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B9D" w:rsidRPr="00070B9D" w:rsidRDefault="00070B9D" w:rsidP="00070B9D">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070B9D">
        <w:rPr>
          <w:rFonts w:ascii="Arial" w:eastAsia="Times New Roman" w:hAnsi="Arial" w:cs="Arial"/>
          <w:b/>
          <w:bCs/>
          <w:color w:val="2D2D2D"/>
          <w:spacing w:val="2"/>
          <w:kern w:val="36"/>
          <w:sz w:val="46"/>
          <w:szCs w:val="46"/>
          <w:lang w:eastAsia="ru-RU"/>
        </w:rPr>
        <w:t>О дополнительных мерах социальной поддержки отдельных категорий граждан (с изменениями на 14 декабря 2017 года)</w:t>
      </w:r>
    </w:p>
    <w:p w:rsidR="00070B9D" w:rsidRPr="00070B9D" w:rsidRDefault="00070B9D" w:rsidP="00070B9D">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70B9D">
        <w:rPr>
          <w:rFonts w:ascii="Arial" w:eastAsia="Times New Roman" w:hAnsi="Arial" w:cs="Arial"/>
          <w:color w:val="3C3C3C"/>
          <w:spacing w:val="2"/>
          <w:sz w:val="31"/>
          <w:szCs w:val="31"/>
          <w:lang w:eastAsia="ru-RU"/>
        </w:rPr>
        <w:br/>
        <w:t>МУНИЦИПАЛИТЕТ ГОРОДА ЯРОСЛАВЛЯ</w:t>
      </w:r>
    </w:p>
    <w:p w:rsidR="00070B9D" w:rsidRPr="00070B9D" w:rsidRDefault="00070B9D" w:rsidP="00070B9D">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70B9D">
        <w:rPr>
          <w:rFonts w:ascii="Arial" w:eastAsia="Times New Roman" w:hAnsi="Arial" w:cs="Arial"/>
          <w:color w:val="3C3C3C"/>
          <w:spacing w:val="2"/>
          <w:sz w:val="31"/>
          <w:szCs w:val="31"/>
          <w:lang w:eastAsia="ru-RU"/>
        </w:rPr>
        <w:t>РЕШЕНИЕ</w:t>
      </w:r>
    </w:p>
    <w:p w:rsidR="00070B9D" w:rsidRPr="00070B9D" w:rsidRDefault="00070B9D" w:rsidP="00070B9D">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70B9D">
        <w:rPr>
          <w:rFonts w:ascii="Arial" w:eastAsia="Times New Roman" w:hAnsi="Arial" w:cs="Arial"/>
          <w:color w:val="3C3C3C"/>
          <w:spacing w:val="2"/>
          <w:sz w:val="31"/>
          <w:szCs w:val="31"/>
          <w:lang w:eastAsia="ru-RU"/>
        </w:rPr>
        <w:t>от 9 октября 2008 года N 787</w:t>
      </w:r>
    </w:p>
    <w:p w:rsidR="00070B9D" w:rsidRPr="00070B9D" w:rsidRDefault="00070B9D" w:rsidP="00070B9D">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070B9D">
        <w:rPr>
          <w:rFonts w:ascii="Arial" w:eastAsia="Times New Roman" w:hAnsi="Arial" w:cs="Arial"/>
          <w:color w:val="3C3C3C"/>
          <w:spacing w:val="2"/>
          <w:sz w:val="31"/>
          <w:szCs w:val="31"/>
          <w:lang w:eastAsia="ru-RU"/>
        </w:rPr>
        <w:t>О дополнительных мерах социальной поддержки отдельных категорий граждан</w:t>
      </w:r>
    </w:p>
    <w:p w:rsidR="00070B9D" w:rsidRPr="00070B9D" w:rsidRDefault="00070B9D" w:rsidP="00070B9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t>(с изменениями на 14 декабря 2017 года)</w:t>
      </w:r>
    </w:p>
    <w:p w:rsidR="00070B9D" w:rsidRPr="00070B9D" w:rsidRDefault="00070B9D" w:rsidP="00070B9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070B9D">
        <w:rPr>
          <w:rFonts w:ascii="Arial" w:eastAsia="Times New Roman" w:hAnsi="Arial" w:cs="Arial"/>
          <w:color w:val="2D2D2D"/>
          <w:spacing w:val="2"/>
          <w:sz w:val="21"/>
          <w:szCs w:val="21"/>
          <w:lang w:eastAsia="ru-RU"/>
        </w:rPr>
        <w:t>(в ред. Решений Муниципалитета г. Ярославля </w:t>
      </w:r>
      <w:hyperlink r:id="rId5" w:history="1">
        <w:r w:rsidRPr="00070B9D">
          <w:rPr>
            <w:rFonts w:ascii="Arial" w:eastAsia="Times New Roman" w:hAnsi="Arial" w:cs="Arial"/>
            <w:color w:val="00466E"/>
            <w:spacing w:val="2"/>
            <w:sz w:val="21"/>
            <w:szCs w:val="21"/>
            <w:u w:val="single"/>
            <w:lang w:eastAsia="ru-RU"/>
          </w:rPr>
          <w:t>от 25.12.2008 N 68</w:t>
        </w:r>
      </w:hyperlink>
      <w:r w:rsidRPr="00070B9D">
        <w:rPr>
          <w:rFonts w:ascii="Arial" w:eastAsia="Times New Roman" w:hAnsi="Arial" w:cs="Arial"/>
          <w:color w:val="2D2D2D"/>
          <w:spacing w:val="2"/>
          <w:sz w:val="21"/>
          <w:szCs w:val="21"/>
          <w:lang w:eastAsia="ru-RU"/>
        </w:rPr>
        <w:t>, </w:t>
      </w:r>
      <w:hyperlink r:id="rId6" w:history="1">
        <w:r w:rsidRPr="00070B9D">
          <w:rPr>
            <w:rFonts w:ascii="Arial" w:eastAsia="Times New Roman" w:hAnsi="Arial" w:cs="Arial"/>
            <w:color w:val="00466E"/>
            <w:spacing w:val="2"/>
            <w:sz w:val="21"/>
            <w:szCs w:val="21"/>
            <w:u w:val="single"/>
            <w:lang w:eastAsia="ru-RU"/>
          </w:rPr>
          <w:t>от 09.12.2009 N 234</w:t>
        </w:r>
      </w:hyperlink>
      <w:r w:rsidRPr="00070B9D">
        <w:rPr>
          <w:rFonts w:ascii="Arial" w:eastAsia="Times New Roman" w:hAnsi="Arial" w:cs="Arial"/>
          <w:color w:val="2D2D2D"/>
          <w:spacing w:val="2"/>
          <w:sz w:val="21"/>
          <w:szCs w:val="21"/>
          <w:lang w:eastAsia="ru-RU"/>
        </w:rPr>
        <w:t>, </w:t>
      </w:r>
      <w:hyperlink r:id="rId7" w:history="1">
        <w:r w:rsidRPr="00070B9D">
          <w:rPr>
            <w:rFonts w:ascii="Arial" w:eastAsia="Times New Roman" w:hAnsi="Arial" w:cs="Arial"/>
            <w:color w:val="00466E"/>
            <w:spacing w:val="2"/>
            <w:sz w:val="21"/>
            <w:szCs w:val="21"/>
            <w:u w:val="single"/>
            <w:lang w:eastAsia="ru-RU"/>
          </w:rPr>
          <w:t>от 23.12.2009 N 249</w:t>
        </w:r>
      </w:hyperlink>
      <w:r w:rsidRPr="00070B9D">
        <w:rPr>
          <w:rFonts w:ascii="Arial" w:eastAsia="Times New Roman" w:hAnsi="Arial" w:cs="Arial"/>
          <w:color w:val="2D2D2D"/>
          <w:spacing w:val="2"/>
          <w:sz w:val="21"/>
          <w:szCs w:val="21"/>
          <w:lang w:eastAsia="ru-RU"/>
        </w:rPr>
        <w:t>, </w:t>
      </w:r>
      <w:hyperlink r:id="rId8" w:history="1">
        <w:r w:rsidRPr="00070B9D">
          <w:rPr>
            <w:rFonts w:ascii="Arial" w:eastAsia="Times New Roman" w:hAnsi="Arial" w:cs="Arial"/>
            <w:color w:val="00466E"/>
            <w:spacing w:val="2"/>
            <w:sz w:val="21"/>
            <w:szCs w:val="21"/>
            <w:u w:val="single"/>
            <w:lang w:eastAsia="ru-RU"/>
          </w:rPr>
          <w:t>от 15.11.2010 N 373</w:t>
        </w:r>
      </w:hyperlink>
      <w:r w:rsidRPr="00070B9D">
        <w:rPr>
          <w:rFonts w:ascii="Arial" w:eastAsia="Times New Roman" w:hAnsi="Arial" w:cs="Arial"/>
          <w:color w:val="2D2D2D"/>
          <w:spacing w:val="2"/>
          <w:sz w:val="21"/>
          <w:szCs w:val="21"/>
          <w:lang w:eastAsia="ru-RU"/>
        </w:rPr>
        <w:t>, </w:t>
      </w:r>
      <w:hyperlink r:id="rId9" w:history="1">
        <w:r w:rsidRPr="00070B9D">
          <w:rPr>
            <w:rFonts w:ascii="Arial" w:eastAsia="Times New Roman" w:hAnsi="Arial" w:cs="Arial"/>
            <w:color w:val="00466E"/>
            <w:spacing w:val="2"/>
            <w:sz w:val="21"/>
            <w:szCs w:val="21"/>
            <w:u w:val="single"/>
            <w:lang w:eastAsia="ru-RU"/>
          </w:rPr>
          <w:t>от 04.02.2011 N 422</w:t>
        </w:r>
      </w:hyperlink>
      <w:r w:rsidRPr="00070B9D">
        <w:rPr>
          <w:rFonts w:ascii="Arial" w:eastAsia="Times New Roman" w:hAnsi="Arial" w:cs="Arial"/>
          <w:color w:val="2D2D2D"/>
          <w:spacing w:val="2"/>
          <w:sz w:val="21"/>
          <w:szCs w:val="21"/>
          <w:lang w:eastAsia="ru-RU"/>
        </w:rPr>
        <w:t>, </w:t>
      </w:r>
      <w:hyperlink r:id="rId10" w:history="1">
        <w:r w:rsidRPr="00070B9D">
          <w:rPr>
            <w:rFonts w:ascii="Arial" w:eastAsia="Times New Roman" w:hAnsi="Arial" w:cs="Arial"/>
            <w:color w:val="00466E"/>
            <w:spacing w:val="2"/>
            <w:sz w:val="21"/>
            <w:szCs w:val="21"/>
            <w:u w:val="single"/>
            <w:lang w:eastAsia="ru-RU"/>
          </w:rPr>
          <w:t>от 02.02.2012 N 609</w:t>
        </w:r>
      </w:hyperlink>
      <w:r w:rsidRPr="00070B9D">
        <w:rPr>
          <w:rFonts w:ascii="Arial" w:eastAsia="Times New Roman" w:hAnsi="Arial" w:cs="Arial"/>
          <w:color w:val="2D2D2D"/>
          <w:spacing w:val="2"/>
          <w:sz w:val="21"/>
          <w:szCs w:val="21"/>
          <w:lang w:eastAsia="ru-RU"/>
        </w:rPr>
        <w:t>, </w:t>
      </w:r>
      <w:hyperlink r:id="rId11" w:history="1">
        <w:r w:rsidRPr="00070B9D">
          <w:rPr>
            <w:rFonts w:ascii="Arial" w:eastAsia="Times New Roman" w:hAnsi="Arial" w:cs="Arial"/>
            <w:color w:val="00466E"/>
            <w:spacing w:val="2"/>
            <w:sz w:val="21"/>
            <w:szCs w:val="21"/>
            <w:u w:val="single"/>
            <w:lang w:eastAsia="ru-RU"/>
          </w:rPr>
          <w:t>от 13.06.2012 N 687</w:t>
        </w:r>
      </w:hyperlink>
      <w:r w:rsidRPr="00070B9D">
        <w:rPr>
          <w:rFonts w:ascii="Arial" w:eastAsia="Times New Roman" w:hAnsi="Arial" w:cs="Arial"/>
          <w:color w:val="2D2D2D"/>
          <w:spacing w:val="2"/>
          <w:sz w:val="21"/>
          <w:szCs w:val="21"/>
          <w:lang w:eastAsia="ru-RU"/>
        </w:rPr>
        <w:t>, </w:t>
      </w:r>
      <w:hyperlink r:id="rId12" w:history="1">
        <w:r w:rsidRPr="00070B9D">
          <w:rPr>
            <w:rFonts w:ascii="Arial" w:eastAsia="Times New Roman" w:hAnsi="Arial" w:cs="Arial"/>
            <w:color w:val="00466E"/>
            <w:spacing w:val="2"/>
            <w:sz w:val="21"/>
            <w:szCs w:val="21"/>
            <w:u w:val="single"/>
            <w:lang w:eastAsia="ru-RU"/>
          </w:rPr>
          <w:t>от 13.09.2012 N 720</w:t>
        </w:r>
      </w:hyperlink>
      <w:r w:rsidRPr="00070B9D">
        <w:rPr>
          <w:rFonts w:ascii="Arial" w:eastAsia="Times New Roman" w:hAnsi="Arial" w:cs="Arial"/>
          <w:color w:val="2D2D2D"/>
          <w:spacing w:val="2"/>
          <w:sz w:val="21"/>
          <w:szCs w:val="21"/>
          <w:lang w:eastAsia="ru-RU"/>
        </w:rPr>
        <w:t>, </w:t>
      </w:r>
      <w:hyperlink r:id="rId13" w:history="1">
        <w:r w:rsidRPr="00070B9D">
          <w:rPr>
            <w:rFonts w:ascii="Arial" w:eastAsia="Times New Roman" w:hAnsi="Arial" w:cs="Arial"/>
            <w:color w:val="00466E"/>
            <w:spacing w:val="2"/>
            <w:sz w:val="21"/>
            <w:szCs w:val="21"/>
            <w:u w:val="single"/>
            <w:lang w:eastAsia="ru-RU"/>
          </w:rPr>
          <w:t>от 11.10.2012 N 744</w:t>
        </w:r>
      </w:hyperlink>
      <w:r w:rsidRPr="00070B9D">
        <w:rPr>
          <w:rFonts w:ascii="Arial" w:eastAsia="Times New Roman" w:hAnsi="Arial" w:cs="Arial"/>
          <w:color w:val="2D2D2D"/>
          <w:spacing w:val="2"/>
          <w:sz w:val="21"/>
          <w:szCs w:val="21"/>
          <w:lang w:eastAsia="ru-RU"/>
        </w:rPr>
        <w:t>, </w:t>
      </w:r>
      <w:hyperlink r:id="rId14" w:history="1">
        <w:r w:rsidRPr="00070B9D">
          <w:rPr>
            <w:rFonts w:ascii="Arial" w:eastAsia="Times New Roman" w:hAnsi="Arial" w:cs="Arial"/>
            <w:color w:val="00466E"/>
            <w:spacing w:val="2"/>
            <w:sz w:val="21"/>
            <w:szCs w:val="21"/>
            <w:u w:val="single"/>
            <w:lang w:eastAsia="ru-RU"/>
          </w:rPr>
          <w:t>от 25.04.2013 N 102</w:t>
        </w:r>
      </w:hyperlink>
      <w:r w:rsidRPr="00070B9D">
        <w:rPr>
          <w:rFonts w:ascii="Arial" w:eastAsia="Times New Roman" w:hAnsi="Arial" w:cs="Arial"/>
          <w:color w:val="2D2D2D"/>
          <w:spacing w:val="2"/>
          <w:sz w:val="21"/>
          <w:szCs w:val="21"/>
          <w:lang w:eastAsia="ru-RU"/>
        </w:rPr>
        <w:t>, </w:t>
      </w:r>
      <w:hyperlink r:id="rId15" w:history="1">
        <w:r w:rsidRPr="00070B9D">
          <w:rPr>
            <w:rFonts w:ascii="Arial" w:eastAsia="Times New Roman" w:hAnsi="Arial" w:cs="Arial"/>
            <w:color w:val="00466E"/>
            <w:spacing w:val="2"/>
            <w:sz w:val="21"/>
            <w:szCs w:val="21"/>
            <w:u w:val="single"/>
            <w:lang w:eastAsia="ru-RU"/>
          </w:rPr>
          <w:t>от 12.12.2013 N 228</w:t>
        </w:r>
      </w:hyperlink>
      <w:r w:rsidRPr="00070B9D">
        <w:rPr>
          <w:rFonts w:ascii="Arial" w:eastAsia="Times New Roman" w:hAnsi="Arial" w:cs="Arial"/>
          <w:color w:val="2D2D2D"/>
          <w:spacing w:val="2"/>
          <w:sz w:val="21"/>
          <w:szCs w:val="21"/>
          <w:lang w:eastAsia="ru-RU"/>
        </w:rPr>
        <w:t>, </w:t>
      </w:r>
      <w:hyperlink r:id="rId16" w:history="1">
        <w:r w:rsidRPr="00070B9D">
          <w:rPr>
            <w:rFonts w:ascii="Arial" w:eastAsia="Times New Roman" w:hAnsi="Arial" w:cs="Arial"/>
            <w:color w:val="00466E"/>
            <w:spacing w:val="2"/>
            <w:sz w:val="21"/>
            <w:szCs w:val="21"/>
            <w:u w:val="single"/>
            <w:lang w:eastAsia="ru-RU"/>
          </w:rPr>
          <w:t>от 04.09.2014 N 386</w:t>
        </w:r>
      </w:hyperlink>
      <w:r w:rsidRPr="00070B9D">
        <w:rPr>
          <w:rFonts w:ascii="Arial" w:eastAsia="Times New Roman" w:hAnsi="Arial" w:cs="Arial"/>
          <w:color w:val="2D2D2D"/>
          <w:spacing w:val="2"/>
          <w:sz w:val="21"/>
          <w:szCs w:val="21"/>
          <w:lang w:eastAsia="ru-RU"/>
        </w:rPr>
        <w:t>, </w:t>
      </w:r>
      <w:hyperlink r:id="rId17" w:history="1">
        <w:r w:rsidRPr="00070B9D">
          <w:rPr>
            <w:rFonts w:ascii="Arial" w:eastAsia="Times New Roman" w:hAnsi="Arial" w:cs="Arial"/>
            <w:color w:val="00466E"/>
            <w:spacing w:val="2"/>
            <w:sz w:val="21"/>
            <w:szCs w:val="21"/>
            <w:u w:val="single"/>
            <w:lang w:eastAsia="ru-RU"/>
          </w:rPr>
          <w:t>от 02.10.2014 N 401</w:t>
        </w:r>
      </w:hyperlink>
      <w:r w:rsidRPr="00070B9D">
        <w:rPr>
          <w:rFonts w:ascii="Arial" w:eastAsia="Times New Roman" w:hAnsi="Arial" w:cs="Arial"/>
          <w:color w:val="2D2D2D"/>
          <w:spacing w:val="2"/>
          <w:sz w:val="21"/>
          <w:szCs w:val="21"/>
          <w:lang w:eastAsia="ru-RU"/>
        </w:rPr>
        <w:t>, </w:t>
      </w:r>
      <w:hyperlink r:id="rId18" w:history="1">
        <w:r w:rsidRPr="00070B9D">
          <w:rPr>
            <w:rFonts w:ascii="Arial" w:eastAsia="Times New Roman" w:hAnsi="Arial" w:cs="Arial"/>
            <w:color w:val="00466E"/>
            <w:spacing w:val="2"/>
            <w:sz w:val="21"/>
            <w:szCs w:val="21"/>
            <w:u w:val="single"/>
            <w:lang w:eastAsia="ru-RU"/>
          </w:rPr>
          <w:t>от 09.07.2015</w:t>
        </w:r>
        <w:proofErr w:type="gramEnd"/>
        <w:r w:rsidRPr="00070B9D">
          <w:rPr>
            <w:rFonts w:ascii="Arial" w:eastAsia="Times New Roman" w:hAnsi="Arial" w:cs="Arial"/>
            <w:color w:val="00466E"/>
            <w:spacing w:val="2"/>
            <w:sz w:val="21"/>
            <w:szCs w:val="21"/>
            <w:u w:val="single"/>
            <w:lang w:eastAsia="ru-RU"/>
          </w:rPr>
          <w:t xml:space="preserve"> </w:t>
        </w:r>
        <w:proofErr w:type="gramStart"/>
        <w:r w:rsidRPr="00070B9D">
          <w:rPr>
            <w:rFonts w:ascii="Arial" w:eastAsia="Times New Roman" w:hAnsi="Arial" w:cs="Arial"/>
            <w:color w:val="00466E"/>
            <w:spacing w:val="2"/>
            <w:sz w:val="21"/>
            <w:szCs w:val="21"/>
            <w:u w:val="single"/>
            <w:lang w:eastAsia="ru-RU"/>
          </w:rPr>
          <w:t>N 573</w:t>
        </w:r>
      </w:hyperlink>
      <w:r w:rsidRPr="00070B9D">
        <w:rPr>
          <w:rFonts w:ascii="Arial" w:eastAsia="Times New Roman" w:hAnsi="Arial" w:cs="Arial"/>
          <w:color w:val="2D2D2D"/>
          <w:spacing w:val="2"/>
          <w:sz w:val="21"/>
          <w:szCs w:val="21"/>
          <w:lang w:eastAsia="ru-RU"/>
        </w:rPr>
        <w:t>, </w:t>
      </w:r>
      <w:hyperlink r:id="rId19" w:history="1">
        <w:r w:rsidRPr="00070B9D">
          <w:rPr>
            <w:rFonts w:ascii="Arial" w:eastAsia="Times New Roman" w:hAnsi="Arial" w:cs="Arial"/>
            <w:color w:val="00466E"/>
            <w:spacing w:val="2"/>
            <w:sz w:val="21"/>
            <w:szCs w:val="21"/>
            <w:u w:val="single"/>
            <w:lang w:eastAsia="ru-RU"/>
          </w:rPr>
          <w:t>от 03.03.2016 N 662</w:t>
        </w:r>
      </w:hyperlink>
      <w:r w:rsidRPr="00070B9D">
        <w:rPr>
          <w:rFonts w:ascii="Arial" w:eastAsia="Times New Roman" w:hAnsi="Arial" w:cs="Arial"/>
          <w:color w:val="2D2D2D"/>
          <w:spacing w:val="2"/>
          <w:sz w:val="21"/>
          <w:szCs w:val="21"/>
          <w:lang w:eastAsia="ru-RU"/>
        </w:rPr>
        <w:t>, </w:t>
      </w:r>
      <w:hyperlink r:id="rId20" w:history="1">
        <w:r w:rsidRPr="00070B9D">
          <w:rPr>
            <w:rFonts w:ascii="Arial" w:eastAsia="Times New Roman" w:hAnsi="Arial" w:cs="Arial"/>
            <w:color w:val="00466E"/>
            <w:spacing w:val="2"/>
            <w:sz w:val="21"/>
            <w:szCs w:val="21"/>
            <w:u w:val="single"/>
            <w:lang w:eastAsia="ru-RU"/>
          </w:rPr>
          <w:t>от 04.05.2017 N 838</w:t>
        </w:r>
      </w:hyperlink>
      <w:r w:rsidRPr="00070B9D">
        <w:rPr>
          <w:rFonts w:ascii="Arial" w:eastAsia="Times New Roman" w:hAnsi="Arial" w:cs="Arial"/>
          <w:color w:val="2D2D2D"/>
          <w:spacing w:val="2"/>
          <w:sz w:val="21"/>
          <w:szCs w:val="21"/>
          <w:lang w:eastAsia="ru-RU"/>
        </w:rPr>
        <w:t>, </w:t>
      </w:r>
      <w:hyperlink r:id="rId21" w:history="1">
        <w:r w:rsidRPr="00070B9D">
          <w:rPr>
            <w:rFonts w:ascii="Arial" w:eastAsia="Times New Roman" w:hAnsi="Arial" w:cs="Arial"/>
            <w:color w:val="00466E"/>
            <w:spacing w:val="2"/>
            <w:sz w:val="21"/>
            <w:szCs w:val="21"/>
            <w:u w:val="single"/>
            <w:lang w:eastAsia="ru-RU"/>
          </w:rPr>
          <w:t>от 23.05.2017 N 847</w:t>
        </w:r>
      </w:hyperlink>
      <w:r w:rsidRPr="00070B9D">
        <w:rPr>
          <w:rFonts w:ascii="Arial" w:eastAsia="Times New Roman" w:hAnsi="Arial" w:cs="Arial"/>
          <w:color w:val="2D2D2D"/>
          <w:spacing w:val="2"/>
          <w:sz w:val="21"/>
          <w:szCs w:val="21"/>
          <w:lang w:eastAsia="ru-RU"/>
        </w:rPr>
        <w:t>, </w:t>
      </w:r>
      <w:hyperlink r:id="rId22" w:history="1">
        <w:r w:rsidRPr="00070B9D">
          <w:rPr>
            <w:rFonts w:ascii="Arial" w:eastAsia="Times New Roman" w:hAnsi="Arial" w:cs="Arial"/>
            <w:color w:val="00466E"/>
            <w:spacing w:val="2"/>
            <w:sz w:val="21"/>
            <w:szCs w:val="21"/>
            <w:u w:val="single"/>
            <w:lang w:eastAsia="ru-RU"/>
          </w:rPr>
          <w:t>от 11.09.2017 N 899</w:t>
        </w:r>
      </w:hyperlink>
      <w:r w:rsidRPr="00070B9D">
        <w:rPr>
          <w:rFonts w:ascii="Arial" w:eastAsia="Times New Roman" w:hAnsi="Arial" w:cs="Arial"/>
          <w:color w:val="2D2D2D"/>
          <w:spacing w:val="2"/>
          <w:sz w:val="21"/>
          <w:szCs w:val="21"/>
          <w:lang w:eastAsia="ru-RU"/>
        </w:rPr>
        <w:t>, </w:t>
      </w:r>
      <w:hyperlink r:id="rId23" w:history="1">
        <w:r w:rsidRPr="00070B9D">
          <w:rPr>
            <w:rFonts w:ascii="Arial" w:eastAsia="Times New Roman" w:hAnsi="Arial" w:cs="Arial"/>
            <w:color w:val="00466E"/>
            <w:spacing w:val="2"/>
            <w:sz w:val="21"/>
            <w:szCs w:val="21"/>
            <w:u w:val="single"/>
            <w:lang w:eastAsia="ru-RU"/>
          </w:rPr>
          <w:t>от 14.12.2017 N 36</w:t>
        </w:r>
      </w:hyperlink>
      <w:r w:rsidRPr="00070B9D">
        <w:rPr>
          <w:rFonts w:ascii="Arial" w:eastAsia="Times New Roman" w:hAnsi="Arial" w:cs="Arial"/>
          <w:color w:val="2D2D2D"/>
          <w:spacing w:val="2"/>
          <w:sz w:val="21"/>
          <w:szCs w:val="21"/>
          <w:lang w:eastAsia="ru-RU"/>
        </w:rPr>
        <w:t>)</w:t>
      </w:r>
      <w:proofErr w:type="gramEnd"/>
    </w:p>
    <w:p w:rsidR="00070B9D" w:rsidRPr="00070B9D" w:rsidRDefault="00070B9D" w:rsidP="00070B9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r>
      <w:r w:rsidRPr="00070B9D">
        <w:rPr>
          <w:rFonts w:ascii="Arial" w:eastAsia="Times New Roman" w:hAnsi="Arial" w:cs="Arial"/>
          <w:color w:val="2D2D2D"/>
          <w:spacing w:val="2"/>
          <w:sz w:val="21"/>
          <w:szCs w:val="21"/>
          <w:lang w:eastAsia="ru-RU"/>
        </w:rPr>
        <w:br/>
      </w:r>
      <w:r w:rsidRPr="00070B9D">
        <w:rPr>
          <w:rFonts w:ascii="Arial" w:eastAsia="Times New Roman" w:hAnsi="Arial" w:cs="Arial"/>
          <w:color w:val="2D2D2D"/>
          <w:spacing w:val="2"/>
          <w:sz w:val="21"/>
          <w:szCs w:val="21"/>
          <w:lang w:eastAsia="ru-RU"/>
        </w:rPr>
        <w:br/>
        <w:t>Принято</w:t>
      </w:r>
      <w:r w:rsidRPr="00070B9D">
        <w:rPr>
          <w:rFonts w:ascii="Arial" w:eastAsia="Times New Roman" w:hAnsi="Arial" w:cs="Arial"/>
          <w:color w:val="2D2D2D"/>
          <w:spacing w:val="2"/>
          <w:sz w:val="21"/>
          <w:szCs w:val="21"/>
          <w:lang w:eastAsia="ru-RU"/>
        </w:rPr>
        <w:br/>
        <w:t>муниципалитетом</w:t>
      </w:r>
      <w:r w:rsidRPr="00070B9D">
        <w:rPr>
          <w:rFonts w:ascii="Arial" w:eastAsia="Times New Roman" w:hAnsi="Arial" w:cs="Arial"/>
          <w:color w:val="2D2D2D"/>
          <w:spacing w:val="2"/>
          <w:sz w:val="21"/>
          <w:szCs w:val="21"/>
          <w:lang w:eastAsia="ru-RU"/>
        </w:rPr>
        <w:br/>
        <w:t>города Ярославля</w:t>
      </w:r>
      <w:r w:rsidRPr="00070B9D">
        <w:rPr>
          <w:rFonts w:ascii="Arial" w:eastAsia="Times New Roman" w:hAnsi="Arial" w:cs="Arial"/>
          <w:color w:val="2D2D2D"/>
          <w:spacing w:val="2"/>
          <w:sz w:val="21"/>
          <w:szCs w:val="21"/>
          <w:lang w:eastAsia="ru-RU"/>
        </w:rPr>
        <w:br/>
        <w:t>8 октября 2008 года</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r>
      <w:r w:rsidRPr="00070B9D">
        <w:rPr>
          <w:rFonts w:ascii="Arial" w:eastAsia="Times New Roman" w:hAnsi="Arial" w:cs="Arial"/>
          <w:color w:val="2D2D2D"/>
          <w:spacing w:val="2"/>
          <w:sz w:val="21"/>
          <w:szCs w:val="21"/>
          <w:lang w:eastAsia="ru-RU"/>
        </w:rPr>
        <w:br/>
        <w:t>В соответствии с </w:t>
      </w:r>
      <w:hyperlink r:id="rId24" w:history="1">
        <w:r w:rsidRPr="00070B9D">
          <w:rPr>
            <w:rFonts w:ascii="Arial" w:eastAsia="Times New Roman" w:hAnsi="Arial" w:cs="Arial"/>
            <w:color w:val="00466E"/>
            <w:spacing w:val="2"/>
            <w:sz w:val="21"/>
            <w:szCs w:val="21"/>
            <w:u w:val="single"/>
            <w:lang w:eastAsia="ru-RU"/>
          </w:rPr>
          <w:t>Федеральным законом "Об общих принципах организации местного самоуправления в Российской Федерации"</w:t>
        </w:r>
      </w:hyperlink>
      <w:r w:rsidRPr="00070B9D">
        <w:rPr>
          <w:rFonts w:ascii="Arial" w:eastAsia="Times New Roman" w:hAnsi="Arial" w:cs="Arial"/>
          <w:color w:val="2D2D2D"/>
          <w:spacing w:val="2"/>
          <w:sz w:val="21"/>
          <w:szCs w:val="21"/>
          <w:lang w:eastAsia="ru-RU"/>
        </w:rPr>
        <w:t>, </w:t>
      </w:r>
      <w:hyperlink r:id="rId25" w:history="1">
        <w:r w:rsidRPr="00070B9D">
          <w:rPr>
            <w:rFonts w:ascii="Arial" w:eastAsia="Times New Roman" w:hAnsi="Arial" w:cs="Arial"/>
            <w:color w:val="00466E"/>
            <w:spacing w:val="2"/>
            <w:sz w:val="21"/>
            <w:szCs w:val="21"/>
            <w:u w:val="single"/>
            <w:lang w:eastAsia="ru-RU"/>
          </w:rPr>
          <w:t>Законом Ярославской области "О наделении органов местного самоуправления государственными полномочиями Ярославской области"</w:t>
        </w:r>
      </w:hyperlink>
      <w:r w:rsidRPr="00070B9D">
        <w:rPr>
          <w:rFonts w:ascii="Arial" w:eastAsia="Times New Roman" w:hAnsi="Arial" w:cs="Arial"/>
          <w:color w:val="2D2D2D"/>
          <w:spacing w:val="2"/>
          <w:sz w:val="21"/>
          <w:szCs w:val="21"/>
          <w:lang w:eastAsia="ru-RU"/>
        </w:rPr>
        <w:t>, </w:t>
      </w:r>
      <w:hyperlink r:id="rId26" w:history="1">
        <w:r w:rsidRPr="00070B9D">
          <w:rPr>
            <w:rFonts w:ascii="Arial" w:eastAsia="Times New Roman" w:hAnsi="Arial" w:cs="Arial"/>
            <w:color w:val="00466E"/>
            <w:spacing w:val="2"/>
            <w:sz w:val="21"/>
            <w:szCs w:val="21"/>
            <w:u w:val="single"/>
            <w:lang w:eastAsia="ru-RU"/>
          </w:rPr>
          <w:t>Уставом города Ярославля</w:t>
        </w:r>
      </w:hyperlink>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(в ред. Решений Муниципалитета г. Ярославля </w:t>
      </w:r>
      <w:hyperlink r:id="rId27" w:history="1">
        <w:r w:rsidRPr="00070B9D">
          <w:rPr>
            <w:rFonts w:ascii="Arial" w:eastAsia="Times New Roman" w:hAnsi="Arial" w:cs="Arial"/>
            <w:color w:val="00466E"/>
            <w:spacing w:val="2"/>
            <w:sz w:val="21"/>
            <w:szCs w:val="21"/>
            <w:u w:val="single"/>
            <w:lang w:eastAsia="ru-RU"/>
          </w:rPr>
          <w:t>от 25.12.2008 N 68</w:t>
        </w:r>
      </w:hyperlink>
      <w:r w:rsidRPr="00070B9D">
        <w:rPr>
          <w:rFonts w:ascii="Arial" w:eastAsia="Times New Roman" w:hAnsi="Arial" w:cs="Arial"/>
          <w:color w:val="2D2D2D"/>
          <w:spacing w:val="2"/>
          <w:sz w:val="21"/>
          <w:szCs w:val="21"/>
          <w:lang w:eastAsia="ru-RU"/>
        </w:rPr>
        <w:t>, </w:t>
      </w:r>
      <w:hyperlink r:id="rId28" w:history="1">
        <w:r w:rsidRPr="00070B9D">
          <w:rPr>
            <w:rFonts w:ascii="Arial" w:eastAsia="Times New Roman" w:hAnsi="Arial" w:cs="Arial"/>
            <w:color w:val="00466E"/>
            <w:spacing w:val="2"/>
            <w:sz w:val="21"/>
            <w:szCs w:val="21"/>
            <w:u w:val="single"/>
            <w:lang w:eastAsia="ru-RU"/>
          </w:rPr>
          <w:t>от 13.09.2012 N 720</w:t>
        </w:r>
      </w:hyperlink>
      <w:r w:rsidRPr="00070B9D">
        <w:rPr>
          <w:rFonts w:ascii="Arial" w:eastAsia="Times New Roman" w:hAnsi="Arial" w:cs="Arial"/>
          <w:color w:val="2D2D2D"/>
          <w:spacing w:val="2"/>
          <w:sz w:val="21"/>
          <w:szCs w:val="21"/>
          <w:lang w:eastAsia="ru-RU"/>
        </w:rPr>
        <w:t>)</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МУНИЦИПАЛИТЕТ РЕШИЛ:</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1. Установить, что право на дополнительные меры социальной поддержки за счет средств городского бюджета имеют следующие категории граждан, проживающих на территории города Ярославля:</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 ветераны;</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 граждане пожилого возраста;</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lastRenderedPageBreak/>
        <w:br/>
        <w:t>- инвалиды;</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 семьи, имеющие детей;</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 абзацы шестой - восьмой утратили силу с 1 января 2011 года. - Решение Муниципалитета г. Ярославля </w:t>
      </w:r>
      <w:hyperlink r:id="rId29" w:history="1">
        <w:r w:rsidRPr="00070B9D">
          <w:rPr>
            <w:rFonts w:ascii="Arial" w:eastAsia="Times New Roman" w:hAnsi="Arial" w:cs="Arial"/>
            <w:color w:val="00466E"/>
            <w:spacing w:val="2"/>
            <w:sz w:val="21"/>
            <w:szCs w:val="21"/>
            <w:u w:val="single"/>
            <w:lang w:eastAsia="ru-RU"/>
          </w:rPr>
          <w:t>от 15.11.2010 N 373</w:t>
        </w:r>
      </w:hyperlink>
      <w:r w:rsidRPr="00070B9D">
        <w:rPr>
          <w:rFonts w:ascii="Arial" w:eastAsia="Times New Roman" w:hAnsi="Arial" w:cs="Arial"/>
          <w:color w:val="2D2D2D"/>
          <w:spacing w:val="2"/>
          <w:sz w:val="21"/>
          <w:szCs w:val="21"/>
          <w:lang w:eastAsia="ru-RU"/>
        </w:rPr>
        <w:t>;</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 дети-сироты, дети, оставшиеся без попечения родителей, лица из числа детей-сирот, детей, оставшихся без попечения родителей;</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(абзац введен Решением Муниципалитета г. Ярославля </w:t>
      </w:r>
      <w:hyperlink r:id="rId30" w:history="1">
        <w:r w:rsidRPr="00070B9D">
          <w:rPr>
            <w:rFonts w:ascii="Arial" w:eastAsia="Times New Roman" w:hAnsi="Arial" w:cs="Arial"/>
            <w:color w:val="00466E"/>
            <w:spacing w:val="2"/>
            <w:sz w:val="21"/>
            <w:szCs w:val="21"/>
            <w:u w:val="single"/>
            <w:lang w:eastAsia="ru-RU"/>
          </w:rPr>
          <w:t>от 25.12.2008 N 68</w:t>
        </w:r>
      </w:hyperlink>
      <w:r w:rsidRPr="00070B9D">
        <w:rPr>
          <w:rFonts w:ascii="Arial" w:eastAsia="Times New Roman" w:hAnsi="Arial" w:cs="Arial"/>
          <w:color w:val="2D2D2D"/>
          <w:spacing w:val="2"/>
          <w:sz w:val="21"/>
          <w:szCs w:val="21"/>
          <w:lang w:eastAsia="ru-RU"/>
        </w:rPr>
        <w:t>)</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 учащиеся общеобразовательных учреждений;</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(абзац введен Решением Муниципалитета г. Ярославля </w:t>
      </w:r>
      <w:hyperlink r:id="rId31" w:history="1">
        <w:r w:rsidRPr="00070B9D">
          <w:rPr>
            <w:rFonts w:ascii="Arial" w:eastAsia="Times New Roman" w:hAnsi="Arial" w:cs="Arial"/>
            <w:color w:val="00466E"/>
            <w:spacing w:val="2"/>
            <w:sz w:val="21"/>
            <w:szCs w:val="21"/>
            <w:u w:val="single"/>
            <w:lang w:eastAsia="ru-RU"/>
          </w:rPr>
          <w:t>от 09.12.2009 N 234</w:t>
        </w:r>
      </w:hyperlink>
      <w:r w:rsidRPr="00070B9D">
        <w:rPr>
          <w:rFonts w:ascii="Arial" w:eastAsia="Times New Roman" w:hAnsi="Arial" w:cs="Arial"/>
          <w:color w:val="2D2D2D"/>
          <w:spacing w:val="2"/>
          <w:sz w:val="21"/>
          <w:szCs w:val="21"/>
          <w:lang w:eastAsia="ru-RU"/>
        </w:rPr>
        <w:t>)</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 учащиеся учреждений начального профессионального, среднего профессионального, высшего профессионального образования, получающие образование по очной форме впервые;</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(абзац введен Решением Муниципалитета г. Ярославля </w:t>
      </w:r>
      <w:hyperlink r:id="rId32" w:history="1">
        <w:r w:rsidRPr="00070B9D">
          <w:rPr>
            <w:rFonts w:ascii="Arial" w:eastAsia="Times New Roman" w:hAnsi="Arial" w:cs="Arial"/>
            <w:color w:val="00466E"/>
            <w:spacing w:val="2"/>
            <w:sz w:val="21"/>
            <w:szCs w:val="21"/>
            <w:u w:val="single"/>
            <w:lang w:eastAsia="ru-RU"/>
          </w:rPr>
          <w:t>от 09.12.2009 N 234</w:t>
        </w:r>
      </w:hyperlink>
      <w:r w:rsidRPr="00070B9D">
        <w:rPr>
          <w:rFonts w:ascii="Arial" w:eastAsia="Times New Roman" w:hAnsi="Arial" w:cs="Arial"/>
          <w:color w:val="2D2D2D"/>
          <w:spacing w:val="2"/>
          <w:sz w:val="21"/>
          <w:szCs w:val="21"/>
          <w:lang w:eastAsia="ru-RU"/>
        </w:rPr>
        <w:t>)</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 собственники жилых помещений в многоквартирных домах, включенных в региональную адресную программу по переселению граждан из аварийного жилищного фонда Ярославской области на 2013 - 2017 годы (далее - региональная программа).</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(абзац введен Решением Муниципалитета г. Ярославля </w:t>
      </w:r>
      <w:hyperlink r:id="rId33" w:history="1">
        <w:r w:rsidRPr="00070B9D">
          <w:rPr>
            <w:rFonts w:ascii="Arial" w:eastAsia="Times New Roman" w:hAnsi="Arial" w:cs="Arial"/>
            <w:color w:val="00466E"/>
            <w:spacing w:val="2"/>
            <w:sz w:val="21"/>
            <w:szCs w:val="21"/>
            <w:u w:val="single"/>
            <w:lang w:eastAsia="ru-RU"/>
          </w:rPr>
          <w:t>от 09.07.2015 N 573</w:t>
        </w:r>
      </w:hyperlink>
      <w:r w:rsidRPr="00070B9D">
        <w:rPr>
          <w:rFonts w:ascii="Arial" w:eastAsia="Times New Roman" w:hAnsi="Arial" w:cs="Arial"/>
          <w:color w:val="2D2D2D"/>
          <w:spacing w:val="2"/>
          <w:sz w:val="21"/>
          <w:szCs w:val="21"/>
          <w:lang w:eastAsia="ru-RU"/>
        </w:rPr>
        <w:t>)</w:t>
      </w:r>
    </w:p>
    <w:p w:rsidR="00070B9D" w:rsidRPr="00070B9D" w:rsidRDefault="00070B9D" w:rsidP="00070B9D">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070B9D">
        <w:rPr>
          <w:rFonts w:ascii="Arial" w:eastAsia="Times New Roman" w:hAnsi="Arial" w:cs="Arial"/>
          <w:color w:val="2D2D2D"/>
          <w:spacing w:val="2"/>
          <w:sz w:val="21"/>
          <w:szCs w:val="21"/>
          <w:lang w:eastAsia="ru-RU"/>
        </w:rPr>
        <w:br/>
      </w:r>
      <w:r w:rsidRPr="00070B9D">
        <w:rPr>
          <w:rFonts w:ascii="Arial" w:eastAsia="Times New Roman" w:hAnsi="Arial" w:cs="Arial"/>
          <w:b/>
          <w:color w:val="2D2D2D"/>
          <w:spacing w:val="2"/>
          <w:sz w:val="21"/>
          <w:szCs w:val="21"/>
          <w:lang w:eastAsia="ru-RU"/>
        </w:rPr>
        <w:t>2. Дополнительные меры социальной поддержки граждан, указанных в п. 1 настоящего решения, предусматривают осуществление системы мер, включающей:</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w:t>
      </w:r>
    </w:p>
    <w:p w:rsidR="00070B9D" w:rsidRPr="00070B9D" w:rsidRDefault="00070B9D" w:rsidP="00070B9D">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070B9D">
        <w:rPr>
          <w:rFonts w:ascii="Arial" w:eastAsia="Times New Roman" w:hAnsi="Arial" w:cs="Arial"/>
          <w:color w:val="2D2D2D"/>
          <w:spacing w:val="2"/>
          <w:sz w:val="21"/>
          <w:szCs w:val="21"/>
          <w:lang w:eastAsia="ru-RU"/>
        </w:rPr>
        <w:br/>
      </w:r>
      <w:r w:rsidRPr="00070B9D">
        <w:rPr>
          <w:rFonts w:ascii="Arial" w:eastAsia="Times New Roman" w:hAnsi="Arial" w:cs="Arial"/>
          <w:b/>
          <w:color w:val="2D2D2D"/>
          <w:spacing w:val="2"/>
          <w:sz w:val="21"/>
          <w:szCs w:val="21"/>
          <w:lang w:eastAsia="ru-RU"/>
        </w:rPr>
        <w:t>2.13. Предоставление питания для следующих категорий учащихся муниципальных общеобразовательных организаций города Ярославля исходя из денежной нормы на питание учащихся, установленной муниципальным правовым актом мэрии города Ярославля:</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(в ред. Решения Муниципалитета г. Ярославля </w:t>
      </w:r>
      <w:hyperlink r:id="rId34" w:history="1">
        <w:r w:rsidRPr="00070B9D">
          <w:rPr>
            <w:rFonts w:ascii="Arial" w:eastAsia="Times New Roman" w:hAnsi="Arial" w:cs="Arial"/>
            <w:color w:val="00466E"/>
            <w:spacing w:val="2"/>
            <w:sz w:val="21"/>
            <w:szCs w:val="21"/>
            <w:u w:val="single"/>
            <w:lang w:eastAsia="ru-RU"/>
          </w:rPr>
          <w:t>от 09.07.2015 N 573</w:t>
        </w:r>
      </w:hyperlink>
      <w:r w:rsidRPr="00070B9D">
        <w:rPr>
          <w:rFonts w:ascii="Arial" w:eastAsia="Times New Roman" w:hAnsi="Arial" w:cs="Arial"/>
          <w:color w:val="2D2D2D"/>
          <w:spacing w:val="2"/>
          <w:sz w:val="21"/>
          <w:szCs w:val="21"/>
          <w:lang w:eastAsia="ru-RU"/>
        </w:rPr>
        <w:t>)</w:t>
      </w:r>
    </w:p>
    <w:p w:rsidR="00070B9D" w:rsidRPr="00070B9D" w:rsidRDefault="00070B9D" w:rsidP="00070B9D">
      <w:pPr>
        <w:shd w:val="clear" w:color="auto" w:fill="FFFFFF"/>
        <w:spacing w:after="0" w:line="315" w:lineRule="atLeast"/>
        <w:textAlignment w:val="baseline"/>
        <w:rPr>
          <w:rFonts w:ascii="Arial" w:eastAsia="Times New Roman" w:hAnsi="Arial" w:cs="Arial"/>
          <w:b/>
          <w:color w:val="2D2D2D"/>
          <w:spacing w:val="2"/>
          <w:sz w:val="21"/>
          <w:szCs w:val="21"/>
          <w:lang w:eastAsia="ru-RU"/>
        </w:rPr>
      </w:pPr>
      <w:r w:rsidRPr="00070B9D">
        <w:rPr>
          <w:rFonts w:ascii="Arial" w:eastAsia="Times New Roman" w:hAnsi="Arial" w:cs="Arial"/>
          <w:color w:val="2D2D2D"/>
          <w:spacing w:val="2"/>
          <w:sz w:val="21"/>
          <w:szCs w:val="21"/>
          <w:lang w:eastAsia="ru-RU"/>
        </w:rPr>
        <w:br/>
      </w:r>
      <w:r w:rsidRPr="00070B9D">
        <w:rPr>
          <w:rFonts w:ascii="Arial" w:eastAsia="Times New Roman" w:hAnsi="Arial" w:cs="Arial"/>
          <w:b/>
          <w:color w:val="2D2D2D"/>
          <w:spacing w:val="2"/>
          <w:sz w:val="21"/>
          <w:szCs w:val="21"/>
          <w:lang w:eastAsia="ru-RU"/>
        </w:rPr>
        <w:t>2.13.1. На бесплатной основе:</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 воспитанники государственных и муниципальных учреждений для детей-сирот и детей, оставшихся без попечения родителей;</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lastRenderedPageBreak/>
        <w:br/>
        <w:t>- дети, один из родителей (законных представителей) которых является неработающим инвалидом 1 или 2 группы;</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r>
      <w:proofErr w:type="gramStart"/>
      <w:r w:rsidRPr="00070B9D">
        <w:rPr>
          <w:rFonts w:ascii="Arial" w:eastAsia="Times New Roman" w:hAnsi="Arial" w:cs="Arial"/>
          <w:color w:val="2D2D2D"/>
          <w:spacing w:val="2"/>
          <w:sz w:val="21"/>
          <w:szCs w:val="21"/>
          <w:lang w:eastAsia="ru-RU"/>
        </w:rPr>
        <w:t xml:space="preserve">- дети, один из родителей (законных представителей) которых относится к категории граждан, подвергшихся воздействию радиации вследствие катастрофы на Чернобыльской АЭС, аварии на ПО "Маяк" и сбросов радиоактивных отходов в реку </w:t>
      </w:r>
      <w:proofErr w:type="spellStart"/>
      <w:r w:rsidRPr="00070B9D">
        <w:rPr>
          <w:rFonts w:ascii="Arial" w:eastAsia="Times New Roman" w:hAnsi="Arial" w:cs="Arial"/>
          <w:color w:val="2D2D2D"/>
          <w:spacing w:val="2"/>
          <w:sz w:val="21"/>
          <w:szCs w:val="21"/>
          <w:lang w:eastAsia="ru-RU"/>
        </w:rPr>
        <w:t>Теча</w:t>
      </w:r>
      <w:proofErr w:type="spellEnd"/>
      <w:r w:rsidRPr="00070B9D">
        <w:rPr>
          <w:rFonts w:ascii="Arial" w:eastAsia="Times New Roman" w:hAnsi="Arial" w:cs="Arial"/>
          <w:color w:val="2D2D2D"/>
          <w:spacing w:val="2"/>
          <w:sz w:val="21"/>
          <w:szCs w:val="21"/>
          <w:lang w:eastAsia="ru-RU"/>
        </w:rPr>
        <w:t>, а также ядерных испытаний на Семипалатинском полигоне, либо граждан из подразделений особого риска;</w:t>
      </w:r>
      <w:proofErr w:type="gramEnd"/>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(в ред. Решения Муниципалитета г. Ярославля </w:t>
      </w:r>
      <w:hyperlink r:id="rId35" w:history="1">
        <w:r w:rsidRPr="00070B9D">
          <w:rPr>
            <w:rFonts w:ascii="Arial" w:eastAsia="Times New Roman" w:hAnsi="Arial" w:cs="Arial"/>
            <w:color w:val="00466E"/>
            <w:spacing w:val="2"/>
            <w:sz w:val="21"/>
            <w:szCs w:val="21"/>
            <w:u w:val="single"/>
            <w:lang w:eastAsia="ru-RU"/>
          </w:rPr>
          <w:t>от 14.12.2017 N 36</w:t>
        </w:r>
      </w:hyperlink>
      <w:r w:rsidRPr="00070B9D">
        <w:rPr>
          <w:rFonts w:ascii="Arial" w:eastAsia="Times New Roman" w:hAnsi="Arial" w:cs="Arial"/>
          <w:color w:val="2D2D2D"/>
          <w:spacing w:val="2"/>
          <w:sz w:val="21"/>
          <w:szCs w:val="21"/>
          <w:lang w:eastAsia="ru-RU"/>
        </w:rPr>
        <w:t>)</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 дети, один из родителей (законных представителей) которых погиб в местах ведения боевых действий;</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 учащиеся спортивных классов;</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 xml:space="preserve">- воспитанники, проживающие в образовательных организациях для детей, нуждающихся в психолого-педагогической и </w:t>
      </w:r>
      <w:proofErr w:type="gramStart"/>
      <w:r w:rsidRPr="00070B9D">
        <w:rPr>
          <w:rFonts w:ascii="Arial" w:eastAsia="Times New Roman" w:hAnsi="Arial" w:cs="Arial"/>
          <w:color w:val="2D2D2D"/>
          <w:spacing w:val="2"/>
          <w:sz w:val="21"/>
          <w:szCs w:val="21"/>
          <w:lang w:eastAsia="ru-RU"/>
        </w:rPr>
        <w:t>медико-социальной</w:t>
      </w:r>
      <w:proofErr w:type="gramEnd"/>
      <w:r w:rsidRPr="00070B9D">
        <w:rPr>
          <w:rFonts w:ascii="Arial" w:eastAsia="Times New Roman" w:hAnsi="Arial" w:cs="Arial"/>
          <w:color w:val="2D2D2D"/>
          <w:spacing w:val="2"/>
          <w:sz w:val="21"/>
          <w:szCs w:val="21"/>
          <w:lang w:eastAsia="ru-RU"/>
        </w:rPr>
        <w:t xml:space="preserve"> помощи.</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Абзац утратил силу. - Решение Муниципалитета г. Ярославля </w:t>
      </w:r>
      <w:hyperlink r:id="rId36" w:history="1">
        <w:r w:rsidRPr="00070B9D">
          <w:rPr>
            <w:rFonts w:ascii="Arial" w:eastAsia="Times New Roman" w:hAnsi="Arial" w:cs="Arial"/>
            <w:color w:val="00466E"/>
            <w:spacing w:val="2"/>
            <w:sz w:val="21"/>
            <w:szCs w:val="21"/>
            <w:u w:val="single"/>
            <w:lang w:eastAsia="ru-RU"/>
          </w:rPr>
          <w:t>от 09.07.2015 N 573</w:t>
        </w:r>
      </w:hyperlink>
      <w:r w:rsidRPr="00070B9D">
        <w:rPr>
          <w:rFonts w:ascii="Arial" w:eastAsia="Times New Roman" w:hAnsi="Arial" w:cs="Arial"/>
          <w:color w:val="2D2D2D"/>
          <w:spacing w:val="2"/>
          <w:sz w:val="21"/>
          <w:szCs w:val="21"/>
          <w:lang w:eastAsia="ru-RU"/>
        </w:rPr>
        <w:t>.</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r>
      <w:r w:rsidRPr="00070B9D">
        <w:rPr>
          <w:rFonts w:ascii="Arial" w:eastAsia="Times New Roman" w:hAnsi="Arial" w:cs="Arial"/>
          <w:b/>
          <w:color w:val="2D2D2D"/>
          <w:spacing w:val="2"/>
          <w:sz w:val="21"/>
          <w:szCs w:val="21"/>
          <w:lang w:eastAsia="ru-RU"/>
        </w:rPr>
        <w:t>2.13.2. С 50% оплатой</w:t>
      </w:r>
      <w:r w:rsidRPr="00070B9D">
        <w:rPr>
          <w:rFonts w:ascii="Arial" w:eastAsia="Times New Roman" w:hAnsi="Arial" w:cs="Arial"/>
          <w:color w:val="2D2D2D"/>
          <w:spacing w:val="2"/>
          <w:sz w:val="21"/>
          <w:szCs w:val="21"/>
          <w:lang w:eastAsia="ru-RU"/>
        </w:rPr>
        <w:t xml:space="preserve"> - дети одиноких матерей (дети, у которых в свидетельстве о рождении сведения об отце отсутствуют либо записаны со слов матери). При этом право на получение питания сохраняется за детьми одиноких матерей в случае установления над ними опеки (попечительства).</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(в ред. Решений Муниципалитета г. Ярославля </w:t>
      </w:r>
      <w:hyperlink r:id="rId37" w:history="1">
        <w:r w:rsidRPr="00070B9D">
          <w:rPr>
            <w:rFonts w:ascii="Arial" w:eastAsia="Times New Roman" w:hAnsi="Arial" w:cs="Arial"/>
            <w:color w:val="00466E"/>
            <w:spacing w:val="2"/>
            <w:sz w:val="21"/>
            <w:szCs w:val="21"/>
            <w:u w:val="single"/>
            <w:lang w:eastAsia="ru-RU"/>
          </w:rPr>
          <w:t>от 02.10.2014 N 401</w:t>
        </w:r>
      </w:hyperlink>
      <w:r w:rsidRPr="00070B9D">
        <w:rPr>
          <w:rFonts w:ascii="Arial" w:eastAsia="Times New Roman" w:hAnsi="Arial" w:cs="Arial"/>
          <w:color w:val="2D2D2D"/>
          <w:spacing w:val="2"/>
          <w:sz w:val="21"/>
          <w:szCs w:val="21"/>
          <w:lang w:eastAsia="ru-RU"/>
        </w:rPr>
        <w:t>, </w:t>
      </w:r>
      <w:hyperlink r:id="rId38" w:history="1">
        <w:r w:rsidRPr="00070B9D">
          <w:rPr>
            <w:rFonts w:ascii="Arial" w:eastAsia="Times New Roman" w:hAnsi="Arial" w:cs="Arial"/>
            <w:color w:val="00466E"/>
            <w:spacing w:val="2"/>
            <w:sz w:val="21"/>
            <w:szCs w:val="21"/>
            <w:u w:val="single"/>
            <w:lang w:eastAsia="ru-RU"/>
          </w:rPr>
          <w:t>от 09.07.2015 N 573</w:t>
        </w:r>
      </w:hyperlink>
      <w:r w:rsidRPr="00070B9D">
        <w:rPr>
          <w:rFonts w:ascii="Arial" w:eastAsia="Times New Roman" w:hAnsi="Arial" w:cs="Arial"/>
          <w:color w:val="2D2D2D"/>
          <w:spacing w:val="2"/>
          <w:sz w:val="21"/>
          <w:szCs w:val="21"/>
          <w:lang w:eastAsia="ru-RU"/>
        </w:rPr>
        <w:t>)</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 xml:space="preserve">2.13.3. Право на получение мер социальной поддержки, установленных подпунктами 2.13.1 и 2.13.2, сохраняется за учащимися, достигшими возраста 18 лет и продолжающими </w:t>
      </w:r>
      <w:proofErr w:type="gramStart"/>
      <w:r w:rsidRPr="00070B9D">
        <w:rPr>
          <w:rFonts w:ascii="Arial" w:eastAsia="Times New Roman" w:hAnsi="Arial" w:cs="Arial"/>
          <w:color w:val="2D2D2D"/>
          <w:spacing w:val="2"/>
          <w:sz w:val="21"/>
          <w:szCs w:val="21"/>
          <w:lang w:eastAsia="ru-RU"/>
        </w:rPr>
        <w:t>обучение по</w:t>
      </w:r>
      <w:proofErr w:type="gramEnd"/>
      <w:r w:rsidRPr="00070B9D">
        <w:rPr>
          <w:rFonts w:ascii="Arial" w:eastAsia="Times New Roman" w:hAnsi="Arial" w:cs="Arial"/>
          <w:color w:val="2D2D2D"/>
          <w:spacing w:val="2"/>
          <w:sz w:val="21"/>
          <w:szCs w:val="21"/>
          <w:lang w:eastAsia="ru-RU"/>
        </w:rPr>
        <w:t xml:space="preserve"> очной форме обучения в общеобразовательной организации, до окончания обучения.</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r>
      <w:proofErr w:type="gramStart"/>
      <w:r w:rsidRPr="00070B9D">
        <w:rPr>
          <w:rFonts w:ascii="Arial" w:eastAsia="Times New Roman" w:hAnsi="Arial" w:cs="Arial"/>
          <w:color w:val="2D2D2D"/>
          <w:spacing w:val="2"/>
          <w:sz w:val="21"/>
          <w:szCs w:val="21"/>
          <w:lang w:eastAsia="ru-RU"/>
        </w:rPr>
        <w:t>В случае если учащийся имеет право на получение питания по двум и более основаниям, установленным подпунктами 2.13.1 и 2.13.2, предоставление питания осуществляется по одному из оснований по выбору родителя (законного представителя) либо самого учащегося, достигшего возраста 18 лет, а в отношении воспитанников, проживающих в образовательных организациях для детей, нуждающихся в психолого-педагогической и медико-социальной помощи, - по выбору руководителя образовательной организации.</w:t>
      </w:r>
      <w:proofErr w:type="gramEnd"/>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t>(</w:t>
      </w:r>
      <w:proofErr w:type="spellStart"/>
      <w:r w:rsidRPr="00070B9D">
        <w:rPr>
          <w:rFonts w:ascii="Arial" w:eastAsia="Times New Roman" w:hAnsi="Arial" w:cs="Arial"/>
          <w:color w:val="2D2D2D"/>
          <w:spacing w:val="2"/>
          <w:sz w:val="21"/>
          <w:szCs w:val="21"/>
          <w:lang w:eastAsia="ru-RU"/>
        </w:rPr>
        <w:t>пп</w:t>
      </w:r>
      <w:proofErr w:type="spellEnd"/>
      <w:r w:rsidRPr="00070B9D">
        <w:rPr>
          <w:rFonts w:ascii="Arial" w:eastAsia="Times New Roman" w:hAnsi="Arial" w:cs="Arial"/>
          <w:color w:val="2D2D2D"/>
          <w:spacing w:val="2"/>
          <w:sz w:val="21"/>
          <w:szCs w:val="21"/>
          <w:lang w:eastAsia="ru-RU"/>
        </w:rPr>
        <w:t xml:space="preserve">. 2.13.3 </w:t>
      </w:r>
      <w:proofErr w:type="gramStart"/>
      <w:r w:rsidRPr="00070B9D">
        <w:rPr>
          <w:rFonts w:ascii="Arial" w:eastAsia="Times New Roman" w:hAnsi="Arial" w:cs="Arial"/>
          <w:color w:val="2D2D2D"/>
          <w:spacing w:val="2"/>
          <w:sz w:val="21"/>
          <w:szCs w:val="21"/>
          <w:lang w:eastAsia="ru-RU"/>
        </w:rPr>
        <w:t>введен</w:t>
      </w:r>
      <w:proofErr w:type="gramEnd"/>
      <w:r w:rsidRPr="00070B9D">
        <w:rPr>
          <w:rFonts w:ascii="Arial" w:eastAsia="Times New Roman" w:hAnsi="Arial" w:cs="Arial"/>
          <w:color w:val="2D2D2D"/>
          <w:spacing w:val="2"/>
          <w:sz w:val="21"/>
          <w:szCs w:val="21"/>
          <w:lang w:eastAsia="ru-RU"/>
        </w:rPr>
        <w:t xml:space="preserve"> Решением Муниципалитета г. Ярославля </w:t>
      </w:r>
      <w:hyperlink r:id="rId39" w:history="1">
        <w:r w:rsidRPr="00070B9D">
          <w:rPr>
            <w:rFonts w:ascii="Arial" w:eastAsia="Times New Roman" w:hAnsi="Arial" w:cs="Arial"/>
            <w:color w:val="00466E"/>
            <w:spacing w:val="2"/>
            <w:sz w:val="21"/>
            <w:szCs w:val="21"/>
            <w:u w:val="single"/>
            <w:lang w:eastAsia="ru-RU"/>
          </w:rPr>
          <w:t>от 09.07.2015 N 573</w:t>
        </w:r>
      </w:hyperlink>
      <w:r w:rsidRPr="00070B9D">
        <w:rPr>
          <w:rFonts w:ascii="Arial" w:eastAsia="Times New Roman" w:hAnsi="Arial" w:cs="Arial"/>
          <w:color w:val="2D2D2D"/>
          <w:spacing w:val="2"/>
          <w:sz w:val="21"/>
          <w:szCs w:val="21"/>
          <w:lang w:eastAsia="ru-RU"/>
        </w:rPr>
        <w:t>)</w:t>
      </w:r>
    </w:p>
    <w:p w:rsidR="00070B9D" w:rsidRPr="00070B9D" w:rsidRDefault="00070B9D" w:rsidP="00070B9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0B9D">
        <w:rPr>
          <w:rFonts w:ascii="Arial" w:eastAsia="Times New Roman" w:hAnsi="Arial" w:cs="Arial"/>
          <w:color w:val="2D2D2D"/>
          <w:spacing w:val="2"/>
          <w:sz w:val="21"/>
          <w:szCs w:val="21"/>
          <w:lang w:eastAsia="ru-RU"/>
        </w:rPr>
        <w:br/>
      </w:r>
    </w:p>
    <w:p w:rsidR="00446C5C" w:rsidRPr="00446C5C" w:rsidRDefault="00446C5C" w:rsidP="00446C5C">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446C5C">
        <w:rPr>
          <w:rFonts w:ascii="Arial" w:eastAsia="Times New Roman" w:hAnsi="Arial" w:cs="Arial"/>
          <w:color w:val="3C3C3C"/>
          <w:spacing w:val="2"/>
          <w:sz w:val="41"/>
          <w:szCs w:val="41"/>
          <w:lang w:eastAsia="ru-RU"/>
        </w:rPr>
        <w:lastRenderedPageBreak/>
        <w:t>Приложение 16. Порядок предоставления питания для отдельных категорий учащихся муниципальных общеобразовательных организаций города Ярославля</w:t>
      </w:r>
    </w:p>
    <w:p w:rsidR="00446C5C" w:rsidRPr="00446C5C" w:rsidRDefault="00446C5C" w:rsidP="00446C5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r>
      <w:r w:rsidRPr="00446C5C">
        <w:rPr>
          <w:rFonts w:ascii="Arial" w:eastAsia="Times New Roman" w:hAnsi="Arial" w:cs="Arial"/>
          <w:color w:val="2D2D2D"/>
          <w:spacing w:val="2"/>
          <w:sz w:val="21"/>
          <w:szCs w:val="21"/>
          <w:lang w:eastAsia="ru-RU"/>
        </w:rPr>
        <w:br/>
        <w:t>Приложение 16</w:t>
      </w:r>
      <w:r w:rsidRPr="00446C5C">
        <w:rPr>
          <w:rFonts w:ascii="Arial" w:eastAsia="Times New Roman" w:hAnsi="Arial" w:cs="Arial"/>
          <w:color w:val="2D2D2D"/>
          <w:spacing w:val="2"/>
          <w:sz w:val="21"/>
          <w:szCs w:val="21"/>
          <w:lang w:eastAsia="ru-RU"/>
        </w:rPr>
        <w:br/>
        <w:t>к постановлению</w:t>
      </w:r>
      <w:r w:rsidRPr="00446C5C">
        <w:rPr>
          <w:rFonts w:ascii="Arial" w:eastAsia="Times New Roman" w:hAnsi="Arial" w:cs="Arial"/>
          <w:color w:val="2D2D2D"/>
          <w:spacing w:val="2"/>
          <w:sz w:val="21"/>
          <w:szCs w:val="21"/>
          <w:lang w:eastAsia="ru-RU"/>
        </w:rPr>
        <w:br/>
        <w:t>мэра г. Ярославля</w:t>
      </w:r>
      <w:r w:rsidRPr="00446C5C">
        <w:rPr>
          <w:rFonts w:ascii="Arial" w:eastAsia="Times New Roman" w:hAnsi="Arial" w:cs="Arial"/>
          <w:color w:val="2D2D2D"/>
          <w:spacing w:val="2"/>
          <w:sz w:val="21"/>
          <w:szCs w:val="21"/>
          <w:lang w:eastAsia="ru-RU"/>
        </w:rPr>
        <w:br/>
        <w:t>от 18.02.2009 N 428</w:t>
      </w:r>
    </w:p>
    <w:p w:rsidR="00446C5C" w:rsidRPr="00446C5C" w:rsidRDefault="00446C5C" w:rsidP="00446C5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t>(</w:t>
      </w:r>
      <w:proofErr w:type="gramStart"/>
      <w:r w:rsidRPr="00446C5C">
        <w:rPr>
          <w:rFonts w:ascii="Arial" w:eastAsia="Times New Roman" w:hAnsi="Arial" w:cs="Arial"/>
          <w:color w:val="2D2D2D"/>
          <w:spacing w:val="2"/>
          <w:sz w:val="21"/>
          <w:szCs w:val="21"/>
          <w:lang w:eastAsia="ru-RU"/>
        </w:rPr>
        <w:t>введен</w:t>
      </w:r>
      <w:proofErr w:type="gramEnd"/>
      <w:r w:rsidRPr="00446C5C">
        <w:rPr>
          <w:rFonts w:ascii="Arial" w:eastAsia="Times New Roman" w:hAnsi="Arial" w:cs="Arial"/>
          <w:color w:val="2D2D2D"/>
          <w:spacing w:val="2"/>
          <w:sz w:val="21"/>
          <w:szCs w:val="21"/>
          <w:lang w:eastAsia="ru-RU"/>
        </w:rPr>
        <w:t xml:space="preserve"> Постановлением Мэрии г. Ярославля </w:t>
      </w:r>
      <w:hyperlink r:id="rId40" w:history="1">
        <w:r w:rsidRPr="00446C5C">
          <w:rPr>
            <w:rFonts w:ascii="Arial" w:eastAsia="Times New Roman" w:hAnsi="Arial" w:cs="Arial"/>
            <w:color w:val="00466E"/>
            <w:spacing w:val="2"/>
            <w:sz w:val="21"/>
            <w:szCs w:val="21"/>
            <w:u w:val="single"/>
            <w:lang w:eastAsia="ru-RU"/>
          </w:rPr>
          <w:t>от 11.06.2015 N 1119</w:t>
        </w:r>
      </w:hyperlink>
      <w:r w:rsidRPr="00446C5C">
        <w:rPr>
          <w:rFonts w:ascii="Arial" w:eastAsia="Times New Roman" w:hAnsi="Arial" w:cs="Arial"/>
          <w:color w:val="2D2D2D"/>
          <w:spacing w:val="2"/>
          <w:sz w:val="21"/>
          <w:szCs w:val="21"/>
          <w:lang w:eastAsia="ru-RU"/>
        </w:rPr>
        <w:t>; в ред. Постановлений Мэрии г. Ярославля </w:t>
      </w:r>
      <w:hyperlink r:id="rId41" w:history="1">
        <w:r w:rsidRPr="00446C5C">
          <w:rPr>
            <w:rFonts w:ascii="Arial" w:eastAsia="Times New Roman" w:hAnsi="Arial" w:cs="Arial"/>
            <w:color w:val="00466E"/>
            <w:spacing w:val="2"/>
            <w:sz w:val="21"/>
            <w:szCs w:val="21"/>
            <w:u w:val="single"/>
            <w:lang w:eastAsia="ru-RU"/>
          </w:rPr>
          <w:t>от 09.10.2015 N 1896</w:t>
        </w:r>
      </w:hyperlink>
      <w:r w:rsidRPr="00446C5C">
        <w:rPr>
          <w:rFonts w:ascii="Arial" w:eastAsia="Times New Roman" w:hAnsi="Arial" w:cs="Arial"/>
          <w:color w:val="2D2D2D"/>
          <w:spacing w:val="2"/>
          <w:sz w:val="21"/>
          <w:szCs w:val="21"/>
          <w:lang w:eastAsia="ru-RU"/>
        </w:rPr>
        <w:t>, </w:t>
      </w:r>
      <w:hyperlink r:id="rId42" w:history="1">
        <w:r w:rsidRPr="00446C5C">
          <w:rPr>
            <w:rFonts w:ascii="Arial" w:eastAsia="Times New Roman" w:hAnsi="Arial" w:cs="Arial"/>
            <w:color w:val="00466E"/>
            <w:spacing w:val="2"/>
            <w:sz w:val="21"/>
            <w:szCs w:val="21"/>
            <w:u w:val="single"/>
            <w:lang w:eastAsia="ru-RU"/>
          </w:rPr>
          <w:t>от 12.07.2016 N 1107</w:t>
        </w:r>
      </w:hyperlink>
      <w:r w:rsidRPr="00446C5C">
        <w:rPr>
          <w:rFonts w:ascii="Arial" w:eastAsia="Times New Roman" w:hAnsi="Arial" w:cs="Arial"/>
          <w:color w:val="2D2D2D"/>
          <w:spacing w:val="2"/>
          <w:sz w:val="21"/>
          <w:szCs w:val="21"/>
          <w:lang w:eastAsia="ru-RU"/>
        </w:rPr>
        <w:t>)</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r>
      <w:r w:rsidRPr="00446C5C">
        <w:rPr>
          <w:rFonts w:ascii="Arial" w:eastAsia="Times New Roman" w:hAnsi="Arial" w:cs="Arial"/>
          <w:color w:val="2D2D2D"/>
          <w:spacing w:val="2"/>
          <w:sz w:val="21"/>
          <w:szCs w:val="21"/>
          <w:lang w:eastAsia="ru-RU"/>
        </w:rPr>
        <w:br/>
        <w:t>1. Право на предоставление питания в муниципальных общеобразовательных организациях города Ярославля (далее - общеобразовательные организации) имеют следующие категории учащихся:</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(в ред. Постановления Мэрии г. Ярославля </w:t>
      </w:r>
      <w:hyperlink r:id="rId43" w:history="1">
        <w:r w:rsidRPr="00446C5C">
          <w:rPr>
            <w:rFonts w:ascii="Arial" w:eastAsia="Times New Roman" w:hAnsi="Arial" w:cs="Arial"/>
            <w:color w:val="00466E"/>
            <w:spacing w:val="2"/>
            <w:sz w:val="21"/>
            <w:szCs w:val="21"/>
            <w:u w:val="single"/>
            <w:lang w:eastAsia="ru-RU"/>
          </w:rPr>
          <w:t>от 09.10.2015 N 1896</w:t>
        </w:r>
      </w:hyperlink>
      <w:r w:rsidRPr="00446C5C">
        <w:rPr>
          <w:rFonts w:ascii="Arial" w:eastAsia="Times New Roman" w:hAnsi="Arial" w:cs="Arial"/>
          <w:color w:val="2D2D2D"/>
          <w:spacing w:val="2"/>
          <w:sz w:val="21"/>
          <w:szCs w:val="21"/>
          <w:lang w:eastAsia="ru-RU"/>
        </w:rPr>
        <w:t>)</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1) на бесплатной основе:</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 воспитанники государственных и муниципальных учреждений для детей-сирот и детей, оставшихся без попечения родителей;</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 дети, один из родителей (законных представителей) которых является неработающим инвалидом 1 или 2 группы;</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r>
      <w:proofErr w:type="gramStart"/>
      <w:r w:rsidRPr="00446C5C">
        <w:rPr>
          <w:rFonts w:ascii="Arial" w:eastAsia="Times New Roman" w:hAnsi="Arial" w:cs="Arial"/>
          <w:color w:val="2D2D2D"/>
          <w:spacing w:val="2"/>
          <w:sz w:val="21"/>
          <w:szCs w:val="21"/>
          <w:lang w:eastAsia="ru-RU"/>
        </w:rPr>
        <w:t xml:space="preserve">- дети, один из родителей (законных представителей) которых относится к категории граждан, подвергшихся воздействию радиации вследствие катастрофы на Чернобыльской АЭС, аварии на ПО "Маяк" и сбросов радиоактивных отходов в реку </w:t>
      </w:r>
      <w:proofErr w:type="spellStart"/>
      <w:r w:rsidRPr="00446C5C">
        <w:rPr>
          <w:rFonts w:ascii="Arial" w:eastAsia="Times New Roman" w:hAnsi="Arial" w:cs="Arial"/>
          <w:color w:val="2D2D2D"/>
          <w:spacing w:val="2"/>
          <w:sz w:val="21"/>
          <w:szCs w:val="21"/>
          <w:lang w:eastAsia="ru-RU"/>
        </w:rPr>
        <w:t>Теча</w:t>
      </w:r>
      <w:proofErr w:type="spellEnd"/>
      <w:r w:rsidRPr="00446C5C">
        <w:rPr>
          <w:rFonts w:ascii="Arial" w:eastAsia="Times New Roman" w:hAnsi="Arial" w:cs="Arial"/>
          <w:color w:val="2D2D2D"/>
          <w:spacing w:val="2"/>
          <w:sz w:val="21"/>
          <w:szCs w:val="21"/>
          <w:lang w:eastAsia="ru-RU"/>
        </w:rPr>
        <w:t>, а также ядерных испытаний на Семипалатинском полигоне;</w:t>
      </w:r>
      <w:proofErr w:type="gramEnd"/>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 дети, один из родителей (законных представителей) которых погиб в местах ведения боевых действий;</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 учащиеся спортивных классов;</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 xml:space="preserve">- воспитанники, проживающие в образовательных организациях для детей, нуждающихся в психолого-педагогической и </w:t>
      </w:r>
      <w:proofErr w:type="gramStart"/>
      <w:r w:rsidRPr="00446C5C">
        <w:rPr>
          <w:rFonts w:ascii="Arial" w:eastAsia="Times New Roman" w:hAnsi="Arial" w:cs="Arial"/>
          <w:color w:val="2D2D2D"/>
          <w:spacing w:val="2"/>
          <w:sz w:val="21"/>
          <w:szCs w:val="21"/>
          <w:lang w:eastAsia="ru-RU"/>
        </w:rPr>
        <w:t>медико-социальной</w:t>
      </w:r>
      <w:proofErr w:type="gramEnd"/>
      <w:r w:rsidRPr="00446C5C">
        <w:rPr>
          <w:rFonts w:ascii="Arial" w:eastAsia="Times New Roman" w:hAnsi="Arial" w:cs="Arial"/>
          <w:color w:val="2D2D2D"/>
          <w:spacing w:val="2"/>
          <w:sz w:val="21"/>
          <w:szCs w:val="21"/>
          <w:lang w:eastAsia="ru-RU"/>
        </w:rPr>
        <w:t xml:space="preserve"> помощи.</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Абзац утратил силу. - Постановление Мэрии г. Ярославля </w:t>
      </w:r>
      <w:hyperlink r:id="rId44" w:history="1">
        <w:r w:rsidRPr="00446C5C">
          <w:rPr>
            <w:rFonts w:ascii="Arial" w:eastAsia="Times New Roman" w:hAnsi="Arial" w:cs="Arial"/>
            <w:color w:val="00466E"/>
            <w:spacing w:val="2"/>
            <w:sz w:val="21"/>
            <w:szCs w:val="21"/>
            <w:u w:val="single"/>
            <w:lang w:eastAsia="ru-RU"/>
          </w:rPr>
          <w:t>от 09.10.2015 N 1896</w:t>
        </w:r>
      </w:hyperlink>
      <w:r w:rsidRPr="00446C5C">
        <w:rPr>
          <w:rFonts w:ascii="Arial" w:eastAsia="Times New Roman" w:hAnsi="Arial" w:cs="Arial"/>
          <w:color w:val="2D2D2D"/>
          <w:spacing w:val="2"/>
          <w:sz w:val="21"/>
          <w:szCs w:val="21"/>
          <w:lang w:eastAsia="ru-RU"/>
        </w:rPr>
        <w:t>;</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lastRenderedPageBreak/>
        <w:br/>
        <w:t>2) с 50% оплатой - дети одиноких матерей, т.е. дети, у которых в свидетельстве о рождении сведения об отце отсутствуют либо записаны со слов матери.</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Право на получение указанной меры социальной поддержки сохраняется за детьми одинокой матери при вступлении одинокой матери в брак, а также при установлении над ними опеки (попечительства);</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(в ред. Постановления Мэрии г. Ярославля </w:t>
      </w:r>
      <w:hyperlink r:id="rId45" w:history="1">
        <w:r w:rsidRPr="00446C5C">
          <w:rPr>
            <w:rFonts w:ascii="Arial" w:eastAsia="Times New Roman" w:hAnsi="Arial" w:cs="Arial"/>
            <w:color w:val="00466E"/>
            <w:spacing w:val="2"/>
            <w:sz w:val="21"/>
            <w:szCs w:val="21"/>
            <w:u w:val="single"/>
            <w:lang w:eastAsia="ru-RU"/>
          </w:rPr>
          <w:t>от 09.10.2015 N 1896</w:t>
        </w:r>
      </w:hyperlink>
      <w:r w:rsidRPr="00446C5C">
        <w:rPr>
          <w:rFonts w:ascii="Arial" w:eastAsia="Times New Roman" w:hAnsi="Arial" w:cs="Arial"/>
          <w:color w:val="2D2D2D"/>
          <w:spacing w:val="2"/>
          <w:sz w:val="21"/>
          <w:szCs w:val="21"/>
          <w:lang w:eastAsia="ru-RU"/>
        </w:rPr>
        <w:t>)</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 xml:space="preserve">3) право на получение мер социальной поддержки, установленных подпунктами 1 и 2 настоящего пункта, сохраняется за учащимися, достигшими возраста 18 лет и продолжающими </w:t>
      </w:r>
      <w:proofErr w:type="gramStart"/>
      <w:r w:rsidRPr="00446C5C">
        <w:rPr>
          <w:rFonts w:ascii="Arial" w:eastAsia="Times New Roman" w:hAnsi="Arial" w:cs="Arial"/>
          <w:color w:val="2D2D2D"/>
          <w:spacing w:val="2"/>
          <w:sz w:val="21"/>
          <w:szCs w:val="21"/>
          <w:lang w:eastAsia="ru-RU"/>
        </w:rPr>
        <w:t>обучение по</w:t>
      </w:r>
      <w:proofErr w:type="gramEnd"/>
      <w:r w:rsidRPr="00446C5C">
        <w:rPr>
          <w:rFonts w:ascii="Arial" w:eastAsia="Times New Roman" w:hAnsi="Arial" w:cs="Arial"/>
          <w:color w:val="2D2D2D"/>
          <w:spacing w:val="2"/>
          <w:sz w:val="21"/>
          <w:szCs w:val="21"/>
          <w:lang w:eastAsia="ru-RU"/>
        </w:rPr>
        <w:t xml:space="preserve"> очной форме обучения в общеобразовательной организации до окончания обучения.</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w:t>
      </w:r>
      <w:proofErr w:type="spellStart"/>
      <w:r w:rsidRPr="00446C5C">
        <w:rPr>
          <w:rFonts w:ascii="Arial" w:eastAsia="Times New Roman" w:hAnsi="Arial" w:cs="Arial"/>
          <w:color w:val="2D2D2D"/>
          <w:spacing w:val="2"/>
          <w:sz w:val="21"/>
          <w:szCs w:val="21"/>
          <w:lang w:eastAsia="ru-RU"/>
        </w:rPr>
        <w:t>пп</w:t>
      </w:r>
      <w:proofErr w:type="spellEnd"/>
      <w:r w:rsidRPr="00446C5C">
        <w:rPr>
          <w:rFonts w:ascii="Arial" w:eastAsia="Times New Roman" w:hAnsi="Arial" w:cs="Arial"/>
          <w:color w:val="2D2D2D"/>
          <w:spacing w:val="2"/>
          <w:sz w:val="21"/>
          <w:szCs w:val="21"/>
          <w:lang w:eastAsia="ru-RU"/>
        </w:rPr>
        <w:t xml:space="preserve">. 3 </w:t>
      </w:r>
      <w:proofErr w:type="gramStart"/>
      <w:r w:rsidRPr="00446C5C">
        <w:rPr>
          <w:rFonts w:ascii="Arial" w:eastAsia="Times New Roman" w:hAnsi="Arial" w:cs="Arial"/>
          <w:color w:val="2D2D2D"/>
          <w:spacing w:val="2"/>
          <w:sz w:val="21"/>
          <w:szCs w:val="21"/>
          <w:lang w:eastAsia="ru-RU"/>
        </w:rPr>
        <w:t>введен</w:t>
      </w:r>
      <w:proofErr w:type="gramEnd"/>
      <w:r w:rsidRPr="00446C5C">
        <w:rPr>
          <w:rFonts w:ascii="Arial" w:eastAsia="Times New Roman" w:hAnsi="Arial" w:cs="Arial"/>
          <w:color w:val="2D2D2D"/>
          <w:spacing w:val="2"/>
          <w:sz w:val="21"/>
          <w:szCs w:val="21"/>
          <w:lang w:eastAsia="ru-RU"/>
        </w:rPr>
        <w:t xml:space="preserve"> Постановлением Мэрии г. Ярославля </w:t>
      </w:r>
      <w:hyperlink r:id="rId46" w:history="1">
        <w:r w:rsidRPr="00446C5C">
          <w:rPr>
            <w:rFonts w:ascii="Arial" w:eastAsia="Times New Roman" w:hAnsi="Arial" w:cs="Arial"/>
            <w:color w:val="00466E"/>
            <w:spacing w:val="2"/>
            <w:sz w:val="21"/>
            <w:szCs w:val="21"/>
            <w:u w:val="single"/>
            <w:lang w:eastAsia="ru-RU"/>
          </w:rPr>
          <w:t>от 09.10.2015 N 1896</w:t>
        </w:r>
      </w:hyperlink>
      <w:r w:rsidRPr="00446C5C">
        <w:rPr>
          <w:rFonts w:ascii="Arial" w:eastAsia="Times New Roman" w:hAnsi="Arial" w:cs="Arial"/>
          <w:color w:val="2D2D2D"/>
          <w:spacing w:val="2"/>
          <w:sz w:val="21"/>
          <w:szCs w:val="21"/>
          <w:lang w:eastAsia="ru-RU"/>
        </w:rPr>
        <w:t>)</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2. Предоставление питания учащимся, указанным в пункте 1 Порядка, осуществляется по месту их обучения исходя из денежной нормы на питание учащихся, установленной муниципальным правовым актом мэрии города Ярославля, и в денежной форме не компенсируется.</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w:t>
      </w:r>
      <w:proofErr w:type="gramStart"/>
      <w:r w:rsidRPr="00446C5C">
        <w:rPr>
          <w:rFonts w:ascii="Arial" w:eastAsia="Times New Roman" w:hAnsi="Arial" w:cs="Arial"/>
          <w:color w:val="2D2D2D"/>
          <w:spacing w:val="2"/>
          <w:sz w:val="21"/>
          <w:szCs w:val="21"/>
          <w:lang w:eastAsia="ru-RU"/>
        </w:rPr>
        <w:t>в</w:t>
      </w:r>
      <w:proofErr w:type="gramEnd"/>
      <w:r w:rsidRPr="00446C5C">
        <w:rPr>
          <w:rFonts w:ascii="Arial" w:eastAsia="Times New Roman" w:hAnsi="Arial" w:cs="Arial"/>
          <w:color w:val="2D2D2D"/>
          <w:spacing w:val="2"/>
          <w:sz w:val="21"/>
          <w:szCs w:val="21"/>
          <w:lang w:eastAsia="ru-RU"/>
        </w:rPr>
        <w:t xml:space="preserve"> ред. Постановления Мэрии г. Ярославля </w:t>
      </w:r>
      <w:hyperlink r:id="rId47" w:history="1">
        <w:r w:rsidRPr="00446C5C">
          <w:rPr>
            <w:rFonts w:ascii="Arial" w:eastAsia="Times New Roman" w:hAnsi="Arial" w:cs="Arial"/>
            <w:color w:val="00466E"/>
            <w:spacing w:val="2"/>
            <w:sz w:val="21"/>
            <w:szCs w:val="21"/>
            <w:u w:val="single"/>
            <w:lang w:eastAsia="ru-RU"/>
          </w:rPr>
          <w:t>от 09.10.2015 N 1896</w:t>
        </w:r>
      </w:hyperlink>
      <w:r w:rsidRPr="00446C5C">
        <w:rPr>
          <w:rFonts w:ascii="Arial" w:eastAsia="Times New Roman" w:hAnsi="Arial" w:cs="Arial"/>
          <w:color w:val="2D2D2D"/>
          <w:spacing w:val="2"/>
          <w:sz w:val="21"/>
          <w:szCs w:val="21"/>
          <w:lang w:eastAsia="ru-RU"/>
        </w:rPr>
        <w:t>)</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 xml:space="preserve">3. </w:t>
      </w:r>
      <w:proofErr w:type="gramStart"/>
      <w:r w:rsidRPr="00446C5C">
        <w:rPr>
          <w:rFonts w:ascii="Arial" w:eastAsia="Times New Roman" w:hAnsi="Arial" w:cs="Arial"/>
          <w:color w:val="2D2D2D"/>
          <w:spacing w:val="2"/>
          <w:sz w:val="21"/>
          <w:szCs w:val="21"/>
          <w:lang w:eastAsia="ru-RU"/>
        </w:rPr>
        <w:t>В случае если учащийся имеет право на получение питания по двум и более основаниям, установленным муниципальным правовым актом, определяющим дополнительные меры социальной поддержки отдельных категорий граждан, предоставление питания осуществляется по одному из оснований по выбору родителя (законного представителя) либо самого учащегося, достигшего возраста 18 лет, а в отношении воспитанников, проживающих в образовательных организациях для детей, нуждающихся в психолого-педагогической и медико-социальной</w:t>
      </w:r>
      <w:proofErr w:type="gramEnd"/>
      <w:r w:rsidRPr="00446C5C">
        <w:rPr>
          <w:rFonts w:ascii="Arial" w:eastAsia="Times New Roman" w:hAnsi="Arial" w:cs="Arial"/>
          <w:color w:val="2D2D2D"/>
          <w:spacing w:val="2"/>
          <w:sz w:val="21"/>
          <w:szCs w:val="21"/>
          <w:lang w:eastAsia="ru-RU"/>
        </w:rPr>
        <w:t xml:space="preserve"> помощи, - по выбору руководителя образовательной организации.</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(п. 3 в ред. Постановления Мэрии г. Ярославля </w:t>
      </w:r>
      <w:hyperlink r:id="rId48" w:history="1">
        <w:r w:rsidRPr="00446C5C">
          <w:rPr>
            <w:rFonts w:ascii="Arial" w:eastAsia="Times New Roman" w:hAnsi="Arial" w:cs="Arial"/>
            <w:color w:val="00466E"/>
            <w:spacing w:val="2"/>
            <w:sz w:val="21"/>
            <w:szCs w:val="21"/>
            <w:u w:val="single"/>
            <w:lang w:eastAsia="ru-RU"/>
          </w:rPr>
          <w:t>от 09.10.2015 N 1896</w:t>
        </w:r>
      </w:hyperlink>
      <w:r w:rsidRPr="00446C5C">
        <w:rPr>
          <w:rFonts w:ascii="Arial" w:eastAsia="Times New Roman" w:hAnsi="Arial" w:cs="Arial"/>
          <w:color w:val="2D2D2D"/>
          <w:spacing w:val="2"/>
          <w:sz w:val="21"/>
          <w:szCs w:val="21"/>
          <w:lang w:eastAsia="ru-RU"/>
        </w:rPr>
        <w:t>)</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4. Для предоставления питания заявитель представляет в общеобразовательную организацию:</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заявление о предоставлении питания;</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следующие документы:</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 xml:space="preserve">1) для воспитанников государственных и муниципальных образовательных учреждений для детей-сирот и детей, оставшихся без попечения родителей, и воспитанников, проживающих в образовательных организациях для детей, нуждающихся в психолого-педагогической и </w:t>
      </w:r>
      <w:proofErr w:type="gramStart"/>
      <w:r w:rsidRPr="00446C5C">
        <w:rPr>
          <w:rFonts w:ascii="Arial" w:eastAsia="Times New Roman" w:hAnsi="Arial" w:cs="Arial"/>
          <w:color w:val="2D2D2D"/>
          <w:spacing w:val="2"/>
          <w:sz w:val="21"/>
          <w:szCs w:val="21"/>
          <w:lang w:eastAsia="ru-RU"/>
        </w:rPr>
        <w:t>медико-социальной</w:t>
      </w:r>
      <w:proofErr w:type="gramEnd"/>
      <w:r w:rsidRPr="00446C5C">
        <w:rPr>
          <w:rFonts w:ascii="Arial" w:eastAsia="Times New Roman" w:hAnsi="Arial" w:cs="Arial"/>
          <w:color w:val="2D2D2D"/>
          <w:spacing w:val="2"/>
          <w:sz w:val="21"/>
          <w:szCs w:val="21"/>
          <w:lang w:eastAsia="ru-RU"/>
        </w:rPr>
        <w:t xml:space="preserve"> помощи:</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lastRenderedPageBreak/>
        <w:br/>
        <w:t>свидетельство о рождении или паспорт ребенка;</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 xml:space="preserve">приказ (выписка из приказа) о приеме ребенка в государственное или муниципальное образовательное учреждение для детей-сирот и детей, оставшихся без попечения родителей, или в образовательную организацию для детей, нуждающихся в психолого-педагогической и </w:t>
      </w:r>
      <w:proofErr w:type="gramStart"/>
      <w:r w:rsidRPr="00446C5C">
        <w:rPr>
          <w:rFonts w:ascii="Arial" w:eastAsia="Times New Roman" w:hAnsi="Arial" w:cs="Arial"/>
          <w:color w:val="2D2D2D"/>
          <w:spacing w:val="2"/>
          <w:sz w:val="21"/>
          <w:szCs w:val="21"/>
          <w:lang w:eastAsia="ru-RU"/>
        </w:rPr>
        <w:t>медико-социальной</w:t>
      </w:r>
      <w:proofErr w:type="gramEnd"/>
      <w:r w:rsidRPr="00446C5C">
        <w:rPr>
          <w:rFonts w:ascii="Arial" w:eastAsia="Times New Roman" w:hAnsi="Arial" w:cs="Arial"/>
          <w:color w:val="2D2D2D"/>
          <w:spacing w:val="2"/>
          <w:sz w:val="21"/>
          <w:szCs w:val="21"/>
          <w:lang w:eastAsia="ru-RU"/>
        </w:rPr>
        <w:t xml:space="preserve"> помощи;</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2) для остальных категорий учащихся, указанных в пункте 1 Порядка:</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документ, удостоверяющий личность заявителя;</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r>
      <w:bookmarkStart w:id="0" w:name="_GoBack"/>
      <w:proofErr w:type="gramStart"/>
      <w:r w:rsidRPr="00446C5C">
        <w:rPr>
          <w:rFonts w:ascii="Arial" w:eastAsia="Times New Roman" w:hAnsi="Arial" w:cs="Arial"/>
          <w:color w:val="2D2D2D"/>
          <w:spacing w:val="2"/>
          <w:sz w:val="21"/>
          <w:szCs w:val="21"/>
          <w:lang w:eastAsia="ru-RU"/>
        </w:rPr>
        <w:t>свидетельство о браке (свидетельство о расторжении брака либо иной документ, подтверждающий смену фамилии, имени, отчества (последнее - при наличии) заявителя) в случае несоответствия в свидетельстве о рождении ребенка, получающего питание, и в документе, удостоверяющем личность заявителя, фамилии, имени, отчества (последнее - при наличии) родителя;</w:t>
      </w:r>
      <w:proofErr w:type="gramEnd"/>
    </w:p>
    <w:bookmarkEnd w:id="0"/>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свидетельство о рождении или паспорт ребенка (не предоставляются в случае обращения за предоставлением питания самого учащегося, достигшего возраста 18 лет), а в случае обращения за предоставлением питания ребенку из числа детей одиноких матерей - свидетельство о рождении ребенка и паспорт (при достижении им возраста 14 лет);</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документ, подтверждающий регистрацию учащегося на территории города Ярославля по месту жительства или по месту пребывания (не предоставляется в случае наличия отметки о регистрации в паспорте учащегося);</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документ органа опеки и попечительства об установлении над ребенком опеки (попечительства) (в случае установления над ребенком опеки (попечительства);</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иные документы, подтверждающие право на предоставление питания:</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r>
      <w:proofErr w:type="gramStart"/>
      <w:r w:rsidRPr="00446C5C">
        <w:rPr>
          <w:rFonts w:ascii="Arial" w:eastAsia="Times New Roman" w:hAnsi="Arial" w:cs="Arial"/>
          <w:color w:val="2D2D2D"/>
          <w:spacing w:val="2"/>
          <w:sz w:val="21"/>
          <w:szCs w:val="21"/>
          <w:lang w:eastAsia="ru-RU"/>
        </w:rPr>
        <w:t>- для детей, один из родителей (законных представителей) которых является неработающим инвалидом 1 или 2 группы, - удостоверение или справка (выписка из акта), выдаваемые федеральным государственным учреждением медико-социальной экспертизы (ранее - врачебно-трудовыми экспертными комиссиями), подтверждающие факт установления инвалидности, и трудовая книжка (трудовая книжка не предоставляется при предъявлении медицинского заключения, выдаваемого федеральным государственным учреждением медико-социальной экспертизы о признании полностью неспособным к трудовой деятельности, либо</w:t>
      </w:r>
      <w:proofErr w:type="gramEnd"/>
      <w:r w:rsidRPr="00446C5C">
        <w:rPr>
          <w:rFonts w:ascii="Arial" w:eastAsia="Times New Roman" w:hAnsi="Arial" w:cs="Arial"/>
          <w:color w:val="2D2D2D"/>
          <w:spacing w:val="2"/>
          <w:sz w:val="21"/>
          <w:szCs w:val="21"/>
          <w:lang w:eastAsia="ru-RU"/>
        </w:rPr>
        <w:t xml:space="preserve"> выписки из лицевого счета застрахованного лица установленного образца, выдаваемой региональными отделениями Пенсионного фонда Российской Федерации, содержащей нулевые значения расчетного пенсионного капитала в разделе "Сведения о состоянии расчетного пенсионного капитала" в предшествующем периоде получения питания, а для вновь </w:t>
      </w:r>
      <w:proofErr w:type="gramStart"/>
      <w:r w:rsidRPr="00446C5C">
        <w:rPr>
          <w:rFonts w:ascii="Arial" w:eastAsia="Times New Roman" w:hAnsi="Arial" w:cs="Arial"/>
          <w:color w:val="2D2D2D"/>
          <w:spacing w:val="2"/>
          <w:sz w:val="21"/>
          <w:szCs w:val="21"/>
          <w:lang w:eastAsia="ru-RU"/>
        </w:rPr>
        <w:t>подавших</w:t>
      </w:r>
      <w:proofErr w:type="gramEnd"/>
      <w:r w:rsidRPr="00446C5C">
        <w:rPr>
          <w:rFonts w:ascii="Arial" w:eastAsia="Times New Roman" w:hAnsi="Arial" w:cs="Arial"/>
          <w:color w:val="2D2D2D"/>
          <w:spacing w:val="2"/>
          <w:sz w:val="21"/>
          <w:szCs w:val="21"/>
          <w:lang w:eastAsia="ru-RU"/>
        </w:rPr>
        <w:t xml:space="preserve"> заявление на получение питания - в месяце, предшествующем месяцу обращения за питанием);</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lastRenderedPageBreak/>
        <w:br/>
      </w:r>
      <w:proofErr w:type="gramStart"/>
      <w:r w:rsidRPr="00446C5C">
        <w:rPr>
          <w:rFonts w:ascii="Arial" w:eastAsia="Times New Roman" w:hAnsi="Arial" w:cs="Arial"/>
          <w:color w:val="2D2D2D"/>
          <w:spacing w:val="2"/>
          <w:sz w:val="21"/>
          <w:szCs w:val="21"/>
          <w:lang w:eastAsia="ru-RU"/>
        </w:rPr>
        <w:t xml:space="preserve">- для детей, один из родителей (законных представителей) которых относится к категории граждан, подвергшихся воздействию радиации вследствие катастрофы на Чернобыльской АЭС, аварии на ПО "Маяк" и сбросов радиоактивных отходов в реку </w:t>
      </w:r>
      <w:proofErr w:type="spellStart"/>
      <w:r w:rsidRPr="00446C5C">
        <w:rPr>
          <w:rFonts w:ascii="Arial" w:eastAsia="Times New Roman" w:hAnsi="Arial" w:cs="Arial"/>
          <w:color w:val="2D2D2D"/>
          <w:spacing w:val="2"/>
          <w:sz w:val="21"/>
          <w:szCs w:val="21"/>
          <w:lang w:eastAsia="ru-RU"/>
        </w:rPr>
        <w:t>Теча</w:t>
      </w:r>
      <w:proofErr w:type="spellEnd"/>
      <w:r w:rsidRPr="00446C5C">
        <w:rPr>
          <w:rFonts w:ascii="Arial" w:eastAsia="Times New Roman" w:hAnsi="Arial" w:cs="Arial"/>
          <w:color w:val="2D2D2D"/>
          <w:spacing w:val="2"/>
          <w:sz w:val="21"/>
          <w:szCs w:val="21"/>
          <w:lang w:eastAsia="ru-RU"/>
        </w:rPr>
        <w:t>, а также ядерных испытаний на Семипалатинском полигоне, - удостоверение, выдаваемое органами социальной защиты населения, а в случае смерти родителя (законного представителя), отнесенного к категории граждан, подвергшихся воздействию радиации, - также свидетельство</w:t>
      </w:r>
      <w:proofErr w:type="gramEnd"/>
      <w:r w:rsidRPr="00446C5C">
        <w:rPr>
          <w:rFonts w:ascii="Arial" w:eastAsia="Times New Roman" w:hAnsi="Arial" w:cs="Arial"/>
          <w:color w:val="2D2D2D"/>
          <w:spacing w:val="2"/>
          <w:sz w:val="21"/>
          <w:szCs w:val="21"/>
          <w:lang w:eastAsia="ru-RU"/>
        </w:rPr>
        <w:t xml:space="preserve"> о смерти;</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 для детей, один из родителей (законных представителей) которых погиб в местах ведения боевых действий, - свидетельство о смерти родителя (законного представителя) и документ, подтверждающий исполнение им обязанностей военной службы (служебных обязанностей) в местах ведения боевых действий, перечень которых установлен </w:t>
      </w:r>
      <w:hyperlink r:id="rId49" w:history="1">
        <w:r w:rsidRPr="00446C5C">
          <w:rPr>
            <w:rFonts w:ascii="Arial" w:eastAsia="Times New Roman" w:hAnsi="Arial" w:cs="Arial"/>
            <w:color w:val="00466E"/>
            <w:spacing w:val="2"/>
            <w:sz w:val="21"/>
            <w:szCs w:val="21"/>
            <w:u w:val="single"/>
            <w:lang w:eastAsia="ru-RU"/>
          </w:rPr>
          <w:t>Федеральным законом от 12.01.1995 N 5-ФЗ "О ветеранах"</w:t>
        </w:r>
      </w:hyperlink>
      <w:r w:rsidRPr="00446C5C">
        <w:rPr>
          <w:rFonts w:ascii="Arial" w:eastAsia="Times New Roman" w:hAnsi="Arial" w:cs="Arial"/>
          <w:color w:val="2D2D2D"/>
          <w:spacing w:val="2"/>
          <w:sz w:val="21"/>
          <w:szCs w:val="21"/>
          <w:lang w:eastAsia="ru-RU"/>
        </w:rPr>
        <w:t>;</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(в ред. Постановления Мэрии г. Ярославля </w:t>
      </w:r>
      <w:hyperlink r:id="rId50" w:history="1">
        <w:r w:rsidRPr="00446C5C">
          <w:rPr>
            <w:rFonts w:ascii="Arial" w:eastAsia="Times New Roman" w:hAnsi="Arial" w:cs="Arial"/>
            <w:color w:val="00466E"/>
            <w:spacing w:val="2"/>
            <w:sz w:val="21"/>
            <w:szCs w:val="21"/>
            <w:u w:val="single"/>
            <w:lang w:eastAsia="ru-RU"/>
          </w:rPr>
          <w:t>от 09.10.2015 N 1896</w:t>
        </w:r>
      </w:hyperlink>
      <w:r w:rsidRPr="00446C5C">
        <w:rPr>
          <w:rFonts w:ascii="Arial" w:eastAsia="Times New Roman" w:hAnsi="Arial" w:cs="Arial"/>
          <w:color w:val="2D2D2D"/>
          <w:spacing w:val="2"/>
          <w:sz w:val="21"/>
          <w:szCs w:val="21"/>
          <w:lang w:eastAsia="ru-RU"/>
        </w:rPr>
        <w:t>)</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 для детей одиноких матерей - свидетельство об усыновлении (удочерении) или документ органа записи актов гражданского состояния о том, что в свидетельство о рождении ребенка сведения об отце записаны со слов матери, в случае если в свидетельстве о рождении ребенка имеется запись об отце.</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(в ред. Постановления Мэрии г. Ярославля </w:t>
      </w:r>
      <w:hyperlink r:id="rId51" w:history="1">
        <w:r w:rsidRPr="00446C5C">
          <w:rPr>
            <w:rFonts w:ascii="Arial" w:eastAsia="Times New Roman" w:hAnsi="Arial" w:cs="Arial"/>
            <w:color w:val="00466E"/>
            <w:spacing w:val="2"/>
            <w:sz w:val="21"/>
            <w:szCs w:val="21"/>
            <w:u w:val="single"/>
            <w:lang w:eastAsia="ru-RU"/>
          </w:rPr>
          <w:t>от 12.07.2016 N 1107</w:t>
        </w:r>
      </w:hyperlink>
      <w:r w:rsidRPr="00446C5C">
        <w:rPr>
          <w:rFonts w:ascii="Arial" w:eastAsia="Times New Roman" w:hAnsi="Arial" w:cs="Arial"/>
          <w:color w:val="2D2D2D"/>
          <w:spacing w:val="2"/>
          <w:sz w:val="21"/>
          <w:szCs w:val="21"/>
          <w:lang w:eastAsia="ru-RU"/>
        </w:rPr>
        <w:t>)</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Одновременно с предоставлением указанных документов предоставляются их копии, заверенные в установленном порядке. Копии документов могут быть заверены работником общеобразовательной организации, принявшей заявление, при предоставлении оригиналов.</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В случае если оригиналы документов составлены на иностранном языке, они предоставляются с заверенным в установленном порядке переводом на русский язык.</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5. Заявление и документы регистрируются общеобразовательной организацией.</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6. Решение о предоставлении питания или об отказе в его предоставлении принимается руководителем общеобразовательной организации в течение 3 рабочих дней со дня регистрации заявления и документов и оформляется приказом.</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Основанием для отказа в предоставлении питания является непредставление документов, предусмотренных пунктом 4 Порядка.</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О принятом решении заявитель уведомляется в течение 3 рабочих дней со дня принятия решения.</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 xml:space="preserve">7. В случае принятия решения о предоставлении питания питание предоставляется в течение периода, указанного в заявлении, но не более чем до конца текущего учебного </w:t>
      </w:r>
      <w:r w:rsidRPr="00446C5C">
        <w:rPr>
          <w:rFonts w:ascii="Arial" w:eastAsia="Times New Roman" w:hAnsi="Arial" w:cs="Arial"/>
          <w:color w:val="2D2D2D"/>
          <w:spacing w:val="2"/>
          <w:sz w:val="21"/>
          <w:szCs w:val="21"/>
          <w:lang w:eastAsia="ru-RU"/>
        </w:rPr>
        <w:lastRenderedPageBreak/>
        <w:t>года. При этом питание на бесплатной основе предоставляется учащемуся с учебного дня, следующего за днем принятия решения, а питание с 50% оплатой - со дня подтверждения заявителем 50% оплаты за питание за период, указанный в пункте 9 Порядка.</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8. Предоставление питания на бесплатной основе осуществляется за счет средств городского бюджета, а предоставление питания с 50% оплатой - за счет средств городского бюджета и средств заявителя.</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9. Для предоставления питания с 50% оплатой заявитель осуществляет оплату питания на основании квитанции, оформленной общеобразовательной организацией.</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Квитанция об оплате оформляется общеобразовательной организацией ежемесячно в срок не позднее 5 числа месяца, в котором учащемуся предоставляется питание (далее - текущий месяц) (для вновь подавших заявление на предоставление питания с 50% оплатой - в течение 3 рабочих дней со дня принятия решения о предоставлении питания с 50% оплатой).</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r>
      <w:proofErr w:type="gramStart"/>
      <w:r w:rsidRPr="00446C5C">
        <w:rPr>
          <w:rFonts w:ascii="Arial" w:eastAsia="Times New Roman" w:hAnsi="Arial" w:cs="Arial"/>
          <w:color w:val="2D2D2D"/>
          <w:spacing w:val="2"/>
          <w:sz w:val="21"/>
          <w:szCs w:val="21"/>
          <w:lang w:eastAsia="ru-RU"/>
        </w:rPr>
        <w:t>Внесение платы за питание осуществляется в размере 50% денежной нормы, установленной муниципальным правовым актом мэрии города Ярославля на питание одного учащегося в день, за учебные дни текущего месяца и 10 учебных дней месяца, следующего за текущим, за вычетом оплаченного питания за учебные дни предыдущих месяцев, в которых учащийся отсутствовал.</w:t>
      </w:r>
      <w:proofErr w:type="gramEnd"/>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Внесение платы за питание осуществляется ежемесячно не позднее 8 числа, а для вновь обратившихся за предоставлением указанной меры социальной поддержки - в течение 3 рабочих дней со дня получения квитанции об оплате.</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Внесение платы за питание осуществляется заявителем в безналичной форме через организации федеральной почтовой связи либо кредитные организации, терминалы оплаты, платежные системы.</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Внесение платы за питание подтверждается квитанцией об оплате, предоставляемой заявителем в общеобразовательную организацию, либо иным документом, подтверждающим внесение платы.</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При невнесении платы за питание предоставление питания с 50% оплатой приостанавливается.</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Предоставление питания возобновляется в учебный день, следующий за днем получения общеобразовательной организацией подтверждения оплаты.</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 xml:space="preserve">10. В случае если период предоставления учащемуся питания, указанный в заявлении, истекает в течение учебного года, заявитель может вновь подать в общеобразовательную организацию по месту обучения учащегося заявление о предоставлении питания и </w:t>
      </w:r>
      <w:proofErr w:type="gramStart"/>
      <w:r w:rsidRPr="00446C5C">
        <w:rPr>
          <w:rFonts w:ascii="Arial" w:eastAsia="Times New Roman" w:hAnsi="Arial" w:cs="Arial"/>
          <w:color w:val="2D2D2D"/>
          <w:spacing w:val="2"/>
          <w:sz w:val="21"/>
          <w:szCs w:val="21"/>
          <w:lang w:eastAsia="ru-RU"/>
        </w:rPr>
        <w:t>предоставить подтверждающие документы</w:t>
      </w:r>
      <w:proofErr w:type="gramEnd"/>
      <w:r w:rsidRPr="00446C5C">
        <w:rPr>
          <w:rFonts w:ascii="Arial" w:eastAsia="Times New Roman" w:hAnsi="Arial" w:cs="Arial"/>
          <w:color w:val="2D2D2D"/>
          <w:spacing w:val="2"/>
          <w:sz w:val="21"/>
          <w:szCs w:val="21"/>
          <w:lang w:eastAsia="ru-RU"/>
        </w:rPr>
        <w:t>.</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lastRenderedPageBreak/>
        <w:br/>
        <w:t>Решение о предоставлении питания принимается и его предоставление осуществляется в соответствии с пунктами 6 - 9 Порядка.</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11. В случае смены учащимся в течение учебного года общеобразовательной организации заявитель имеет право:</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а) подать в выбранную общеобразовательную организацию заявление на получение питания и представить документы, подтверждающие право на получение питания. При этом решение о предоставлении питания принимается и его предоставление осуществляется в соответствии с пунктами 6 - 9 Порядка;</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б) подать в выбранную общеобразовательную организацию заявление на получение питания, копии документов, заверенные общеобразовательной организацией с предыдущего места обучения ребенка, и копию приказа (выписки из приказа) о предоставлении питания из предыдущей общеобразовательной организации. При этом питание предоставляется с первого дня обучения ребенка в выбранной общеобразовательной организации на срок, указанный в приказе предыдущей общеобразовательной организации.</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12. Питание предоставляется в дни учебных занятий в общеобразовательной организации.</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Неиспользованное право на получение питания не может быть реализовано в другой день.</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 xml:space="preserve">13. </w:t>
      </w:r>
      <w:proofErr w:type="gramStart"/>
      <w:r w:rsidRPr="00446C5C">
        <w:rPr>
          <w:rFonts w:ascii="Arial" w:eastAsia="Times New Roman" w:hAnsi="Arial" w:cs="Arial"/>
          <w:color w:val="2D2D2D"/>
          <w:spacing w:val="2"/>
          <w:sz w:val="21"/>
          <w:szCs w:val="21"/>
          <w:lang w:eastAsia="ru-RU"/>
        </w:rPr>
        <w:t>Учащимся, для которых организовано индивидуальное обучение на дому, и имеющим право на получение питания на бесплатной основе (за исключением воспитанников государственных или муниципальных образовательных учреждений для детей-сирот и детей, оставшихся без попечения родителей, а также воспитанников, проживающих в образовательной организации для детей, нуждающихся в психолого-педагогической и медико-социальной помощи), по заявлению заявителя выдается набор продуктов питания.</w:t>
      </w:r>
      <w:proofErr w:type="gramEnd"/>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Учащимся, имеющим право на получение питания на бесплатной основе, которым лечебно-профилактическим учреждением рекомендовано индивидуальное питание по профилю заболевания, а также учащимся, имеющим психические затруднения при приеме пищи в общественной столовой, по заявлению заявителя выдается набор продуктов питания.</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14. Учащимся, имеющим право на предоставление питания и находящимся на стационарном лечении в детских больницах, детских отделениях больниц для взрослых, санаториях, в Центре временного содержания для несовершеннолетних правонарушителей Управления Министерства внутренних дел Российской Федерации, содержания их в следственных изоляторах, питание не предоставляется.</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 xml:space="preserve">15. В случае наступления обстоятельств, влияющих на право получения питания, заявитель обязан в течение 5 рабочих дней со дня, следующего за днем наступления указанных обстоятельств, известить общеобразовательную организацию в письменной форме о наступлении таких обстоятельств и </w:t>
      </w:r>
      <w:proofErr w:type="gramStart"/>
      <w:r w:rsidRPr="00446C5C">
        <w:rPr>
          <w:rFonts w:ascii="Arial" w:eastAsia="Times New Roman" w:hAnsi="Arial" w:cs="Arial"/>
          <w:color w:val="2D2D2D"/>
          <w:spacing w:val="2"/>
          <w:sz w:val="21"/>
          <w:szCs w:val="21"/>
          <w:lang w:eastAsia="ru-RU"/>
        </w:rPr>
        <w:t>предоставить подтверждающие документы</w:t>
      </w:r>
      <w:proofErr w:type="gramEnd"/>
      <w:r w:rsidRPr="00446C5C">
        <w:rPr>
          <w:rFonts w:ascii="Arial" w:eastAsia="Times New Roman" w:hAnsi="Arial" w:cs="Arial"/>
          <w:color w:val="2D2D2D"/>
          <w:spacing w:val="2"/>
          <w:sz w:val="21"/>
          <w:szCs w:val="21"/>
          <w:lang w:eastAsia="ru-RU"/>
        </w:rPr>
        <w:t>.</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lastRenderedPageBreak/>
        <w:br/>
        <w:t>Предоставление питания прекращается со дня, следующего за днем наступления обстоятельств, влияющих на право получения питания. Решение оформляется приказом руководителя общеобразовательной организации.</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Питание не предоставляется в случае обнаружения общеобразовательной организацией обстоятельств, влияющих на право получения питания, со дня, следующего за днем наступления таких обстоятельств.</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 xml:space="preserve">16. Заявители, представившие заведомо неверные сведения, влияющие на право получения питания, или не известившие о наступлении обстоятельств, влияющих </w:t>
      </w:r>
      <w:proofErr w:type="gramStart"/>
      <w:r w:rsidRPr="00446C5C">
        <w:rPr>
          <w:rFonts w:ascii="Arial" w:eastAsia="Times New Roman" w:hAnsi="Arial" w:cs="Arial"/>
          <w:color w:val="2D2D2D"/>
          <w:spacing w:val="2"/>
          <w:sz w:val="21"/>
          <w:szCs w:val="21"/>
          <w:lang w:eastAsia="ru-RU"/>
        </w:rPr>
        <w:t>на право его</w:t>
      </w:r>
      <w:proofErr w:type="gramEnd"/>
      <w:r w:rsidRPr="00446C5C">
        <w:rPr>
          <w:rFonts w:ascii="Arial" w:eastAsia="Times New Roman" w:hAnsi="Arial" w:cs="Arial"/>
          <w:color w:val="2D2D2D"/>
          <w:spacing w:val="2"/>
          <w:sz w:val="21"/>
          <w:szCs w:val="21"/>
          <w:lang w:eastAsia="ru-RU"/>
        </w:rPr>
        <w:t xml:space="preserve"> получения, возмещают стоимость излишне предоставленного питания.</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Стоимость питания, излишне предоставленная учащимся за счет средств городского бюджета, взыскивается с заявителя в порядке, установленном действующим законодательством, на основании расчетов общеобразовательной организации, произведенных со дня, следующего за днем наступления обстоятельств, влияющих на право получения меры социальной поддержки.</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17. При выбытии учащегося из общеобразовательной организации или при наступлении обстоятельств, влияющих на право получения меры социальной поддержки в виде питания с 50% оплатой, общеобразовательная организация осуществляет перерасчет средств, внесенных заявителем в общеобразовательную организацию за питание.</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Излишне перечисленные заявителем средства за питание возвращаются общеобразовательной организацией по заявлению заявителя на его счет, указанный в заявлении.</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18. Документы по вопросу предоставления учащимся питания хранятся в общеобразовательной организации в течение трех лет, если в общеобразовательной организации не установлен более длительный срок.</w:t>
      </w:r>
    </w:p>
    <w:p w:rsidR="00446C5C" w:rsidRPr="00446C5C" w:rsidRDefault="00446C5C" w:rsidP="00446C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46C5C">
        <w:rPr>
          <w:rFonts w:ascii="Arial" w:eastAsia="Times New Roman" w:hAnsi="Arial" w:cs="Arial"/>
          <w:color w:val="2D2D2D"/>
          <w:spacing w:val="2"/>
          <w:sz w:val="21"/>
          <w:szCs w:val="21"/>
          <w:lang w:eastAsia="ru-RU"/>
        </w:rPr>
        <w:br/>
        <w:t xml:space="preserve">19. </w:t>
      </w:r>
      <w:proofErr w:type="gramStart"/>
      <w:r w:rsidRPr="00446C5C">
        <w:rPr>
          <w:rFonts w:ascii="Arial" w:eastAsia="Times New Roman" w:hAnsi="Arial" w:cs="Arial"/>
          <w:color w:val="2D2D2D"/>
          <w:spacing w:val="2"/>
          <w:sz w:val="21"/>
          <w:szCs w:val="21"/>
          <w:lang w:eastAsia="ru-RU"/>
        </w:rPr>
        <w:t>Контроль за</w:t>
      </w:r>
      <w:proofErr w:type="gramEnd"/>
      <w:r w:rsidRPr="00446C5C">
        <w:rPr>
          <w:rFonts w:ascii="Arial" w:eastAsia="Times New Roman" w:hAnsi="Arial" w:cs="Arial"/>
          <w:color w:val="2D2D2D"/>
          <w:spacing w:val="2"/>
          <w:sz w:val="21"/>
          <w:szCs w:val="21"/>
          <w:lang w:eastAsia="ru-RU"/>
        </w:rPr>
        <w:t xml:space="preserve"> соблюдением Порядка осуществляют департамент образования мэрии города Ярославля и органы муниципального финансового контроля в порядке, установленном </w:t>
      </w:r>
      <w:hyperlink r:id="rId52" w:history="1">
        <w:r w:rsidRPr="00446C5C">
          <w:rPr>
            <w:rFonts w:ascii="Arial" w:eastAsia="Times New Roman" w:hAnsi="Arial" w:cs="Arial"/>
            <w:color w:val="00466E"/>
            <w:spacing w:val="2"/>
            <w:sz w:val="21"/>
            <w:szCs w:val="21"/>
            <w:u w:val="single"/>
            <w:lang w:eastAsia="ru-RU"/>
          </w:rPr>
          <w:t>Бюджетным кодексом Российской Федерации</w:t>
        </w:r>
      </w:hyperlink>
      <w:r w:rsidRPr="00446C5C">
        <w:rPr>
          <w:rFonts w:ascii="Arial" w:eastAsia="Times New Roman" w:hAnsi="Arial" w:cs="Arial"/>
          <w:color w:val="2D2D2D"/>
          <w:spacing w:val="2"/>
          <w:sz w:val="21"/>
          <w:szCs w:val="21"/>
          <w:lang w:eastAsia="ru-RU"/>
        </w:rPr>
        <w:t>, муниципальными правовыми актами органов городского самоуправления.</w:t>
      </w:r>
    </w:p>
    <w:p w:rsidR="00452B0E" w:rsidRDefault="00452B0E"/>
    <w:sectPr w:rsidR="00452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EC1"/>
    <w:rsid w:val="00070B9D"/>
    <w:rsid w:val="00446C5C"/>
    <w:rsid w:val="00452B0E"/>
    <w:rsid w:val="00952927"/>
    <w:rsid w:val="00C12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6C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C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6C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C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3506">
      <w:bodyDiv w:val="1"/>
      <w:marLeft w:val="0"/>
      <w:marRight w:val="0"/>
      <w:marTop w:val="0"/>
      <w:marBottom w:val="0"/>
      <w:divBdr>
        <w:top w:val="none" w:sz="0" w:space="0" w:color="auto"/>
        <w:left w:val="none" w:sz="0" w:space="0" w:color="auto"/>
        <w:bottom w:val="none" w:sz="0" w:space="0" w:color="auto"/>
        <w:right w:val="none" w:sz="0" w:space="0" w:color="auto"/>
      </w:divBdr>
      <w:divsChild>
        <w:div w:id="609706018">
          <w:marLeft w:val="0"/>
          <w:marRight w:val="0"/>
          <w:marTop w:val="0"/>
          <w:marBottom w:val="0"/>
          <w:divBdr>
            <w:top w:val="none" w:sz="0" w:space="0" w:color="auto"/>
            <w:left w:val="none" w:sz="0" w:space="0" w:color="auto"/>
            <w:bottom w:val="none" w:sz="0" w:space="0" w:color="auto"/>
            <w:right w:val="none" w:sz="0" w:space="0" w:color="auto"/>
          </w:divBdr>
        </w:div>
      </w:divsChild>
    </w:div>
    <w:div w:id="124761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40536957" TargetMode="External"/><Relationship Id="rId18" Type="http://schemas.openxmlformats.org/officeDocument/2006/relationships/hyperlink" Target="http://docs.cntd.ru/document/440538458" TargetMode="External"/><Relationship Id="rId26" Type="http://schemas.openxmlformats.org/officeDocument/2006/relationships/hyperlink" Target="http://docs.cntd.ru/document/440538449" TargetMode="External"/><Relationship Id="rId39" Type="http://schemas.openxmlformats.org/officeDocument/2006/relationships/hyperlink" Target="http://docs.cntd.ru/document/440538458" TargetMode="External"/><Relationship Id="rId3" Type="http://schemas.openxmlformats.org/officeDocument/2006/relationships/settings" Target="settings.xml"/><Relationship Id="rId21" Type="http://schemas.openxmlformats.org/officeDocument/2006/relationships/hyperlink" Target="http://docs.cntd.ru/document/450223311" TargetMode="External"/><Relationship Id="rId34" Type="http://schemas.openxmlformats.org/officeDocument/2006/relationships/hyperlink" Target="http://docs.cntd.ru/document/440538458" TargetMode="External"/><Relationship Id="rId42" Type="http://schemas.openxmlformats.org/officeDocument/2006/relationships/hyperlink" Target="http://docs.cntd.ru/document/440539189" TargetMode="External"/><Relationship Id="rId47" Type="http://schemas.openxmlformats.org/officeDocument/2006/relationships/hyperlink" Target="http://docs.cntd.ru/document/440538647" TargetMode="External"/><Relationship Id="rId50" Type="http://schemas.openxmlformats.org/officeDocument/2006/relationships/hyperlink" Target="http://docs.cntd.ru/document/440538647" TargetMode="External"/><Relationship Id="rId7" Type="http://schemas.openxmlformats.org/officeDocument/2006/relationships/hyperlink" Target="http://docs.cntd.ru/document/440535329" TargetMode="External"/><Relationship Id="rId12" Type="http://schemas.openxmlformats.org/officeDocument/2006/relationships/hyperlink" Target="http://docs.cntd.ru/document/440536930" TargetMode="External"/><Relationship Id="rId17" Type="http://schemas.openxmlformats.org/officeDocument/2006/relationships/hyperlink" Target="http://docs.cntd.ru/document/440538098" TargetMode="External"/><Relationship Id="rId25" Type="http://schemas.openxmlformats.org/officeDocument/2006/relationships/hyperlink" Target="http://docs.cntd.ru/document/934014586" TargetMode="External"/><Relationship Id="rId33" Type="http://schemas.openxmlformats.org/officeDocument/2006/relationships/hyperlink" Target="http://docs.cntd.ru/document/440538458" TargetMode="External"/><Relationship Id="rId38" Type="http://schemas.openxmlformats.org/officeDocument/2006/relationships/hyperlink" Target="http://docs.cntd.ru/document/440538458" TargetMode="External"/><Relationship Id="rId46" Type="http://schemas.openxmlformats.org/officeDocument/2006/relationships/hyperlink" Target="http://docs.cntd.ru/document/440538647" TargetMode="External"/><Relationship Id="rId2" Type="http://schemas.microsoft.com/office/2007/relationships/stylesWithEffects" Target="stylesWithEffects.xml"/><Relationship Id="rId16" Type="http://schemas.openxmlformats.org/officeDocument/2006/relationships/hyperlink" Target="http://docs.cntd.ru/document/440537933" TargetMode="External"/><Relationship Id="rId20" Type="http://schemas.openxmlformats.org/officeDocument/2006/relationships/hyperlink" Target="http://docs.cntd.ru/document/446294126" TargetMode="External"/><Relationship Id="rId29" Type="http://schemas.openxmlformats.org/officeDocument/2006/relationships/hyperlink" Target="http://docs.cntd.ru/document/440535820" TargetMode="External"/><Relationship Id="rId41" Type="http://schemas.openxmlformats.org/officeDocument/2006/relationships/hyperlink" Target="http://docs.cntd.ru/document/440538647"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440535322" TargetMode="External"/><Relationship Id="rId11" Type="http://schemas.openxmlformats.org/officeDocument/2006/relationships/hyperlink" Target="http://docs.cntd.ru/document/440536844" TargetMode="External"/><Relationship Id="rId24" Type="http://schemas.openxmlformats.org/officeDocument/2006/relationships/hyperlink" Target="http://docs.cntd.ru/document/901876063" TargetMode="External"/><Relationship Id="rId32" Type="http://schemas.openxmlformats.org/officeDocument/2006/relationships/hyperlink" Target="http://docs.cntd.ru/document/440535322" TargetMode="External"/><Relationship Id="rId37" Type="http://schemas.openxmlformats.org/officeDocument/2006/relationships/hyperlink" Target="http://docs.cntd.ru/document/440538098" TargetMode="External"/><Relationship Id="rId40" Type="http://schemas.openxmlformats.org/officeDocument/2006/relationships/hyperlink" Target="http://docs.cntd.ru/document/440538400" TargetMode="External"/><Relationship Id="rId45" Type="http://schemas.openxmlformats.org/officeDocument/2006/relationships/hyperlink" Target="http://docs.cntd.ru/document/440538647" TargetMode="External"/><Relationship Id="rId53" Type="http://schemas.openxmlformats.org/officeDocument/2006/relationships/fontTable" Target="fontTable.xml"/><Relationship Id="rId5" Type="http://schemas.openxmlformats.org/officeDocument/2006/relationships/hyperlink" Target="http://docs.cntd.ru/document/440534807" TargetMode="External"/><Relationship Id="rId15" Type="http://schemas.openxmlformats.org/officeDocument/2006/relationships/hyperlink" Target="http://docs.cntd.ru/document/440537489" TargetMode="External"/><Relationship Id="rId23" Type="http://schemas.openxmlformats.org/officeDocument/2006/relationships/hyperlink" Target="http://docs.cntd.ru/document/446610197" TargetMode="External"/><Relationship Id="rId28" Type="http://schemas.openxmlformats.org/officeDocument/2006/relationships/hyperlink" Target="http://docs.cntd.ru/document/440536930" TargetMode="External"/><Relationship Id="rId36" Type="http://schemas.openxmlformats.org/officeDocument/2006/relationships/hyperlink" Target="http://docs.cntd.ru/document/440538458" TargetMode="External"/><Relationship Id="rId49" Type="http://schemas.openxmlformats.org/officeDocument/2006/relationships/hyperlink" Target="http://docs.cntd.ru/document/9010197" TargetMode="External"/><Relationship Id="rId10" Type="http://schemas.openxmlformats.org/officeDocument/2006/relationships/hyperlink" Target="http://docs.cntd.ru/document/440536615" TargetMode="External"/><Relationship Id="rId19" Type="http://schemas.openxmlformats.org/officeDocument/2006/relationships/hyperlink" Target="http://docs.cntd.ru/document/440538873" TargetMode="External"/><Relationship Id="rId31" Type="http://schemas.openxmlformats.org/officeDocument/2006/relationships/hyperlink" Target="http://docs.cntd.ru/document/440535322" TargetMode="External"/><Relationship Id="rId44" Type="http://schemas.openxmlformats.org/officeDocument/2006/relationships/hyperlink" Target="http://docs.cntd.ru/document/440538647" TargetMode="External"/><Relationship Id="rId52" Type="http://schemas.openxmlformats.org/officeDocument/2006/relationships/hyperlink" Target="http://docs.cntd.ru/document/901714433" TargetMode="External"/><Relationship Id="rId4" Type="http://schemas.openxmlformats.org/officeDocument/2006/relationships/webSettings" Target="webSettings.xml"/><Relationship Id="rId9" Type="http://schemas.openxmlformats.org/officeDocument/2006/relationships/hyperlink" Target="http://docs.cntd.ru/document/440535992" TargetMode="External"/><Relationship Id="rId14" Type="http://schemas.openxmlformats.org/officeDocument/2006/relationships/hyperlink" Target="http://docs.cntd.ru/document/440537172" TargetMode="External"/><Relationship Id="rId22" Type="http://schemas.openxmlformats.org/officeDocument/2006/relationships/hyperlink" Target="http://docs.cntd.ru/document/450335435" TargetMode="External"/><Relationship Id="rId27" Type="http://schemas.openxmlformats.org/officeDocument/2006/relationships/hyperlink" Target="http://docs.cntd.ru/document/440534807" TargetMode="External"/><Relationship Id="rId30" Type="http://schemas.openxmlformats.org/officeDocument/2006/relationships/hyperlink" Target="http://docs.cntd.ru/document/440534807" TargetMode="External"/><Relationship Id="rId35" Type="http://schemas.openxmlformats.org/officeDocument/2006/relationships/hyperlink" Target="http://docs.cntd.ru/document/446610197" TargetMode="External"/><Relationship Id="rId43" Type="http://schemas.openxmlformats.org/officeDocument/2006/relationships/hyperlink" Target="http://docs.cntd.ru/document/440538647" TargetMode="External"/><Relationship Id="rId48" Type="http://schemas.openxmlformats.org/officeDocument/2006/relationships/hyperlink" Target="http://docs.cntd.ru/document/440538647" TargetMode="External"/><Relationship Id="rId8" Type="http://schemas.openxmlformats.org/officeDocument/2006/relationships/hyperlink" Target="http://docs.cntd.ru/document/440535820" TargetMode="External"/><Relationship Id="rId51" Type="http://schemas.openxmlformats.org/officeDocument/2006/relationships/hyperlink" Target="http://docs.cntd.ru/document/440539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3469</Words>
  <Characters>19777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3</cp:revision>
  <cp:lastPrinted>2018-08-23T07:25:00Z</cp:lastPrinted>
  <dcterms:created xsi:type="dcterms:W3CDTF">2018-08-23T06:49:00Z</dcterms:created>
  <dcterms:modified xsi:type="dcterms:W3CDTF">2018-08-23T08:06:00Z</dcterms:modified>
</cp:coreProperties>
</file>