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9" w:rsidRPr="002903ED" w:rsidRDefault="00E730D9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Утверждены протоколом</w:t>
      </w:r>
    </w:p>
    <w:p w:rsidR="00423482" w:rsidRPr="002903ED" w:rsidRDefault="00E730D9" w:rsidP="0042348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 xml:space="preserve">муниципальной </w:t>
      </w:r>
      <w:r w:rsidR="00CE69A0" w:rsidRPr="002903ED">
        <w:rPr>
          <w:rFonts w:ascii="Times New Roman" w:hAnsi="Times New Roman"/>
          <w:sz w:val="26"/>
          <w:szCs w:val="26"/>
        </w:rPr>
        <w:t>предметно-методической комиссии</w:t>
      </w:r>
    </w:p>
    <w:p w:rsidR="00423482" w:rsidRPr="002903ED" w:rsidRDefault="00E730D9" w:rsidP="006A0FAC">
      <w:pPr>
        <w:spacing w:after="0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всероссийской олимпиады школьников по</w:t>
      </w:r>
      <w:r w:rsidR="003C3674">
        <w:rPr>
          <w:rFonts w:ascii="Times New Roman" w:hAnsi="Times New Roman"/>
          <w:sz w:val="26"/>
          <w:szCs w:val="26"/>
        </w:rPr>
        <w:t xml:space="preserve"> литературе</w:t>
      </w:r>
    </w:p>
    <w:p w:rsidR="00E730D9" w:rsidRPr="002903ED" w:rsidRDefault="001F5FFD" w:rsidP="0042348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23.08.2024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к организации и проведению школьного этапа </w:t>
      </w:r>
    </w:p>
    <w:p w:rsidR="00423482" w:rsidRPr="003C3674" w:rsidRDefault="00E730D9" w:rsidP="006A0F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всероссийской олимпиады </w:t>
      </w:r>
      <w:r w:rsidRPr="003C3674">
        <w:rPr>
          <w:rFonts w:ascii="Times New Roman" w:hAnsi="Times New Roman"/>
          <w:b/>
          <w:sz w:val="26"/>
          <w:szCs w:val="26"/>
        </w:rPr>
        <w:t>школьников по</w:t>
      </w:r>
      <w:r w:rsidR="003C3674" w:rsidRPr="003C3674">
        <w:rPr>
          <w:rFonts w:ascii="Times New Roman" w:hAnsi="Times New Roman"/>
          <w:b/>
          <w:sz w:val="26"/>
          <w:szCs w:val="26"/>
        </w:rPr>
        <w:t xml:space="preserve"> </w:t>
      </w:r>
      <w:r w:rsidR="003C3674" w:rsidRPr="003C3674">
        <w:rPr>
          <w:rFonts w:ascii="Times New Roman" w:hAnsi="Times New Roman" w:cs="Times New Roman"/>
          <w:b/>
          <w:sz w:val="26"/>
          <w:szCs w:val="26"/>
        </w:rPr>
        <w:t>литературе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1F5FFD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2024/2025</w:t>
      </w:r>
      <w:r w:rsidR="00E730D9" w:rsidRPr="002903ED">
        <w:rPr>
          <w:rFonts w:ascii="Times New Roman" w:hAnsi="Times New Roman"/>
          <w:b/>
          <w:sz w:val="26"/>
          <w:szCs w:val="26"/>
        </w:rPr>
        <w:t xml:space="preserve"> учебного года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5FFD" w:rsidRDefault="001F5FFD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5FFD" w:rsidRDefault="001F5FFD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Ярославль, 20</w:t>
      </w:r>
      <w:r w:rsidRPr="002903ED">
        <w:rPr>
          <w:rFonts w:ascii="Times New Roman" w:hAnsi="Times New Roman"/>
          <w:sz w:val="26"/>
          <w:szCs w:val="26"/>
          <w:lang w:val="en-US"/>
        </w:rPr>
        <w:t>2</w:t>
      </w:r>
      <w:r w:rsidR="001F5FFD">
        <w:rPr>
          <w:rFonts w:ascii="Times New Roman" w:hAnsi="Times New Roman"/>
          <w:sz w:val="26"/>
          <w:szCs w:val="26"/>
        </w:rPr>
        <w:t>4</w:t>
      </w: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FAC" w:rsidRDefault="006A0FAC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A0FAC" w:rsidRDefault="006A0FAC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Содержание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"/>
        <w:gridCol w:w="8775"/>
        <w:gridCol w:w="403"/>
      </w:tblGrid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Общие пол</w:t>
            </w:r>
            <w:r w:rsidR="002B40CC">
              <w:rPr>
                <w:rFonts w:ascii="Times New Roman" w:hAnsi="Times New Roman"/>
                <w:sz w:val="26"/>
                <w:szCs w:val="26"/>
              </w:rPr>
              <w:t>ожения………………………………………………………………...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Принципы составления и формирования комплектов олимпиадных заданий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Описание необходимого материально-технического обеспечения для выполнения олимпи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адных заданий……………………………………………..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Перечень справочных материалов, сре</w:t>
            </w:r>
            <w:proofErr w:type="gramStart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дств св</w:t>
            </w:r>
            <w:proofErr w:type="gramEnd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язи и электронно-вычислительной техники, разрешенных к использованию во время проведения школьного этапа оли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мпиады………………………………………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Критерии и методики оценивания выполненных олимпиадных заданий………...</w:t>
            </w:r>
            <w:r w:rsid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......................................................................</w:t>
            </w:r>
            <w:r w:rsidR="002B40C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bCs/>
                <w:sz w:val="26"/>
                <w:szCs w:val="26"/>
              </w:rPr>
              <w:t xml:space="preserve">Процедура регистрации участников 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школьного этапа олимпиады………………</w:t>
            </w:r>
            <w:r w:rsid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9E2892" w:rsidP="003E07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Процедура разбора заданий и показ олимпиадных работ…………………………</w:t>
            </w:r>
            <w:r w:rsid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……………………………………………………..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C180E" w:rsidRPr="002903ED" w:rsidTr="00127933">
        <w:tc>
          <w:tcPr>
            <w:tcW w:w="959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3" w:type="dxa"/>
            <w:vAlign w:val="bottom"/>
            <w:hideMark/>
          </w:tcPr>
          <w:p w:rsidR="00FC180E" w:rsidRPr="002903ED" w:rsidRDefault="00FC180E" w:rsidP="003E0705">
            <w:pPr>
              <w:rPr>
                <w:rFonts w:ascii="Times New Roman" w:hAnsi="Times New Roman"/>
                <w:sz w:val="26"/>
                <w:szCs w:val="26"/>
              </w:rPr>
            </w:pPr>
            <w:r w:rsidRPr="002B40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Рассмотрение апелляций участников </w:t>
            </w:r>
            <w:r w:rsidR="00F1317C" w:rsidRPr="002B40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школьного этапа олимпиады</w:t>
            </w:r>
            <w:r w:rsidR="00F1317C">
              <w:rPr>
                <w:rFonts w:ascii="Times New Roman" w:hAnsi="Times New Roman" w:cs="Times New Roman"/>
                <w:sz w:val="26"/>
                <w:szCs w:val="26"/>
              </w:rPr>
              <w:t>….............</w:t>
            </w:r>
          </w:p>
        </w:tc>
        <w:tc>
          <w:tcPr>
            <w:tcW w:w="1100" w:type="dxa"/>
            <w:vAlign w:val="bottom"/>
            <w:hideMark/>
          </w:tcPr>
          <w:p w:rsidR="00FC180E" w:rsidRPr="002903ED" w:rsidRDefault="009E2892" w:rsidP="003E07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7933" w:rsidRPr="002903ED" w:rsidRDefault="00127933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2892" w:rsidRPr="002903ED" w:rsidRDefault="009E2892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903ED" w:rsidRDefault="000A3B60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организации и проведению школьного этапа</w:t>
      </w:r>
    </w:p>
    <w:p w:rsidR="000A3B60" w:rsidRPr="003C3674" w:rsidRDefault="000A3B60" w:rsidP="006A0F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t>все</w:t>
      </w:r>
      <w:r w:rsidR="00E119C2" w:rsidRPr="002903ED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 w:rsidRPr="002903E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C3674" w:rsidRPr="003C3674">
        <w:rPr>
          <w:rFonts w:ascii="Times New Roman" w:hAnsi="Times New Roman" w:cs="Times New Roman"/>
          <w:b/>
          <w:sz w:val="26"/>
          <w:szCs w:val="26"/>
        </w:rPr>
        <w:t>литературе</w:t>
      </w:r>
    </w:p>
    <w:p w:rsidR="00E22C08" w:rsidRPr="006A0FAC" w:rsidRDefault="00E22C08" w:rsidP="006A0F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903ED" w:rsidRDefault="000A3B60" w:rsidP="00E119C2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A5850" w:rsidRPr="00B77508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2892">
        <w:rPr>
          <w:rFonts w:ascii="Times New Roman" w:hAnsi="Times New Roman" w:cs="Times New Roman"/>
          <w:sz w:val="26"/>
          <w:szCs w:val="26"/>
        </w:rPr>
        <w:t>1.1</w:t>
      </w:r>
      <w:r w:rsidRPr="00B77508">
        <w:rPr>
          <w:rFonts w:ascii="Times New Roman" w:hAnsi="Times New Roman" w:cs="Times New Roman"/>
          <w:sz w:val="26"/>
          <w:szCs w:val="26"/>
        </w:rPr>
        <w:t xml:space="preserve">. </w:t>
      </w:r>
      <w:r w:rsidR="00D60DD0" w:rsidRPr="00B77508">
        <w:rPr>
          <w:rFonts w:ascii="Times New Roman" w:hAnsi="Times New Roman" w:cs="Times New Roman"/>
          <w:sz w:val="26"/>
          <w:szCs w:val="26"/>
        </w:rPr>
        <w:t xml:space="preserve">Настоящие требования к проведению школьного этапа всероссийской олимпиады школьников по </w:t>
      </w:r>
      <w:r w:rsidR="003C3674">
        <w:rPr>
          <w:rFonts w:ascii="Times New Roman" w:hAnsi="Times New Roman" w:cs="Times New Roman"/>
          <w:sz w:val="26"/>
          <w:szCs w:val="26"/>
        </w:rPr>
        <w:t>литературе</w:t>
      </w:r>
      <w:r w:rsidR="006930F1">
        <w:rPr>
          <w:rFonts w:ascii="Times New Roman" w:hAnsi="Times New Roman" w:cs="Times New Roman"/>
          <w:sz w:val="26"/>
          <w:szCs w:val="26"/>
        </w:rPr>
        <w:t xml:space="preserve"> (далее – школьный этап олимпиады) </w:t>
      </w:r>
      <w:r w:rsidR="00D60DD0" w:rsidRPr="00B77508">
        <w:rPr>
          <w:rFonts w:ascii="Times New Roman" w:hAnsi="Times New Roman" w:cs="Times New Roman"/>
          <w:sz w:val="26"/>
          <w:szCs w:val="26"/>
        </w:rPr>
        <w:t xml:space="preserve">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="00BA5850" w:rsidRPr="00B77508">
        <w:rPr>
          <w:rFonts w:ascii="Times New Roman" w:hAnsi="Times New Roman" w:cs="Times New Roman"/>
          <w:color w:val="000000"/>
          <w:sz w:val="26"/>
          <w:szCs w:val="26"/>
        </w:rPr>
        <w:t>методическими рекомендациями ц</w:t>
      </w:r>
      <w:r w:rsidR="00D60DD0" w:rsidRPr="00B77508">
        <w:rPr>
          <w:rFonts w:ascii="Times New Roman" w:hAnsi="Times New Roman" w:cs="Times New Roman"/>
          <w:color w:val="000000"/>
          <w:sz w:val="26"/>
          <w:szCs w:val="26"/>
        </w:rPr>
        <w:t xml:space="preserve">ентральных </w:t>
      </w:r>
      <w:r w:rsidR="00BA5850" w:rsidRPr="00B77508">
        <w:rPr>
          <w:rFonts w:ascii="Times New Roman" w:hAnsi="Times New Roman" w:cs="Times New Roman"/>
          <w:color w:val="000000"/>
          <w:sz w:val="26"/>
          <w:szCs w:val="26"/>
        </w:rPr>
        <w:t>предметно-методических комиссий.</w:t>
      </w:r>
    </w:p>
    <w:p w:rsidR="000A3B60" w:rsidRPr="00B77508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proofErr w:type="gramStart"/>
      <w:r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>Данные требования включают в себя характеристику особенностей проведения школьного этапа олимпиады,</w:t>
      </w:r>
      <w:r w:rsidR="00073412"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продолжительность проведения </w:t>
      </w:r>
      <w:r w:rsidR="00DD0C1E"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>школьного</w:t>
      </w:r>
      <w:r w:rsidR="00073412"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этапа </w:t>
      </w:r>
      <w:r w:rsidR="00DD0C1E"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>олимпиады,</w:t>
      </w:r>
      <w:r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B775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школьного этапа олимпиады, показ олимпиадных работ, рассмотрение апелляций участн</w:t>
      </w:r>
      <w:r w:rsidR="00B75CC6">
        <w:rPr>
          <w:rFonts w:ascii="Times New Roman" w:eastAsia="Calibri" w:hAnsi="Times New Roman" w:cs="Times New Roman"/>
          <w:sz w:val="26"/>
          <w:szCs w:val="26"/>
          <w:lang w:eastAsia="en-US"/>
        </w:rPr>
        <w:t>иков школьного этапа олимпиады.</w:t>
      </w:r>
    </w:p>
    <w:p w:rsidR="000A3B60" w:rsidRPr="00B77508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>1.3. Школьный этап олимпиады проводится по заданиям, разработанным муниципальной предметно-методической комиссией с уч</w:t>
      </w:r>
      <w:r w:rsidR="00E60516" w:rsidRPr="00B77508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B77508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0A3B60" w:rsidRPr="003C3674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1.4</w:t>
      </w:r>
      <w:r w:rsidRPr="003C3674">
        <w:rPr>
          <w:rFonts w:ascii="Times New Roman" w:hAnsi="Times New Roman" w:cs="Times New Roman"/>
          <w:sz w:val="26"/>
          <w:szCs w:val="26"/>
        </w:rPr>
        <w:t xml:space="preserve">. На школьном этапе олимпиады на добровольной основе принимают индивидуальное участие обучающиеся </w:t>
      </w:r>
      <w:r w:rsidR="003C3674" w:rsidRPr="003C3674">
        <w:rPr>
          <w:rFonts w:ascii="Times New Roman" w:hAnsi="Times New Roman" w:cs="Times New Roman"/>
          <w:sz w:val="26"/>
          <w:szCs w:val="26"/>
        </w:rPr>
        <w:t>5</w:t>
      </w:r>
      <w:r w:rsidR="006A0FAC" w:rsidRPr="003C3674">
        <w:rPr>
          <w:rFonts w:ascii="Times New Roman" w:hAnsi="Times New Roman" w:cs="Times New Roman"/>
          <w:sz w:val="26"/>
          <w:szCs w:val="26"/>
        </w:rPr>
        <w:t>-11 классов.</w:t>
      </w:r>
    </w:p>
    <w:p w:rsidR="000A3B60" w:rsidRPr="003C3674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674">
        <w:rPr>
          <w:rFonts w:ascii="Times New Roman" w:hAnsi="Times New Roman" w:cs="Times New Roman"/>
          <w:sz w:val="26"/>
          <w:szCs w:val="26"/>
        </w:rPr>
        <w:t xml:space="preserve">1.5. Задания школьного этапа олимпиады разработаны для </w:t>
      </w:r>
      <w:r w:rsidR="003C3674" w:rsidRPr="003C3674">
        <w:rPr>
          <w:rFonts w:ascii="Times New Roman" w:hAnsi="Times New Roman" w:cs="Times New Roman"/>
          <w:sz w:val="26"/>
          <w:szCs w:val="26"/>
        </w:rPr>
        <w:t>пяти</w:t>
      </w:r>
      <w:r w:rsidRPr="003C3674">
        <w:rPr>
          <w:rFonts w:ascii="Times New Roman" w:hAnsi="Times New Roman" w:cs="Times New Roman"/>
          <w:sz w:val="26"/>
          <w:szCs w:val="26"/>
        </w:rPr>
        <w:t xml:space="preserve"> возрастных параллелей: </w:t>
      </w:r>
      <w:r w:rsidR="003C3674" w:rsidRPr="003C3674">
        <w:rPr>
          <w:rFonts w:ascii="Times New Roman" w:hAnsi="Times New Roman" w:cs="Times New Roman"/>
          <w:sz w:val="26"/>
          <w:szCs w:val="26"/>
        </w:rPr>
        <w:t>5-6</w:t>
      </w:r>
      <w:r w:rsidR="006A0FAC" w:rsidRPr="003C3674">
        <w:rPr>
          <w:rFonts w:ascii="Times New Roman" w:hAnsi="Times New Roman" w:cs="Times New Roman"/>
          <w:sz w:val="26"/>
          <w:szCs w:val="26"/>
        </w:rPr>
        <w:t xml:space="preserve">, </w:t>
      </w:r>
      <w:r w:rsidR="003C3674" w:rsidRPr="003C3674">
        <w:rPr>
          <w:rFonts w:ascii="Times New Roman" w:hAnsi="Times New Roman" w:cs="Times New Roman"/>
          <w:sz w:val="26"/>
          <w:szCs w:val="26"/>
        </w:rPr>
        <w:t xml:space="preserve">7-8, 9, </w:t>
      </w:r>
      <w:r w:rsidR="006A0FAC" w:rsidRPr="003C3674">
        <w:rPr>
          <w:rFonts w:ascii="Times New Roman" w:hAnsi="Times New Roman" w:cs="Times New Roman"/>
          <w:sz w:val="26"/>
          <w:szCs w:val="26"/>
        </w:rPr>
        <w:t>10, 11 классов</w:t>
      </w:r>
      <w:r w:rsidRPr="003C3674">
        <w:rPr>
          <w:rFonts w:ascii="Times New Roman" w:hAnsi="Times New Roman" w:cs="Times New Roman"/>
          <w:sz w:val="26"/>
          <w:szCs w:val="26"/>
        </w:rPr>
        <w:t>.</w:t>
      </w:r>
    </w:p>
    <w:p w:rsidR="000A3B60" w:rsidRPr="003C3674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674">
        <w:rPr>
          <w:rFonts w:ascii="Times New Roman" w:hAnsi="Times New Roman" w:cs="Times New Roman"/>
          <w:sz w:val="26"/>
          <w:szCs w:val="26"/>
        </w:rPr>
        <w:t>1.6. Школьный этап олимпиады проводится в один тур.</w:t>
      </w:r>
    </w:p>
    <w:p w:rsidR="000A3B60" w:rsidRPr="003C3674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674">
        <w:rPr>
          <w:rFonts w:ascii="Times New Roman" w:hAnsi="Times New Roman" w:cs="Times New Roman"/>
          <w:sz w:val="26"/>
          <w:szCs w:val="26"/>
        </w:rPr>
        <w:t>1.7. Продолжительность школьного этапа олимпиады: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7"/>
      </w:tblGrid>
      <w:tr w:rsidR="00B51802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3C3674" w:rsidRDefault="000A3B60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C36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60" w:rsidRPr="003C3674" w:rsidRDefault="000A3B60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C36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Время выполнения заданий (мин.)</w:t>
            </w:r>
          </w:p>
        </w:tc>
      </w:tr>
      <w:tr w:rsidR="003C3674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C3674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51802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C" w:rsidRPr="003C3674" w:rsidRDefault="006A0FAC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6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AC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3C3674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6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3C3674" w:rsidRDefault="003C3674" w:rsidP="003C3674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E9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3C3674" w:rsidRPr="00B51802" w:rsidTr="003E070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74" w:rsidRPr="003C3674" w:rsidRDefault="003C3674" w:rsidP="00E22C08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67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74" w:rsidRPr="003C3674" w:rsidRDefault="003C3674" w:rsidP="003C3674">
            <w:pPr>
              <w:tabs>
                <w:tab w:val="left" w:pos="567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5E9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</w:tbl>
    <w:p w:rsidR="000A3B60" w:rsidRPr="003C3674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674">
        <w:rPr>
          <w:rFonts w:ascii="Times New Roman" w:hAnsi="Times New Roman" w:cs="Times New Roman"/>
          <w:sz w:val="26"/>
          <w:szCs w:val="26"/>
        </w:rPr>
        <w:t xml:space="preserve">1.8. </w:t>
      </w:r>
      <w:r w:rsidRPr="003C3674">
        <w:rPr>
          <w:rFonts w:ascii="Times New Roman" w:eastAsia="Times New Roman" w:hAnsi="Times New Roman" w:cs="Times New Roman"/>
          <w:sz w:val="26"/>
          <w:szCs w:val="26"/>
        </w:rPr>
        <w:t>В случае нарушения участником школьного этапа олимпиады Порядка и (или) утвержденных требований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3C3674">
        <w:rPr>
          <w:rFonts w:ascii="Times New Roman" w:hAnsi="Times New Roman" w:cs="Times New Roman"/>
          <w:sz w:val="26"/>
          <w:szCs w:val="26"/>
        </w:rPr>
        <w:t>.</w:t>
      </w:r>
    </w:p>
    <w:p w:rsidR="000A3B60" w:rsidRPr="003C3674" w:rsidRDefault="000A3B60" w:rsidP="00E22C08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674">
        <w:rPr>
          <w:rFonts w:ascii="Times New Roman" w:hAnsi="Times New Roman" w:cs="Times New Roman"/>
          <w:sz w:val="26"/>
          <w:szCs w:val="26"/>
        </w:rPr>
        <w:t>1.9. Итоги школьного этапа олимпиады подводятся в каждой возрастной параллели отдельно, независимо от комплекта заданий.</w:t>
      </w:r>
    </w:p>
    <w:p w:rsidR="000A3B60" w:rsidRPr="002903ED" w:rsidRDefault="000A3B60" w:rsidP="006A4EB1">
      <w:pPr>
        <w:numPr>
          <w:ilvl w:val="0"/>
          <w:numId w:val="25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Принципы составления и формирования комплектов олимпиадных заданий</w:t>
      </w:r>
    </w:p>
    <w:p w:rsidR="000A3B60" w:rsidRPr="003E0705" w:rsidRDefault="000A3B60" w:rsidP="00331556">
      <w:pPr>
        <w:pStyle w:val="a3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E0705">
        <w:rPr>
          <w:rFonts w:ascii="Times New Roman" w:hAnsi="Times New Roman"/>
          <w:sz w:val="26"/>
          <w:szCs w:val="26"/>
        </w:rPr>
        <w:t xml:space="preserve">Принципы составления и формирования комплектов заданий школьного этапа олимпиады разработаны муниципальной предметно-методической комиссией </w:t>
      </w:r>
      <w:r w:rsidR="006A0FAC" w:rsidRPr="003E0705">
        <w:rPr>
          <w:rFonts w:ascii="Times New Roman" w:hAnsi="Times New Roman"/>
          <w:sz w:val="26"/>
          <w:szCs w:val="26"/>
        </w:rPr>
        <w:t xml:space="preserve">по </w:t>
      </w:r>
      <w:r w:rsidR="00E90B2A">
        <w:rPr>
          <w:rFonts w:ascii="Times New Roman" w:hAnsi="Times New Roman"/>
          <w:sz w:val="26"/>
          <w:szCs w:val="26"/>
        </w:rPr>
        <w:t>литературе</w:t>
      </w:r>
      <w:r w:rsidRPr="003E0705">
        <w:rPr>
          <w:rFonts w:ascii="Times New Roman" w:hAnsi="Times New Roman"/>
          <w:sz w:val="26"/>
          <w:szCs w:val="26"/>
        </w:rPr>
        <w:t xml:space="preserve"> с уч</w:t>
      </w:r>
      <w:r w:rsidR="00E86A8B" w:rsidRPr="003E0705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3E0705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3365E9" w:rsidRPr="00331556" w:rsidRDefault="000A3B60" w:rsidP="00331556">
      <w:pPr>
        <w:pStyle w:val="a3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1556">
        <w:rPr>
          <w:rFonts w:ascii="Times New Roman" w:hAnsi="Times New Roman"/>
          <w:sz w:val="26"/>
          <w:szCs w:val="26"/>
        </w:rPr>
        <w:t xml:space="preserve">Задания школьного этапа олимпиады составлены на основе содержания </w:t>
      </w:r>
      <w:r w:rsidR="003365E9" w:rsidRPr="00331556">
        <w:rPr>
          <w:rFonts w:ascii="Times New Roman" w:hAnsi="Times New Roman"/>
          <w:sz w:val="26"/>
          <w:szCs w:val="26"/>
        </w:rPr>
        <w:t>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3365E9" w:rsidRPr="00331556" w:rsidRDefault="003365E9" w:rsidP="00331556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1556">
        <w:rPr>
          <w:rFonts w:ascii="Times New Roman" w:hAnsi="Times New Roman"/>
          <w:sz w:val="26"/>
          <w:szCs w:val="26"/>
        </w:rPr>
        <w:t>Принципы составления и формирования комплектов олимпиадных заданий составлены с учетом методических рекомендаций Центральной предметно-методической ко</w:t>
      </w:r>
      <w:r w:rsidR="00C100F5" w:rsidRPr="00331556">
        <w:rPr>
          <w:rFonts w:ascii="Times New Roman" w:hAnsi="Times New Roman"/>
          <w:sz w:val="26"/>
          <w:szCs w:val="26"/>
        </w:rPr>
        <w:t>миссии всероссийской о</w:t>
      </w:r>
      <w:r w:rsidRPr="00331556">
        <w:rPr>
          <w:rFonts w:ascii="Times New Roman" w:hAnsi="Times New Roman"/>
          <w:sz w:val="26"/>
          <w:szCs w:val="26"/>
        </w:rPr>
        <w:t xml:space="preserve">лимпиады школьников по </w:t>
      </w:r>
      <w:r w:rsidR="00331556" w:rsidRPr="00331556">
        <w:rPr>
          <w:rFonts w:ascii="Times New Roman" w:hAnsi="Times New Roman"/>
          <w:sz w:val="26"/>
          <w:szCs w:val="26"/>
        </w:rPr>
        <w:t>литературе</w:t>
      </w:r>
      <w:r w:rsidRPr="00331556">
        <w:rPr>
          <w:rFonts w:ascii="Times New Roman" w:hAnsi="Times New Roman"/>
          <w:sz w:val="26"/>
          <w:szCs w:val="26"/>
        </w:rPr>
        <w:t>.</w:t>
      </w:r>
    </w:p>
    <w:p w:rsidR="003E0705" w:rsidRPr="00331556" w:rsidRDefault="003365E9" w:rsidP="00331556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1556">
        <w:rPr>
          <w:rFonts w:ascii="Times New Roman" w:hAnsi="Times New Roman"/>
          <w:sz w:val="26"/>
          <w:szCs w:val="26"/>
        </w:rPr>
        <w:t xml:space="preserve">Комплекты олимпиадных заданий составлены с учетом особенностей требований к олимпиадным заданиям, которые в своей совокупности отличаются от традиционных форм контроля, текущей и итоговой аттестации учащихся. </w:t>
      </w:r>
      <w:r w:rsidR="003E0705" w:rsidRPr="00331556">
        <w:rPr>
          <w:rFonts w:ascii="Times New Roman" w:hAnsi="Times New Roman"/>
          <w:color w:val="000000"/>
          <w:sz w:val="26"/>
          <w:szCs w:val="26"/>
        </w:rPr>
        <w:t>Комплекты олимпиадных заданий для 5-8 классов не дублируют по своему типу олимпиадные задания для 9-11 классов. Заданий носят познавательный характер, дают простор творчеству готовят школьников к участию во всех этапах олимпиады.</w:t>
      </w:r>
    </w:p>
    <w:p w:rsidR="003E0705" w:rsidRPr="00331556" w:rsidRDefault="003E0705" w:rsidP="00331556">
      <w:pPr>
        <w:pStyle w:val="a3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1556">
        <w:rPr>
          <w:rFonts w:ascii="Times New Roman" w:hAnsi="Times New Roman"/>
          <w:color w:val="000000"/>
          <w:sz w:val="26"/>
          <w:szCs w:val="26"/>
        </w:rPr>
        <w:t>Задания для учеников 9-11 классов строятся в логике заданий, предлагаемых на заключительном этапе олимпиады.</w:t>
      </w:r>
    </w:p>
    <w:p w:rsidR="003E0705" w:rsidRPr="00331556" w:rsidRDefault="003E0705" w:rsidP="00331556">
      <w:pPr>
        <w:pStyle w:val="a3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1556">
        <w:rPr>
          <w:rFonts w:ascii="Times New Roman" w:hAnsi="Times New Roman"/>
          <w:color w:val="000000"/>
          <w:sz w:val="26"/>
          <w:szCs w:val="26"/>
        </w:rPr>
        <w:t>В 5-8 классах задания носят, как правило, творческий характер, в 9-11 классах задания комбинированные – аналитического и творческого характера.</w:t>
      </w:r>
    </w:p>
    <w:p w:rsidR="003E0705" w:rsidRPr="003E0705" w:rsidRDefault="003E0705" w:rsidP="003E0705">
      <w:pPr>
        <w:pStyle w:val="a3"/>
        <w:tabs>
          <w:tab w:val="left" w:pos="851"/>
          <w:tab w:val="left" w:pos="1276"/>
        </w:tabs>
        <w:ind w:left="425"/>
        <w:jc w:val="both"/>
        <w:rPr>
          <w:rFonts w:ascii="Times New Roman" w:hAnsi="Times New Roman"/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1A0801" w:rsidRPr="00B77508" w:rsidRDefault="000A3B60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Оргкомитет </w:t>
      </w:r>
      <w:r w:rsidR="001A0801"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школьного этапа олимпиады (далее – оргкомитет) 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количество кабинетов (мест проведения), необходимых для проведения школьного этапа олимпиады, </w:t>
      </w:r>
      <w:r w:rsidR="001A0801"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схему рассадки участников в кабинетах в соответствии с количеством поданных в оргкомитет заявлений на участие. </w:t>
      </w:r>
    </w:p>
    <w:p w:rsidR="000A3B60" w:rsidRPr="00B77508" w:rsidRDefault="001A0801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A3B60" w:rsidRPr="00B77508">
        <w:rPr>
          <w:rFonts w:ascii="Times New Roman" w:hAnsi="Times New Roman"/>
          <w:color w:val="000000" w:themeColor="text1"/>
          <w:sz w:val="26"/>
          <w:szCs w:val="26"/>
        </w:rPr>
        <w:t>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0A3B60" w:rsidRPr="00B77508" w:rsidRDefault="000A3B60" w:rsidP="00E119C2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>Все рабочие места участников должны обеспечивать равные условия. Каждый обучающийся обеспечивается рабочим местом (за партой или столом) в 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0A3B60" w:rsidRPr="0037582C" w:rsidRDefault="000A3B60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582C">
        <w:rPr>
          <w:rFonts w:ascii="Times New Roman" w:hAnsi="Times New Roman"/>
          <w:sz w:val="26"/>
          <w:szCs w:val="26"/>
        </w:rPr>
        <w:t>Каждому участнику необходимо иметь при себе письменные принадлежности: ручку</w:t>
      </w:r>
      <w:r w:rsidR="00845392" w:rsidRPr="0037582C">
        <w:rPr>
          <w:rFonts w:ascii="Times New Roman" w:hAnsi="Times New Roman"/>
          <w:sz w:val="26"/>
          <w:szCs w:val="26"/>
        </w:rPr>
        <w:t xml:space="preserve"> с чернилами</w:t>
      </w:r>
      <w:r w:rsidR="0037582C" w:rsidRPr="0037582C">
        <w:rPr>
          <w:rFonts w:ascii="Times New Roman" w:hAnsi="Times New Roman"/>
          <w:sz w:val="26"/>
          <w:szCs w:val="26"/>
        </w:rPr>
        <w:t xml:space="preserve"> </w:t>
      </w:r>
      <w:r w:rsidR="00845392" w:rsidRPr="0037582C">
        <w:rPr>
          <w:rFonts w:ascii="Times New Roman" w:hAnsi="Times New Roman"/>
          <w:sz w:val="26"/>
          <w:szCs w:val="26"/>
        </w:rPr>
        <w:t>синего цвета</w:t>
      </w:r>
      <w:r w:rsidRPr="0037582C">
        <w:rPr>
          <w:rFonts w:ascii="Times New Roman" w:hAnsi="Times New Roman"/>
          <w:sz w:val="26"/>
          <w:szCs w:val="26"/>
        </w:rPr>
        <w:t>, карандаш, линейку, листы для черновика.</w:t>
      </w:r>
    </w:p>
    <w:p w:rsidR="00C100F5" w:rsidRPr="0037582C" w:rsidRDefault="000A3B60" w:rsidP="00C100F5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582C">
        <w:rPr>
          <w:rFonts w:ascii="Times New Roman" w:hAnsi="Times New Roman"/>
          <w:sz w:val="26"/>
          <w:szCs w:val="26"/>
        </w:rPr>
        <w:t xml:space="preserve">Оргкомитету </w:t>
      </w:r>
      <w:r w:rsidR="00C100F5" w:rsidRPr="0037582C">
        <w:rPr>
          <w:rFonts w:ascii="Times New Roman" w:hAnsi="Times New Roman"/>
          <w:sz w:val="26"/>
          <w:szCs w:val="26"/>
        </w:rPr>
        <w:t xml:space="preserve">для каждого участника необходимо подготовить бланки заданий, листы для черновиков, обеспечить наличие в каждой аудитории запасных ручек, запасных комплектов заданий и бумаги для черновиков. </w:t>
      </w:r>
    </w:p>
    <w:p w:rsidR="000A3B60" w:rsidRPr="002903ED" w:rsidRDefault="000A3B60" w:rsidP="006A4EB1">
      <w:pPr>
        <w:numPr>
          <w:ilvl w:val="0"/>
          <w:numId w:val="25"/>
        </w:numPr>
        <w:tabs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Перечень справочных материалов, сре</w:t>
      </w:r>
      <w:proofErr w:type="gramStart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дств св</w:t>
      </w:r>
      <w:proofErr w:type="gramEnd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FF26B9" w:rsidRPr="0037582C" w:rsidRDefault="00FF26B9" w:rsidP="00E1588D">
      <w:pPr>
        <w:pStyle w:val="a3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7582C">
        <w:rPr>
          <w:rFonts w:ascii="Times New Roman" w:hAnsi="Times New Roman"/>
          <w:sz w:val="26"/>
          <w:szCs w:val="26"/>
        </w:rPr>
        <w:t xml:space="preserve">Во время работы над заданиями участник школьного этапа олимпиады имеет право пользоваться канцелярскими принадлежностями (ручка </w:t>
      </w:r>
      <w:r w:rsidR="00845392" w:rsidRPr="0037582C">
        <w:rPr>
          <w:rFonts w:ascii="Times New Roman" w:hAnsi="Times New Roman"/>
          <w:sz w:val="26"/>
          <w:szCs w:val="26"/>
        </w:rPr>
        <w:t>с чернилами синего цвета</w:t>
      </w:r>
      <w:r w:rsidRPr="0037582C">
        <w:rPr>
          <w:rFonts w:ascii="Times New Roman" w:hAnsi="Times New Roman"/>
          <w:sz w:val="26"/>
          <w:szCs w:val="26"/>
        </w:rPr>
        <w:t>, карандаш, линейка, листы для черновика) наряду с выданными оргкомитетом.</w:t>
      </w:r>
      <w:proofErr w:type="gramEnd"/>
    </w:p>
    <w:p w:rsidR="00761F03" w:rsidRPr="00B77508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B77508">
        <w:rPr>
          <w:rFonts w:ascii="Times New Roman" w:hAnsi="Times New Roman"/>
          <w:sz w:val="26"/>
          <w:szCs w:val="26"/>
        </w:rPr>
        <w:t xml:space="preserve">В образовательной организации – месте проведения школьного этапа олимпиады (далее – ОО – место проведения олимпиады) до момента окончания 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</w:t>
      </w:r>
      <w:r w:rsidRPr="0037582C">
        <w:rPr>
          <w:rFonts w:ascii="Times New Roman" w:hAnsi="Times New Roman"/>
          <w:sz w:val="26"/>
          <w:szCs w:val="26"/>
        </w:rPr>
        <w:t>листы ответов</w:t>
      </w:r>
      <w:r w:rsidRPr="00B77508">
        <w:rPr>
          <w:rFonts w:ascii="Times New Roman" w:hAnsi="Times New Roman"/>
          <w:sz w:val="26"/>
          <w:szCs w:val="26"/>
        </w:rPr>
        <w:t xml:space="preserve"> и черновики, копировать олимпиадные задания.</w:t>
      </w:r>
      <w:proofErr w:type="gramEnd"/>
    </w:p>
    <w:p w:rsidR="00761F03" w:rsidRPr="00B77508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77508">
        <w:rPr>
          <w:rFonts w:ascii="Times New Roman" w:hAnsi="Times New Roman"/>
          <w:bCs/>
          <w:color w:val="000000"/>
          <w:sz w:val="26"/>
          <w:szCs w:val="26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B77508">
        <w:rPr>
          <w:rFonts w:ascii="Times New Roman" w:hAnsi="Times New Roman"/>
          <w:bCs/>
          <w:color w:val="000000"/>
          <w:sz w:val="26"/>
          <w:szCs w:val="26"/>
        </w:rPr>
        <w:t>Роспотребнадзора</w:t>
      </w:r>
      <w:proofErr w:type="spellEnd"/>
      <w:r w:rsidRPr="00B77508">
        <w:rPr>
          <w:rFonts w:ascii="Times New Roman" w:hAnsi="Times New Roman"/>
          <w:bCs/>
          <w:color w:val="000000"/>
          <w:sz w:val="26"/>
          <w:szCs w:val="26"/>
        </w:rPr>
        <w:t xml:space="preserve">, органов исполнительной власти субъектов РФ, осуществляющих </w:t>
      </w:r>
      <w:r w:rsidR="00E1588D" w:rsidRPr="00B77508">
        <w:rPr>
          <w:rFonts w:ascii="Times New Roman" w:hAnsi="Times New Roman"/>
          <w:bCs/>
          <w:color w:val="000000"/>
          <w:sz w:val="26"/>
          <w:szCs w:val="26"/>
        </w:rPr>
        <w:t xml:space="preserve">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</w:t>
      </w:r>
      <w:r w:rsidR="00E1588D" w:rsidRPr="00B77508">
        <w:rPr>
          <w:rFonts w:ascii="Times New Roman" w:hAnsi="Times New Roman"/>
          <w:sz w:val="26"/>
          <w:szCs w:val="26"/>
        </w:rPr>
        <w:t>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</w:t>
      </w:r>
      <w:r w:rsidR="00D636F2" w:rsidRPr="00B77508">
        <w:rPr>
          <w:rFonts w:ascii="Times New Roman" w:hAnsi="Times New Roman"/>
          <w:sz w:val="26"/>
          <w:szCs w:val="26"/>
        </w:rPr>
        <w:t>териалы, письменные заметки и и</w:t>
      </w:r>
      <w:r w:rsidR="00E1588D" w:rsidRPr="00B77508">
        <w:rPr>
          <w:rFonts w:ascii="Times New Roman" w:hAnsi="Times New Roman"/>
          <w:sz w:val="26"/>
          <w:szCs w:val="26"/>
        </w:rPr>
        <w:t>ные средства хранения и передачи информации.</w:t>
      </w:r>
    </w:p>
    <w:p w:rsidR="000A3B60" w:rsidRPr="0037582C" w:rsidRDefault="00761F03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7582C">
        <w:rPr>
          <w:rFonts w:ascii="Times New Roman" w:hAnsi="Times New Roman"/>
          <w:sz w:val="26"/>
          <w:szCs w:val="26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0A3B60" w:rsidRPr="0037582C" w:rsidRDefault="000A3B60" w:rsidP="006A4EB1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7582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Критерии и методики оценивания выполненных олимпиадных заданий</w:t>
      </w:r>
    </w:p>
    <w:p w:rsidR="0037582C" w:rsidRPr="002903ED" w:rsidRDefault="0037582C" w:rsidP="0037582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03ED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3550BA">
        <w:rPr>
          <w:rFonts w:ascii="Times New Roman" w:hAnsi="Times New Roman" w:cs="Times New Roman"/>
          <w:color w:val="000000"/>
          <w:sz w:val="26"/>
          <w:szCs w:val="26"/>
        </w:rPr>
        <w:t>Критерии и методики оценивания выполненных олимпиадных заданий школьного этапа олимпиады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50BA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разработаны муниципальной предметно-методической комиссией </w:t>
      </w:r>
      <w:r w:rsidRPr="003550BA">
        <w:rPr>
          <w:rFonts w:ascii="Times New Roman" w:hAnsi="Times New Roman" w:cs="Times New Roman"/>
          <w:sz w:val="26"/>
          <w:szCs w:val="26"/>
        </w:rPr>
        <w:t>по литературе</w:t>
      </w:r>
      <w:r w:rsidRPr="003550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550BA">
        <w:rPr>
          <w:rFonts w:ascii="Times New Roman" w:hAnsi="Times New Roman" w:cs="Times New Roman"/>
          <w:color w:val="000000"/>
          <w:sz w:val="26"/>
          <w:szCs w:val="26"/>
        </w:rPr>
        <w:t>с учетом методических рекомендаций центральных предметно-методических комиссий всероссийской олимпиады школьников.</w:t>
      </w:r>
    </w:p>
    <w:p w:rsidR="0037582C" w:rsidRPr="00391668" w:rsidRDefault="0037582C" w:rsidP="0037582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668">
        <w:rPr>
          <w:rFonts w:ascii="Times New Roman" w:hAnsi="Times New Roman" w:cs="Times New Roman"/>
          <w:sz w:val="26"/>
          <w:szCs w:val="26"/>
        </w:rPr>
        <w:t>5.2. При оценивании выполнения олимпиадных заданий школьного этапа олимпиады учитываются следующие критерии: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глубина понимания вопроса: логичное и оправданное расширение ответа на поставленный вопрос с использованием внепрограммного материала;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своеобразие подхода к раскрытию темы и идеи анализируемого произведения искусства (нахождение оправданно оригинальных критериев для систематизации предложенного материала);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знание специальных терминов и умение ими пользоваться;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знание имен авторов, названий произведений искусства, места их нахождения;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умение проводить художественный анализ произведения искусства;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умение хронологически соотносить предлагаемые произведения искусства;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логичность изложения ответа на поставленный вопрос;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аргументированность излагаемой в ответе позиции: приведение фактов, имен, названий, точек зрения;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умение передавать свои впечатления от произведения искусства (лексический запас, владение стилями);</w:t>
      </w:r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91668">
        <w:rPr>
          <w:rFonts w:ascii="Times New Roman" w:hAnsi="Times New Roman"/>
          <w:color w:val="000000"/>
          <w:sz w:val="26"/>
          <w:szCs w:val="26"/>
        </w:rPr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ошибок;</w:t>
      </w:r>
      <w:proofErr w:type="gramEnd"/>
    </w:p>
    <w:p w:rsidR="0037582C" w:rsidRPr="00391668" w:rsidRDefault="0037582C" w:rsidP="0037582C">
      <w:pPr>
        <w:pStyle w:val="a3"/>
        <w:widowControl w:val="0"/>
        <w:numPr>
          <w:ilvl w:val="3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1668">
        <w:rPr>
          <w:rFonts w:ascii="Times New Roman" w:hAnsi="Times New Roman"/>
          <w:color w:val="000000"/>
          <w:sz w:val="26"/>
          <w:szCs w:val="26"/>
        </w:rPr>
        <w:t>наличие или отсутствие фактических ошибок.</w:t>
      </w:r>
    </w:p>
    <w:p w:rsidR="0037582C" w:rsidRPr="00391668" w:rsidRDefault="0037582C" w:rsidP="0037582C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1668">
        <w:rPr>
          <w:rFonts w:ascii="Times New Roman" w:eastAsia="Times New Roman" w:hAnsi="Times New Roman"/>
          <w:sz w:val="26"/>
          <w:szCs w:val="26"/>
          <w:lang w:eastAsia="ru-RU"/>
        </w:rPr>
        <w:t>Проверка работ участников школьного этапа олимпиады осуществляется согласно следующей методике оценивания:</w:t>
      </w:r>
    </w:p>
    <w:p w:rsidR="0037582C" w:rsidRPr="002903ED" w:rsidRDefault="0037582C" w:rsidP="0037582C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sz w:val="26"/>
          <w:szCs w:val="26"/>
          <w:highlight w:val="cyan"/>
          <w:lang w:eastAsia="ru-RU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5927"/>
      </w:tblGrid>
      <w:tr w:rsidR="0037582C" w:rsidRPr="005F10F9" w:rsidTr="00D2019F">
        <w:trPr>
          <w:trHeight w:val="299"/>
        </w:trPr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22F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3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22F">
              <w:rPr>
                <w:rFonts w:ascii="Times New Roman" w:hAnsi="Times New Roman"/>
                <w:sz w:val="26"/>
                <w:szCs w:val="26"/>
              </w:rPr>
              <w:t>Максимальный балл</w:t>
            </w:r>
          </w:p>
        </w:tc>
      </w:tr>
      <w:tr w:rsidR="0037582C" w:rsidRPr="0008201D" w:rsidTr="00D2019F">
        <w:trPr>
          <w:trHeight w:val="565"/>
        </w:trPr>
        <w:tc>
          <w:tcPr>
            <w:tcW w:w="1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7582C" w:rsidRPr="0008201D" w:rsidTr="00D2019F">
        <w:trPr>
          <w:trHeight w:val="409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2C" w:rsidRPr="00FC422F" w:rsidRDefault="0037582C" w:rsidP="00D2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C4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7582C" w:rsidRPr="0008201D" w:rsidTr="00D2019F">
        <w:trPr>
          <w:trHeight w:val="281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2C" w:rsidRPr="00FC422F" w:rsidRDefault="0037582C" w:rsidP="00D2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37582C" w:rsidRPr="0008201D" w:rsidTr="00D2019F">
        <w:trPr>
          <w:trHeight w:val="413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7582C" w:rsidRPr="0008201D" w:rsidTr="00D2019F">
        <w:trPr>
          <w:trHeight w:val="267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7582C" w:rsidRPr="0008201D" w:rsidTr="00D2019F">
        <w:trPr>
          <w:trHeight w:val="301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82C" w:rsidRPr="00FC422F" w:rsidRDefault="0037582C" w:rsidP="00D2019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4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</w:tbl>
    <w:p w:rsidR="000A3B60" w:rsidRPr="002903ED" w:rsidRDefault="000A3B60" w:rsidP="00E119C2">
      <w:pPr>
        <w:pStyle w:val="a3"/>
        <w:tabs>
          <w:tab w:val="left" w:pos="993"/>
          <w:tab w:val="left" w:pos="1418"/>
        </w:tabs>
        <w:ind w:left="0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903ED">
        <w:rPr>
          <w:rFonts w:ascii="Times New Roman" w:hAnsi="Times New Roman"/>
          <w:b/>
          <w:bCs/>
          <w:sz w:val="26"/>
          <w:szCs w:val="26"/>
        </w:rPr>
        <w:t xml:space="preserve">6. Процедура регистрации участников </w:t>
      </w:r>
      <w:r w:rsidRPr="002903ED">
        <w:rPr>
          <w:rFonts w:ascii="Times New Roman" w:hAnsi="Times New Roman"/>
          <w:b/>
          <w:sz w:val="26"/>
          <w:szCs w:val="26"/>
        </w:rPr>
        <w:t>школьного этапа олимпиады</w:t>
      </w:r>
    </w:p>
    <w:p w:rsidR="000A3B60" w:rsidRPr="00B77508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6.1. Все участники школьного этапа олимпиады в обязательном порядке проходят процедуру регистрации.</w:t>
      </w:r>
    </w:p>
    <w:p w:rsidR="000A3B60" w:rsidRPr="00B77508" w:rsidRDefault="000A3B60" w:rsidP="00E119C2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6.2.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Схем</w:t>
      </w:r>
      <w:r w:rsidR="00514EE0"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а рассадки участников определяется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оргкомитетом</w:t>
      </w:r>
      <w:r w:rsidR="00514EE0"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в </w:t>
      </w:r>
      <w:r w:rsidR="00514EE0"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>ОО – месте проведения олимпиады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D636F2" w:rsidRPr="00B77508">
        <w:rPr>
          <w:rFonts w:ascii="Times New Roman" w:hAnsi="Times New Roman" w:cs="Times New Roman"/>
          <w:sz w:val="26"/>
          <w:szCs w:val="26"/>
        </w:rPr>
        <w:t>каждый</w:t>
      </w:r>
      <w:r w:rsidRPr="00B77508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74052A" w:rsidRPr="00B77508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Pr="00B7750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заранее</w:t>
      </w:r>
      <w:r w:rsidRPr="00B77508">
        <w:rPr>
          <w:rFonts w:ascii="Times New Roman" w:hAnsi="Times New Roman" w:cs="Times New Roman"/>
          <w:sz w:val="26"/>
          <w:szCs w:val="26"/>
        </w:rPr>
        <w:t xml:space="preserve"> проинформирован о том, в каком кабинете будет проходить школьный этап олимпиады.</w:t>
      </w:r>
    </w:p>
    <w:p w:rsidR="000A3B60" w:rsidRPr="009E2892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6.3. Регистрация обучающихся в </w:t>
      </w:r>
      <w:r w:rsidR="00A17348" w:rsidRPr="00B775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ОО – месте проведения олимпиады </w:t>
      </w:r>
      <w:r w:rsidRPr="00B77508">
        <w:rPr>
          <w:rFonts w:ascii="Times New Roman" w:hAnsi="Times New Roman" w:cs="Times New Roman"/>
          <w:sz w:val="26"/>
          <w:szCs w:val="26"/>
        </w:rPr>
        <w:t xml:space="preserve">осуществляется оргкомитетом перед началом </w:t>
      </w:r>
      <w:r w:rsidR="00171991" w:rsidRPr="00B77508">
        <w:rPr>
          <w:rFonts w:ascii="Times New Roman" w:hAnsi="Times New Roman" w:cs="Times New Roman"/>
          <w:sz w:val="26"/>
          <w:szCs w:val="26"/>
        </w:rPr>
        <w:t xml:space="preserve">ее проведения в соответствии со </w:t>
      </w:r>
      <w:r w:rsidRPr="00B77508">
        <w:rPr>
          <w:rFonts w:ascii="Times New Roman" w:hAnsi="Times New Roman" w:cs="Times New Roman"/>
          <w:sz w:val="26"/>
          <w:szCs w:val="26"/>
        </w:rPr>
        <w:t>списками участников.</w:t>
      </w:r>
    </w:p>
    <w:p w:rsidR="000A3B60" w:rsidRPr="002903ED" w:rsidRDefault="000A3B60" w:rsidP="00E119C2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3ED">
        <w:rPr>
          <w:rFonts w:ascii="Times New Roman" w:hAnsi="Times New Roman" w:cs="Times New Roman"/>
          <w:b/>
          <w:bCs/>
          <w:sz w:val="26"/>
          <w:szCs w:val="26"/>
        </w:rPr>
        <w:t>7. Процедура разбора заданий и показ олимпиадных работ</w:t>
      </w:r>
    </w:p>
    <w:p w:rsidR="000A3B60" w:rsidRPr="00B77508" w:rsidRDefault="000A3B60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 xml:space="preserve">Основная цель процедуры разбора заданий – информировать участников школьного этапа олимпиады о </w:t>
      </w:r>
      <w:r w:rsidR="00171991" w:rsidRPr="00B77508">
        <w:rPr>
          <w:rFonts w:ascii="Times New Roman" w:hAnsi="Times New Roman"/>
          <w:sz w:val="26"/>
          <w:szCs w:val="26"/>
        </w:rPr>
        <w:t xml:space="preserve">правильных вариантах ответов на </w:t>
      </w:r>
      <w:r w:rsidRPr="00B77508">
        <w:rPr>
          <w:rFonts w:ascii="Times New Roman" w:hAnsi="Times New Roman"/>
          <w:sz w:val="26"/>
          <w:szCs w:val="26"/>
        </w:rPr>
        <w:t>предложенные задания, объяснить допущенные ими оши</w:t>
      </w:r>
      <w:r w:rsidR="00171991" w:rsidRPr="00B77508">
        <w:rPr>
          <w:rFonts w:ascii="Times New Roman" w:hAnsi="Times New Roman"/>
          <w:sz w:val="26"/>
          <w:szCs w:val="26"/>
        </w:rPr>
        <w:t xml:space="preserve">бки и </w:t>
      </w:r>
      <w:r w:rsidRPr="00B77508">
        <w:rPr>
          <w:rFonts w:ascii="Times New Roman" w:hAnsi="Times New Roman"/>
          <w:sz w:val="26"/>
          <w:szCs w:val="26"/>
        </w:rPr>
        <w:t>недочеты, показать, что выставленные им баллы соответствуют принятой системе оценивания.</w:t>
      </w:r>
    </w:p>
    <w:p w:rsidR="00D636F2" w:rsidRPr="00B77508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Показ выполненных олимпиадных заданий осуществляется по запросу участника школьного этапа олимпиады.</w:t>
      </w:r>
    </w:p>
    <w:p w:rsidR="00D21E9D" w:rsidRPr="00B77508" w:rsidRDefault="00D21E9D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Порядок и г</w:t>
      </w:r>
      <w:r w:rsidRPr="00B7750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определяются организатором; место, </w:t>
      </w:r>
      <w:r w:rsidR="00FE5C25" w:rsidRPr="00B77508">
        <w:rPr>
          <w:rFonts w:ascii="Times New Roman" w:hAnsi="Times New Roman"/>
          <w:color w:val="000000" w:themeColor="text1"/>
          <w:sz w:val="26"/>
          <w:szCs w:val="26"/>
        </w:rPr>
        <w:t>форма и время устанавливаются оргкомитетом в ОО – месте проведения олимпиады.</w:t>
      </w:r>
    </w:p>
    <w:p w:rsidR="005628B8" w:rsidRPr="00B77508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Члены оргкомитета в </w:t>
      </w:r>
      <w:r w:rsidR="00D64A9C" w:rsidRPr="00B77508">
        <w:rPr>
          <w:rFonts w:ascii="Times New Roman" w:hAnsi="Times New Roman" w:cs="Times New Roman"/>
          <w:sz w:val="26"/>
          <w:szCs w:val="26"/>
        </w:rPr>
        <w:t>ОО – месте проведения олимпиады</w:t>
      </w:r>
      <w:r w:rsidRPr="00B77508">
        <w:rPr>
          <w:rFonts w:ascii="Times New Roman" w:hAnsi="Times New Roman" w:cs="Times New Roman"/>
          <w:sz w:val="26"/>
          <w:szCs w:val="26"/>
        </w:rPr>
        <w:t xml:space="preserve">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2244A5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4A5">
        <w:rPr>
          <w:rFonts w:ascii="Times New Roman" w:hAnsi="Times New Roman" w:cs="Times New Roman"/>
          <w:sz w:val="26"/>
          <w:szCs w:val="26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5628B8" w:rsidRPr="002244A5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4A5">
        <w:rPr>
          <w:rFonts w:ascii="Times New Roman" w:hAnsi="Times New Roman" w:cs="Times New Roman"/>
          <w:sz w:val="26"/>
          <w:szCs w:val="26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5628B8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</w:t>
      </w:r>
      <w:r w:rsidR="00F72647" w:rsidRPr="00B77508">
        <w:rPr>
          <w:rFonts w:ascii="Times New Roman" w:hAnsi="Times New Roman" w:cs="Times New Roman"/>
          <w:sz w:val="26"/>
          <w:szCs w:val="26"/>
        </w:rPr>
        <w:t xml:space="preserve">норм и </w:t>
      </w:r>
      <w:r w:rsidRPr="00B77508">
        <w:rPr>
          <w:rFonts w:ascii="Times New Roman" w:hAnsi="Times New Roman" w:cs="Times New Roman"/>
          <w:sz w:val="26"/>
          <w:szCs w:val="26"/>
        </w:rPr>
        <w:t>требований. В целях сохранения здоровья участников школьного этапа показ работ может осуществляться в иных формах по согласованию с организатором</w:t>
      </w:r>
      <w:r w:rsidR="005628B8" w:rsidRPr="00B775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28B8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0A3B60" w:rsidRPr="00B7750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В случае если участник не согласен с выставленными баллами, то он вправе подать заявление на апелляцию.</w:t>
      </w:r>
    </w:p>
    <w:p w:rsidR="000A3B60" w:rsidRPr="00C1042B" w:rsidRDefault="000A3B60" w:rsidP="009E2892">
      <w:pPr>
        <w:tabs>
          <w:tab w:val="left" w:pos="1134"/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D517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8. Рассмотрение апелляций участников </w:t>
      </w:r>
      <w:r w:rsidR="00D23E73" w:rsidRPr="00D517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школьного этапа олимпиады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Участники школьного этапа олимпиады вправе подать апелляцию о несогласии с выставленными баллами в </w:t>
      </w:r>
      <w:r w:rsidR="008331DF" w:rsidRPr="00B77508">
        <w:rPr>
          <w:rFonts w:ascii="Times New Roman" w:hAnsi="Times New Roman" w:cs="Times New Roman"/>
          <w:sz w:val="26"/>
          <w:szCs w:val="26"/>
        </w:rPr>
        <w:t>апелляционную комиссию</w:t>
      </w:r>
      <w:r w:rsidRPr="00B77508">
        <w:rPr>
          <w:rFonts w:ascii="Times New Roman" w:hAnsi="Times New Roman" w:cs="Times New Roman"/>
          <w:sz w:val="26"/>
          <w:szCs w:val="26"/>
        </w:rPr>
        <w:t xml:space="preserve"> школьного этапа олимпиады</w:t>
      </w:r>
      <w:r w:rsidR="008331DF" w:rsidRPr="00B77508">
        <w:rPr>
          <w:rFonts w:ascii="Times New Roman" w:hAnsi="Times New Roman" w:cs="Times New Roman"/>
          <w:sz w:val="26"/>
          <w:szCs w:val="26"/>
        </w:rPr>
        <w:t xml:space="preserve"> в срок не позднее дня разбора олимпиадных заданий и показа олимпиадных работ</w:t>
      </w:r>
      <w:r w:rsidRPr="00B7750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63A32" w:rsidRPr="00B77508" w:rsidRDefault="00463A32" w:rsidP="00463A32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Апелляции участников школьного этапа олимпиады рассматриваются апелляционной комиссией.</w:t>
      </w:r>
    </w:p>
    <w:p w:rsidR="008331DF" w:rsidRPr="00B77508" w:rsidRDefault="008331DF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0A3B60" w:rsidRPr="00B77508" w:rsidRDefault="00FA175B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</w:t>
      </w:r>
      <w:r w:rsidR="008331DF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сроки проведения апелляции школьного этапа олимпиады устанавливаются организатором</w:t>
      </w:r>
      <w:r w:rsidR="000A3B60" w:rsidRPr="00B77508">
        <w:rPr>
          <w:rFonts w:ascii="Times New Roman" w:hAnsi="Times New Roman" w:cs="Times New Roman"/>
          <w:sz w:val="26"/>
          <w:szCs w:val="26"/>
        </w:rPr>
        <w:t>.</w:t>
      </w:r>
      <w:r w:rsidR="008331DF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Время, место и форму определяет апелляционная комиссия.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B14BF1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Срок рассмотрения апелляции – не позднее следующего дня с момента подачи апелляции.</w:t>
      </w:r>
    </w:p>
    <w:p w:rsidR="000A3B60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A3B60" w:rsidRPr="00B77508" w:rsidRDefault="000A3B60" w:rsidP="00DD4D6B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>Устные пояснения, касающиеся работы участника во время апелляции не оцениваются.</w:t>
      </w:r>
    </w:p>
    <w:p w:rsidR="000A3B60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FA175B" w:rsidRPr="00B77508" w:rsidRDefault="00FA175B" w:rsidP="00FA175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7508">
        <w:rPr>
          <w:rFonts w:ascii="Times New Roman" w:hAnsi="Times New Roman" w:cs="Times New Roman"/>
          <w:sz w:val="26"/>
          <w:szCs w:val="26"/>
        </w:rPr>
        <w:t xml:space="preserve">Решения по апелляции принимаются большинством голосов. В случае равенства голосов председатель </w:t>
      </w:r>
      <w:r w:rsidR="00EB4B15" w:rsidRPr="00B77508">
        <w:rPr>
          <w:rFonts w:ascii="Times New Roman" w:hAnsi="Times New Roman" w:cs="Times New Roman"/>
          <w:sz w:val="26"/>
          <w:szCs w:val="26"/>
        </w:rPr>
        <w:t>апелляционной комиссии</w:t>
      </w:r>
      <w:r w:rsidRPr="00B77508">
        <w:rPr>
          <w:rFonts w:ascii="Times New Roman" w:hAnsi="Times New Roman" w:cs="Times New Roman"/>
          <w:sz w:val="26"/>
          <w:szCs w:val="26"/>
        </w:rPr>
        <w:t xml:space="preserve"> имеет право решающего голоса.</w:t>
      </w:r>
    </w:p>
    <w:p w:rsidR="00B14BF1" w:rsidRPr="00B77508" w:rsidRDefault="00B14BF1" w:rsidP="00FA175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sz w:val="26"/>
          <w:szCs w:val="26"/>
        </w:rPr>
        <w:t xml:space="preserve">По результатам рассмотрения апелляции о несогласии с выставленными баллами </w:t>
      </w:r>
      <w:r w:rsidR="00E65BD2" w:rsidRPr="00B77508">
        <w:rPr>
          <w:rFonts w:ascii="Times New Roman" w:hAnsi="Times New Roman"/>
          <w:sz w:val="26"/>
          <w:szCs w:val="26"/>
        </w:rPr>
        <w:t>апелляционная комиссия</w:t>
      </w:r>
      <w:r w:rsidRPr="00B77508">
        <w:rPr>
          <w:rFonts w:ascii="Times New Roman" w:hAnsi="Times New Roman"/>
          <w:sz w:val="26"/>
          <w:szCs w:val="26"/>
        </w:rPr>
        <w:t xml:space="preserve"> принимает решение: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B14BF1" w:rsidRPr="00B7750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7508">
        <w:rPr>
          <w:rFonts w:ascii="Times New Roman" w:hAnsi="Times New Roman"/>
          <w:color w:val="000000" w:themeColor="text1"/>
          <w:sz w:val="26"/>
          <w:szCs w:val="26"/>
        </w:rPr>
        <w:t xml:space="preserve">Решение апелляционной комиссии оформляется протоколом. </w:t>
      </w:r>
    </w:p>
    <w:p w:rsidR="009E2892" w:rsidRPr="00B77508" w:rsidRDefault="00B14BF1" w:rsidP="00DD4D6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протокола апелляционной комиссии председатель жюри вносит изменения в рейтинговую таблицу и определяет </w:t>
      </w:r>
      <w:r w:rsidR="007B1192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призеров </w:t>
      </w:r>
      <w:r w:rsidR="007B1192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участников 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школьного этапа олимпиады</w:t>
      </w:r>
      <w:r w:rsidR="00C100F5" w:rsidRPr="00B77508">
        <w:rPr>
          <w:rFonts w:ascii="Times New Roman" w:hAnsi="Times New Roman" w:cs="Times New Roman"/>
          <w:sz w:val="26"/>
          <w:szCs w:val="26"/>
        </w:rPr>
        <w:t>.</w:t>
      </w:r>
    </w:p>
    <w:p w:rsidR="007F0096" w:rsidRPr="00B77508" w:rsidRDefault="00B14BF1" w:rsidP="00DD4D6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Жюри представляет организатору окончательные результаты школьного этапа </w:t>
      </w:r>
      <w:r w:rsidR="00DD4D6B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олимпиады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рейтинг </w:t>
      </w:r>
      <w:r w:rsidR="00E92A7C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призеров</w:t>
      </w:r>
      <w:r w:rsidR="00E92A7C"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участников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их утвержде</w:t>
      </w:r>
      <w:r w:rsidRPr="00B77508">
        <w:rPr>
          <w:rFonts w:ascii="Times New Roman" w:hAnsi="Times New Roman"/>
          <w:color w:val="000000" w:themeColor="text1"/>
          <w:sz w:val="26"/>
          <w:szCs w:val="26"/>
        </w:rPr>
        <w:t>ни</w:t>
      </w:r>
      <w:r w:rsidRPr="00B7750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A3B60" w:rsidRPr="00B77508">
        <w:rPr>
          <w:rFonts w:ascii="Times New Roman" w:hAnsi="Times New Roman" w:cs="Times New Roman"/>
          <w:sz w:val="26"/>
          <w:szCs w:val="26"/>
        </w:rPr>
        <w:t>.</w:t>
      </w:r>
    </w:p>
    <w:sectPr w:rsidR="007F0096" w:rsidRPr="00B77508" w:rsidSect="009E28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E06"/>
    <w:multiLevelType w:val="hybridMultilevel"/>
    <w:tmpl w:val="B762A60A"/>
    <w:lvl w:ilvl="0" w:tplc="3AC64AD2">
      <w:start w:val="1"/>
      <w:numFmt w:val="bullet"/>
      <w:lvlText w:val="⎯"/>
      <w:lvlJc w:val="left"/>
      <w:pPr>
        <w:ind w:left="1070" w:hanging="360"/>
      </w:pPr>
      <w:rPr>
        <w:rFonts w:ascii="Cambria Math" w:hAnsi="Cambria Mat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1052"/>
    <w:multiLevelType w:val="hybridMultilevel"/>
    <w:tmpl w:val="9CB8A836"/>
    <w:lvl w:ilvl="0" w:tplc="C2560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4426B"/>
    <w:multiLevelType w:val="multilevel"/>
    <w:tmpl w:val="6E06403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0B073C52"/>
    <w:multiLevelType w:val="hybridMultilevel"/>
    <w:tmpl w:val="880A751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C64C2"/>
    <w:multiLevelType w:val="multilevel"/>
    <w:tmpl w:val="691816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00419BB"/>
    <w:multiLevelType w:val="hybridMultilevel"/>
    <w:tmpl w:val="B794572C"/>
    <w:lvl w:ilvl="0" w:tplc="B2981E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31DA"/>
    <w:multiLevelType w:val="multilevel"/>
    <w:tmpl w:val="6B0C0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18524D"/>
    <w:multiLevelType w:val="hybridMultilevel"/>
    <w:tmpl w:val="214CC0A0"/>
    <w:lvl w:ilvl="0" w:tplc="B2981E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80075B"/>
    <w:multiLevelType w:val="hybridMultilevel"/>
    <w:tmpl w:val="C54686B0"/>
    <w:lvl w:ilvl="0" w:tplc="29065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56FEE"/>
    <w:multiLevelType w:val="multilevel"/>
    <w:tmpl w:val="A81EFDD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2007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>
    <w:nsid w:val="3EED3A65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EF79F5"/>
    <w:multiLevelType w:val="hybridMultilevel"/>
    <w:tmpl w:val="D16CD418"/>
    <w:lvl w:ilvl="0" w:tplc="2E1E7E66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00791"/>
    <w:multiLevelType w:val="multilevel"/>
    <w:tmpl w:val="FCA6F9C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51C71639"/>
    <w:multiLevelType w:val="multilevel"/>
    <w:tmpl w:val="965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CF05E1"/>
    <w:multiLevelType w:val="hybridMultilevel"/>
    <w:tmpl w:val="8ECA6B50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5C2F"/>
    <w:multiLevelType w:val="hybridMultilevel"/>
    <w:tmpl w:val="9B54921E"/>
    <w:lvl w:ilvl="0" w:tplc="3AC64AD2">
      <w:start w:val="1"/>
      <w:numFmt w:val="bullet"/>
      <w:lvlText w:val="⎯"/>
      <w:lvlJc w:val="left"/>
      <w:pPr>
        <w:ind w:left="720" w:hanging="360"/>
      </w:pPr>
      <w:rPr>
        <w:rFonts w:ascii="Cambria Math" w:hAnsi="Cambria Mat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64AD2">
      <w:start w:val="1"/>
      <w:numFmt w:val="bullet"/>
      <w:lvlText w:val="⎯"/>
      <w:lvlJc w:val="left"/>
      <w:pPr>
        <w:ind w:left="2880" w:hanging="360"/>
      </w:pPr>
      <w:rPr>
        <w:rFonts w:ascii="Cambria Math" w:hAnsi="Cambria Math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4563F1"/>
    <w:multiLevelType w:val="hybridMultilevel"/>
    <w:tmpl w:val="C018DDB4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A0D6A"/>
    <w:multiLevelType w:val="multilevel"/>
    <w:tmpl w:val="BB64924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3">
    <w:nsid w:val="59C347B2"/>
    <w:multiLevelType w:val="hybridMultilevel"/>
    <w:tmpl w:val="8416BBDA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6FDF0E4A"/>
    <w:multiLevelType w:val="hybridMultilevel"/>
    <w:tmpl w:val="4E0CA9F4"/>
    <w:lvl w:ilvl="0" w:tplc="7788291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723A7D50"/>
    <w:multiLevelType w:val="hybridMultilevel"/>
    <w:tmpl w:val="7826C874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00635"/>
    <w:multiLevelType w:val="hybridMultilevel"/>
    <w:tmpl w:val="BBA8A0E2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4"/>
  </w:num>
  <w:num w:numId="16">
    <w:abstractNumId w:val="1"/>
  </w:num>
  <w:num w:numId="17">
    <w:abstractNumId w:val="12"/>
  </w:num>
  <w:num w:numId="18">
    <w:abstractNumId w:val="21"/>
  </w:num>
  <w:num w:numId="19">
    <w:abstractNumId w:val="18"/>
  </w:num>
  <w:num w:numId="20">
    <w:abstractNumId w:val="4"/>
  </w:num>
  <w:num w:numId="21">
    <w:abstractNumId w:val="0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7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17"/>
  </w:num>
  <w:num w:numId="31">
    <w:abstractNumId w:val="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3B60"/>
    <w:rsid w:val="00056D76"/>
    <w:rsid w:val="00063D85"/>
    <w:rsid w:val="000733AA"/>
    <w:rsid w:val="00073412"/>
    <w:rsid w:val="000767D3"/>
    <w:rsid w:val="000A3B60"/>
    <w:rsid w:val="000B57F1"/>
    <w:rsid w:val="000D264B"/>
    <w:rsid w:val="000F2653"/>
    <w:rsid w:val="00127933"/>
    <w:rsid w:val="00140E09"/>
    <w:rsid w:val="0015555D"/>
    <w:rsid w:val="0016169C"/>
    <w:rsid w:val="00171991"/>
    <w:rsid w:val="0018339E"/>
    <w:rsid w:val="001A0801"/>
    <w:rsid w:val="001F5FFD"/>
    <w:rsid w:val="002244A5"/>
    <w:rsid w:val="002262E5"/>
    <w:rsid w:val="00226CF5"/>
    <w:rsid w:val="00253FEA"/>
    <w:rsid w:val="00276264"/>
    <w:rsid w:val="002903ED"/>
    <w:rsid w:val="002B40CC"/>
    <w:rsid w:val="00304A50"/>
    <w:rsid w:val="00307D2F"/>
    <w:rsid w:val="00331556"/>
    <w:rsid w:val="00333E41"/>
    <w:rsid w:val="003365E9"/>
    <w:rsid w:val="00357ECE"/>
    <w:rsid w:val="0037325A"/>
    <w:rsid w:val="003742AE"/>
    <w:rsid w:val="0037582C"/>
    <w:rsid w:val="00392DC1"/>
    <w:rsid w:val="003A065B"/>
    <w:rsid w:val="003A7CC5"/>
    <w:rsid w:val="003C1768"/>
    <w:rsid w:val="003C3674"/>
    <w:rsid w:val="003E0705"/>
    <w:rsid w:val="004050E2"/>
    <w:rsid w:val="00423482"/>
    <w:rsid w:val="00455FA9"/>
    <w:rsid w:val="0046134D"/>
    <w:rsid w:val="00463A32"/>
    <w:rsid w:val="004B0610"/>
    <w:rsid w:val="004D39A3"/>
    <w:rsid w:val="004D4FF9"/>
    <w:rsid w:val="004D57F4"/>
    <w:rsid w:val="00507ED5"/>
    <w:rsid w:val="00514EE0"/>
    <w:rsid w:val="00522BA4"/>
    <w:rsid w:val="00536F96"/>
    <w:rsid w:val="005500E5"/>
    <w:rsid w:val="005628B8"/>
    <w:rsid w:val="00572246"/>
    <w:rsid w:val="005A778E"/>
    <w:rsid w:val="005E716C"/>
    <w:rsid w:val="00634367"/>
    <w:rsid w:val="0064030F"/>
    <w:rsid w:val="00655567"/>
    <w:rsid w:val="006930F1"/>
    <w:rsid w:val="006A0FAC"/>
    <w:rsid w:val="006A4EB1"/>
    <w:rsid w:val="006B5F7D"/>
    <w:rsid w:val="006C1BBC"/>
    <w:rsid w:val="00702774"/>
    <w:rsid w:val="0074052A"/>
    <w:rsid w:val="00747C53"/>
    <w:rsid w:val="0075677A"/>
    <w:rsid w:val="00761F03"/>
    <w:rsid w:val="007A5F3C"/>
    <w:rsid w:val="007B1192"/>
    <w:rsid w:val="007D630D"/>
    <w:rsid w:val="007E08FD"/>
    <w:rsid w:val="007E2C1B"/>
    <w:rsid w:val="007F0096"/>
    <w:rsid w:val="007F36D5"/>
    <w:rsid w:val="008331DF"/>
    <w:rsid w:val="00845392"/>
    <w:rsid w:val="008678F8"/>
    <w:rsid w:val="00892DE9"/>
    <w:rsid w:val="00903915"/>
    <w:rsid w:val="0098418C"/>
    <w:rsid w:val="0099052C"/>
    <w:rsid w:val="009B7AA1"/>
    <w:rsid w:val="009E2892"/>
    <w:rsid w:val="00A04789"/>
    <w:rsid w:val="00A05485"/>
    <w:rsid w:val="00A17348"/>
    <w:rsid w:val="00A34D27"/>
    <w:rsid w:val="00A44F5A"/>
    <w:rsid w:val="00A626A4"/>
    <w:rsid w:val="00A874D7"/>
    <w:rsid w:val="00AA4C2F"/>
    <w:rsid w:val="00AD60CA"/>
    <w:rsid w:val="00AE36F5"/>
    <w:rsid w:val="00AE46D1"/>
    <w:rsid w:val="00B028AD"/>
    <w:rsid w:val="00B049F2"/>
    <w:rsid w:val="00B0706B"/>
    <w:rsid w:val="00B14BF1"/>
    <w:rsid w:val="00B4659E"/>
    <w:rsid w:val="00B51802"/>
    <w:rsid w:val="00B75CC6"/>
    <w:rsid w:val="00B77508"/>
    <w:rsid w:val="00BA5850"/>
    <w:rsid w:val="00BD5F7A"/>
    <w:rsid w:val="00BF7755"/>
    <w:rsid w:val="00C039AE"/>
    <w:rsid w:val="00C100F5"/>
    <w:rsid w:val="00C1042B"/>
    <w:rsid w:val="00C1547C"/>
    <w:rsid w:val="00C42BB0"/>
    <w:rsid w:val="00C54722"/>
    <w:rsid w:val="00C62220"/>
    <w:rsid w:val="00C8370B"/>
    <w:rsid w:val="00CE228F"/>
    <w:rsid w:val="00CE69A0"/>
    <w:rsid w:val="00D0451F"/>
    <w:rsid w:val="00D21E9D"/>
    <w:rsid w:val="00D23E73"/>
    <w:rsid w:val="00D4354A"/>
    <w:rsid w:val="00D51786"/>
    <w:rsid w:val="00D60DD0"/>
    <w:rsid w:val="00D636F2"/>
    <w:rsid w:val="00D64A9C"/>
    <w:rsid w:val="00DB497C"/>
    <w:rsid w:val="00DD0C1E"/>
    <w:rsid w:val="00DD2358"/>
    <w:rsid w:val="00DD4D6B"/>
    <w:rsid w:val="00E06C17"/>
    <w:rsid w:val="00E119C2"/>
    <w:rsid w:val="00E1588D"/>
    <w:rsid w:val="00E22C08"/>
    <w:rsid w:val="00E3427F"/>
    <w:rsid w:val="00E60516"/>
    <w:rsid w:val="00E65BD2"/>
    <w:rsid w:val="00E665DC"/>
    <w:rsid w:val="00E730D9"/>
    <w:rsid w:val="00E80C89"/>
    <w:rsid w:val="00E86A8B"/>
    <w:rsid w:val="00E90B2A"/>
    <w:rsid w:val="00E92A7C"/>
    <w:rsid w:val="00EA47EA"/>
    <w:rsid w:val="00EB4B15"/>
    <w:rsid w:val="00EE0226"/>
    <w:rsid w:val="00EE6A1A"/>
    <w:rsid w:val="00EF4B1D"/>
    <w:rsid w:val="00F1317C"/>
    <w:rsid w:val="00F37C0B"/>
    <w:rsid w:val="00F52C6F"/>
    <w:rsid w:val="00F57623"/>
    <w:rsid w:val="00F72647"/>
    <w:rsid w:val="00FA175B"/>
    <w:rsid w:val="00FC180E"/>
    <w:rsid w:val="00FD0025"/>
    <w:rsid w:val="00FE5C25"/>
    <w:rsid w:val="00FF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A3B6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99"/>
    <w:qFormat/>
    <w:rsid w:val="000A3B6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0A3B6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A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C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DB0B-0618-4F65-B458-984BF00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2021-09-07T08:32:00Z</dcterms:created>
  <dcterms:modified xsi:type="dcterms:W3CDTF">2024-09-09T12:18:00Z</dcterms:modified>
</cp:coreProperties>
</file>