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F" w:rsidRDefault="00161ABF" w:rsidP="0016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1ABF">
        <w:rPr>
          <w:rFonts w:ascii="Times New Roman" w:hAnsi="Times New Roman" w:cs="Times New Roman"/>
          <w:sz w:val="24"/>
          <w:szCs w:val="24"/>
        </w:rPr>
        <w:t xml:space="preserve">.5.4.  </w:t>
      </w:r>
      <w:r w:rsidR="007E6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Кадровые условия реализации ООП СОО.</w:t>
      </w:r>
      <w:proofErr w:type="gramEnd"/>
    </w:p>
    <w:p w:rsidR="007E6B6A" w:rsidRDefault="007E6B6A" w:rsidP="0016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B6A" w:rsidRPr="00161ABF" w:rsidRDefault="007E6B6A" w:rsidP="007E6B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61ABF">
        <w:rPr>
          <w:rFonts w:ascii="Times New Roman" w:hAnsi="Times New Roman" w:cs="Times New Roman"/>
          <w:sz w:val="24"/>
          <w:szCs w:val="24"/>
        </w:rPr>
        <w:t>ребования к кадровым условиям реализации основной образовательной программы включают:</w:t>
      </w:r>
    </w:p>
    <w:p w:rsidR="007E6B6A" w:rsidRPr="00161ABF" w:rsidRDefault="007E6B6A" w:rsidP="007E6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ABF">
        <w:rPr>
          <w:rFonts w:ascii="Times New Roman" w:hAnsi="Times New Roman" w:cs="Times New Roman"/>
          <w:sz w:val="24"/>
          <w:szCs w:val="24"/>
        </w:rPr>
        <w:t xml:space="preserve">укомплектованность </w:t>
      </w:r>
      <w:r>
        <w:rPr>
          <w:rFonts w:ascii="Times New Roman" w:hAnsi="Times New Roman" w:cs="Times New Roman"/>
          <w:sz w:val="24"/>
          <w:szCs w:val="24"/>
        </w:rPr>
        <w:t>МОУ «СШ № 84 с углубленным изучением английского языка»</w:t>
      </w:r>
      <w:r w:rsidRPr="00161ABF">
        <w:rPr>
          <w:rFonts w:ascii="Times New Roman" w:hAnsi="Times New Roman" w:cs="Times New Roman"/>
          <w:sz w:val="24"/>
          <w:szCs w:val="24"/>
        </w:rPr>
        <w:t xml:space="preserve"> педагогическими, руководящими и иными работниками;</w:t>
      </w:r>
    </w:p>
    <w:p w:rsidR="007E6B6A" w:rsidRPr="00161ABF" w:rsidRDefault="007E6B6A" w:rsidP="007E6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ABF">
        <w:rPr>
          <w:rFonts w:ascii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работников;</w:t>
      </w:r>
    </w:p>
    <w:p w:rsidR="007E6B6A" w:rsidRPr="00161ABF" w:rsidRDefault="007E6B6A" w:rsidP="007E6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ABF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</w:t>
      </w:r>
      <w:r>
        <w:rPr>
          <w:rFonts w:ascii="Times New Roman" w:hAnsi="Times New Roman" w:cs="Times New Roman"/>
          <w:sz w:val="24"/>
          <w:szCs w:val="24"/>
        </w:rPr>
        <w:t>ких и руководящих работников.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Укомплектованность МОУ «СШ № 84 с углубленным изучением английского языка» педагогическими, руководящими и иными работниками</w:t>
      </w:r>
      <w:r w:rsidRPr="007A16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представлена в ежегодно обновляемом приложении к ООП «Штатном расписании» и отчете «ОО-1».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настоящее время в МОУ «СШ № 84 с углубленным изучением английского языка»  штаты укомплектованы квалифицированными кадрами, имеющими необходимый уровень квалификации для решения задач, определенных основной образовательной программой Школы, способными к инновационной профессиональной деятельности, обеспеченными повышением квалификации в необходимом объеме. 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Уровень квалификации педагогических, руководящих и иных работников МОУ «СШ № 84 с углубленным изучением английского языка» </w:t>
      </w:r>
      <w:r w:rsidRPr="007A16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соответствует квалификационным характеристикам по соответствующей должности. Соответствие уровня квалификации работников МОУ «СШ № 84 с углубленным изучением английского языка»  требованиям, предъявляемым к квалификационным категориям (первой или высшей), а также занимаемым ими должностям, устанавливается при их аттестации.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Аттестация педагогических работников в соответствии с Федеральным законом «Об образовании в Российской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 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ЦОиККО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Данные об аттестации администрации, педагогических работников МОУ «СШ № 84 с углубленным изучением английского языка» представлены в ежегодно обновляемом приложении к ООП</w:t>
      </w:r>
      <w:r w:rsidRPr="007A16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A16A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7A16A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отчетах «ОО-1» и справке из АСИОУ).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Квалификация педагогических работников МОУ </w:t>
      </w:r>
      <w:r w:rsidRPr="007A16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СШ № 84 с углубленным изучением английского языка» отражает: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компетентность в соответствующих предметных областях знания и методах обучения;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гуманистической позиции, позитивной направленности на педагогическую деятельность;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самоорганизованность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эмоциональную устойчивость.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У педагогического работника, реализующего основную образовательную программу, сформированы основные компетенции, необходимые для обеспечения реализации требований Стандарта и успешного достижения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программы, в том числе умения: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обеспечивать условия для успешной деятельности, позитивной мотивации, а также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самомотивирования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осуществлять самостоятельный поиск и анализ информации с помощью современных информационно-поисковых технологий;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дополнительные источники информации, в том числе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организовывать и сопровождать учебно-исследовательскую и проектную деятельность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выполнение ими индивидуального проекта;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</w:t>
      </w:r>
      <w:proofErr w:type="spell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нестандартизированных</w:t>
      </w:r>
      <w:proofErr w:type="spell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работ; проведение интерпретации результатов достижений обучающихся;</w:t>
      </w:r>
    </w:p>
    <w:p w:rsidR="007E6B6A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 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6B6A" w:rsidRDefault="007E6B6A" w:rsidP="007E6B6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и руководящих работников МОУ «СШ № 84 с углубленным изучением английского языка».</w:t>
      </w:r>
    </w:p>
    <w:p w:rsidR="007E6B6A" w:rsidRPr="007A16A7" w:rsidRDefault="007E6B6A" w:rsidP="007E6B6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Непрерывность профессионального развития работников МОУ «СШ № 84 с углубленным изучением английского языка», обеспечивается освоением ими дополнительных профессиональных программ по профилю педагогической деятельности не реже чем один раз в три года. 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профессионального развития.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Приобретение профессионально – педагогической компетентности возможно за счет построения системы непрерывного профессионального развития и повышения квалификации педагогических работников.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МОУ «СШ № 84 с углубленным изучением английского языка»</w:t>
      </w:r>
      <w:r w:rsidRPr="007A16A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созданы условия </w:t>
      </w:r>
      <w:proofErr w:type="gramStart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повышения эффективности и качества педагогического труда;</w:t>
      </w:r>
    </w:p>
    <w:p w:rsidR="007E6B6A" w:rsidRPr="007A16A7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выявления, развития и использования потенциальных возможностей педагогических работников;</w:t>
      </w:r>
    </w:p>
    <w:p w:rsidR="007E6B6A" w:rsidRDefault="007E6B6A" w:rsidP="007E6B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16A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осуществления мониторинга результатов педагогического труда.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7E6B6A" w:rsidRDefault="007E6B6A" w:rsidP="00161A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6B6A" w:rsidRDefault="007E6B6A" w:rsidP="00161A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6B6A" w:rsidRDefault="007E6B6A" w:rsidP="00161A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6B6A" w:rsidRDefault="007E6B6A" w:rsidP="00161A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1A9"/>
    <w:multiLevelType w:val="hybridMultilevel"/>
    <w:tmpl w:val="086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61"/>
    <w:rsid w:val="00161ABF"/>
    <w:rsid w:val="002C3C9E"/>
    <w:rsid w:val="0037579B"/>
    <w:rsid w:val="004A26B0"/>
    <w:rsid w:val="007E6B6A"/>
    <w:rsid w:val="00990F61"/>
    <w:rsid w:val="00A2346A"/>
    <w:rsid w:val="00B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4</cp:revision>
  <dcterms:created xsi:type="dcterms:W3CDTF">2023-09-27T16:05:00Z</dcterms:created>
  <dcterms:modified xsi:type="dcterms:W3CDTF">2023-10-11T15:33:00Z</dcterms:modified>
</cp:coreProperties>
</file>