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5F" w:rsidRPr="005077DE" w:rsidRDefault="00307D5F" w:rsidP="00307D5F">
      <w:pPr>
        <w:jc w:val="center"/>
        <w:rPr>
          <w:sz w:val="24"/>
          <w:szCs w:val="24"/>
        </w:rPr>
      </w:pPr>
      <w:r w:rsidRPr="005077DE">
        <w:rPr>
          <w:sz w:val="24"/>
          <w:szCs w:val="24"/>
        </w:rPr>
        <w:t>Аннотация</w:t>
      </w:r>
    </w:p>
    <w:p w:rsidR="00307D5F" w:rsidRDefault="00307D5F" w:rsidP="00307D5F">
      <w:pPr>
        <w:jc w:val="center"/>
        <w:rPr>
          <w:sz w:val="24"/>
          <w:szCs w:val="24"/>
        </w:rPr>
      </w:pPr>
      <w:r w:rsidRPr="005077DE">
        <w:rPr>
          <w:sz w:val="24"/>
          <w:szCs w:val="24"/>
        </w:rPr>
        <w:t xml:space="preserve">к рабочей программе </w:t>
      </w:r>
      <w:r>
        <w:rPr>
          <w:sz w:val="24"/>
          <w:szCs w:val="24"/>
        </w:rPr>
        <w:t xml:space="preserve"> </w:t>
      </w:r>
    </w:p>
    <w:p w:rsidR="00307D5F" w:rsidRDefault="00307D5F" w:rsidP="00307D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учебного предмета </w:t>
      </w:r>
      <w:r w:rsidRPr="00972DA1">
        <w:rPr>
          <w:color w:val="000000" w:themeColor="text1"/>
          <w:sz w:val="24"/>
        </w:rPr>
        <w:t>«</w:t>
      </w:r>
      <w:r>
        <w:rPr>
          <w:color w:val="000000" w:themeColor="text1"/>
          <w:sz w:val="24"/>
        </w:rPr>
        <w:t>Технология</w:t>
      </w:r>
      <w:r w:rsidRPr="00972DA1">
        <w:rPr>
          <w:color w:val="000000" w:themeColor="text1"/>
          <w:sz w:val="24"/>
        </w:rPr>
        <w:t>»</w:t>
      </w:r>
      <w:r>
        <w:rPr>
          <w:color w:val="000000" w:themeColor="text1"/>
          <w:sz w:val="24"/>
        </w:rPr>
        <w:t xml:space="preserve"> </w:t>
      </w:r>
      <w:r>
        <w:rPr>
          <w:sz w:val="24"/>
          <w:szCs w:val="24"/>
        </w:rPr>
        <w:t>для 1-4</w:t>
      </w:r>
      <w:r w:rsidRPr="005077DE">
        <w:rPr>
          <w:sz w:val="24"/>
          <w:szCs w:val="24"/>
        </w:rPr>
        <w:t xml:space="preserve"> кл.</w:t>
      </w:r>
    </w:p>
    <w:p w:rsidR="00045AE1" w:rsidRDefault="00307D5F"/>
    <w:p w:rsidR="00307D5F" w:rsidRPr="00972DA1" w:rsidRDefault="00307D5F" w:rsidP="00307D5F">
      <w:pPr>
        <w:pStyle w:val="TableParagraph"/>
        <w:spacing w:line="261" w:lineRule="exact"/>
        <w:ind w:left="-426" w:firstLine="426"/>
        <w:jc w:val="both"/>
        <w:rPr>
          <w:color w:val="000000" w:themeColor="text1"/>
          <w:sz w:val="24"/>
        </w:rPr>
      </w:pPr>
      <w:proofErr w:type="gramStart"/>
      <w:r w:rsidRPr="00972DA1">
        <w:rPr>
          <w:color w:val="000000" w:themeColor="text1"/>
          <w:sz w:val="24"/>
        </w:rPr>
        <w:t>Рабочая программа по учебному предмету «Технология»  (обязательная область</w:t>
      </w:r>
      <w:r w:rsidRPr="00972DA1">
        <w:rPr>
          <w:color w:val="000000" w:themeColor="text1"/>
          <w:spacing w:val="-9"/>
          <w:sz w:val="24"/>
        </w:rPr>
        <w:t xml:space="preserve"> </w:t>
      </w:r>
      <w:r w:rsidRPr="00972DA1">
        <w:rPr>
          <w:color w:val="000000" w:themeColor="text1"/>
          <w:sz w:val="24"/>
        </w:rPr>
        <w:t>«Искусство»)  на уровне начального общего образования составлена на основе составлена</w:t>
      </w:r>
      <w:r w:rsidRPr="00972DA1">
        <w:rPr>
          <w:color w:val="000000" w:themeColor="text1"/>
          <w:spacing w:val="23"/>
          <w:sz w:val="24"/>
        </w:rPr>
        <w:t xml:space="preserve"> </w:t>
      </w:r>
      <w:r w:rsidRPr="00972DA1">
        <w:rPr>
          <w:color w:val="000000" w:themeColor="text1"/>
          <w:sz w:val="24"/>
        </w:rPr>
        <w:t>на</w:t>
      </w:r>
      <w:r w:rsidRPr="00972DA1">
        <w:rPr>
          <w:color w:val="000000" w:themeColor="text1"/>
          <w:spacing w:val="23"/>
          <w:sz w:val="24"/>
        </w:rPr>
        <w:t xml:space="preserve"> </w:t>
      </w:r>
      <w:r w:rsidRPr="00972DA1">
        <w:rPr>
          <w:color w:val="000000" w:themeColor="text1"/>
          <w:sz w:val="24"/>
        </w:rPr>
        <w:t>основе</w:t>
      </w:r>
      <w:r w:rsidRPr="00972DA1">
        <w:rPr>
          <w:color w:val="000000" w:themeColor="text1"/>
          <w:spacing w:val="23"/>
          <w:sz w:val="24"/>
        </w:rPr>
        <w:t xml:space="preserve"> </w:t>
      </w:r>
      <w:r w:rsidRPr="00972DA1">
        <w:rPr>
          <w:color w:val="000000" w:themeColor="text1"/>
          <w:sz w:val="24"/>
        </w:rPr>
        <w:t>Требований</w:t>
      </w:r>
      <w:r w:rsidRPr="00972DA1">
        <w:rPr>
          <w:color w:val="000000" w:themeColor="text1"/>
          <w:spacing w:val="23"/>
          <w:sz w:val="24"/>
        </w:rPr>
        <w:t xml:space="preserve"> </w:t>
      </w:r>
      <w:r w:rsidRPr="00972DA1">
        <w:rPr>
          <w:color w:val="000000" w:themeColor="text1"/>
          <w:sz w:val="24"/>
        </w:rPr>
        <w:t>к</w:t>
      </w:r>
      <w:r w:rsidRPr="00972DA1">
        <w:rPr>
          <w:color w:val="000000" w:themeColor="text1"/>
          <w:spacing w:val="22"/>
          <w:sz w:val="24"/>
        </w:rPr>
        <w:t xml:space="preserve"> </w:t>
      </w:r>
      <w:r w:rsidRPr="00972DA1">
        <w:rPr>
          <w:color w:val="000000" w:themeColor="text1"/>
          <w:sz w:val="24"/>
        </w:rPr>
        <w:t>результатам</w:t>
      </w:r>
      <w:r w:rsidRPr="00972DA1">
        <w:rPr>
          <w:color w:val="000000" w:themeColor="text1"/>
          <w:spacing w:val="23"/>
          <w:sz w:val="24"/>
        </w:rPr>
        <w:t xml:space="preserve"> </w:t>
      </w:r>
      <w:r w:rsidRPr="00972DA1">
        <w:rPr>
          <w:color w:val="000000" w:themeColor="text1"/>
          <w:sz w:val="24"/>
        </w:rPr>
        <w:t>освоения</w:t>
      </w:r>
      <w:r w:rsidRPr="00972DA1">
        <w:rPr>
          <w:color w:val="000000" w:themeColor="text1"/>
          <w:spacing w:val="22"/>
          <w:sz w:val="24"/>
        </w:rPr>
        <w:t xml:space="preserve"> </w:t>
      </w:r>
      <w:r w:rsidRPr="00972DA1">
        <w:rPr>
          <w:color w:val="000000" w:themeColor="text1"/>
          <w:sz w:val="24"/>
        </w:rPr>
        <w:t>программы</w:t>
      </w:r>
      <w:r w:rsidRPr="00972DA1">
        <w:rPr>
          <w:color w:val="000000" w:themeColor="text1"/>
          <w:spacing w:val="22"/>
          <w:sz w:val="24"/>
        </w:rPr>
        <w:t xml:space="preserve"> </w:t>
      </w:r>
      <w:r w:rsidRPr="00972DA1">
        <w:rPr>
          <w:color w:val="000000" w:themeColor="text1"/>
          <w:sz w:val="24"/>
        </w:rPr>
        <w:t>начального  общего</w:t>
      </w:r>
      <w:r w:rsidRPr="00972DA1">
        <w:rPr>
          <w:color w:val="000000" w:themeColor="text1"/>
          <w:sz w:val="24"/>
        </w:rPr>
        <w:tab/>
        <w:t>образования Федерального</w:t>
      </w:r>
      <w:r w:rsidRPr="00972DA1">
        <w:rPr>
          <w:color w:val="000000" w:themeColor="text1"/>
          <w:sz w:val="24"/>
        </w:rPr>
        <w:tab/>
        <w:t>государственного</w:t>
      </w:r>
      <w:r w:rsidRPr="00972DA1">
        <w:rPr>
          <w:color w:val="000000" w:themeColor="text1"/>
          <w:sz w:val="24"/>
        </w:rPr>
        <w:tab/>
        <w:t>образовательного</w:t>
      </w:r>
      <w:r w:rsidRPr="00972DA1">
        <w:rPr>
          <w:color w:val="000000" w:themeColor="text1"/>
          <w:sz w:val="24"/>
        </w:rPr>
        <w:tab/>
        <w:t>стандарта</w:t>
      </w:r>
      <w:r w:rsidRPr="00972DA1">
        <w:rPr>
          <w:color w:val="000000" w:themeColor="text1"/>
          <w:sz w:val="24"/>
        </w:rPr>
        <w:tab/>
        <w:t>начального</w:t>
      </w:r>
      <w:r w:rsidRPr="00972DA1">
        <w:rPr>
          <w:color w:val="000000" w:themeColor="text1"/>
          <w:sz w:val="24"/>
        </w:rPr>
        <w:tab/>
        <w:t>общего образования, Федеральной</w:t>
      </w:r>
      <w:r w:rsidRPr="00972DA1">
        <w:rPr>
          <w:color w:val="000000" w:themeColor="text1"/>
          <w:spacing w:val="42"/>
          <w:sz w:val="24"/>
        </w:rPr>
        <w:t xml:space="preserve"> </w:t>
      </w:r>
      <w:r w:rsidRPr="00972DA1">
        <w:rPr>
          <w:color w:val="000000" w:themeColor="text1"/>
          <w:sz w:val="24"/>
        </w:rPr>
        <w:t>образовательной</w:t>
      </w:r>
      <w:r w:rsidRPr="00972DA1">
        <w:rPr>
          <w:color w:val="000000" w:themeColor="text1"/>
          <w:spacing w:val="43"/>
          <w:sz w:val="24"/>
        </w:rPr>
        <w:t xml:space="preserve"> </w:t>
      </w:r>
      <w:r w:rsidRPr="00972DA1">
        <w:rPr>
          <w:color w:val="000000" w:themeColor="text1"/>
          <w:sz w:val="24"/>
        </w:rPr>
        <w:t>программы</w:t>
      </w:r>
      <w:r w:rsidRPr="00972DA1">
        <w:rPr>
          <w:color w:val="000000" w:themeColor="text1"/>
          <w:spacing w:val="40"/>
          <w:sz w:val="24"/>
        </w:rPr>
        <w:t xml:space="preserve"> </w:t>
      </w:r>
      <w:r w:rsidRPr="00972DA1">
        <w:rPr>
          <w:color w:val="000000" w:themeColor="text1"/>
          <w:sz w:val="24"/>
        </w:rPr>
        <w:t>начального</w:t>
      </w:r>
      <w:r w:rsidRPr="00972DA1">
        <w:rPr>
          <w:color w:val="000000" w:themeColor="text1"/>
          <w:spacing w:val="42"/>
          <w:sz w:val="24"/>
        </w:rPr>
        <w:t xml:space="preserve"> </w:t>
      </w:r>
      <w:r w:rsidRPr="00972DA1">
        <w:rPr>
          <w:color w:val="000000" w:themeColor="text1"/>
          <w:sz w:val="24"/>
        </w:rPr>
        <w:t>общего</w:t>
      </w:r>
      <w:r w:rsidRPr="00972DA1">
        <w:rPr>
          <w:color w:val="000000" w:themeColor="text1"/>
          <w:spacing w:val="42"/>
          <w:sz w:val="24"/>
        </w:rPr>
        <w:t xml:space="preserve"> </w:t>
      </w:r>
      <w:r w:rsidRPr="00972DA1">
        <w:rPr>
          <w:color w:val="000000" w:themeColor="text1"/>
          <w:sz w:val="24"/>
        </w:rPr>
        <w:t>образования,</w:t>
      </w:r>
      <w:r w:rsidRPr="00972DA1">
        <w:rPr>
          <w:color w:val="000000" w:themeColor="text1"/>
          <w:spacing w:val="43"/>
          <w:sz w:val="24"/>
        </w:rPr>
        <w:t xml:space="preserve"> </w:t>
      </w:r>
      <w:r w:rsidRPr="00972DA1">
        <w:rPr>
          <w:color w:val="000000" w:themeColor="text1"/>
          <w:sz w:val="24"/>
        </w:rPr>
        <w:t>Федеральной</w:t>
      </w:r>
      <w:r w:rsidRPr="00972DA1">
        <w:rPr>
          <w:color w:val="000000" w:themeColor="text1"/>
          <w:spacing w:val="43"/>
          <w:sz w:val="24"/>
        </w:rPr>
        <w:t xml:space="preserve"> </w:t>
      </w:r>
      <w:r w:rsidRPr="00972DA1">
        <w:rPr>
          <w:color w:val="000000" w:themeColor="text1"/>
          <w:sz w:val="24"/>
        </w:rPr>
        <w:t>рабочей</w:t>
      </w:r>
      <w:r w:rsidRPr="00972DA1">
        <w:rPr>
          <w:color w:val="000000" w:themeColor="text1"/>
          <w:spacing w:val="41"/>
          <w:sz w:val="24"/>
        </w:rPr>
        <w:t xml:space="preserve"> </w:t>
      </w:r>
      <w:r w:rsidRPr="00972DA1">
        <w:rPr>
          <w:color w:val="000000" w:themeColor="text1"/>
          <w:sz w:val="24"/>
        </w:rPr>
        <w:t>программы</w:t>
      </w:r>
      <w:r w:rsidRPr="00972DA1">
        <w:rPr>
          <w:color w:val="000000" w:themeColor="text1"/>
          <w:spacing w:val="42"/>
          <w:sz w:val="24"/>
        </w:rPr>
        <w:t xml:space="preserve"> </w:t>
      </w:r>
      <w:r w:rsidRPr="00972DA1">
        <w:rPr>
          <w:color w:val="000000" w:themeColor="text1"/>
          <w:sz w:val="24"/>
        </w:rPr>
        <w:t>по</w:t>
      </w:r>
      <w:r w:rsidRPr="00972DA1">
        <w:rPr>
          <w:color w:val="000000" w:themeColor="text1"/>
          <w:spacing w:val="42"/>
          <w:sz w:val="24"/>
        </w:rPr>
        <w:t xml:space="preserve"> </w:t>
      </w:r>
      <w:r w:rsidRPr="00972DA1">
        <w:rPr>
          <w:color w:val="000000" w:themeColor="text1"/>
          <w:sz w:val="24"/>
        </w:rPr>
        <w:t>учебному  предмету</w:t>
      </w:r>
      <w:r w:rsidRPr="00972DA1">
        <w:rPr>
          <w:color w:val="000000" w:themeColor="text1"/>
          <w:spacing w:val="7"/>
          <w:sz w:val="24"/>
        </w:rPr>
        <w:t xml:space="preserve"> </w:t>
      </w:r>
      <w:r w:rsidRPr="00972DA1">
        <w:rPr>
          <w:color w:val="000000" w:themeColor="text1"/>
          <w:sz w:val="24"/>
        </w:rPr>
        <w:t>«Технология»,</w:t>
      </w:r>
      <w:r w:rsidRPr="00972DA1">
        <w:rPr>
          <w:color w:val="000000" w:themeColor="text1"/>
          <w:spacing w:val="7"/>
          <w:sz w:val="24"/>
        </w:rPr>
        <w:t xml:space="preserve"> </w:t>
      </w:r>
      <w:r w:rsidRPr="00972DA1">
        <w:rPr>
          <w:color w:val="000000" w:themeColor="text1"/>
          <w:sz w:val="24"/>
        </w:rPr>
        <w:t>а</w:t>
      </w:r>
      <w:r w:rsidRPr="00972DA1">
        <w:rPr>
          <w:color w:val="000000" w:themeColor="text1"/>
          <w:spacing w:val="8"/>
          <w:sz w:val="24"/>
        </w:rPr>
        <w:t xml:space="preserve"> </w:t>
      </w:r>
      <w:r w:rsidRPr="00972DA1">
        <w:rPr>
          <w:color w:val="000000" w:themeColor="text1"/>
          <w:sz w:val="24"/>
        </w:rPr>
        <w:t>также</w:t>
      </w:r>
      <w:r w:rsidRPr="00972DA1">
        <w:rPr>
          <w:color w:val="000000" w:themeColor="text1"/>
          <w:spacing w:val="9"/>
          <w:sz w:val="24"/>
        </w:rPr>
        <w:t xml:space="preserve"> </w:t>
      </w:r>
      <w:r w:rsidRPr="00972DA1">
        <w:rPr>
          <w:color w:val="000000" w:themeColor="text1"/>
          <w:sz w:val="24"/>
        </w:rPr>
        <w:t>ориентирована</w:t>
      </w:r>
      <w:r w:rsidRPr="00972DA1">
        <w:rPr>
          <w:color w:val="000000" w:themeColor="text1"/>
          <w:spacing w:val="8"/>
          <w:sz w:val="24"/>
        </w:rPr>
        <w:t xml:space="preserve"> </w:t>
      </w:r>
      <w:r w:rsidRPr="00972DA1">
        <w:rPr>
          <w:color w:val="000000" w:themeColor="text1"/>
          <w:sz w:val="24"/>
        </w:rPr>
        <w:t>на</w:t>
      </w:r>
      <w:r w:rsidRPr="00972DA1">
        <w:rPr>
          <w:color w:val="000000" w:themeColor="text1"/>
          <w:spacing w:val="8"/>
          <w:sz w:val="24"/>
        </w:rPr>
        <w:t xml:space="preserve"> </w:t>
      </w:r>
      <w:r w:rsidRPr="00972DA1">
        <w:rPr>
          <w:color w:val="000000" w:themeColor="text1"/>
          <w:sz w:val="24"/>
        </w:rPr>
        <w:t>целевые</w:t>
      </w:r>
      <w:r w:rsidRPr="00972DA1">
        <w:rPr>
          <w:color w:val="000000" w:themeColor="text1"/>
          <w:spacing w:val="7"/>
          <w:sz w:val="24"/>
        </w:rPr>
        <w:t xml:space="preserve"> </w:t>
      </w:r>
      <w:r w:rsidRPr="00972DA1">
        <w:rPr>
          <w:color w:val="000000" w:themeColor="text1"/>
          <w:sz w:val="24"/>
        </w:rPr>
        <w:t>приоритеты,</w:t>
      </w:r>
      <w:r w:rsidRPr="00972DA1">
        <w:rPr>
          <w:color w:val="000000" w:themeColor="text1"/>
          <w:spacing w:val="8"/>
          <w:sz w:val="24"/>
        </w:rPr>
        <w:t xml:space="preserve"> </w:t>
      </w:r>
      <w:r w:rsidRPr="00972DA1">
        <w:rPr>
          <w:color w:val="000000" w:themeColor="text1"/>
          <w:sz w:val="24"/>
        </w:rPr>
        <w:t>сформулированные</w:t>
      </w:r>
      <w:r w:rsidRPr="00972DA1">
        <w:rPr>
          <w:color w:val="000000" w:themeColor="text1"/>
          <w:spacing w:val="7"/>
          <w:sz w:val="24"/>
        </w:rPr>
        <w:t xml:space="preserve"> </w:t>
      </w:r>
      <w:r w:rsidRPr="00972DA1">
        <w:rPr>
          <w:color w:val="000000" w:themeColor="text1"/>
          <w:sz w:val="24"/>
        </w:rPr>
        <w:t>в</w:t>
      </w:r>
      <w:r w:rsidRPr="00972DA1">
        <w:rPr>
          <w:color w:val="000000" w:themeColor="text1"/>
          <w:spacing w:val="8"/>
          <w:sz w:val="24"/>
        </w:rPr>
        <w:t xml:space="preserve"> </w:t>
      </w:r>
      <w:r w:rsidRPr="00972DA1">
        <w:rPr>
          <w:color w:val="000000" w:themeColor="text1"/>
          <w:sz w:val="24"/>
        </w:rPr>
        <w:t>федеральной</w:t>
      </w:r>
      <w:r w:rsidRPr="00972DA1">
        <w:rPr>
          <w:color w:val="000000" w:themeColor="text1"/>
          <w:spacing w:val="7"/>
          <w:sz w:val="24"/>
        </w:rPr>
        <w:t xml:space="preserve"> </w:t>
      </w:r>
      <w:r w:rsidRPr="00972DA1">
        <w:rPr>
          <w:color w:val="000000" w:themeColor="text1"/>
          <w:sz w:val="24"/>
        </w:rPr>
        <w:t>рабочей  программе</w:t>
      </w:r>
      <w:r w:rsidRPr="00972DA1">
        <w:rPr>
          <w:color w:val="000000" w:themeColor="text1"/>
          <w:spacing w:val="-7"/>
          <w:sz w:val="24"/>
        </w:rPr>
        <w:t xml:space="preserve"> </w:t>
      </w:r>
      <w:r w:rsidRPr="00972DA1">
        <w:rPr>
          <w:color w:val="000000" w:themeColor="text1"/>
          <w:sz w:val="24"/>
        </w:rPr>
        <w:t>воспитания.</w:t>
      </w:r>
      <w:proofErr w:type="gramEnd"/>
    </w:p>
    <w:p w:rsidR="00307D5F" w:rsidRPr="00972DA1" w:rsidRDefault="00307D5F" w:rsidP="00307D5F">
      <w:pPr>
        <w:pStyle w:val="TableParagraph"/>
        <w:ind w:left="-426" w:right="98" w:firstLine="568"/>
        <w:jc w:val="both"/>
        <w:rPr>
          <w:color w:val="000000" w:themeColor="text1"/>
          <w:sz w:val="24"/>
        </w:rPr>
      </w:pPr>
      <w:r w:rsidRPr="00972DA1">
        <w:rPr>
          <w:color w:val="000000" w:themeColor="text1"/>
          <w:sz w:val="24"/>
        </w:rPr>
        <w:t>В соответствии с требованиями времени и инновационными установками отечественного образования, обозначенными во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ФГОС</w:t>
      </w:r>
      <w:r w:rsidRPr="00972DA1">
        <w:rPr>
          <w:color w:val="000000" w:themeColor="text1"/>
          <w:spacing w:val="-8"/>
          <w:sz w:val="24"/>
        </w:rPr>
        <w:t xml:space="preserve"> </w:t>
      </w:r>
      <w:r w:rsidRPr="00972DA1">
        <w:rPr>
          <w:color w:val="000000" w:themeColor="text1"/>
          <w:sz w:val="24"/>
        </w:rPr>
        <w:t>НОО,</w:t>
      </w:r>
      <w:r w:rsidRPr="00972DA1">
        <w:rPr>
          <w:color w:val="000000" w:themeColor="text1"/>
          <w:spacing w:val="-8"/>
          <w:sz w:val="24"/>
        </w:rPr>
        <w:t xml:space="preserve"> </w:t>
      </w:r>
      <w:r w:rsidRPr="00972DA1">
        <w:rPr>
          <w:color w:val="000000" w:themeColor="text1"/>
          <w:sz w:val="24"/>
        </w:rPr>
        <w:t>данная</w:t>
      </w:r>
      <w:r w:rsidRPr="00972DA1">
        <w:rPr>
          <w:color w:val="000000" w:themeColor="text1"/>
          <w:spacing w:val="-7"/>
          <w:sz w:val="24"/>
        </w:rPr>
        <w:t xml:space="preserve"> </w:t>
      </w:r>
      <w:r w:rsidRPr="00972DA1">
        <w:rPr>
          <w:color w:val="000000" w:themeColor="text1"/>
          <w:sz w:val="24"/>
        </w:rPr>
        <w:t>программа</w:t>
      </w:r>
      <w:r w:rsidRPr="00972DA1">
        <w:rPr>
          <w:color w:val="000000" w:themeColor="text1"/>
          <w:spacing w:val="-7"/>
          <w:sz w:val="24"/>
        </w:rPr>
        <w:t xml:space="preserve"> </w:t>
      </w:r>
      <w:r w:rsidRPr="00972DA1">
        <w:rPr>
          <w:color w:val="000000" w:themeColor="text1"/>
          <w:sz w:val="24"/>
        </w:rPr>
        <w:t>обеспечивает</w:t>
      </w:r>
      <w:r w:rsidRPr="00972DA1">
        <w:rPr>
          <w:color w:val="000000" w:themeColor="text1"/>
          <w:spacing w:val="-8"/>
          <w:sz w:val="24"/>
        </w:rPr>
        <w:t xml:space="preserve"> </w:t>
      </w:r>
      <w:r w:rsidRPr="00972DA1">
        <w:rPr>
          <w:color w:val="000000" w:themeColor="text1"/>
          <w:sz w:val="24"/>
        </w:rPr>
        <w:t>реализацию</w:t>
      </w:r>
      <w:r w:rsidRPr="00972DA1">
        <w:rPr>
          <w:color w:val="000000" w:themeColor="text1"/>
          <w:spacing w:val="-8"/>
          <w:sz w:val="24"/>
        </w:rPr>
        <w:t xml:space="preserve"> </w:t>
      </w:r>
      <w:r w:rsidRPr="00972DA1">
        <w:rPr>
          <w:color w:val="000000" w:themeColor="text1"/>
          <w:sz w:val="24"/>
        </w:rPr>
        <w:t>обновлённой</w:t>
      </w:r>
      <w:r w:rsidRPr="00972DA1">
        <w:rPr>
          <w:color w:val="000000" w:themeColor="text1"/>
          <w:spacing w:val="-7"/>
          <w:sz w:val="24"/>
        </w:rPr>
        <w:t xml:space="preserve"> </w:t>
      </w:r>
      <w:r w:rsidRPr="00972DA1">
        <w:rPr>
          <w:color w:val="000000" w:themeColor="text1"/>
          <w:sz w:val="24"/>
        </w:rPr>
        <w:t>концептуальной</w:t>
      </w:r>
      <w:r w:rsidRPr="00972DA1">
        <w:rPr>
          <w:color w:val="000000" w:themeColor="text1"/>
          <w:spacing w:val="-7"/>
          <w:sz w:val="24"/>
        </w:rPr>
        <w:t xml:space="preserve"> </w:t>
      </w:r>
      <w:r w:rsidRPr="00972DA1">
        <w:rPr>
          <w:color w:val="000000" w:themeColor="text1"/>
          <w:sz w:val="24"/>
        </w:rPr>
        <w:t>идеи</w:t>
      </w:r>
      <w:r w:rsidRPr="00972DA1">
        <w:rPr>
          <w:color w:val="000000" w:themeColor="text1"/>
          <w:spacing w:val="-7"/>
          <w:sz w:val="24"/>
        </w:rPr>
        <w:t xml:space="preserve"> </w:t>
      </w:r>
      <w:r w:rsidRPr="00972DA1">
        <w:rPr>
          <w:color w:val="000000" w:themeColor="text1"/>
          <w:sz w:val="24"/>
        </w:rPr>
        <w:t>учебного</w:t>
      </w:r>
      <w:r w:rsidRPr="00972DA1">
        <w:rPr>
          <w:color w:val="000000" w:themeColor="text1"/>
          <w:spacing w:val="-8"/>
          <w:sz w:val="24"/>
        </w:rPr>
        <w:t xml:space="preserve"> </w:t>
      </w:r>
      <w:r w:rsidRPr="00972DA1">
        <w:rPr>
          <w:color w:val="000000" w:themeColor="text1"/>
          <w:sz w:val="24"/>
        </w:rPr>
        <w:t>предмета</w:t>
      </w:r>
      <w:r w:rsidRPr="00972DA1">
        <w:rPr>
          <w:color w:val="000000" w:themeColor="text1"/>
          <w:spacing w:val="-9"/>
          <w:sz w:val="24"/>
        </w:rPr>
        <w:t xml:space="preserve"> </w:t>
      </w:r>
      <w:r w:rsidRPr="00972DA1">
        <w:rPr>
          <w:color w:val="000000" w:themeColor="text1"/>
          <w:sz w:val="24"/>
        </w:rPr>
        <w:t>«Технология».</w:t>
      </w:r>
    </w:p>
    <w:p w:rsidR="00307D5F" w:rsidRPr="00972DA1" w:rsidRDefault="00307D5F" w:rsidP="00307D5F">
      <w:pPr>
        <w:pStyle w:val="TableParagraph"/>
        <w:ind w:left="-426" w:right="94" w:firstLine="568"/>
        <w:jc w:val="both"/>
        <w:rPr>
          <w:color w:val="000000" w:themeColor="text1"/>
          <w:sz w:val="24"/>
        </w:rPr>
      </w:pPr>
      <w:r w:rsidRPr="00972DA1">
        <w:rPr>
          <w:color w:val="000000" w:themeColor="text1"/>
          <w:sz w:val="24"/>
        </w:rPr>
        <w:t>Её</w:t>
      </w:r>
      <w:r w:rsidRPr="00972DA1">
        <w:rPr>
          <w:color w:val="000000" w:themeColor="text1"/>
          <w:spacing w:val="-7"/>
          <w:sz w:val="24"/>
        </w:rPr>
        <w:t xml:space="preserve"> </w:t>
      </w:r>
      <w:r w:rsidRPr="00972DA1">
        <w:rPr>
          <w:color w:val="000000" w:themeColor="text1"/>
          <w:sz w:val="24"/>
        </w:rPr>
        <w:t>особенность</w:t>
      </w:r>
      <w:r w:rsidRPr="00972DA1">
        <w:rPr>
          <w:color w:val="000000" w:themeColor="text1"/>
          <w:spacing w:val="-7"/>
          <w:sz w:val="24"/>
        </w:rPr>
        <w:t xml:space="preserve"> </w:t>
      </w:r>
      <w:r w:rsidRPr="00972DA1">
        <w:rPr>
          <w:color w:val="000000" w:themeColor="text1"/>
          <w:sz w:val="24"/>
        </w:rPr>
        <w:t>состоит</w:t>
      </w:r>
      <w:r w:rsidRPr="00972DA1">
        <w:rPr>
          <w:color w:val="000000" w:themeColor="text1"/>
          <w:spacing w:val="-7"/>
          <w:sz w:val="24"/>
        </w:rPr>
        <w:t xml:space="preserve"> </w:t>
      </w:r>
      <w:r w:rsidRPr="00972DA1">
        <w:rPr>
          <w:color w:val="000000" w:themeColor="text1"/>
          <w:sz w:val="24"/>
        </w:rPr>
        <w:t>в</w:t>
      </w:r>
      <w:r w:rsidRPr="00972DA1">
        <w:rPr>
          <w:color w:val="000000" w:themeColor="text1"/>
          <w:spacing w:val="-6"/>
          <w:sz w:val="24"/>
        </w:rPr>
        <w:t xml:space="preserve"> </w:t>
      </w:r>
      <w:r w:rsidRPr="00972DA1">
        <w:rPr>
          <w:color w:val="000000" w:themeColor="text1"/>
          <w:sz w:val="24"/>
        </w:rPr>
        <w:t>формирован</w:t>
      </w:r>
      <w:proofErr w:type="gramStart"/>
      <w:r w:rsidRPr="00972DA1">
        <w:rPr>
          <w:color w:val="000000" w:themeColor="text1"/>
          <w:sz w:val="24"/>
        </w:rPr>
        <w:t>ии</w:t>
      </w:r>
      <w:r w:rsidRPr="00972DA1">
        <w:rPr>
          <w:color w:val="000000" w:themeColor="text1"/>
          <w:spacing w:val="-8"/>
          <w:sz w:val="24"/>
        </w:rPr>
        <w:t xml:space="preserve"> </w:t>
      </w:r>
      <w:r w:rsidRPr="00972DA1">
        <w:rPr>
          <w:color w:val="000000" w:themeColor="text1"/>
          <w:sz w:val="24"/>
        </w:rPr>
        <w:t>у</w:t>
      </w:r>
      <w:r w:rsidRPr="00972DA1">
        <w:rPr>
          <w:color w:val="000000" w:themeColor="text1"/>
          <w:spacing w:val="-6"/>
          <w:sz w:val="24"/>
        </w:rPr>
        <w:t xml:space="preserve"> </w:t>
      </w:r>
      <w:r w:rsidRPr="00972DA1">
        <w:rPr>
          <w:color w:val="000000" w:themeColor="text1"/>
          <w:sz w:val="24"/>
        </w:rPr>
        <w:t>о</w:t>
      </w:r>
      <w:proofErr w:type="gramEnd"/>
      <w:r w:rsidRPr="00972DA1">
        <w:rPr>
          <w:color w:val="000000" w:themeColor="text1"/>
          <w:sz w:val="24"/>
        </w:rPr>
        <w:t>бучающихся</w:t>
      </w:r>
      <w:r w:rsidRPr="00972DA1">
        <w:rPr>
          <w:color w:val="000000" w:themeColor="text1"/>
          <w:spacing w:val="-6"/>
          <w:sz w:val="24"/>
        </w:rPr>
        <w:t xml:space="preserve"> </w:t>
      </w:r>
      <w:r w:rsidRPr="00972DA1">
        <w:rPr>
          <w:color w:val="000000" w:themeColor="text1"/>
          <w:sz w:val="24"/>
        </w:rPr>
        <w:t>социально</w:t>
      </w:r>
      <w:r w:rsidRPr="00972DA1">
        <w:rPr>
          <w:color w:val="000000" w:themeColor="text1"/>
          <w:spacing w:val="-6"/>
          <w:sz w:val="24"/>
        </w:rPr>
        <w:t xml:space="preserve"> </w:t>
      </w:r>
      <w:r w:rsidRPr="00972DA1">
        <w:rPr>
          <w:color w:val="000000" w:themeColor="text1"/>
          <w:sz w:val="24"/>
        </w:rPr>
        <w:t>ценных</w:t>
      </w:r>
      <w:r w:rsidRPr="00972DA1">
        <w:rPr>
          <w:color w:val="000000" w:themeColor="text1"/>
          <w:spacing w:val="-8"/>
          <w:sz w:val="24"/>
        </w:rPr>
        <w:t xml:space="preserve"> </w:t>
      </w:r>
      <w:r w:rsidRPr="00972DA1">
        <w:rPr>
          <w:color w:val="000000" w:themeColor="text1"/>
          <w:sz w:val="24"/>
        </w:rPr>
        <w:t>качеств,</w:t>
      </w:r>
      <w:r w:rsidRPr="00972DA1">
        <w:rPr>
          <w:color w:val="000000" w:themeColor="text1"/>
          <w:spacing w:val="-5"/>
          <w:sz w:val="24"/>
        </w:rPr>
        <w:t xml:space="preserve"> </w:t>
      </w:r>
      <w:proofErr w:type="spellStart"/>
      <w:r w:rsidRPr="00972DA1">
        <w:rPr>
          <w:color w:val="000000" w:themeColor="text1"/>
          <w:sz w:val="24"/>
        </w:rPr>
        <w:t>креативности</w:t>
      </w:r>
      <w:proofErr w:type="spellEnd"/>
      <w:r w:rsidRPr="00972DA1">
        <w:rPr>
          <w:color w:val="000000" w:themeColor="text1"/>
          <w:spacing w:val="-6"/>
          <w:sz w:val="24"/>
        </w:rPr>
        <w:t xml:space="preserve"> </w:t>
      </w:r>
      <w:r w:rsidRPr="00972DA1">
        <w:rPr>
          <w:color w:val="000000" w:themeColor="text1"/>
          <w:sz w:val="24"/>
        </w:rPr>
        <w:t>и</w:t>
      </w:r>
      <w:r w:rsidRPr="00972DA1">
        <w:rPr>
          <w:color w:val="000000" w:themeColor="text1"/>
          <w:spacing w:val="-6"/>
          <w:sz w:val="24"/>
        </w:rPr>
        <w:t xml:space="preserve"> </w:t>
      </w:r>
      <w:r w:rsidRPr="00972DA1">
        <w:rPr>
          <w:color w:val="000000" w:themeColor="text1"/>
          <w:sz w:val="24"/>
        </w:rPr>
        <w:t>общей</w:t>
      </w:r>
      <w:r w:rsidRPr="00972DA1">
        <w:rPr>
          <w:color w:val="000000" w:themeColor="text1"/>
          <w:spacing w:val="-6"/>
          <w:sz w:val="24"/>
        </w:rPr>
        <w:t xml:space="preserve"> </w:t>
      </w:r>
      <w:r w:rsidRPr="00972DA1">
        <w:rPr>
          <w:color w:val="000000" w:themeColor="text1"/>
          <w:sz w:val="24"/>
        </w:rPr>
        <w:t>культуры</w:t>
      </w:r>
      <w:r w:rsidRPr="00972DA1">
        <w:rPr>
          <w:color w:val="000000" w:themeColor="text1"/>
          <w:spacing w:val="-8"/>
          <w:sz w:val="24"/>
        </w:rPr>
        <w:t xml:space="preserve"> </w:t>
      </w:r>
      <w:r w:rsidRPr="00972DA1">
        <w:rPr>
          <w:color w:val="000000" w:themeColor="text1"/>
          <w:sz w:val="24"/>
        </w:rPr>
        <w:t>личности.</w:t>
      </w:r>
      <w:r w:rsidRPr="00972DA1">
        <w:rPr>
          <w:color w:val="000000" w:themeColor="text1"/>
          <w:spacing w:val="-57"/>
          <w:sz w:val="24"/>
        </w:rPr>
        <w:t xml:space="preserve"> </w:t>
      </w:r>
      <w:r w:rsidRPr="00972DA1">
        <w:rPr>
          <w:color w:val="000000" w:themeColor="text1"/>
          <w:sz w:val="24"/>
        </w:rPr>
        <w:t>Новые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социально-экономические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условия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требуют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включения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каждого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учебного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предмета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в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данный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процесс,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а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уроки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технологии обладают большими специфическими резервами для решения данной задачи, особенно на уровне начального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образования. В частности, курс технологии обладает возможностями в укреплении фундамента для развития умственной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деятельности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обучающихся начальных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классов.</w:t>
      </w:r>
    </w:p>
    <w:p w:rsidR="00307D5F" w:rsidRPr="00972DA1" w:rsidRDefault="00307D5F" w:rsidP="00307D5F">
      <w:pPr>
        <w:pStyle w:val="a3"/>
        <w:suppressAutoHyphens/>
        <w:ind w:left="-426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современном мире знания о технологии различных процессов, культура выполнения технологических операций приобретают всё большее значение. Вводить человека в мир технологии необходимо в детстве, начиная с начальной школы. </w:t>
      </w:r>
      <w:proofErr w:type="gramStart"/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Возможности предмета «Технология» позволяют гораздо больше, чем просто формировать у обучающихся картину мира с технологической направленностью. </w:t>
      </w:r>
      <w:proofErr w:type="gramEnd"/>
    </w:p>
    <w:p w:rsidR="00307D5F" w:rsidRPr="00972DA1" w:rsidRDefault="00307D5F" w:rsidP="00307D5F">
      <w:pPr>
        <w:pStyle w:val="a5"/>
        <w:shd w:val="clear" w:color="auto" w:fill="FFFFFF"/>
        <w:spacing w:before="0" w:beforeAutospacing="0" w:after="0" w:afterAutospacing="0"/>
        <w:ind w:left="-426" w:firstLine="568"/>
        <w:jc w:val="both"/>
        <w:rPr>
          <w:color w:val="000000" w:themeColor="text1"/>
        </w:rPr>
      </w:pPr>
      <w:r w:rsidRPr="00972DA1">
        <w:rPr>
          <w:color w:val="000000" w:themeColor="text1"/>
        </w:rPr>
        <w:t xml:space="preserve"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предъявляемой к технической документации, но и показывает, как использовать эти знания в разных сферах учебной и </w:t>
      </w:r>
      <w:proofErr w:type="spellStart"/>
      <w:r w:rsidRPr="00972DA1">
        <w:rPr>
          <w:color w:val="000000" w:themeColor="text1"/>
        </w:rPr>
        <w:t>внеучебной</w:t>
      </w:r>
      <w:proofErr w:type="spellEnd"/>
      <w:r w:rsidRPr="00972DA1">
        <w:rPr>
          <w:color w:val="000000" w:themeColor="text1"/>
        </w:rPr>
        <w:t xml:space="preserve"> деятельности (при поиске информации, усвоении новых знаний, выполнении практических заданий). Практическая деятельность на </w:t>
      </w:r>
      <w:proofErr w:type="gramStart"/>
      <w:r w:rsidRPr="00972DA1">
        <w:rPr>
          <w:color w:val="000000" w:themeColor="text1"/>
        </w:rPr>
        <w:t>уроках</w:t>
      </w:r>
      <w:proofErr w:type="gramEnd"/>
      <w:r w:rsidRPr="00972DA1">
        <w:rPr>
          <w:color w:val="000000" w:themeColor="text1"/>
        </w:rPr>
        <w:t xml:space="preserve">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307D5F" w:rsidRPr="00972DA1" w:rsidRDefault="00307D5F" w:rsidP="00307D5F">
      <w:pPr>
        <w:pStyle w:val="a3"/>
        <w:suppressAutoHyphens/>
        <w:ind w:left="-426" w:firstLine="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предмета направлено на формирование функциональной грамотности и коммуникативной компетентности,</w:t>
      </w:r>
      <w:r w:rsidRPr="00972DA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 xml:space="preserve"> способствует реализации программы здорового и безопасного образа жизни, духовно-нравственного развития ООП за счёт предметного программного содержания уроков      рациональной организации учебного процесса с учётом </w:t>
      </w:r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требований   </w:t>
      </w:r>
      <w:proofErr w:type="spellStart"/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>СанПиНа</w:t>
      </w:r>
      <w:proofErr w:type="spellEnd"/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 </w:t>
      </w:r>
      <w:r w:rsidRPr="00972DA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 xml:space="preserve">к использованию </w:t>
      </w:r>
      <w:proofErr w:type="spellStart"/>
      <w:proofErr w:type="gramStart"/>
      <w:r w:rsidRPr="00972DA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ИКТ-средств</w:t>
      </w:r>
      <w:proofErr w:type="spellEnd"/>
      <w:proofErr w:type="gramEnd"/>
      <w:r w:rsidRPr="00972DA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307D5F" w:rsidRPr="00972DA1" w:rsidRDefault="00307D5F" w:rsidP="00307D5F">
      <w:pPr>
        <w:pStyle w:val="a3"/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изучение предмета «Технология» </w:t>
      </w:r>
      <w:r w:rsidRPr="00972DA1">
        <w:rPr>
          <w:rFonts w:ascii="Times New Roman" w:hAnsi="Times New Roman" w:cs="Times New Roman"/>
          <w:color w:val="000000" w:themeColor="text1"/>
          <w:sz w:val="24"/>
        </w:rPr>
        <w:t>на</w:t>
      </w:r>
      <w:r w:rsidRPr="00972DA1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972DA1">
        <w:rPr>
          <w:rFonts w:ascii="Times New Roman" w:hAnsi="Times New Roman" w:cs="Times New Roman"/>
          <w:color w:val="000000" w:themeColor="text1"/>
          <w:sz w:val="24"/>
        </w:rPr>
        <w:t xml:space="preserve">уровне </w:t>
      </w:r>
      <w:r w:rsidRPr="00972DA1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972DA1">
        <w:rPr>
          <w:rFonts w:ascii="Times New Roman" w:hAnsi="Times New Roman" w:cs="Times New Roman"/>
          <w:color w:val="000000" w:themeColor="text1"/>
          <w:sz w:val="24"/>
        </w:rPr>
        <w:t>начального</w:t>
      </w:r>
      <w:r w:rsidRPr="00972DA1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972DA1">
        <w:rPr>
          <w:rFonts w:ascii="Times New Roman" w:hAnsi="Times New Roman" w:cs="Times New Roman"/>
          <w:color w:val="000000" w:themeColor="text1"/>
          <w:sz w:val="24"/>
        </w:rPr>
        <w:t>общего</w:t>
      </w:r>
      <w:r w:rsidRPr="00972DA1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972DA1">
        <w:rPr>
          <w:rFonts w:ascii="Times New Roman" w:hAnsi="Times New Roman" w:cs="Times New Roman"/>
          <w:color w:val="000000" w:themeColor="text1"/>
          <w:sz w:val="24"/>
        </w:rPr>
        <w:t>образования</w:t>
      </w:r>
      <w:r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 </w:t>
      </w:r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>отводится:</w:t>
      </w:r>
    </w:p>
    <w:p w:rsidR="00307D5F" w:rsidRPr="00972DA1" w:rsidRDefault="00307D5F" w:rsidP="00307D5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13"/>
        <w:gridCol w:w="2179"/>
        <w:gridCol w:w="2183"/>
        <w:gridCol w:w="2096"/>
      </w:tblGrid>
      <w:tr w:rsidR="00307D5F" w:rsidRPr="00972DA1" w:rsidTr="006934DF">
        <w:tc>
          <w:tcPr>
            <w:tcW w:w="3369" w:type="dxa"/>
          </w:tcPr>
          <w:p w:rsidR="00307D5F" w:rsidRPr="00972DA1" w:rsidRDefault="00307D5F" w:rsidP="006934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68" w:type="dxa"/>
          </w:tcPr>
          <w:p w:rsidR="00307D5F" w:rsidRPr="00972DA1" w:rsidRDefault="00307D5F" w:rsidP="006934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</w:t>
            </w:r>
          </w:p>
        </w:tc>
        <w:tc>
          <w:tcPr>
            <w:tcW w:w="2268" w:type="dxa"/>
          </w:tcPr>
          <w:p w:rsidR="00307D5F" w:rsidRPr="00972DA1" w:rsidRDefault="00307D5F" w:rsidP="006934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учебных недель</w:t>
            </w:r>
          </w:p>
        </w:tc>
        <w:tc>
          <w:tcPr>
            <w:tcW w:w="2171" w:type="dxa"/>
          </w:tcPr>
          <w:p w:rsidR="00307D5F" w:rsidRPr="00972DA1" w:rsidRDefault="00307D5F" w:rsidP="006934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307D5F" w:rsidRPr="00972DA1" w:rsidTr="006934DF">
        <w:trPr>
          <w:trHeight w:val="295"/>
        </w:trPr>
        <w:tc>
          <w:tcPr>
            <w:tcW w:w="3369" w:type="dxa"/>
          </w:tcPr>
          <w:p w:rsidR="00307D5F" w:rsidRPr="00972DA1" w:rsidRDefault="00307D5F" w:rsidP="006934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972DA1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68" w:type="dxa"/>
          </w:tcPr>
          <w:p w:rsidR="00307D5F" w:rsidRPr="00972DA1" w:rsidRDefault="00307D5F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2268" w:type="dxa"/>
          </w:tcPr>
          <w:p w:rsidR="00307D5F" w:rsidRPr="00972DA1" w:rsidRDefault="00307D5F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2171" w:type="dxa"/>
          </w:tcPr>
          <w:p w:rsidR="00307D5F" w:rsidRPr="00972DA1" w:rsidRDefault="00307D5F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307D5F" w:rsidRPr="00972DA1" w:rsidTr="006934DF">
        <w:tc>
          <w:tcPr>
            <w:tcW w:w="3369" w:type="dxa"/>
          </w:tcPr>
          <w:p w:rsidR="00307D5F" w:rsidRPr="00972DA1" w:rsidRDefault="00307D5F" w:rsidP="006934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972DA1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68" w:type="dxa"/>
          </w:tcPr>
          <w:p w:rsidR="00307D5F" w:rsidRPr="00972DA1" w:rsidRDefault="00307D5F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2268" w:type="dxa"/>
          </w:tcPr>
          <w:p w:rsidR="00307D5F" w:rsidRPr="00972DA1" w:rsidRDefault="00307D5F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2171" w:type="dxa"/>
          </w:tcPr>
          <w:p w:rsidR="00307D5F" w:rsidRPr="00972DA1" w:rsidRDefault="00307D5F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307D5F" w:rsidRPr="00972DA1" w:rsidTr="006934DF">
        <w:tc>
          <w:tcPr>
            <w:tcW w:w="3369" w:type="dxa"/>
          </w:tcPr>
          <w:p w:rsidR="00307D5F" w:rsidRPr="00972DA1" w:rsidRDefault="00307D5F" w:rsidP="006934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972DA1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68" w:type="dxa"/>
          </w:tcPr>
          <w:p w:rsidR="00307D5F" w:rsidRPr="00972DA1" w:rsidRDefault="00307D5F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2268" w:type="dxa"/>
          </w:tcPr>
          <w:p w:rsidR="00307D5F" w:rsidRPr="00972DA1" w:rsidRDefault="00307D5F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2171" w:type="dxa"/>
          </w:tcPr>
          <w:p w:rsidR="00307D5F" w:rsidRPr="00972DA1" w:rsidRDefault="00307D5F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307D5F" w:rsidRPr="00972DA1" w:rsidTr="006934DF">
        <w:tc>
          <w:tcPr>
            <w:tcW w:w="3369" w:type="dxa"/>
          </w:tcPr>
          <w:p w:rsidR="00307D5F" w:rsidRPr="00972DA1" w:rsidRDefault="00307D5F" w:rsidP="006934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972DA1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68" w:type="dxa"/>
          </w:tcPr>
          <w:p w:rsidR="00307D5F" w:rsidRPr="00972DA1" w:rsidRDefault="00307D5F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2268" w:type="dxa"/>
          </w:tcPr>
          <w:p w:rsidR="00307D5F" w:rsidRPr="00972DA1" w:rsidRDefault="00307D5F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2171" w:type="dxa"/>
          </w:tcPr>
          <w:p w:rsidR="00307D5F" w:rsidRPr="00972DA1" w:rsidRDefault="00307D5F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</w:tbl>
    <w:p w:rsidR="00307D5F" w:rsidRPr="00972DA1" w:rsidRDefault="00307D5F" w:rsidP="00307D5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7D5F" w:rsidRPr="00972DA1" w:rsidRDefault="00307D5F" w:rsidP="00307D5F">
      <w:pPr>
        <w:pStyle w:val="a3"/>
        <w:tabs>
          <w:tab w:val="left" w:pos="142"/>
        </w:tabs>
        <w:ind w:left="-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D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Личностные и </w:t>
      </w:r>
      <w:proofErr w:type="spellStart"/>
      <w:r w:rsidRPr="00972D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метапредметные</w:t>
      </w:r>
      <w:proofErr w:type="spellEnd"/>
      <w:r w:rsidRPr="00972D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результаты представлены с учётом особенностей преподавания технологии  в начальной  школе и методических традиций построения </w:t>
      </w:r>
      <w:r w:rsidRPr="00972D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школьного предмета «</w:t>
      </w:r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</w:t>
      </w:r>
      <w:r w:rsidRPr="00972D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реализованных в большей части учебников по технологии, входящих в Федеральный перечень.</w:t>
      </w:r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7D5F" w:rsidRDefault="00307D5F"/>
    <w:sectPr w:rsidR="00307D5F" w:rsidSect="00F6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7D5F"/>
    <w:rsid w:val="00307D5F"/>
    <w:rsid w:val="00954FE0"/>
    <w:rsid w:val="00AD3CA8"/>
    <w:rsid w:val="00F6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07D5F"/>
  </w:style>
  <w:style w:type="paragraph" w:styleId="a3">
    <w:name w:val="No Spacing"/>
    <w:uiPriority w:val="1"/>
    <w:qFormat/>
    <w:rsid w:val="00307D5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07D5F"/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07D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Удод</dc:creator>
  <cp:keywords/>
  <dc:description/>
  <cp:lastModifiedBy>Светлана Удод</cp:lastModifiedBy>
  <cp:revision>2</cp:revision>
  <dcterms:created xsi:type="dcterms:W3CDTF">2024-01-22T20:30:00Z</dcterms:created>
  <dcterms:modified xsi:type="dcterms:W3CDTF">2024-01-22T20:31:00Z</dcterms:modified>
</cp:coreProperties>
</file>