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BA" w:rsidRPr="005077DE" w:rsidRDefault="009D5EBA" w:rsidP="009D5EBA">
      <w:pPr>
        <w:jc w:val="center"/>
        <w:rPr>
          <w:sz w:val="24"/>
          <w:szCs w:val="24"/>
        </w:rPr>
      </w:pPr>
      <w:r w:rsidRPr="005077DE">
        <w:rPr>
          <w:sz w:val="24"/>
          <w:szCs w:val="24"/>
        </w:rPr>
        <w:t>Аннотация</w:t>
      </w:r>
    </w:p>
    <w:p w:rsidR="009D5EBA" w:rsidRDefault="009D5EBA" w:rsidP="009D5EBA">
      <w:pPr>
        <w:jc w:val="center"/>
        <w:rPr>
          <w:sz w:val="24"/>
          <w:szCs w:val="24"/>
        </w:rPr>
      </w:pPr>
      <w:r w:rsidRPr="005077DE">
        <w:rPr>
          <w:sz w:val="24"/>
          <w:szCs w:val="24"/>
        </w:rPr>
        <w:t xml:space="preserve">к рабочей программе </w:t>
      </w:r>
      <w:r>
        <w:rPr>
          <w:sz w:val="24"/>
          <w:szCs w:val="24"/>
        </w:rPr>
        <w:t xml:space="preserve"> </w:t>
      </w:r>
    </w:p>
    <w:p w:rsidR="009D5EBA" w:rsidRDefault="009D5EBA" w:rsidP="009D5E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учебного предмета </w:t>
      </w:r>
      <w:r w:rsidRPr="00972DA1">
        <w:rPr>
          <w:color w:val="000000" w:themeColor="text1"/>
          <w:sz w:val="24"/>
        </w:rPr>
        <w:t>«</w:t>
      </w:r>
      <w:r>
        <w:rPr>
          <w:color w:val="000000" w:themeColor="text1"/>
          <w:sz w:val="24"/>
        </w:rPr>
        <w:t>Музыка</w:t>
      </w:r>
      <w:r w:rsidRPr="00972DA1">
        <w:rPr>
          <w:color w:val="000000" w:themeColor="text1"/>
          <w:sz w:val="24"/>
        </w:rPr>
        <w:t>»</w:t>
      </w:r>
      <w:r>
        <w:rPr>
          <w:color w:val="000000" w:themeColor="text1"/>
          <w:sz w:val="24"/>
        </w:rPr>
        <w:t xml:space="preserve"> </w:t>
      </w:r>
      <w:r>
        <w:rPr>
          <w:sz w:val="24"/>
          <w:szCs w:val="24"/>
        </w:rPr>
        <w:t>для 1-4</w:t>
      </w:r>
      <w:r w:rsidRPr="005077DE">
        <w:rPr>
          <w:sz w:val="24"/>
          <w:szCs w:val="24"/>
        </w:rPr>
        <w:t xml:space="preserve"> кл.</w:t>
      </w:r>
    </w:p>
    <w:p w:rsidR="009D5EBA" w:rsidRDefault="009D5EBA" w:rsidP="009D5EBA">
      <w:pPr>
        <w:jc w:val="center"/>
        <w:rPr>
          <w:sz w:val="24"/>
          <w:szCs w:val="24"/>
        </w:rPr>
      </w:pPr>
    </w:p>
    <w:p w:rsidR="009D5EBA" w:rsidRPr="00972DA1" w:rsidRDefault="009D5EBA" w:rsidP="009D5EBA">
      <w:pPr>
        <w:pStyle w:val="TableParagraph"/>
        <w:spacing w:line="261" w:lineRule="exact"/>
        <w:ind w:left="-426" w:firstLine="426"/>
        <w:jc w:val="both"/>
        <w:rPr>
          <w:color w:val="000000" w:themeColor="text1"/>
          <w:sz w:val="24"/>
        </w:rPr>
      </w:pPr>
      <w:proofErr w:type="gramStart"/>
      <w:r w:rsidRPr="00972DA1">
        <w:rPr>
          <w:color w:val="000000" w:themeColor="text1"/>
          <w:sz w:val="24"/>
        </w:rPr>
        <w:t>Рабочая программа по учебному предмету «Музыка»  (обязательная область</w:t>
      </w:r>
      <w:r w:rsidRPr="00972DA1">
        <w:rPr>
          <w:color w:val="000000" w:themeColor="text1"/>
          <w:spacing w:val="-9"/>
          <w:sz w:val="24"/>
        </w:rPr>
        <w:t xml:space="preserve"> </w:t>
      </w:r>
      <w:r w:rsidRPr="00972DA1">
        <w:rPr>
          <w:color w:val="000000" w:themeColor="text1"/>
          <w:sz w:val="24"/>
        </w:rPr>
        <w:t>«Искусство»)  на уровне начального общего образования составлена на основе составлена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на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основе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Требований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к</w:t>
      </w:r>
      <w:r w:rsidRPr="00972DA1">
        <w:rPr>
          <w:color w:val="000000" w:themeColor="text1"/>
          <w:spacing w:val="22"/>
          <w:sz w:val="24"/>
        </w:rPr>
        <w:t xml:space="preserve"> </w:t>
      </w:r>
      <w:r w:rsidRPr="00972DA1">
        <w:rPr>
          <w:color w:val="000000" w:themeColor="text1"/>
          <w:sz w:val="24"/>
        </w:rPr>
        <w:t>результатам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освоения</w:t>
      </w:r>
      <w:r w:rsidRPr="00972DA1">
        <w:rPr>
          <w:color w:val="000000" w:themeColor="text1"/>
          <w:spacing w:val="22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программы</w:t>
      </w:r>
      <w:r w:rsidRPr="00972DA1">
        <w:rPr>
          <w:color w:val="000000" w:themeColor="text1"/>
          <w:spacing w:val="22"/>
          <w:sz w:val="24"/>
        </w:rPr>
        <w:t xml:space="preserve"> </w:t>
      </w:r>
      <w:r w:rsidRPr="00972DA1">
        <w:rPr>
          <w:color w:val="000000" w:themeColor="text1"/>
          <w:sz w:val="24"/>
        </w:rPr>
        <w:t>начального  общего</w:t>
      </w:r>
      <w:r w:rsidRPr="00972DA1">
        <w:rPr>
          <w:color w:val="000000" w:themeColor="text1"/>
          <w:sz w:val="24"/>
        </w:rPr>
        <w:tab/>
        <w:t>образования Федерального</w:t>
      </w:r>
      <w:r w:rsidRPr="00972DA1">
        <w:rPr>
          <w:color w:val="000000" w:themeColor="text1"/>
          <w:sz w:val="24"/>
        </w:rPr>
        <w:tab/>
        <w:t>государственного</w:t>
      </w:r>
      <w:r w:rsidRPr="00972DA1">
        <w:rPr>
          <w:color w:val="000000" w:themeColor="text1"/>
          <w:sz w:val="24"/>
        </w:rPr>
        <w:tab/>
        <w:t>образовательного</w:t>
      </w:r>
      <w:r w:rsidRPr="00972DA1">
        <w:rPr>
          <w:color w:val="000000" w:themeColor="text1"/>
          <w:sz w:val="24"/>
        </w:rPr>
        <w:tab/>
        <w:t>стандарта</w:t>
      </w:r>
      <w:r w:rsidRPr="00972DA1">
        <w:rPr>
          <w:color w:val="000000" w:themeColor="text1"/>
          <w:sz w:val="24"/>
        </w:rPr>
        <w:tab/>
        <w:t>начального</w:t>
      </w:r>
      <w:r w:rsidRPr="00972DA1">
        <w:rPr>
          <w:color w:val="000000" w:themeColor="text1"/>
          <w:sz w:val="24"/>
        </w:rPr>
        <w:tab/>
        <w:t>общего образования, Федеральной</w:t>
      </w:r>
      <w:r w:rsidRPr="00972DA1">
        <w:rPr>
          <w:color w:val="000000" w:themeColor="text1"/>
          <w:spacing w:val="42"/>
          <w:sz w:val="24"/>
        </w:rPr>
        <w:t xml:space="preserve"> </w:t>
      </w:r>
      <w:r w:rsidRPr="00972DA1">
        <w:rPr>
          <w:color w:val="000000" w:themeColor="text1"/>
          <w:sz w:val="24"/>
        </w:rPr>
        <w:t>образовательной</w:t>
      </w:r>
      <w:r w:rsidRPr="00972DA1">
        <w:rPr>
          <w:color w:val="000000" w:themeColor="text1"/>
          <w:spacing w:val="43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программы</w:t>
      </w:r>
      <w:r w:rsidRPr="00972DA1">
        <w:rPr>
          <w:color w:val="000000" w:themeColor="text1"/>
          <w:spacing w:val="40"/>
          <w:sz w:val="24"/>
        </w:rPr>
        <w:t xml:space="preserve"> </w:t>
      </w:r>
      <w:r w:rsidRPr="00972DA1">
        <w:rPr>
          <w:color w:val="000000" w:themeColor="text1"/>
          <w:sz w:val="24"/>
        </w:rPr>
        <w:t>начального</w:t>
      </w:r>
      <w:r w:rsidRPr="00972DA1">
        <w:rPr>
          <w:color w:val="000000" w:themeColor="text1"/>
          <w:spacing w:val="42"/>
          <w:sz w:val="24"/>
        </w:rPr>
        <w:t xml:space="preserve"> </w:t>
      </w:r>
      <w:r w:rsidRPr="00972DA1">
        <w:rPr>
          <w:color w:val="000000" w:themeColor="text1"/>
          <w:sz w:val="24"/>
        </w:rPr>
        <w:t>общего</w:t>
      </w:r>
      <w:r w:rsidRPr="00972DA1">
        <w:rPr>
          <w:color w:val="000000" w:themeColor="text1"/>
          <w:spacing w:val="42"/>
          <w:sz w:val="24"/>
        </w:rPr>
        <w:t xml:space="preserve"> </w:t>
      </w:r>
      <w:r w:rsidRPr="00972DA1">
        <w:rPr>
          <w:color w:val="000000" w:themeColor="text1"/>
          <w:sz w:val="24"/>
        </w:rPr>
        <w:t>образования,</w:t>
      </w:r>
      <w:r w:rsidRPr="00972DA1">
        <w:rPr>
          <w:color w:val="000000" w:themeColor="text1"/>
          <w:spacing w:val="43"/>
          <w:sz w:val="24"/>
        </w:rPr>
        <w:t xml:space="preserve"> </w:t>
      </w:r>
      <w:r w:rsidRPr="00972DA1">
        <w:rPr>
          <w:color w:val="000000" w:themeColor="text1"/>
          <w:sz w:val="24"/>
        </w:rPr>
        <w:t>Федеральной</w:t>
      </w:r>
      <w:r w:rsidRPr="00972DA1">
        <w:rPr>
          <w:color w:val="000000" w:themeColor="text1"/>
          <w:spacing w:val="43"/>
          <w:sz w:val="24"/>
        </w:rPr>
        <w:t xml:space="preserve"> </w:t>
      </w:r>
      <w:r w:rsidRPr="00972DA1">
        <w:rPr>
          <w:color w:val="000000" w:themeColor="text1"/>
          <w:sz w:val="24"/>
        </w:rPr>
        <w:t>рабочей</w:t>
      </w:r>
      <w:r w:rsidRPr="00972DA1">
        <w:rPr>
          <w:color w:val="000000" w:themeColor="text1"/>
          <w:spacing w:val="41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программы</w:t>
      </w:r>
      <w:r w:rsidRPr="00972DA1">
        <w:rPr>
          <w:color w:val="000000" w:themeColor="text1"/>
          <w:spacing w:val="42"/>
          <w:sz w:val="24"/>
        </w:rPr>
        <w:t xml:space="preserve"> </w:t>
      </w:r>
      <w:r w:rsidRPr="00972DA1">
        <w:rPr>
          <w:color w:val="000000" w:themeColor="text1"/>
          <w:sz w:val="24"/>
        </w:rPr>
        <w:t>по</w:t>
      </w:r>
      <w:r w:rsidRPr="00972DA1">
        <w:rPr>
          <w:color w:val="000000" w:themeColor="text1"/>
          <w:spacing w:val="42"/>
          <w:sz w:val="24"/>
        </w:rPr>
        <w:t xml:space="preserve"> </w:t>
      </w:r>
      <w:r w:rsidRPr="00972DA1">
        <w:rPr>
          <w:color w:val="000000" w:themeColor="text1"/>
          <w:sz w:val="24"/>
        </w:rPr>
        <w:t>учебному  предмету</w:t>
      </w:r>
      <w:r w:rsidRPr="00972DA1">
        <w:rPr>
          <w:color w:val="000000" w:themeColor="text1"/>
          <w:spacing w:val="7"/>
          <w:sz w:val="24"/>
        </w:rPr>
        <w:t xml:space="preserve"> </w:t>
      </w:r>
      <w:r w:rsidRPr="00972DA1">
        <w:rPr>
          <w:color w:val="000000" w:themeColor="text1"/>
          <w:sz w:val="24"/>
        </w:rPr>
        <w:t>«Музыка»,</w:t>
      </w:r>
      <w:r w:rsidRPr="00972DA1">
        <w:rPr>
          <w:color w:val="000000" w:themeColor="text1"/>
          <w:spacing w:val="7"/>
          <w:sz w:val="24"/>
        </w:rPr>
        <w:t xml:space="preserve"> </w:t>
      </w:r>
      <w:r w:rsidRPr="00972DA1">
        <w:rPr>
          <w:color w:val="000000" w:themeColor="text1"/>
          <w:sz w:val="24"/>
        </w:rPr>
        <w:t>а</w:t>
      </w:r>
      <w:r w:rsidRPr="00972DA1">
        <w:rPr>
          <w:color w:val="000000" w:themeColor="text1"/>
          <w:spacing w:val="8"/>
          <w:sz w:val="24"/>
        </w:rPr>
        <w:t xml:space="preserve"> </w:t>
      </w:r>
      <w:r w:rsidRPr="00972DA1">
        <w:rPr>
          <w:color w:val="000000" w:themeColor="text1"/>
          <w:sz w:val="24"/>
        </w:rPr>
        <w:t>также</w:t>
      </w:r>
      <w:r w:rsidRPr="00972DA1">
        <w:rPr>
          <w:color w:val="000000" w:themeColor="text1"/>
          <w:spacing w:val="9"/>
          <w:sz w:val="24"/>
        </w:rPr>
        <w:t xml:space="preserve"> </w:t>
      </w:r>
      <w:r w:rsidRPr="00972DA1">
        <w:rPr>
          <w:color w:val="000000" w:themeColor="text1"/>
          <w:sz w:val="24"/>
        </w:rPr>
        <w:t>ориентирована</w:t>
      </w:r>
      <w:r w:rsidRPr="00972DA1">
        <w:rPr>
          <w:color w:val="000000" w:themeColor="text1"/>
          <w:spacing w:val="8"/>
          <w:sz w:val="24"/>
        </w:rPr>
        <w:t xml:space="preserve"> </w:t>
      </w:r>
      <w:r w:rsidRPr="00972DA1">
        <w:rPr>
          <w:color w:val="000000" w:themeColor="text1"/>
          <w:sz w:val="24"/>
        </w:rPr>
        <w:t>на</w:t>
      </w:r>
      <w:r w:rsidRPr="00972DA1">
        <w:rPr>
          <w:color w:val="000000" w:themeColor="text1"/>
          <w:spacing w:val="8"/>
          <w:sz w:val="24"/>
        </w:rPr>
        <w:t xml:space="preserve"> </w:t>
      </w:r>
      <w:r w:rsidRPr="00972DA1">
        <w:rPr>
          <w:color w:val="000000" w:themeColor="text1"/>
          <w:sz w:val="24"/>
        </w:rPr>
        <w:t>целевые</w:t>
      </w:r>
      <w:r w:rsidRPr="00972DA1">
        <w:rPr>
          <w:color w:val="000000" w:themeColor="text1"/>
          <w:spacing w:val="7"/>
          <w:sz w:val="24"/>
        </w:rPr>
        <w:t xml:space="preserve"> </w:t>
      </w:r>
      <w:r w:rsidRPr="00972DA1">
        <w:rPr>
          <w:color w:val="000000" w:themeColor="text1"/>
          <w:sz w:val="24"/>
        </w:rPr>
        <w:t>приоритеты,</w:t>
      </w:r>
      <w:r w:rsidRPr="00972DA1">
        <w:rPr>
          <w:color w:val="000000" w:themeColor="text1"/>
          <w:spacing w:val="8"/>
          <w:sz w:val="24"/>
        </w:rPr>
        <w:t xml:space="preserve"> </w:t>
      </w:r>
      <w:r w:rsidRPr="00972DA1">
        <w:rPr>
          <w:color w:val="000000" w:themeColor="text1"/>
          <w:sz w:val="24"/>
        </w:rPr>
        <w:t>сформулированные</w:t>
      </w:r>
      <w:r w:rsidRPr="00972DA1">
        <w:rPr>
          <w:color w:val="000000" w:themeColor="text1"/>
          <w:spacing w:val="7"/>
          <w:sz w:val="24"/>
        </w:rPr>
        <w:t xml:space="preserve"> </w:t>
      </w:r>
      <w:r w:rsidRPr="00972DA1">
        <w:rPr>
          <w:color w:val="000000" w:themeColor="text1"/>
          <w:sz w:val="24"/>
        </w:rPr>
        <w:t>в</w:t>
      </w:r>
      <w:r w:rsidRPr="00972DA1">
        <w:rPr>
          <w:color w:val="000000" w:themeColor="text1"/>
          <w:spacing w:val="8"/>
          <w:sz w:val="24"/>
        </w:rPr>
        <w:t xml:space="preserve"> </w:t>
      </w:r>
      <w:r w:rsidRPr="00972DA1">
        <w:rPr>
          <w:color w:val="000000" w:themeColor="text1"/>
          <w:sz w:val="24"/>
        </w:rPr>
        <w:t>федеральной</w:t>
      </w:r>
      <w:r w:rsidRPr="00972DA1">
        <w:rPr>
          <w:color w:val="000000" w:themeColor="text1"/>
          <w:spacing w:val="7"/>
          <w:sz w:val="24"/>
        </w:rPr>
        <w:t xml:space="preserve"> </w:t>
      </w:r>
      <w:r w:rsidRPr="00972DA1">
        <w:rPr>
          <w:color w:val="000000" w:themeColor="text1"/>
          <w:sz w:val="24"/>
        </w:rPr>
        <w:t>рабочей  программе</w:t>
      </w:r>
      <w:r w:rsidRPr="00972DA1">
        <w:rPr>
          <w:color w:val="000000" w:themeColor="text1"/>
          <w:spacing w:val="-7"/>
          <w:sz w:val="24"/>
        </w:rPr>
        <w:t xml:space="preserve"> </w:t>
      </w:r>
      <w:r w:rsidRPr="00972DA1">
        <w:rPr>
          <w:color w:val="000000" w:themeColor="text1"/>
          <w:sz w:val="24"/>
        </w:rPr>
        <w:t>воспитания.</w:t>
      </w:r>
      <w:proofErr w:type="gramEnd"/>
    </w:p>
    <w:p w:rsidR="009D5EBA" w:rsidRPr="00972DA1" w:rsidRDefault="009D5EBA" w:rsidP="009D5EBA">
      <w:pPr>
        <w:pStyle w:val="TableParagraph"/>
        <w:ind w:left="-426" w:right="98" w:firstLine="568"/>
        <w:jc w:val="both"/>
        <w:rPr>
          <w:color w:val="000000" w:themeColor="text1"/>
          <w:sz w:val="24"/>
        </w:rPr>
      </w:pPr>
      <w:r w:rsidRPr="00972DA1">
        <w:rPr>
          <w:color w:val="000000" w:themeColor="text1"/>
          <w:sz w:val="24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972DA1">
        <w:rPr>
          <w:color w:val="000000" w:themeColor="text1"/>
          <w:sz w:val="24"/>
        </w:rPr>
        <w:t>обучающихся</w:t>
      </w:r>
      <w:proofErr w:type="gramEnd"/>
      <w:r w:rsidRPr="00972DA1">
        <w:rPr>
          <w:color w:val="000000" w:themeColor="text1"/>
          <w:sz w:val="24"/>
        </w:rPr>
        <w:t>.</w:t>
      </w:r>
      <w:r w:rsidRPr="00972DA1">
        <w:rPr>
          <w:color w:val="000000" w:themeColor="text1"/>
          <w:spacing w:val="-57"/>
          <w:sz w:val="24"/>
        </w:rPr>
        <w:t xml:space="preserve"> </w:t>
      </w:r>
      <w:r w:rsidRPr="00972DA1">
        <w:rPr>
          <w:color w:val="000000" w:themeColor="text1"/>
          <w:sz w:val="24"/>
        </w:rPr>
        <w:t>Основным</w:t>
      </w:r>
      <w:r w:rsidRPr="00972DA1">
        <w:rPr>
          <w:color w:val="000000" w:themeColor="text1"/>
          <w:spacing w:val="-5"/>
          <w:sz w:val="24"/>
        </w:rPr>
        <w:t xml:space="preserve"> </w:t>
      </w:r>
      <w:r w:rsidRPr="00972DA1">
        <w:rPr>
          <w:color w:val="000000" w:themeColor="text1"/>
          <w:sz w:val="24"/>
        </w:rPr>
        <w:t>содержанием</w:t>
      </w:r>
      <w:r w:rsidRPr="00972DA1">
        <w:rPr>
          <w:color w:val="000000" w:themeColor="text1"/>
          <w:spacing w:val="-4"/>
          <w:sz w:val="24"/>
        </w:rPr>
        <w:t xml:space="preserve"> </w:t>
      </w:r>
      <w:r w:rsidRPr="00972DA1">
        <w:rPr>
          <w:color w:val="000000" w:themeColor="text1"/>
          <w:sz w:val="24"/>
        </w:rPr>
        <w:t>музыкального</w:t>
      </w:r>
      <w:r w:rsidRPr="00972DA1">
        <w:rPr>
          <w:color w:val="000000" w:themeColor="text1"/>
          <w:spacing w:val="-4"/>
          <w:sz w:val="24"/>
        </w:rPr>
        <w:t xml:space="preserve"> </w:t>
      </w:r>
      <w:r w:rsidRPr="00972DA1">
        <w:rPr>
          <w:color w:val="000000" w:themeColor="text1"/>
          <w:sz w:val="24"/>
        </w:rPr>
        <w:t>обучения</w:t>
      </w:r>
      <w:r w:rsidRPr="00972DA1">
        <w:rPr>
          <w:color w:val="000000" w:themeColor="text1"/>
          <w:spacing w:val="-5"/>
          <w:sz w:val="24"/>
        </w:rPr>
        <w:t xml:space="preserve"> </w:t>
      </w:r>
      <w:r w:rsidRPr="00972DA1">
        <w:rPr>
          <w:color w:val="000000" w:themeColor="text1"/>
          <w:sz w:val="24"/>
        </w:rPr>
        <w:t>и</w:t>
      </w:r>
      <w:r w:rsidRPr="00972DA1">
        <w:rPr>
          <w:color w:val="000000" w:themeColor="text1"/>
          <w:spacing w:val="-4"/>
          <w:sz w:val="24"/>
        </w:rPr>
        <w:t xml:space="preserve"> </w:t>
      </w:r>
      <w:r w:rsidRPr="00972DA1">
        <w:rPr>
          <w:color w:val="000000" w:themeColor="text1"/>
          <w:sz w:val="24"/>
        </w:rPr>
        <w:t>воспитания</w:t>
      </w:r>
      <w:r w:rsidRPr="00972DA1">
        <w:rPr>
          <w:color w:val="000000" w:themeColor="text1"/>
          <w:spacing w:val="-5"/>
          <w:sz w:val="24"/>
        </w:rPr>
        <w:t xml:space="preserve"> </w:t>
      </w:r>
      <w:r w:rsidRPr="00972DA1">
        <w:rPr>
          <w:color w:val="000000" w:themeColor="text1"/>
          <w:sz w:val="24"/>
        </w:rPr>
        <w:t>является</w:t>
      </w:r>
      <w:r w:rsidRPr="00972DA1">
        <w:rPr>
          <w:color w:val="000000" w:themeColor="text1"/>
          <w:spacing w:val="-4"/>
          <w:sz w:val="24"/>
        </w:rPr>
        <w:t xml:space="preserve"> </w:t>
      </w:r>
      <w:r w:rsidRPr="00972DA1">
        <w:rPr>
          <w:color w:val="000000" w:themeColor="text1"/>
          <w:sz w:val="24"/>
        </w:rPr>
        <w:t>личный</w:t>
      </w:r>
      <w:r w:rsidRPr="00972DA1">
        <w:rPr>
          <w:color w:val="000000" w:themeColor="text1"/>
          <w:spacing w:val="-6"/>
          <w:sz w:val="24"/>
        </w:rPr>
        <w:t xml:space="preserve"> </w:t>
      </w:r>
      <w:r w:rsidRPr="00972DA1">
        <w:rPr>
          <w:color w:val="000000" w:themeColor="text1"/>
          <w:sz w:val="24"/>
        </w:rPr>
        <w:t>и</w:t>
      </w:r>
      <w:r w:rsidRPr="00972DA1">
        <w:rPr>
          <w:color w:val="000000" w:themeColor="text1"/>
          <w:spacing w:val="-4"/>
          <w:sz w:val="24"/>
        </w:rPr>
        <w:t xml:space="preserve"> </w:t>
      </w:r>
      <w:r w:rsidRPr="00972DA1">
        <w:rPr>
          <w:color w:val="000000" w:themeColor="text1"/>
          <w:sz w:val="24"/>
        </w:rPr>
        <w:t>коллективный</w:t>
      </w:r>
      <w:r w:rsidRPr="00972DA1">
        <w:rPr>
          <w:color w:val="000000" w:themeColor="text1"/>
          <w:spacing w:val="-5"/>
          <w:sz w:val="24"/>
        </w:rPr>
        <w:t xml:space="preserve"> </w:t>
      </w:r>
      <w:r w:rsidRPr="00972DA1">
        <w:rPr>
          <w:color w:val="000000" w:themeColor="text1"/>
          <w:sz w:val="24"/>
        </w:rPr>
        <w:t>опыт</w:t>
      </w:r>
      <w:r w:rsidRPr="00972DA1">
        <w:rPr>
          <w:color w:val="000000" w:themeColor="text1"/>
          <w:spacing w:val="-4"/>
          <w:sz w:val="24"/>
        </w:rPr>
        <w:t xml:space="preserve"> </w:t>
      </w:r>
      <w:r w:rsidRPr="00972DA1">
        <w:rPr>
          <w:color w:val="000000" w:themeColor="text1"/>
          <w:sz w:val="24"/>
        </w:rPr>
        <w:t>проживания</w:t>
      </w:r>
      <w:r w:rsidRPr="00972DA1">
        <w:rPr>
          <w:color w:val="000000" w:themeColor="text1"/>
          <w:spacing w:val="-3"/>
          <w:sz w:val="24"/>
        </w:rPr>
        <w:t xml:space="preserve"> </w:t>
      </w:r>
      <w:r w:rsidRPr="00972DA1">
        <w:rPr>
          <w:color w:val="000000" w:themeColor="text1"/>
          <w:sz w:val="24"/>
        </w:rPr>
        <w:t>и</w:t>
      </w:r>
      <w:r w:rsidRPr="00972DA1">
        <w:rPr>
          <w:color w:val="000000" w:themeColor="text1"/>
          <w:spacing w:val="-5"/>
          <w:sz w:val="24"/>
        </w:rPr>
        <w:t xml:space="preserve"> </w:t>
      </w:r>
      <w:r w:rsidRPr="00972DA1">
        <w:rPr>
          <w:color w:val="000000" w:themeColor="text1"/>
          <w:sz w:val="24"/>
        </w:rPr>
        <w:t>осознания</w:t>
      </w:r>
      <w:r w:rsidRPr="00972DA1">
        <w:rPr>
          <w:color w:val="000000" w:themeColor="text1"/>
          <w:spacing w:val="-57"/>
          <w:sz w:val="24"/>
        </w:rPr>
        <w:t xml:space="preserve"> </w:t>
      </w:r>
      <w:r w:rsidRPr="00972DA1">
        <w:rPr>
          <w:color w:val="000000" w:themeColor="text1"/>
          <w:sz w:val="24"/>
        </w:rPr>
        <w:t>специфического комплекса эмоций, чувств, образов, идей, порождаемых ситуациями эстетического восприятия (постижение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мира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через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переживание,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самовыражение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через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творчество,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духовно-нравственное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становление,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воспитание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чуткости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к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внутреннему миру другого человека через опыт сотворчества и сопереживания). В процессе конкретизации учебных целей их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реализация</w:t>
      </w:r>
      <w:r w:rsidRPr="00972DA1">
        <w:rPr>
          <w:color w:val="000000" w:themeColor="text1"/>
          <w:spacing w:val="-3"/>
          <w:sz w:val="24"/>
        </w:rPr>
        <w:t xml:space="preserve"> </w:t>
      </w:r>
      <w:r w:rsidRPr="00972DA1">
        <w:rPr>
          <w:color w:val="000000" w:themeColor="text1"/>
          <w:sz w:val="24"/>
        </w:rPr>
        <w:t>осуществляется по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следующим направлениям:</w:t>
      </w:r>
    </w:p>
    <w:p w:rsidR="009D5EBA" w:rsidRPr="00972DA1" w:rsidRDefault="009D5EBA" w:rsidP="009D5EBA">
      <w:pPr>
        <w:pStyle w:val="TableParagraph"/>
        <w:numPr>
          <w:ilvl w:val="0"/>
          <w:numId w:val="1"/>
        </w:numPr>
        <w:tabs>
          <w:tab w:val="left" w:pos="830"/>
        </w:tabs>
        <w:spacing w:before="1"/>
        <w:ind w:left="-426" w:firstLine="568"/>
        <w:jc w:val="both"/>
        <w:rPr>
          <w:color w:val="000000" w:themeColor="text1"/>
          <w:sz w:val="24"/>
        </w:rPr>
      </w:pPr>
      <w:r w:rsidRPr="00972DA1">
        <w:rPr>
          <w:color w:val="000000" w:themeColor="text1"/>
          <w:sz w:val="24"/>
        </w:rPr>
        <w:t>становление</w:t>
      </w:r>
      <w:r w:rsidRPr="00972DA1">
        <w:rPr>
          <w:color w:val="000000" w:themeColor="text1"/>
          <w:spacing w:val="-3"/>
          <w:sz w:val="24"/>
        </w:rPr>
        <w:t xml:space="preserve"> </w:t>
      </w:r>
      <w:r w:rsidRPr="00972DA1">
        <w:rPr>
          <w:color w:val="000000" w:themeColor="text1"/>
          <w:sz w:val="24"/>
        </w:rPr>
        <w:t>системы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ценностей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обучающихся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в</w:t>
      </w:r>
      <w:r w:rsidRPr="00972DA1">
        <w:rPr>
          <w:color w:val="000000" w:themeColor="text1"/>
          <w:spacing w:val="-4"/>
          <w:sz w:val="24"/>
        </w:rPr>
        <w:t xml:space="preserve"> </w:t>
      </w:r>
      <w:r w:rsidRPr="00972DA1">
        <w:rPr>
          <w:color w:val="000000" w:themeColor="text1"/>
          <w:sz w:val="24"/>
        </w:rPr>
        <w:t>единстве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эмоциональной</w:t>
      </w:r>
      <w:r w:rsidRPr="00972DA1">
        <w:rPr>
          <w:color w:val="000000" w:themeColor="text1"/>
          <w:spacing w:val="-3"/>
          <w:sz w:val="24"/>
        </w:rPr>
        <w:t xml:space="preserve"> </w:t>
      </w:r>
      <w:r w:rsidRPr="00972DA1">
        <w:rPr>
          <w:color w:val="000000" w:themeColor="text1"/>
          <w:sz w:val="24"/>
        </w:rPr>
        <w:t>и</w:t>
      </w:r>
      <w:r w:rsidRPr="00972DA1">
        <w:rPr>
          <w:color w:val="000000" w:themeColor="text1"/>
          <w:spacing w:val="-3"/>
          <w:sz w:val="24"/>
        </w:rPr>
        <w:t xml:space="preserve"> </w:t>
      </w:r>
      <w:r w:rsidRPr="00972DA1">
        <w:rPr>
          <w:color w:val="000000" w:themeColor="text1"/>
          <w:sz w:val="24"/>
        </w:rPr>
        <w:t>познавательной</w:t>
      </w:r>
      <w:r w:rsidRPr="00972DA1">
        <w:rPr>
          <w:color w:val="000000" w:themeColor="text1"/>
          <w:spacing w:val="-4"/>
          <w:sz w:val="24"/>
        </w:rPr>
        <w:t xml:space="preserve"> </w:t>
      </w:r>
      <w:r w:rsidRPr="00972DA1">
        <w:rPr>
          <w:color w:val="000000" w:themeColor="text1"/>
          <w:sz w:val="24"/>
        </w:rPr>
        <w:t>сферы;</w:t>
      </w:r>
    </w:p>
    <w:p w:rsidR="009D5EBA" w:rsidRPr="00972DA1" w:rsidRDefault="009D5EBA" w:rsidP="009D5EBA">
      <w:pPr>
        <w:pStyle w:val="TableParagraph"/>
        <w:numPr>
          <w:ilvl w:val="0"/>
          <w:numId w:val="1"/>
        </w:numPr>
        <w:tabs>
          <w:tab w:val="left" w:pos="830"/>
        </w:tabs>
        <w:spacing w:before="1"/>
        <w:ind w:left="-426" w:right="102" w:firstLine="568"/>
        <w:jc w:val="both"/>
        <w:rPr>
          <w:color w:val="000000" w:themeColor="text1"/>
          <w:sz w:val="24"/>
        </w:rPr>
      </w:pPr>
      <w:r w:rsidRPr="00972DA1">
        <w:rPr>
          <w:color w:val="000000" w:themeColor="text1"/>
          <w:sz w:val="24"/>
        </w:rPr>
        <w:t>развитие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потребности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в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общении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с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произведениями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искусства,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осознание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значения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музыкального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искусства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как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универсального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языка общения, художественного отражения многообразия жизни;</w:t>
      </w:r>
    </w:p>
    <w:p w:rsidR="009D5EBA" w:rsidRPr="00972DA1" w:rsidRDefault="009D5EBA" w:rsidP="009D5EBA">
      <w:pPr>
        <w:pStyle w:val="TableParagraph"/>
        <w:numPr>
          <w:ilvl w:val="0"/>
          <w:numId w:val="1"/>
        </w:numPr>
        <w:tabs>
          <w:tab w:val="left" w:pos="830"/>
        </w:tabs>
        <w:spacing w:before="1"/>
        <w:ind w:left="-426" w:right="102" w:firstLine="568"/>
        <w:jc w:val="both"/>
        <w:rPr>
          <w:color w:val="000000" w:themeColor="text1"/>
          <w:sz w:val="24"/>
        </w:rPr>
      </w:pPr>
      <w:r w:rsidRPr="00972DA1">
        <w:rPr>
          <w:color w:val="000000" w:themeColor="text1"/>
          <w:sz w:val="24"/>
        </w:rPr>
        <w:t xml:space="preserve">формирование творческих способностей ребёнка, развитие мотивации к </w:t>
      </w:r>
      <w:proofErr w:type="spellStart"/>
      <w:r w:rsidRPr="00972DA1">
        <w:rPr>
          <w:color w:val="000000" w:themeColor="text1"/>
          <w:sz w:val="24"/>
        </w:rPr>
        <w:t>музицированию</w:t>
      </w:r>
      <w:proofErr w:type="spellEnd"/>
      <w:r w:rsidRPr="00972DA1">
        <w:rPr>
          <w:color w:val="000000" w:themeColor="text1"/>
          <w:sz w:val="24"/>
        </w:rPr>
        <w:t>.</w:t>
      </w:r>
      <w:r w:rsidRPr="00972DA1">
        <w:rPr>
          <w:color w:val="000000" w:themeColor="text1"/>
          <w:spacing w:val="1"/>
          <w:sz w:val="24"/>
        </w:rPr>
        <w:t xml:space="preserve"> </w:t>
      </w:r>
    </w:p>
    <w:p w:rsidR="009D5EBA" w:rsidRPr="00972DA1" w:rsidRDefault="009D5EBA" w:rsidP="009D5EBA">
      <w:pPr>
        <w:pStyle w:val="a3"/>
        <w:suppressAutoHyphens/>
        <w:ind w:left="-426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предмета направлено на формирование функциональной грамотности и коммуникативной компетентности,</w:t>
      </w:r>
      <w:r w:rsidRPr="00972DA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ar-SA"/>
        </w:rPr>
        <w:t xml:space="preserve"> способствует реализации программы здорового и безопасного образа жизни, духовно-нравственного развития ООП за счёт предметного программного содержания уроков      рациональной организации учебного процесса с учётом </w:t>
      </w: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требований   </w:t>
      </w:r>
      <w:proofErr w:type="spellStart"/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СанПиНа</w:t>
      </w:r>
      <w:proofErr w:type="spellEnd"/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 </w:t>
      </w:r>
      <w:r w:rsidRPr="00972DA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ar-SA"/>
        </w:rPr>
        <w:t xml:space="preserve">к использованию </w:t>
      </w:r>
      <w:proofErr w:type="spellStart"/>
      <w:proofErr w:type="gramStart"/>
      <w:r w:rsidRPr="00972DA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ar-SA"/>
        </w:rPr>
        <w:t>ИКТ-средств</w:t>
      </w:r>
      <w:proofErr w:type="spellEnd"/>
      <w:proofErr w:type="gramEnd"/>
      <w:r w:rsidRPr="00972DA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9D5EBA" w:rsidRPr="00972DA1" w:rsidRDefault="009D5EBA" w:rsidP="009D5EBA">
      <w:pPr>
        <w:pStyle w:val="TableParagraph"/>
        <w:tabs>
          <w:tab w:val="left" w:pos="830"/>
        </w:tabs>
        <w:spacing w:before="1"/>
        <w:ind w:left="-426" w:right="102" w:firstLine="568"/>
        <w:jc w:val="both"/>
        <w:rPr>
          <w:color w:val="000000" w:themeColor="text1"/>
          <w:sz w:val="24"/>
          <w:szCs w:val="24"/>
        </w:rPr>
      </w:pPr>
      <w:r w:rsidRPr="00972DA1">
        <w:rPr>
          <w:color w:val="000000" w:themeColor="text1"/>
          <w:sz w:val="24"/>
          <w:szCs w:val="24"/>
        </w:rPr>
        <w:t xml:space="preserve">На изучение предмета «Музыка» </w:t>
      </w:r>
      <w:r w:rsidRPr="00972DA1">
        <w:rPr>
          <w:color w:val="000000" w:themeColor="text1"/>
          <w:sz w:val="24"/>
        </w:rPr>
        <w:t>на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 xml:space="preserve">уровне 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начального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общего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образования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  <w:szCs w:val="24"/>
        </w:rPr>
        <w:t>отводится:</w:t>
      </w:r>
    </w:p>
    <w:p w:rsidR="009D5EBA" w:rsidRPr="00972DA1" w:rsidRDefault="009D5EBA" w:rsidP="009D5EBA">
      <w:pPr>
        <w:pStyle w:val="TableParagraph"/>
        <w:tabs>
          <w:tab w:val="left" w:pos="830"/>
        </w:tabs>
        <w:spacing w:before="1"/>
        <w:ind w:left="-426" w:right="102" w:firstLine="568"/>
        <w:jc w:val="both"/>
        <w:rPr>
          <w:color w:val="000000" w:themeColor="text1"/>
          <w:sz w:val="24"/>
        </w:rPr>
      </w:pPr>
    </w:p>
    <w:tbl>
      <w:tblPr>
        <w:tblStyle w:val="a4"/>
        <w:tblW w:w="0" w:type="auto"/>
        <w:tblLook w:val="04A0"/>
      </w:tblPr>
      <w:tblGrid>
        <w:gridCol w:w="3113"/>
        <w:gridCol w:w="2179"/>
        <w:gridCol w:w="2183"/>
        <w:gridCol w:w="2096"/>
      </w:tblGrid>
      <w:tr w:rsidR="009D5EBA" w:rsidRPr="00972DA1" w:rsidTr="006934DF">
        <w:tc>
          <w:tcPr>
            <w:tcW w:w="3328" w:type="dxa"/>
          </w:tcPr>
          <w:p w:rsidR="009D5EBA" w:rsidRPr="00972DA1" w:rsidRDefault="009D5EBA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54" w:type="dxa"/>
          </w:tcPr>
          <w:p w:rsidR="009D5EBA" w:rsidRPr="00972DA1" w:rsidRDefault="009D5EBA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Общее количество часов</w:t>
            </w:r>
          </w:p>
        </w:tc>
        <w:tc>
          <w:tcPr>
            <w:tcW w:w="2255" w:type="dxa"/>
          </w:tcPr>
          <w:p w:rsidR="009D5EBA" w:rsidRPr="00972DA1" w:rsidRDefault="009D5EBA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учебных недель</w:t>
            </w:r>
          </w:p>
        </w:tc>
        <w:tc>
          <w:tcPr>
            <w:tcW w:w="2159" w:type="dxa"/>
          </w:tcPr>
          <w:p w:rsidR="009D5EBA" w:rsidRPr="00972DA1" w:rsidRDefault="009D5EBA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часов в неделю</w:t>
            </w:r>
          </w:p>
        </w:tc>
      </w:tr>
      <w:tr w:rsidR="009D5EBA" w:rsidRPr="00972DA1" w:rsidTr="006934DF">
        <w:trPr>
          <w:trHeight w:val="295"/>
        </w:trPr>
        <w:tc>
          <w:tcPr>
            <w:tcW w:w="3328" w:type="dxa"/>
          </w:tcPr>
          <w:p w:rsidR="009D5EBA" w:rsidRPr="00972DA1" w:rsidRDefault="009D5EBA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972DA1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54" w:type="dxa"/>
          </w:tcPr>
          <w:p w:rsidR="009D5EBA" w:rsidRPr="00972DA1" w:rsidRDefault="009D5EBA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2255" w:type="dxa"/>
          </w:tcPr>
          <w:p w:rsidR="009D5EBA" w:rsidRPr="00972DA1" w:rsidRDefault="009D5EBA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2159" w:type="dxa"/>
          </w:tcPr>
          <w:p w:rsidR="009D5EBA" w:rsidRPr="00972DA1" w:rsidRDefault="009D5EBA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9D5EBA" w:rsidRPr="00972DA1" w:rsidTr="006934DF">
        <w:tc>
          <w:tcPr>
            <w:tcW w:w="3328" w:type="dxa"/>
          </w:tcPr>
          <w:p w:rsidR="009D5EBA" w:rsidRPr="00972DA1" w:rsidRDefault="009D5EBA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972DA1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54" w:type="dxa"/>
          </w:tcPr>
          <w:p w:rsidR="009D5EBA" w:rsidRPr="00972DA1" w:rsidRDefault="009D5EBA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2255" w:type="dxa"/>
          </w:tcPr>
          <w:p w:rsidR="009D5EBA" w:rsidRPr="00972DA1" w:rsidRDefault="009D5EBA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2159" w:type="dxa"/>
          </w:tcPr>
          <w:p w:rsidR="009D5EBA" w:rsidRPr="00972DA1" w:rsidRDefault="009D5EBA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9D5EBA" w:rsidRPr="00972DA1" w:rsidTr="006934DF">
        <w:tc>
          <w:tcPr>
            <w:tcW w:w="3328" w:type="dxa"/>
          </w:tcPr>
          <w:p w:rsidR="009D5EBA" w:rsidRPr="00972DA1" w:rsidRDefault="009D5EBA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972DA1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54" w:type="dxa"/>
          </w:tcPr>
          <w:p w:rsidR="009D5EBA" w:rsidRPr="00972DA1" w:rsidRDefault="009D5EBA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2255" w:type="dxa"/>
          </w:tcPr>
          <w:p w:rsidR="009D5EBA" w:rsidRPr="00972DA1" w:rsidRDefault="009D5EBA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2159" w:type="dxa"/>
          </w:tcPr>
          <w:p w:rsidR="009D5EBA" w:rsidRPr="00972DA1" w:rsidRDefault="009D5EBA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9D5EBA" w:rsidRPr="00972DA1" w:rsidTr="006934DF">
        <w:tc>
          <w:tcPr>
            <w:tcW w:w="3328" w:type="dxa"/>
          </w:tcPr>
          <w:p w:rsidR="009D5EBA" w:rsidRPr="00972DA1" w:rsidRDefault="009D5EBA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Pr="00972DA1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54" w:type="dxa"/>
          </w:tcPr>
          <w:p w:rsidR="009D5EBA" w:rsidRPr="00972DA1" w:rsidRDefault="009D5EBA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2255" w:type="dxa"/>
          </w:tcPr>
          <w:p w:rsidR="009D5EBA" w:rsidRPr="00972DA1" w:rsidRDefault="009D5EBA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2159" w:type="dxa"/>
          </w:tcPr>
          <w:p w:rsidR="009D5EBA" w:rsidRPr="00972DA1" w:rsidRDefault="009D5EBA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</w:tbl>
    <w:p w:rsidR="009D5EBA" w:rsidRDefault="009D5EBA" w:rsidP="009D5EBA">
      <w:pPr>
        <w:pStyle w:val="TableParagraph"/>
        <w:tabs>
          <w:tab w:val="left" w:pos="829"/>
          <w:tab w:val="left" w:pos="830"/>
        </w:tabs>
        <w:ind w:left="142" w:right="3081"/>
        <w:rPr>
          <w:b/>
          <w:color w:val="000000" w:themeColor="text1"/>
          <w:sz w:val="28"/>
          <w:szCs w:val="28"/>
        </w:rPr>
      </w:pPr>
    </w:p>
    <w:p w:rsidR="009D5EBA" w:rsidRPr="00972DA1" w:rsidRDefault="009D5EBA" w:rsidP="009D5EBA">
      <w:pPr>
        <w:pStyle w:val="a3"/>
        <w:tabs>
          <w:tab w:val="left" w:pos="142"/>
        </w:tabs>
        <w:ind w:left="-42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Личностные и </w:t>
      </w:r>
      <w:proofErr w:type="spellStart"/>
      <w:r w:rsidRPr="00972D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метапредметные</w:t>
      </w:r>
      <w:proofErr w:type="spellEnd"/>
      <w:r w:rsidRPr="00972D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результаты представлены с учётом особенностей преподавания технологии  в начальной  школе и методических традиций построения школьного предмета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Музыка</w:t>
      </w:r>
      <w:r w:rsidRPr="00972D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реализованных в большей части учебников по технологии, входящих в Федеральный перечень.</w:t>
      </w: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5EBA" w:rsidRDefault="009D5EBA" w:rsidP="009D5EBA">
      <w:pPr>
        <w:jc w:val="center"/>
        <w:rPr>
          <w:sz w:val="24"/>
          <w:szCs w:val="24"/>
        </w:rPr>
      </w:pPr>
    </w:p>
    <w:p w:rsidR="00045AE1" w:rsidRDefault="009D5EBA"/>
    <w:sectPr w:rsidR="00045AE1" w:rsidSect="00F6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D5EBA"/>
    <w:rsid w:val="00954FE0"/>
    <w:rsid w:val="009D5EBA"/>
    <w:rsid w:val="00AD3CA8"/>
    <w:rsid w:val="00F6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D5EBA"/>
  </w:style>
  <w:style w:type="paragraph" w:styleId="a3">
    <w:name w:val="No Spacing"/>
    <w:uiPriority w:val="1"/>
    <w:qFormat/>
    <w:rsid w:val="009D5EB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D5EBA"/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Удод</dc:creator>
  <cp:keywords/>
  <dc:description/>
  <cp:lastModifiedBy>Светлана Удод</cp:lastModifiedBy>
  <cp:revision>2</cp:revision>
  <dcterms:created xsi:type="dcterms:W3CDTF">2024-01-22T20:30:00Z</dcterms:created>
  <dcterms:modified xsi:type="dcterms:W3CDTF">2024-01-22T20:30:00Z</dcterms:modified>
</cp:coreProperties>
</file>