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9C" w:rsidRPr="005077DE" w:rsidRDefault="00B9189C" w:rsidP="00B9189C">
      <w:pPr>
        <w:jc w:val="center"/>
        <w:rPr>
          <w:sz w:val="24"/>
          <w:szCs w:val="24"/>
        </w:rPr>
      </w:pPr>
      <w:r w:rsidRPr="005077DE">
        <w:rPr>
          <w:sz w:val="24"/>
          <w:szCs w:val="24"/>
        </w:rPr>
        <w:t>Аннотация</w:t>
      </w:r>
    </w:p>
    <w:p w:rsidR="00B9189C" w:rsidRDefault="00B9189C" w:rsidP="00B9189C">
      <w:pPr>
        <w:jc w:val="center"/>
        <w:rPr>
          <w:sz w:val="24"/>
          <w:szCs w:val="24"/>
        </w:rPr>
      </w:pPr>
      <w:r w:rsidRPr="005077DE">
        <w:rPr>
          <w:sz w:val="24"/>
          <w:szCs w:val="24"/>
        </w:rPr>
        <w:t xml:space="preserve">к рабочей программе </w:t>
      </w:r>
      <w:r>
        <w:rPr>
          <w:sz w:val="24"/>
          <w:szCs w:val="24"/>
        </w:rPr>
        <w:t xml:space="preserve"> </w:t>
      </w:r>
    </w:p>
    <w:p w:rsidR="00B9189C" w:rsidRDefault="00B9189C" w:rsidP="00B918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учебного предмета </w:t>
      </w:r>
      <w:r w:rsidRPr="00972DA1">
        <w:rPr>
          <w:color w:val="000000" w:themeColor="text1"/>
          <w:sz w:val="24"/>
        </w:rPr>
        <w:t>«</w:t>
      </w:r>
      <w:r>
        <w:rPr>
          <w:color w:val="000000" w:themeColor="text1"/>
          <w:sz w:val="24"/>
        </w:rPr>
        <w:t>Изобразительное искусство</w:t>
      </w:r>
      <w:r w:rsidRPr="00972DA1">
        <w:rPr>
          <w:color w:val="000000" w:themeColor="text1"/>
          <w:sz w:val="24"/>
        </w:rPr>
        <w:t>»</w:t>
      </w:r>
      <w:r>
        <w:rPr>
          <w:color w:val="000000" w:themeColor="text1"/>
          <w:sz w:val="24"/>
        </w:rPr>
        <w:t xml:space="preserve"> </w:t>
      </w:r>
      <w:r>
        <w:rPr>
          <w:sz w:val="24"/>
          <w:szCs w:val="24"/>
        </w:rPr>
        <w:t>для 1-4</w:t>
      </w:r>
      <w:r w:rsidRPr="005077DE">
        <w:rPr>
          <w:sz w:val="24"/>
          <w:szCs w:val="24"/>
        </w:rPr>
        <w:t xml:space="preserve"> кл.</w:t>
      </w:r>
    </w:p>
    <w:p w:rsidR="00B9189C" w:rsidRDefault="00B9189C" w:rsidP="00B9189C">
      <w:pPr>
        <w:jc w:val="center"/>
        <w:rPr>
          <w:sz w:val="24"/>
          <w:szCs w:val="24"/>
        </w:rPr>
      </w:pPr>
    </w:p>
    <w:p w:rsidR="00B9189C" w:rsidRPr="00972DA1" w:rsidRDefault="00B9189C" w:rsidP="00B9189C">
      <w:pPr>
        <w:pStyle w:val="TableParagraph"/>
        <w:spacing w:line="261" w:lineRule="exact"/>
        <w:ind w:left="-426" w:firstLine="426"/>
        <w:jc w:val="both"/>
        <w:rPr>
          <w:color w:val="000000" w:themeColor="text1"/>
          <w:sz w:val="24"/>
        </w:rPr>
      </w:pPr>
      <w:proofErr w:type="gramStart"/>
      <w:r w:rsidRPr="00972DA1">
        <w:rPr>
          <w:color w:val="000000" w:themeColor="text1"/>
          <w:sz w:val="24"/>
        </w:rPr>
        <w:t>Рабочая</w:t>
      </w:r>
      <w:r w:rsidRPr="00972DA1">
        <w:rPr>
          <w:color w:val="000000" w:themeColor="text1"/>
          <w:spacing w:val="-9"/>
          <w:sz w:val="24"/>
        </w:rPr>
        <w:t xml:space="preserve"> </w:t>
      </w:r>
      <w:r w:rsidRPr="00972DA1">
        <w:rPr>
          <w:color w:val="000000" w:themeColor="text1"/>
          <w:sz w:val="24"/>
        </w:rPr>
        <w:t>программа</w:t>
      </w:r>
      <w:r w:rsidRPr="00972DA1">
        <w:rPr>
          <w:color w:val="000000" w:themeColor="text1"/>
          <w:spacing w:val="-9"/>
          <w:sz w:val="24"/>
        </w:rPr>
        <w:t xml:space="preserve"> </w:t>
      </w:r>
      <w:r w:rsidRPr="00972DA1">
        <w:rPr>
          <w:color w:val="000000" w:themeColor="text1"/>
          <w:sz w:val="24"/>
        </w:rPr>
        <w:t>по</w:t>
      </w:r>
      <w:r w:rsidRPr="00972DA1">
        <w:rPr>
          <w:color w:val="000000" w:themeColor="text1"/>
          <w:spacing w:val="-10"/>
          <w:sz w:val="24"/>
        </w:rPr>
        <w:t xml:space="preserve"> </w:t>
      </w:r>
      <w:r w:rsidRPr="00972DA1">
        <w:rPr>
          <w:color w:val="000000" w:themeColor="text1"/>
          <w:sz w:val="24"/>
        </w:rPr>
        <w:t>учебному</w:t>
      </w:r>
      <w:r w:rsidRPr="00972DA1">
        <w:rPr>
          <w:color w:val="000000" w:themeColor="text1"/>
          <w:spacing w:val="-9"/>
          <w:sz w:val="24"/>
        </w:rPr>
        <w:t xml:space="preserve"> </w:t>
      </w:r>
      <w:r w:rsidRPr="00972DA1">
        <w:rPr>
          <w:color w:val="000000" w:themeColor="text1"/>
          <w:sz w:val="24"/>
        </w:rPr>
        <w:t>предмету</w:t>
      </w:r>
      <w:r w:rsidRPr="00972DA1">
        <w:rPr>
          <w:color w:val="000000" w:themeColor="text1"/>
          <w:spacing w:val="-8"/>
          <w:sz w:val="24"/>
        </w:rPr>
        <w:t xml:space="preserve"> </w:t>
      </w:r>
      <w:r w:rsidRPr="00972DA1">
        <w:rPr>
          <w:color w:val="000000" w:themeColor="text1"/>
          <w:sz w:val="24"/>
        </w:rPr>
        <w:t>«Изобразительное искусство»</w:t>
      </w:r>
      <w:r w:rsidRPr="00972DA1">
        <w:rPr>
          <w:color w:val="000000" w:themeColor="text1"/>
          <w:spacing w:val="-8"/>
          <w:sz w:val="24"/>
        </w:rPr>
        <w:t xml:space="preserve"> </w:t>
      </w:r>
      <w:r w:rsidRPr="00972DA1">
        <w:rPr>
          <w:color w:val="000000" w:themeColor="text1"/>
          <w:sz w:val="24"/>
        </w:rPr>
        <w:t>(обязательная область</w:t>
      </w:r>
      <w:r w:rsidRPr="00972DA1">
        <w:rPr>
          <w:color w:val="000000" w:themeColor="text1"/>
          <w:spacing w:val="-9"/>
          <w:sz w:val="24"/>
        </w:rPr>
        <w:t xml:space="preserve"> </w:t>
      </w:r>
      <w:r w:rsidRPr="00972DA1">
        <w:rPr>
          <w:color w:val="000000" w:themeColor="text1"/>
          <w:sz w:val="24"/>
        </w:rPr>
        <w:t>«Искусство») на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уровне</w:t>
      </w:r>
      <w:r w:rsidRPr="00972DA1">
        <w:rPr>
          <w:color w:val="000000" w:themeColor="text1"/>
          <w:spacing w:val="21"/>
          <w:sz w:val="24"/>
        </w:rPr>
        <w:t xml:space="preserve"> </w:t>
      </w:r>
      <w:r w:rsidRPr="00972DA1">
        <w:rPr>
          <w:color w:val="000000" w:themeColor="text1"/>
          <w:sz w:val="24"/>
        </w:rPr>
        <w:t>начального</w:t>
      </w:r>
      <w:r w:rsidRPr="00972DA1">
        <w:rPr>
          <w:color w:val="000000" w:themeColor="text1"/>
          <w:spacing w:val="21"/>
          <w:sz w:val="24"/>
        </w:rPr>
        <w:t xml:space="preserve"> </w:t>
      </w:r>
      <w:r w:rsidRPr="00972DA1">
        <w:rPr>
          <w:color w:val="000000" w:themeColor="text1"/>
          <w:sz w:val="24"/>
        </w:rPr>
        <w:t>общего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образования</w:t>
      </w:r>
      <w:r w:rsidRPr="00972DA1">
        <w:rPr>
          <w:color w:val="000000" w:themeColor="text1"/>
          <w:spacing w:val="22"/>
          <w:sz w:val="24"/>
        </w:rPr>
        <w:t xml:space="preserve"> </w:t>
      </w:r>
      <w:r w:rsidRPr="00972DA1">
        <w:rPr>
          <w:color w:val="000000" w:themeColor="text1"/>
          <w:sz w:val="24"/>
        </w:rPr>
        <w:t>составлена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на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основе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Требований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к</w:t>
      </w:r>
      <w:r w:rsidRPr="00972DA1">
        <w:rPr>
          <w:color w:val="000000" w:themeColor="text1"/>
          <w:spacing w:val="22"/>
          <w:sz w:val="24"/>
        </w:rPr>
        <w:t xml:space="preserve"> </w:t>
      </w:r>
      <w:r w:rsidRPr="00972DA1">
        <w:rPr>
          <w:color w:val="000000" w:themeColor="text1"/>
          <w:sz w:val="24"/>
        </w:rPr>
        <w:t>результатам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освоения</w:t>
      </w:r>
      <w:r w:rsidRPr="00972DA1">
        <w:rPr>
          <w:color w:val="000000" w:themeColor="text1"/>
          <w:spacing w:val="22"/>
          <w:sz w:val="24"/>
        </w:rPr>
        <w:t xml:space="preserve"> </w:t>
      </w:r>
      <w:r w:rsidRPr="00972DA1">
        <w:rPr>
          <w:color w:val="000000" w:themeColor="text1"/>
          <w:sz w:val="24"/>
        </w:rPr>
        <w:t>программы</w:t>
      </w:r>
      <w:r w:rsidRPr="00972DA1">
        <w:rPr>
          <w:color w:val="000000" w:themeColor="text1"/>
          <w:spacing w:val="22"/>
          <w:sz w:val="24"/>
        </w:rPr>
        <w:t xml:space="preserve"> </w:t>
      </w:r>
      <w:r w:rsidRPr="00972DA1">
        <w:rPr>
          <w:color w:val="000000" w:themeColor="text1"/>
          <w:sz w:val="24"/>
        </w:rPr>
        <w:t>начального  общего</w:t>
      </w:r>
      <w:r w:rsidRPr="00972DA1">
        <w:rPr>
          <w:color w:val="000000" w:themeColor="text1"/>
          <w:sz w:val="24"/>
        </w:rPr>
        <w:tab/>
        <w:t>образования Федерального</w:t>
      </w:r>
      <w:r w:rsidRPr="00972DA1">
        <w:rPr>
          <w:color w:val="000000" w:themeColor="text1"/>
          <w:sz w:val="24"/>
        </w:rPr>
        <w:tab/>
        <w:t>государственного</w:t>
      </w:r>
      <w:r w:rsidRPr="00972DA1">
        <w:rPr>
          <w:color w:val="000000" w:themeColor="text1"/>
          <w:sz w:val="24"/>
        </w:rPr>
        <w:tab/>
        <w:t>образовательного</w:t>
      </w:r>
      <w:r w:rsidRPr="00972DA1">
        <w:rPr>
          <w:color w:val="000000" w:themeColor="text1"/>
          <w:sz w:val="24"/>
        </w:rPr>
        <w:tab/>
        <w:t>стандарта</w:t>
      </w:r>
      <w:r w:rsidRPr="00972DA1">
        <w:rPr>
          <w:color w:val="000000" w:themeColor="text1"/>
          <w:sz w:val="24"/>
        </w:rPr>
        <w:tab/>
        <w:t>начального</w:t>
      </w:r>
      <w:r w:rsidRPr="00972DA1">
        <w:rPr>
          <w:color w:val="000000" w:themeColor="text1"/>
          <w:sz w:val="24"/>
        </w:rPr>
        <w:tab/>
        <w:t>общего образования, Федеральной</w:t>
      </w:r>
      <w:r w:rsidRPr="00972DA1">
        <w:rPr>
          <w:color w:val="000000" w:themeColor="text1"/>
          <w:spacing w:val="42"/>
          <w:sz w:val="24"/>
        </w:rPr>
        <w:t xml:space="preserve"> </w:t>
      </w:r>
      <w:r w:rsidRPr="00972DA1">
        <w:rPr>
          <w:color w:val="000000" w:themeColor="text1"/>
          <w:sz w:val="24"/>
        </w:rPr>
        <w:t>образовательной</w:t>
      </w:r>
      <w:r w:rsidRPr="00972DA1">
        <w:rPr>
          <w:color w:val="000000" w:themeColor="text1"/>
          <w:spacing w:val="43"/>
          <w:sz w:val="24"/>
        </w:rPr>
        <w:t xml:space="preserve"> </w:t>
      </w:r>
      <w:r w:rsidRPr="00972DA1">
        <w:rPr>
          <w:color w:val="000000" w:themeColor="text1"/>
          <w:sz w:val="24"/>
        </w:rPr>
        <w:t>программы</w:t>
      </w:r>
      <w:r w:rsidRPr="00972DA1">
        <w:rPr>
          <w:color w:val="000000" w:themeColor="text1"/>
          <w:spacing w:val="40"/>
          <w:sz w:val="24"/>
        </w:rPr>
        <w:t xml:space="preserve"> </w:t>
      </w:r>
      <w:r w:rsidRPr="00972DA1">
        <w:rPr>
          <w:color w:val="000000" w:themeColor="text1"/>
          <w:sz w:val="24"/>
        </w:rPr>
        <w:t>начального</w:t>
      </w:r>
      <w:r w:rsidRPr="00972DA1">
        <w:rPr>
          <w:color w:val="000000" w:themeColor="text1"/>
          <w:spacing w:val="42"/>
          <w:sz w:val="24"/>
        </w:rPr>
        <w:t xml:space="preserve"> </w:t>
      </w:r>
      <w:r w:rsidRPr="00972DA1">
        <w:rPr>
          <w:color w:val="000000" w:themeColor="text1"/>
          <w:sz w:val="24"/>
        </w:rPr>
        <w:t>общего</w:t>
      </w:r>
      <w:r w:rsidRPr="00972DA1">
        <w:rPr>
          <w:color w:val="000000" w:themeColor="text1"/>
          <w:spacing w:val="42"/>
          <w:sz w:val="24"/>
        </w:rPr>
        <w:t xml:space="preserve"> </w:t>
      </w:r>
      <w:r w:rsidRPr="00972DA1">
        <w:rPr>
          <w:color w:val="000000" w:themeColor="text1"/>
          <w:sz w:val="24"/>
        </w:rPr>
        <w:t>образования,</w:t>
      </w:r>
      <w:r w:rsidRPr="00972DA1">
        <w:rPr>
          <w:color w:val="000000" w:themeColor="text1"/>
          <w:spacing w:val="43"/>
          <w:sz w:val="24"/>
        </w:rPr>
        <w:t xml:space="preserve"> </w:t>
      </w:r>
      <w:r w:rsidRPr="00972DA1">
        <w:rPr>
          <w:color w:val="000000" w:themeColor="text1"/>
          <w:sz w:val="24"/>
        </w:rPr>
        <w:t>Федеральной</w:t>
      </w:r>
      <w:r w:rsidRPr="00972DA1">
        <w:rPr>
          <w:color w:val="000000" w:themeColor="text1"/>
          <w:spacing w:val="43"/>
          <w:sz w:val="24"/>
        </w:rPr>
        <w:t xml:space="preserve"> </w:t>
      </w:r>
      <w:r w:rsidRPr="00972DA1">
        <w:rPr>
          <w:color w:val="000000" w:themeColor="text1"/>
          <w:sz w:val="24"/>
        </w:rPr>
        <w:t>рабочей</w:t>
      </w:r>
      <w:r w:rsidRPr="00972DA1">
        <w:rPr>
          <w:color w:val="000000" w:themeColor="text1"/>
          <w:spacing w:val="41"/>
          <w:sz w:val="24"/>
        </w:rPr>
        <w:t xml:space="preserve"> </w:t>
      </w:r>
      <w:r w:rsidRPr="00972DA1">
        <w:rPr>
          <w:color w:val="000000" w:themeColor="text1"/>
          <w:sz w:val="24"/>
        </w:rPr>
        <w:t>программы</w:t>
      </w:r>
      <w:r w:rsidRPr="00972DA1">
        <w:rPr>
          <w:color w:val="000000" w:themeColor="text1"/>
          <w:spacing w:val="42"/>
          <w:sz w:val="24"/>
        </w:rPr>
        <w:t xml:space="preserve"> </w:t>
      </w:r>
      <w:r w:rsidRPr="00972DA1">
        <w:rPr>
          <w:color w:val="000000" w:themeColor="text1"/>
          <w:sz w:val="24"/>
        </w:rPr>
        <w:t>по</w:t>
      </w:r>
      <w:r w:rsidRPr="00972DA1">
        <w:rPr>
          <w:color w:val="000000" w:themeColor="text1"/>
          <w:spacing w:val="42"/>
          <w:sz w:val="24"/>
        </w:rPr>
        <w:t xml:space="preserve"> </w:t>
      </w:r>
      <w:r w:rsidRPr="00972DA1">
        <w:rPr>
          <w:color w:val="000000" w:themeColor="text1"/>
          <w:sz w:val="24"/>
        </w:rPr>
        <w:t>учебному  предмету</w:t>
      </w:r>
      <w:r w:rsidRPr="00972DA1">
        <w:rPr>
          <w:color w:val="000000" w:themeColor="text1"/>
          <w:spacing w:val="7"/>
          <w:sz w:val="24"/>
        </w:rPr>
        <w:t xml:space="preserve"> </w:t>
      </w:r>
      <w:r w:rsidRPr="00972DA1">
        <w:rPr>
          <w:color w:val="000000" w:themeColor="text1"/>
          <w:sz w:val="24"/>
        </w:rPr>
        <w:t>«Изобразительное искусство»,</w:t>
      </w:r>
      <w:r w:rsidRPr="00972DA1">
        <w:rPr>
          <w:color w:val="000000" w:themeColor="text1"/>
          <w:spacing w:val="7"/>
          <w:sz w:val="24"/>
        </w:rPr>
        <w:t xml:space="preserve"> </w:t>
      </w:r>
      <w:r w:rsidRPr="00972DA1">
        <w:rPr>
          <w:color w:val="000000" w:themeColor="text1"/>
          <w:sz w:val="24"/>
        </w:rPr>
        <w:t>а</w:t>
      </w:r>
      <w:r w:rsidRPr="00972DA1">
        <w:rPr>
          <w:color w:val="000000" w:themeColor="text1"/>
          <w:spacing w:val="8"/>
          <w:sz w:val="24"/>
        </w:rPr>
        <w:t xml:space="preserve"> </w:t>
      </w:r>
      <w:r w:rsidRPr="00972DA1">
        <w:rPr>
          <w:color w:val="000000" w:themeColor="text1"/>
          <w:sz w:val="24"/>
        </w:rPr>
        <w:t>также</w:t>
      </w:r>
      <w:r w:rsidRPr="00972DA1">
        <w:rPr>
          <w:color w:val="000000" w:themeColor="text1"/>
          <w:spacing w:val="9"/>
          <w:sz w:val="24"/>
        </w:rPr>
        <w:t xml:space="preserve"> </w:t>
      </w:r>
      <w:r w:rsidRPr="00972DA1">
        <w:rPr>
          <w:color w:val="000000" w:themeColor="text1"/>
          <w:sz w:val="24"/>
        </w:rPr>
        <w:t>ориентирована</w:t>
      </w:r>
      <w:r w:rsidRPr="00972DA1">
        <w:rPr>
          <w:color w:val="000000" w:themeColor="text1"/>
          <w:spacing w:val="8"/>
          <w:sz w:val="24"/>
        </w:rPr>
        <w:t xml:space="preserve"> </w:t>
      </w:r>
      <w:r w:rsidRPr="00972DA1">
        <w:rPr>
          <w:color w:val="000000" w:themeColor="text1"/>
          <w:sz w:val="24"/>
        </w:rPr>
        <w:t>на</w:t>
      </w:r>
      <w:r w:rsidRPr="00972DA1">
        <w:rPr>
          <w:color w:val="000000" w:themeColor="text1"/>
          <w:spacing w:val="8"/>
          <w:sz w:val="24"/>
        </w:rPr>
        <w:t xml:space="preserve"> </w:t>
      </w:r>
      <w:r w:rsidRPr="00972DA1">
        <w:rPr>
          <w:color w:val="000000" w:themeColor="text1"/>
          <w:sz w:val="24"/>
        </w:rPr>
        <w:t>целевые</w:t>
      </w:r>
      <w:r w:rsidRPr="00972DA1">
        <w:rPr>
          <w:color w:val="000000" w:themeColor="text1"/>
          <w:spacing w:val="7"/>
          <w:sz w:val="24"/>
        </w:rPr>
        <w:t xml:space="preserve"> </w:t>
      </w:r>
      <w:r w:rsidRPr="00972DA1">
        <w:rPr>
          <w:color w:val="000000" w:themeColor="text1"/>
          <w:sz w:val="24"/>
        </w:rPr>
        <w:t>приоритеты,</w:t>
      </w:r>
      <w:r w:rsidRPr="00972DA1">
        <w:rPr>
          <w:color w:val="000000" w:themeColor="text1"/>
          <w:spacing w:val="8"/>
          <w:sz w:val="24"/>
        </w:rPr>
        <w:t xml:space="preserve"> </w:t>
      </w:r>
      <w:r w:rsidRPr="00972DA1">
        <w:rPr>
          <w:color w:val="000000" w:themeColor="text1"/>
          <w:sz w:val="24"/>
        </w:rPr>
        <w:t>сформулированные</w:t>
      </w:r>
      <w:r w:rsidRPr="00972DA1">
        <w:rPr>
          <w:color w:val="000000" w:themeColor="text1"/>
          <w:spacing w:val="7"/>
          <w:sz w:val="24"/>
        </w:rPr>
        <w:t xml:space="preserve"> </w:t>
      </w:r>
      <w:r w:rsidRPr="00972DA1">
        <w:rPr>
          <w:color w:val="000000" w:themeColor="text1"/>
          <w:sz w:val="24"/>
        </w:rPr>
        <w:t>в</w:t>
      </w:r>
      <w:r w:rsidRPr="00972DA1">
        <w:rPr>
          <w:color w:val="000000" w:themeColor="text1"/>
          <w:spacing w:val="8"/>
          <w:sz w:val="24"/>
        </w:rPr>
        <w:t xml:space="preserve"> </w:t>
      </w:r>
      <w:r w:rsidRPr="00972DA1">
        <w:rPr>
          <w:color w:val="000000" w:themeColor="text1"/>
          <w:sz w:val="24"/>
        </w:rPr>
        <w:t>федеральной</w:t>
      </w:r>
      <w:r w:rsidRPr="00972DA1">
        <w:rPr>
          <w:color w:val="000000" w:themeColor="text1"/>
          <w:spacing w:val="7"/>
          <w:sz w:val="24"/>
        </w:rPr>
        <w:t xml:space="preserve"> </w:t>
      </w:r>
      <w:r w:rsidRPr="00972DA1">
        <w:rPr>
          <w:color w:val="000000" w:themeColor="text1"/>
          <w:sz w:val="24"/>
        </w:rPr>
        <w:t>рабочей</w:t>
      </w:r>
      <w:proofErr w:type="gramEnd"/>
    </w:p>
    <w:p w:rsidR="00B9189C" w:rsidRPr="00972DA1" w:rsidRDefault="00B9189C" w:rsidP="00B9189C">
      <w:pPr>
        <w:pStyle w:val="TableParagraph"/>
        <w:spacing w:line="256" w:lineRule="exact"/>
        <w:ind w:left="-426"/>
        <w:jc w:val="both"/>
        <w:rPr>
          <w:color w:val="000000" w:themeColor="text1"/>
          <w:sz w:val="24"/>
        </w:rPr>
      </w:pPr>
      <w:r w:rsidRPr="00972DA1">
        <w:rPr>
          <w:color w:val="000000" w:themeColor="text1"/>
          <w:sz w:val="24"/>
        </w:rPr>
        <w:t>программе</w:t>
      </w:r>
      <w:r w:rsidRPr="00972DA1">
        <w:rPr>
          <w:color w:val="000000" w:themeColor="text1"/>
          <w:spacing w:val="-7"/>
          <w:sz w:val="24"/>
        </w:rPr>
        <w:t xml:space="preserve"> </w:t>
      </w:r>
      <w:r w:rsidRPr="00972DA1">
        <w:rPr>
          <w:color w:val="000000" w:themeColor="text1"/>
          <w:sz w:val="24"/>
        </w:rPr>
        <w:t>воспитания.</w:t>
      </w:r>
    </w:p>
    <w:p w:rsidR="00B9189C" w:rsidRPr="00972DA1" w:rsidRDefault="00B9189C" w:rsidP="00B9189C">
      <w:pPr>
        <w:pStyle w:val="TableParagraph"/>
        <w:ind w:left="-426" w:right="100" w:firstLine="535"/>
        <w:jc w:val="both"/>
        <w:rPr>
          <w:color w:val="000000" w:themeColor="text1"/>
          <w:sz w:val="24"/>
        </w:rPr>
      </w:pPr>
      <w:r w:rsidRPr="00972DA1">
        <w:rPr>
          <w:color w:val="000000" w:themeColor="text1"/>
          <w:sz w:val="24"/>
        </w:rPr>
        <w:t xml:space="preserve"> </w:t>
      </w:r>
      <w:proofErr w:type="gramStart"/>
      <w:r w:rsidRPr="00972DA1">
        <w:rPr>
          <w:color w:val="000000" w:themeColor="text1"/>
          <w:sz w:val="24"/>
        </w:rPr>
        <w:t>Изучение предмета “Изобразительное искусство” на уровне начального общего образования нацелено на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формирование художественной культуры обучающихся как неотъемлемой части культуры духовной, культуры миро</w:t>
      </w:r>
      <w:r>
        <w:rPr>
          <w:color w:val="000000" w:themeColor="text1"/>
          <w:sz w:val="24"/>
        </w:rPr>
        <w:t xml:space="preserve"> </w:t>
      </w:r>
      <w:r w:rsidRPr="00972DA1">
        <w:rPr>
          <w:color w:val="000000" w:themeColor="text1"/>
          <w:sz w:val="24"/>
        </w:rPr>
        <w:t>отношений,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 xml:space="preserve">выработанных  </w:t>
      </w:r>
      <w:r w:rsidRPr="00972DA1">
        <w:rPr>
          <w:color w:val="000000" w:themeColor="text1"/>
          <w:spacing w:val="9"/>
          <w:sz w:val="24"/>
        </w:rPr>
        <w:t xml:space="preserve"> </w:t>
      </w:r>
      <w:r w:rsidRPr="00972DA1">
        <w:rPr>
          <w:color w:val="000000" w:themeColor="text1"/>
          <w:sz w:val="24"/>
        </w:rPr>
        <w:t xml:space="preserve">поколениями;  </w:t>
      </w:r>
      <w:r w:rsidRPr="00972DA1">
        <w:rPr>
          <w:color w:val="000000" w:themeColor="text1"/>
          <w:spacing w:val="11"/>
          <w:sz w:val="24"/>
        </w:rPr>
        <w:t xml:space="preserve"> </w:t>
      </w:r>
      <w:r w:rsidRPr="00972DA1">
        <w:rPr>
          <w:color w:val="000000" w:themeColor="text1"/>
          <w:sz w:val="24"/>
        </w:rPr>
        <w:t xml:space="preserve">развитие  </w:t>
      </w:r>
      <w:r w:rsidRPr="00972DA1">
        <w:rPr>
          <w:color w:val="000000" w:themeColor="text1"/>
          <w:spacing w:val="10"/>
          <w:sz w:val="24"/>
        </w:rPr>
        <w:t xml:space="preserve"> </w:t>
      </w:r>
      <w:r w:rsidRPr="00972DA1">
        <w:rPr>
          <w:color w:val="000000" w:themeColor="text1"/>
          <w:sz w:val="24"/>
        </w:rPr>
        <w:t xml:space="preserve">художественно-образного  </w:t>
      </w:r>
      <w:r w:rsidRPr="00972DA1">
        <w:rPr>
          <w:color w:val="000000" w:themeColor="text1"/>
          <w:spacing w:val="10"/>
          <w:sz w:val="24"/>
        </w:rPr>
        <w:t xml:space="preserve"> </w:t>
      </w:r>
      <w:r w:rsidRPr="00972DA1">
        <w:rPr>
          <w:color w:val="000000" w:themeColor="text1"/>
          <w:sz w:val="24"/>
        </w:rPr>
        <w:t xml:space="preserve">мышления  </w:t>
      </w:r>
      <w:r w:rsidRPr="00972DA1">
        <w:rPr>
          <w:color w:val="000000" w:themeColor="text1"/>
          <w:spacing w:val="9"/>
          <w:sz w:val="24"/>
        </w:rPr>
        <w:t xml:space="preserve"> </w:t>
      </w:r>
      <w:r w:rsidRPr="00972DA1">
        <w:rPr>
          <w:color w:val="000000" w:themeColor="text1"/>
          <w:sz w:val="24"/>
        </w:rPr>
        <w:t xml:space="preserve">и  </w:t>
      </w:r>
      <w:r w:rsidRPr="00972DA1">
        <w:rPr>
          <w:color w:val="000000" w:themeColor="text1"/>
          <w:spacing w:val="11"/>
          <w:sz w:val="24"/>
        </w:rPr>
        <w:t xml:space="preserve"> </w:t>
      </w:r>
      <w:r w:rsidRPr="00972DA1">
        <w:rPr>
          <w:color w:val="000000" w:themeColor="text1"/>
          <w:sz w:val="24"/>
        </w:rPr>
        <w:t xml:space="preserve">эстетического  </w:t>
      </w:r>
      <w:r w:rsidRPr="00972DA1">
        <w:rPr>
          <w:color w:val="000000" w:themeColor="text1"/>
          <w:spacing w:val="9"/>
          <w:sz w:val="24"/>
        </w:rPr>
        <w:t xml:space="preserve"> </w:t>
      </w:r>
      <w:r w:rsidRPr="00972DA1">
        <w:rPr>
          <w:color w:val="000000" w:themeColor="text1"/>
          <w:sz w:val="24"/>
        </w:rPr>
        <w:t xml:space="preserve">отношения  </w:t>
      </w:r>
      <w:r w:rsidRPr="00972DA1">
        <w:rPr>
          <w:color w:val="000000" w:themeColor="text1"/>
          <w:spacing w:val="10"/>
          <w:sz w:val="24"/>
        </w:rPr>
        <w:t xml:space="preserve"> </w:t>
      </w:r>
      <w:r w:rsidRPr="00972DA1">
        <w:rPr>
          <w:color w:val="000000" w:themeColor="text1"/>
          <w:sz w:val="24"/>
        </w:rPr>
        <w:t xml:space="preserve">к  </w:t>
      </w:r>
      <w:r w:rsidRPr="00972DA1">
        <w:rPr>
          <w:color w:val="000000" w:themeColor="text1"/>
          <w:spacing w:val="10"/>
          <w:sz w:val="24"/>
        </w:rPr>
        <w:t xml:space="preserve"> </w:t>
      </w:r>
      <w:r w:rsidRPr="00972DA1">
        <w:rPr>
          <w:color w:val="000000" w:themeColor="text1"/>
          <w:sz w:val="24"/>
        </w:rPr>
        <w:t>явлениям действительности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путём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освоения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начальных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основ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художественных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знаний,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умений,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навыков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и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развития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творческого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потенциала учащихся.</w:t>
      </w:r>
      <w:proofErr w:type="gramEnd"/>
      <w:r w:rsidRPr="00972DA1">
        <w:rPr>
          <w:color w:val="000000" w:themeColor="text1"/>
          <w:sz w:val="24"/>
        </w:rPr>
        <w:t xml:space="preserve"> Содержание рабочей программы учебного предмета «Изобразительное искусство» предусматривает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изучение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программного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материала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в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рамках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разделов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“Восприятие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произведений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искусства”,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“Графика”,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“Живопись”,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“Скульптура”,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“Декоративно-прикладное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искусство”, “Архитектура”,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“Азбука цифровой</w:t>
      </w:r>
      <w:r w:rsidRPr="00972DA1">
        <w:rPr>
          <w:color w:val="000000" w:themeColor="text1"/>
          <w:spacing w:val="-2"/>
          <w:sz w:val="24"/>
        </w:rPr>
        <w:t xml:space="preserve"> </w:t>
      </w:r>
      <w:r w:rsidRPr="00972DA1">
        <w:rPr>
          <w:color w:val="000000" w:themeColor="text1"/>
          <w:sz w:val="24"/>
        </w:rPr>
        <w:t>графики”.</w:t>
      </w:r>
    </w:p>
    <w:p w:rsidR="00B9189C" w:rsidRPr="00972DA1" w:rsidRDefault="00B9189C" w:rsidP="00B9189C">
      <w:pPr>
        <w:pStyle w:val="a3"/>
        <w:suppressAutoHyphens/>
        <w:ind w:lef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компетентности,</w:t>
      </w:r>
      <w:r w:rsidRPr="00972DA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 xml:space="preserve"> способствует реализации программы здорового и безопасного образа жизни, духовно-нравственного развития ООП за счёт предметного программного содержания уроков      рациональной организации учебного процесса с учётом </w:t>
      </w:r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требований   </w:t>
      </w:r>
      <w:proofErr w:type="spellStart"/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>СанПиНа</w:t>
      </w:r>
      <w:proofErr w:type="spellEnd"/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 </w:t>
      </w:r>
      <w:r w:rsidRPr="00972DA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 xml:space="preserve">к использованию </w:t>
      </w:r>
      <w:proofErr w:type="spellStart"/>
      <w:proofErr w:type="gramStart"/>
      <w:r w:rsidRPr="00972DA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ИКТ-средств</w:t>
      </w:r>
      <w:proofErr w:type="spellEnd"/>
      <w:proofErr w:type="gramEnd"/>
      <w:r w:rsidRPr="00972DA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B9189C" w:rsidRPr="00972DA1" w:rsidRDefault="00B9189C" w:rsidP="00B9189C">
      <w:pPr>
        <w:pStyle w:val="a3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изучение предмета «Изобразительное искусство» </w:t>
      </w:r>
      <w:r w:rsidRPr="00972DA1">
        <w:rPr>
          <w:rFonts w:ascii="Times New Roman" w:hAnsi="Times New Roman" w:cs="Times New Roman"/>
          <w:color w:val="000000" w:themeColor="text1"/>
          <w:sz w:val="24"/>
        </w:rPr>
        <w:t>на</w:t>
      </w:r>
      <w:r w:rsidRPr="00972DA1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972DA1">
        <w:rPr>
          <w:rFonts w:ascii="Times New Roman" w:hAnsi="Times New Roman" w:cs="Times New Roman"/>
          <w:color w:val="000000" w:themeColor="text1"/>
          <w:sz w:val="24"/>
        </w:rPr>
        <w:t xml:space="preserve">уровне </w:t>
      </w:r>
      <w:r w:rsidRPr="00972DA1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972DA1">
        <w:rPr>
          <w:rFonts w:ascii="Times New Roman" w:hAnsi="Times New Roman" w:cs="Times New Roman"/>
          <w:color w:val="000000" w:themeColor="text1"/>
          <w:sz w:val="24"/>
        </w:rPr>
        <w:t>начального</w:t>
      </w:r>
      <w:r w:rsidRPr="00972DA1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972DA1">
        <w:rPr>
          <w:rFonts w:ascii="Times New Roman" w:hAnsi="Times New Roman" w:cs="Times New Roman"/>
          <w:color w:val="000000" w:themeColor="text1"/>
          <w:sz w:val="24"/>
        </w:rPr>
        <w:t>общего</w:t>
      </w:r>
      <w:r w:rsidRPr="00972DA1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972DA1">
        <w:rPr>
          <w:rFonts w:ascii="Times New Roman" w:hAnsi="Times New Roman" w:cs="Times New Roman"/>
          <w:color w:val="000000" w:themeColor="text1"/>
          <w:sz w:val="24"/>
        </w:rPr>
        <w:t>образования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>отводится:</w:t>
      </w:r>
    </w:p>
    <w:tbl>
      <w:tblPr>
        <w:tblStyle w:val="a4"/>
        <w:tblW w:w="0" w:type="auto"/>
        <w:tblLook w:val="04A0"/>
      </w:tblPr>
      <w:tblGrid>
        <w:gridCol w:w="3113"/>
        <w:gridCol w:w="2179"/>
        <w:gridCol w:w="2183"/>
        <w:gridCol w:w="2096"/>
      </w:tblGrid>
      <w:tr w:rsidR="00B9189C" w:rsidRPr="00972DA1" w:rsidTr="006934DF">
        <w:tc>
          <w:tcPr>
            <w:tcW w:w="3328" w:type="dxa"/>
          </w:tcPr>
          <w:p w:rsidR="00B9189C" w:rsidRPr="00972DA1" w:rsidRDefault="00B9189C" w:rsidP="006934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54" w:type="dxa"/>
          </w:tcPr>
          <w:p w:rsidR="00B9189C" w:rsidRPr="00972DA1" w:rsidRDefault="00B9189C" w:rsidP="006934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</w:t>
            </w:r>
          </w:p>
        </w:tc>
        <w:tc>
          <w:tcPr>
            <w:tcW w:w="2255" w:type="dxa"/>
          </w:tcPr>
          <w:p w:rsidR="00B9189C" w:rsidRPr="00972DA1" w:rsidRDefault="00B9189C" w:rsidP="006934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учебных недель</w:t>
            </w:r>
          </w:p>
        </w:tc>
        <w:tc>
          <w:tcPr>
            <w:tcW w:w="2159" w:type="dxa"/>
          </w:tcPr>
          <w:p w:rsidR="00B9189C" w:rsidRPr="00972DA1" w:rsidRDefault="00B9189C" w:rsidP="006934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B9189C" w:rsidRPr="00972DA1" w:rsidTr="006934DF">
        <w:trPr>
          <w:trHeight w:val="295"/>
        </w:trPr>
        <w:tc>
          <w:tcPr>
            <w:tcW w:w="3328" w:type="dxa"/>
          </w:tcPr>
          <w:p w:rsidR="00B9189C" w:rsidRPr="00972DA1" w:rsidRDefault="00B9189C" w:rsidP="006934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972DA1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54" w:type="dxa"/>
          </w:tcPr>
          <w:p w:rsidR="00B9189C" w:rsidRPr="00972DA1" w:rsidRDefault="00B9189C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5" w:type="dxa"/>
          </w:tcPr>
          <w:p w:rsidR="00B9189C" w:rsidRPr="00972DA1" w:rsidRDefault="00B9189C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2159" w:type="dxa"/>
          </w:tcPr>
          <w:p w:rsidR="00B9189C" w:rsidRPr="00972DA1" w:rsidRDefault="00B9189C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B9189C" w:rsidRPr="00972DA1" w:rsidTr="006934DF">
        <w:tc>
          <w:tcPr>
            <w:tcW w:w="3328" w:type="dxa"/>
          </w:tcPr>
          <w:p w:rsidR="00B9189C" w:rsidRPr="00972DA1" w:rsidRDefault="00B9189C" w:rsidP="006934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972DA1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54" w:type="dxa"/>
          </w:tcPr>
          <w:p w:rsidR="00B9189C" w:rsidRPr="00972DA1" w:rsidRDefault="00B9189C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2255" w:type="dxa"/>
          </w:tcPr>
          <w:p w:rsidR="00B9189C" w:rsidRPr="00972DA1" w:rsidRDefault="00B9189C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2159" w:type="dxa"/>
          </w:tcPr>
          <w:p w:rsidR="00B9189C" w:rsidRPr="00972DA1" w:rsidRDefault="00B9189C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B9189C" w:rsidRPr="00972DA1" w:rsidTr="006934DF">
        <w:tc>
          <w:tcPr>
            <w:tcW w:w="3328" w:type="dxa"/>
          </w:tcPr>
          <w:p w:rsidR="00B9189C" w:rsidRPr="00972DA1" w:rsidRDefault="00B9189C" w:rsidP="006934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972DA1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54" w:type="dxa"/>
          </w:tcPr>
          <w:p w:rsidR="00B9189C" w:rsidRPr="00972DA1" w:rsidRDefault="00B9189C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2255" w:type="dxa"/>
          </w:tcPr>
          <w:p w:rsidR="00B9189C" w:rsidRPr="00972DA1" w:rsidRDefault="00B9189C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2159" w:type="dxa"/>
          </w:tcPr>
          <w:p w:rsidR="00B9189C" w:rsidRPr="00972DA1" w:rsidRDefault="00B9189C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B9189C" w:rsidRPr="00972DA1" w:rsidTr="006934DF">
        <w:tc>
          <w:tcPr>
            <w:tcW w:w="3328" w:type="dxa"/>
          </w:tcPr>
          <w:p w:rsidR="00B9189C" w:rsidRPr="00972DA1" w:rsidRDefault="00B9189C" w:rsidP="006934D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972DA1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54" w:type="dxa"/>
          </w:tcPr>
          <w:p w:rsidR="00B9189C" w:rsidRPr="00972DA1" w:rsidRDefault="00B9189C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2255" w:type="dxa"/>
          </w:tcPr>
          <w:p w:rsidR="00B9189C" w:rsidRPr="00972DA1" w:rsidRDefault="00B9189C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2159" w:type="dxa"/>
          </w:tcPr>
          <w:p w:rsidR="00B9189C" w:rsidRPr="00972DA1" w:rsidRDefault="00B9189C" w:rsidP="006934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</w:tbl>
    <w:p w:rsidR="00B9189C" w:rsidRPr="00972DA1" w:rsidRDefault="00B9189C" w:rsidP="00B9189C">
      <w:pPr>
        <w:pStyle w:val="a3"/>
        <w:tabs>
          <w:tab w:val="left" w:pos="142"/>
        </w:tabs>
        <w:ind w:left="-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9189C" w:rsidRPr="00972DA1" w:rsidRDefault="00B9189C" w:rsidP="00B9189C">
      <w:pPr>
        <w:pStyle w:val="a3"/>
        <w:tabs>
          <w:tab w:val="left" w:pos="142"/>
        </w:tabs>
        <w:ind w:left="-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D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Личностные и </w:t>
      </w:r>
      <w:proofErr w:type="spellStart"/>
      <w:r w:rsidRPr="00972D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метапредметные</w:t>
      </w:r>
      <w:proofErr w:type="spellEnd"/>
      <w:r w:rsidRPr="00972D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результаты представлены с учётом особенностей преподавания изобразительного искусства в начальной  школе и методических традиций построения школьного предмета «</w:t>
      </w:r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>Изобразительное искусство</w:t>
      </w:r>
      <w:r w:rsidRPr="00972D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реализованных в большей части учебников по изобразительному искусству, входящих в Федеральный перечень.</w:t>
      </w:r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189C" w:rsidRDefault="00B9189C" w:rsidP="00B9189C">
      <w:pPr>
        <w:jc w:val="center"/>
        <w:rPr>
          <w:sz w:val="24"/>
          <w:szCs w:val="24"/>
        </w:rPr>
      </w:pPr>
    </w:p>
    <w:p w:rsidR="00045AE1" w:rsidRDefault="00B9189C"/>
    <w:sectPr w:rsidR="00045AE1" w:rsidSect="00F6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189C"/>
    <w:rsid w:val="00954FE0"/>
    <w:rsid w:val="00AD3CA8"/>
    <w:rsid w:val="00B9189C"/>
    <w:rsid w:val="00F6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9189C"/>
  </w:style>
  <w:style w:type="paragraph" w:styleId="a3">
    <w:name w:val="No Spacing"/>
    <w:uiPriority w:val="1"/>
    <w:qFormat/>
    <w:rsid w:val="00B9189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9189C"/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Удод</dc:creator>
  <cp:keywords/>
  <dc:description/>
  <cp:lastModifiedBy>Светлана Удод</cp:lastModifiedBy>
  <cp:revision>2</cp:revision>
  <dcterms:created xsi:type="dcterms:W3CDTF">2024-01-22T20:29:00Z</dcterms:created>
  <dcterms:modified xsi:type="dcterms:W3CDTF">2024-01-22T20:29:00Z</dcterms:modified>
</cp:coreProperties>
</file>