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AC9F" w14:textId="77777777" w:rsidR="0005794C" w:rsidRPr="007D32FE" w:rsidRDefault="0005794C" w:rsidP="004A7553">
      <w:pPr>
        <w:pStyle w:val="31"/>
        <w:rPr>
          <w:sz w:val="24"/>
          <w:szCs w:val="24"/>
        </w:rPr>
      </w:pPr>
      <w:r w:rsidRPr="007D32FE">
        <w:rPr>
          <w:sz w:val="24"/>
          <w:szCs w:val="24"/>
        </w:rPr>
        <w:t>Содержание</w:t>
      </w:r>
    </w:p>
    <w:p w14:paraId="09EB30A6" w14:textId="77777777" w:rsidR="0005794C" w:rsidRPr="007D32FE" w:rsidRDefault="0005794C" w:rsidP="009B41AD">
      <w:pPr>
        <w:jc w:val="both"/>
        <w:rPr>
          <w:sz w:val="24"/>
          <w:szCs w:val="24"/>
        </w:rPr>
      </w:pPr>
    </w:p>
    <w:p w14:paraId="1EB5FE76" w14:textId="77777777" w:rsidR="0005794C" w:rsidRPr="00847EE7" w:rsidRDefault="0005794C" w:rsidP="009B41AD">
      <w:pPr>
        <w:pStyle w:val="a4"/>
        <w:numPr>
          <w:ilvl w:val="0"/>
          <w:numId w:val="63"/>
        </w:numPr>
        <w:spacing w:after="0" w:line="276" w:lineRule="auto"/>
        <w:ind w:left="567"/>
        <w:jc w:val="both"/>
        <w:rPr>
          <w:rFonts w:ascii="Times New Roman" w:hAnsi="Times New Roman" w:cs="Times New Roman"/>
          <w:sz w:val="24"/>
          <w:szCs w:val="24"/>
        </w:rPr>
      </w:pPr>
      <w:r w:rsidRPr="00847EE7">
        <w:rPr>
          <w:rFonts w:ascii="Times New Roman" w:hAnsi="Times New Roman" w:cs="Times New Roman"/>
          <w:sz w:val="24"/>
          <w:szCs w:val="24"/>
        </w:rPr>
        <w:t>ОБЩИЕ ПОЛОЖЕНИЯ</w:t>
      </w:r>
      <w:r w:rsidR="009B41AD">
        <w:rPr>
          <w:rFonts w:ascii="Times New Roman" w:hAnsi="Times New Roman" w:cs="Times New Roman"/>
          <w:sz w:val="24"/>
          <w:szCs w:val="24"/>
        </w:rPr>
        <w:t>………………………………………………………….4</w:t>
      </w:r>
    </w:p>
    <w:p w14:paraId="46EFCA83" w14:textId="77777777" w:rsidR="0005794C" w:rsidRPr="00847EE7" w:rsidRDefault="0005794C" w:rsidP="009B41AD">
      <w:pPr>
        <w:pStyle w:val="a4"/>
        <w:numPr>
          <w:ilvl w:val="0"/>
          <w:numId w:val="63"/>
        </w:numPr>
        <w:spacing w:after="0" w:line="276" w:lineRule="auto"/>
        <w:ind w:left="567"/>
        <w:jc w:val="both"/>
        <w:rPr>
          <w:rFonts w:ascii="Times New Roman" w:hAnsi="Times New Roman" w:cs="Times New Roman"/>
          <w:sz w:val="24"/>
          <w:szCs w:val="24"/>
        </w:rPr>
      </w:pPr>
      <w:r w:rsidRPr="00847EE7">
        <w:rPr>
          <w:rFonts w:ascii="Times New Roman" w:hAnsi="Times New Roman" w:cs="Times New Roman"/>
          <w:sz w:val="24"/>
          <w:szCs w:val="24"/>
        </w:rPr>
        <w:t xml:space="preserve"> АДАПТИРОВАННАЯ ОСНОВНАЯ ОБРАЗОВАТЕЛЬНАЯ ПРОГРАММА ОСНОВНОГО ОБЩЕГО ОБРАЗОВАНИЯ ОБУЧАЮЩИХСЯ С ЗАДЕРЖКОЙ ПСИХИЧЕСКОГО РАЗВИТИЯ</w:t>
      </w:r>
    </w:p>
    <w:p w14:paraId="7838CEAA" w14:textId="77777777" w:rsidR="0005794C" w:rsidRPr="00847EE7" w:rsidRDefault="0005794C" w:rsidP="009B41AD">
      <w:pPr>
        <w:pStyle w:val="a4"/>
        <w:numPr>
          <w:ilvl w:val="1"/>
          <w:numId w:val="63"/>
        </w:numPr>
        <w:spacing w:after="0" w:line="276" w:lineRule="auto"/>
        <w:ind w:left="567"/>
        <w:jc w:val="both"/>
        <w:rPr>
          <w:rFonts w:ascii="Times New Roman" w:hAnsi="Times New Roman" w:cs="Times New Roman"/>
          <w:b/>
          <w:sz w:val="24"/>
          <w:szCs w:val="24"/>
        </w:rPr>
      </w:pPr>
      <w:r w:rsidRPr="00847EE7">
        <w:rPr>
          <w:rFonts w:ascii="Times New Roman" w:hAnsi="Times New Roman" w:cs="Times New Roman"/>
          <w:b/>
          <w:sz w:val="24"/>
          <w:szCs w:val="24"/>
        </w:rPr>
        <w:t xml:space="preserve">Целевой раздел </w:t>
      </w:r>
    </w:p>
    <w:p w14:paraId="365D501C" w14:textId="77777777" w:rsidR="0005794C" w:rsidRPr="00847EE7" w:rsidRDefault="0005794C" w:rsidP="009B41AD">
      <w:pPr>
        <w:pStyle w:val="a4"/>
        <w:numPr>
          <w:ilvl w:val="2"/>
          <w:numId w:val="63"/>
        </w:numPr>
        <w:spacing w:after="0" w:line="276" w:lineRule="auto"/>
        <w:ind w:hanging="513"/>
        <w:jc w:val="both"/>
        <w:rPr>
          <w:rFonts w:ascii="Times New Roman" w:hAnsi="Times New Roman" w:cs="Times New Roman"/>
          <w:sz w:val="24"/>
          <w:szCs w:val="24"/>
        </w:rPr>
      </w:pPr>
      <w:r w:rsidRPr="00847EE7">
        <w:rPr>
          <w:rFonts w:ascii="Times New Roman" w:hAnsi="Times New Roman" w:cs="Times New Roman"/>
          <w:sz w:val="24"/>
          <w:szCs w:val="24"/>
        </w:rPr>
        <w:t>Пояснительная записка</w:t>
      </w:r>
      <w:r w:rsidR="009B41AD">
        <w:rPr>
          <w:rFonts w:ascii="Times New Roman" w:hAnsi="Times New Roman" w:cs="Times New Roman"/>
          <w:sz w:val="24"/>
          <w:szCs w:val="24"/>
        </w:rPr>
        <w:t>…………………………………………………… 5</w:t>
      </w:r>
    </w:p>
    <w:p w14:paraId="34D721DB" w14:textId="77777777" w:rsidR="0005794C" w:rsidRPr="00847EE7" w:rsidRDefault="003B66BE" w:rsidP="009B41AD">
      <w:pPr>
        <w:pStyle w:val="a4"/>
        <w:numPr>
          <w:ilvl w:val="2"/>
          <w:numId w:val="63"/>
        </w:numPr>
        <w:spacing w:after="0" w:line="276" w:lineRule="auto"/>
        <w:ind w:hanging="513"/>
        <w:jc w:val="both"/>
        <w:rPr>
          <w:rFonts w:ascii="Times New Roman" w:hAnsi="Times New Roman" w:cs="Times New Roman"/>
          <w:sz w:val="24"/>
          <w:szCs w:val="24"/>
        </w:rPr>
      </w:pPr>
      <w:r w:rsidRPr="00847EE7">
        <w:rPr>
          <w:rFonts w:ascii="Times New Roman" w:hAnsi="Times New Roman" w:cs="Times New Roman"/>
          <w:color w:val="000000" w:themeColor="text1"/>
          <w:sz w:val="24"/>
          <w:szCs w:val="24"/>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r w:rsidRPr="00847EE7">
        <w:rPr>
          <w:rFonts w:ascii="Times New Roman" w:hAnsi="Times New Roman" w:cs="Times New Roman"/>
          <w:sz w:val="24"/>
          <w:szCs w:val="24"/>
        </w:rPr>
        <w:t xml:space="preserve"> </w:t>
      </w:r>
      <w:r w:rsidR="009B41AD">
        <w:rPr>
          <w:rFonts w:ascii="Times New Roman" w:hAnsi="Times New Roman" w:cs="Times New Roman"/>
          <w:sz w:val="24"/>
          <w:szCs w:val="24"/>
        </w:rPr>
        <w:t>……………………………………………..11</w:t>
      </w:r>
    </w:p>
    <w:p w14:paraId="3C3AA6AD" w14:textId="77777777" w:rsidR="0005794C" w:rsidRPr="00847EE7" w:rsidRDefault="0005794C" w:rsidP="009B41AD">
      <w:pPr>
        <w:pStyle w:val="a4"/>
        <w:numPr>
          <w:ilvl w:val="3"/>
          <w:numId w:val="63"/>
        </w:numPr>
        <w:spacing w:after="0" w:line="276" w:lineRule="auto"/>
        <w:ind w:left="1134" w:hanging="371"/>
        <w:jc w:val="both"/>
        <w:rPr>
          <w:rFonts w:ascii="Times New Roman" w:hAnsi="Times New Roman" w:cs="Times New Roman"/>
          <w:sz w:val="24"/>
          <w:szCs w:val="24"/>
        </w:rPr>
      </w:pPr>
      <w:r w:rsidRPr="00847EE7">
        <w:rPr>
          <w:rFonts w:ascii="Times New Roman" w:hAnsi="Times New Roman" w:cs="Times New Roman"/>
          <w:sz w:val="24"/>
          <w:szCs w:val="24"/>
        </w:rPr>
        <w:t>Общие положения</w:t>
      </w:r>
      <w:r w:rsidR="009B41AD">
        <w:rPr>
          <w:rFonts w:ascii="Times New Roman" w:hAnsi="Times New Roman" w:cs="Times New Roman"/>
          <w:sz w:val="24"/>
          <w:szCs w:val="24"/>
        </w:rPr>
        <w:t>…………………………………………………11</w:t>
      </w:r>
    </w:p>
    <w:p w14:paraId="311905B4" w14:textId="77777777" w:rsidR="0005794C" w:rsidRPr="00847EE7" w:rsidRDefault="0005794C" w:rsidP="009B41AD">
      <w:pPr>
        <w:pStyle w:val="a4"/>
        <w:numPr>
          <w:ilvl w:val="3"/>
          <w:numId w:val="63"/>
        </w:numPr>
        <w:spacing w:after="0" w:line="276" w:lineRule="auto"/>
        <w:ind w:left="1134" w:hanging="371"/>
        <w:jc w:val="both"/>
        <w:rPr>
          <w:rFonts w:ascii="Times New Roman" w:hAnsi="Times New Roman" w:cs="Times New Roman"/>
          <w:sz w:val="24"/>
          <w:szCs w:val="24"/>
        </w:rPr>
      </w:pPr>
      <w:r w:rsidRPr="00847EE7">
        <w:rPr>
          <w:rFonts w:ascii="Times New Roman" w:hAnsi="Times New Roman" w:cs="Times New Roman"/>
          <w:sz w:val="24"/>
          <w:szCs w:val="24"/>
        </w:rPr>
        <w:t>Структура планируемых результатов</w:t>
      </w:r>
      <w:r w:rsidR="009B41AD">
        <w:rPr>
          <w:rFonts w:ascii="Times New Roman" w:hAnsi="Times New Roman" w:cs="Times New Roman"/>
          <w:sz w:val="24"/>
          <w:szCs w:val="24"/>
        </w:rPr>
        <w:t>…………………………….11</w:t>
      </w:r>
    </w:p>
    <w:p w14:paraId="27FC8F7A" w14:textId="77777777" w:rsidR="0005794C" w:rsidRPr="00847EE7" w:rsidRDefault="0005794C" w:rsidP="009B41AD">
      <w:pPr>
        <w:pStyle w:val="a4"/>
        <w:numPr>
          <w:ilvl w:val="3"/>
          <w:numId w:val="63"/>
        </w:numPr>
        <w:spacing w:after="0" w:line="276" w:lineRule="auto"/>
        <w:ind w:left="1134" w:hanging="371"/>
        <w:jc w:val="both"/>
        <w:rPr>
          <w:rFonts w:ascii="Times New Roman" w:hAnsi="Times New Roman" w:cs="Times New Roman"/>
          <w:sz w:val="24"/>
          <w:szCs w:val="24"/>
        </w:rPr>
      </w:pPr>
      <w:r w:rsidRPr="00847EE7">
        <w:rPr>
          <w:rFonts w:ascii="Times New Roman" w:hAnsi="Times New Roman" w:cs="Times New Roman"/>
          <w:sz w:val="24"/>
          <w:szCs w:val="24"/>
        </w:rPr>
        <w:t>Личностные результаты</w:t>
      </w:r>
      <w:r w:rsidR="009B41AD">
        <w:rPr>
          <w:rFonts w:ascii="Times New Roman" w:hAnsi="Times New Roman" w:cs="Times New Roman"/>
          <w:sz w:val="24"/>
          <w:szCs w:val="24"/>
        </w:rPr>
        <w:t>………………………………………….. 12</w:t>
      </w:r>
    </w:p>
    <w:p w14:paraId="1F1900EE" w14:textId="77777777" w:rsidR="0005794C" w:rsidRPr="00847EE7" w:rsidRDefault="0005794C" w:rsidP="009B41AD">
      <w:pPr>
        <w:pStyle w:val="a4"/>
        <w:numPr>
          <w:ilvl w:val="3"/>
          <w:numId w:val="63"/>
        </w:numPr>
        <w:spacing w:after="0" w:line="276" w:lineRule="auto"/>
        <w:ind w:left="1134" w:hanging="371"/>
        <w:jc w:val="both"/>
        <w:rPr>
          <w:rFonts w:ascii="Times New Roman" w:hAnsi="Times New Roman" w:cs="Times New Roman"/>
          <w:sz w:val="24"/>
          <w:szCs w:val="24"/>
        </w:rPr>
      </w:pPr>
      <w:r w:rsidRPr="00847EE7">
        <w:rPr>
          <w:rFonts w:ascii="Times New Roman" w:hAnsi="Times New Roman" w:cs="Times New Roman"/>
          <w:sz w:val="24"/>
          <w:szCs w:val="24"/>
        </w:rPr>
        <w:t>Метапредметные результаты</w:t>
      </w:r>
      <w:r w:rsidR="009B41AD">
        <w:rPr>
          <w:rFonts w:ascii="Times New Roman" w:hAnsi="Times New Roman" w:cs="Times New Roman"/>
          <w:sz w:val="24"/>
          <w:szCs w:val="24"/>
        </w:rPr>
        <w:t>……………………………………..14</w:t>
      </w:r>
    </w:p>
    <w:p w14:paraId="1D457A7D" w14:textId="77777777" w:rsidR="0005794C" w:rsidRPr="00847EE7" w:rsidRDefault="0005794C" w:rsidP="009B41AD">
      <w:pPr>
        <w:pStyle w:val="a4"/>
        <w:numPr>
          <w:ilvl w:val="3"/>
          <w:numId w:val="63"/>
        </w:numPr>
        <w:spacing w:after="0" w:line="276" w:lineRule="auto"/>
        <w:ind w:left="1134" w:hanging="371"/>
        <w:jc w:val="both"/>
        <w:rPr>
          <w:rFonts w:ascii="Times New Roman" w:hAnsi="Times New Roman" w:cs="Times New Roman"/>
          <w:sz w:val="24"/>
          <w:szCs w:val="24"/>
        </w:rPr>
      </w:pPr>
      <w:r w:rsidRPr="00847EE7">
        <w:rPr>
          <w:rFonts w:ascii="Times New Roman" w:hAnsi="Times New Roman" w:cs="Times New Roman"/>
          <w:sz w:val="24"/>
          <w:szCs w:val="24"/>
        </w:rPr>
        <w:t>Предметные результаты</w:t>
      </w:r>
      <w:r w:rsidR="009B41AD">
        <w:rPr>
          <w:rFonts w:ascii="Times New Roman" w:hAnsi="Times New Roman" w:cs="Times New Roman"/>
          <w:sz w:val="24"/>
          <w:szCs w:val="24"/>
        </w:rPr>
        <w:t>…………………………………………. 14</w:t>
      </w:r>
    </w:p>
    <w:p w14:paraId="0D78C097"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Русский язык</w:t>
      </w:r>
      <w:r w:rsidR="0030509C">
        <w:rPr>
          <w:rFonts w:ascii="Times New Roman" w:hAnsi="Times New Roman" w:cs="Times New Roman"/>
          <w:sz w:val="24"/>
          <w:szCs w:val="24"/>
        </w:rPr>
        <w:t>……………………………………………………… 14</w:t>
      </w:r>
    </w:p>
    <w:p w14:paraId="6C8116A7"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Литература</w:t>
      </w:r>
      <w:r w:rsidR="0030509C">
        <w:rPr>
          <w:rFonts w:ascii="Times New Roman" w:hAnsi="Times New Roman" w:cs="Times New Roman"/>
          <w:sz w:val="24"/>
          <w:szCs w:val="24"/>
        </w:rPr>
        <w:t>………………………………………………………..</w:t>
      </w:r>
      <w:r w:rsidR="009B41AD">
        <w:rPr>
          <w:rFonts w:ascii="Times New Roman" w:hAnsi="Times New Roman" w:cs="Times New Roman"/>
          <w:sz w:val="24"/>
          <w:szCs w:val="24"/>
        </w:rPr>
        <w:t>.</w:t>
      </w:r>
      <w:r w:rsidR="0030509C">
        <w:rPr>
          <w:rFonts w:ascii="Times New Roman" w:hAnsi="Times New Roman" w:cs="Times New Roman"/>
          <w:sz w:val="24"/>
          <w:szCs w:val="24"/>
        </w:rPr>
        <w:t xml:space="preserve"> 28</w:t>
      </w:r>
    </w:p>
    <w:p w14:paraId="2F4EEE8B"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Иностранный язык (английский)</w:t>
      </w:r>
      <w:r w:rsidR="00676F3C">
        <w:rPr>
          <w:rFonts w:ascii="Times New Roman" w:hAnsi="Times New Roman" w:cs="Times New Roman"/>
          <w:sz w:val="24"/>
          <w:szCs w:val="24"/>
        </w:rPr>
        <w:t>………………………………</w:t>
      </w:r>
      <w:r w:rsidR="009B41AD">
        <w:rPr>
          <w:rFonts w:ascii="Times New Roman" w:hAnsi="Times New Roman" w:cs="Times New Roman"/>
          <w:sz w:val="24"/>
          <w:szCs w:val="24"/>
        </w:rPr>
        <w:t>…</w:t>
      </w:r>
      <w:r w:rsidR="00676F3C">
        <w:rPr>
          <w:rFonts w:ascii="Times New Roman" w:hAnsi="Times New Roman" w:cs="Times New Roman"/>
          <w:sz w:val="24"/>
          <w:szCs w:val="24"/>
        </w:rPr>
        <w:t>32</w:t>
      </w:r>
    </w:p>
    <w:p w14:paraId="0222174D"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История России. Всеобщая история</w:t>
      </w:r>
      <w:r w:rsidR="00676F3C">
        <w:rPr>
          <w:rFonts w:ascii="Times New Roman" w:hAnsi="Times New Roman" w:cs="Times New Roman"/>
          <w:sz w:val="24"/>
          <w:szCs w:val="24"/>
        </w:rPr>
        <w:t xml:space="preserve">………………………… </w:t>
      </w:r>
      <w:r w:rsidR="009B41AD">
        <w:rPr>
          <w:rFonts w:ascii="Times New Roman" w:hAnsi="Times New Roman" w:cs="Times New Roman"/>
          <w:sz w:val="24"/>
          <w:szCs w:val="24"/>
        </w:rPr>
        <w:t>….</w:t>
      </w:r>
      <w:r w:rsidR="00676F3C">
        <w:rPr>
          <w:rFonts w:ascii="Times New Roman" w:hAnsi="Times New Roman" w:cs="Times New Roman"/>
          <w:sz w:val="24"/>
          <w:szCs w:val="24"/>
        </w:rPr>
        <w:t>34</w:t>
      </w:r>
    </w:p>
    <w:p w14:paraId="70E49F6A"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Обществознание</w:t>
      </w:r>
      <w:r w:rsidR="006519B4">
        <w:rPr>
          <w:rFonts w:ascii="Times New Roman" w:hAnsi="Times New Roman" w:cs="Times New Roman"/>
          <w:sz w:val="24"/>
          <w:szCs w:val="24"/>
        </w:rPr>
        <w:t xml:space="preserve"> ………………………………………………</w:t>
      </w:r>
      <w:r w:rsidR="009B41AD">
        <w:rPr>
          <w:rFonts w:ascii="Times New Roman" w:hAnsi="Times New Roman" w:cs="Times New Roman"/>
          <w:sz w:val="24"/>
          <w:szCs w:val="24"/>
        </w:rPr>
        <w:t>….</w:t>
      </w:r>
      <w:r w:rsidR="006519B4">
        <w:rPr>
          <w:rFonts w:ascii="Times New Roman" w:hAnsi="Times New Roman" w:cs="Times New Roman"/>
          <w:sz w:val="24"/>
          <w:szCs w:val="24"/>
        </w:rPr>
        <w:t>51</w:t>
      </w:r>
    </w:p>
    <w:p w14:paraId="0DC4996D"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География</w:t>
      </w:r>
      <w:r w:rsidR="006519B4">
        <w:rPr>
          <w:rFonts w:ascii="Times New Roman" w:hAnsi="Times New Roman" w:cs="Times New Roman"/>
          <w:sz w:val="24"/>
          <w:szCs w:val="24"/>
        </w:rPr>
        <w:t xml:space="preserve">……………………………………………………… </w:t>
      </w:r>
      <w:r w:rsidR="009B41AD">
        <w:rPr>
          <w:rFonts w:ascii="Times New Roman" w:hAnsi="Times New Roman" w:cs="Times New Roman"/>
          <w:sz w:val="24"/>
          <w:szCs w:val="24"/>
        </w:rPr>
        <w:t>...</w:t>
      </w:r>
      <w:r w:rsidR="006519B4">
        <w:rPr>
          <w:rFonts w:ascii="Times New Roman" w:hAnsi="Times New Roman" w:cs="Times New Roman"/>
          <w:sz w:val="24"/>
          <w:szCs w:val="24"/>
        </w:rPr>
        <w:t>60</w:t>
      </w:r>
    </w:p>
    <w:p w14:paraId="4A3EB500"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Математика</w:t>
      </w:r>
      <w:r w:rsidR="006519B4">
        <w:rPr>
          <w:rFonts w:ascii="Times New Roman" w:hAnsi="Times New Roman" w:cs="Times New Roman"/>
          <w:sz w:val="24"/>
          <w:szCs w:val="24"/>
        </w:rPr>
        <w:t xml:space="preserve">…………………………………………………….. </w:t>
      </w:r>
      <w:r w:rsidR="009B41AD">
        <w:rPr>
          <w:rFonts w:ascii="Times New Roman" w:hAnsi="Times New Roman" w:cs="Times New Roman"/>
          <w:sz w:val="24"/>
          <w:szCs w:val="24"/>
        </w:rPr>
        <w:t>...</w:t>
      </w:r>
      <w:r w:rsidR="006519B4">
        <w:rPr>
          <w:rFonts w:ascii="Times New Roman" w:hAnsi="Times New Roman" w:cs="Times New Roman"/>
          <w:sz w:val="24"/>
          <w:szCs w:val="24"/>
        </w:rPr>
        <w:t>69</w:t>
      </w:r>
    </w:p>
    <w:p w14:paraId="62B2A900"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Информатика</w:t>
      </w:r>
      <w:r w:rsidR="00017693">
        <w:rPr>
          <w:rFonts w:ascii="Times New Roman" w:hAnsi="Times New Roman" w:cs="Times New Roman"/>
          <w:sz w:val="24"/>
          <w:szCs w:val="24"/>
        </w:rPr>
        <w:t>……………………………………………………</w:t>
      </w:r>
      <w:r w:rsidR="009B41AD">
        <w:rPr>
          <w:rFonts w:ascii="Times New Roman" w:hAnsi="Times New Roman" w:cs="Times New Roman"/>
          <w:sz w:val="24"/>
          <w:szCs w:val="24"/>
        </w:rPr>
        <w:t>..</w:t>
      </w:r>
      <w:r w:rsidR="00017693">
        <w:rPr>
          <w:rFonts w:ascii="Times New Roman" w:hAnsi="Times New Roman" w:cs="Times New Roman"/>
          <w:sz w:val="24"/>
          <w:szCs w:val="24"/>
        </w:rPr>
        <w:t>83</w:t>
      </w:r>
    </w:p>
    <w:p w14:paraId="7B0A4355"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Физика</w:t>
      </w:r>
      <w:r w:rsidR="0015559D">
        <w:rPr>
          <w:rFonts w:ascii="Times New Roman" w:hAnsi="Times New Roman" w:cs="Times New Roman"/>
          <w:sz w:val="24"/>
          <w:szCs w:val="24"/>
        </w:rPr>
        <w:t xml:space="preserve">…………………………………………………………. </w:t>
      </w:r>
      <w:r w:rsidR="009B41AD">
        <w:rPr>
          <w:rFonts w:ascii="Times New Roman" w:hAnsi="Times New Roman" w:cs="Times New Roman"/>
          <w:sz w:val="24"/>
          <w:szCs w:val="24"/>
        </w:rPr>
        <w:t>...</w:t>
      </w:r>
      <w:r w:rsidR="0015559D">
        <w:rPr>
          <w:rFonts w:ascii="Times New Roman" w:hAnsi="Times New Roman" w:cs="Times New Roman"/>
          <w:sz w:val="24"/>
          <w:szCs w:val="24"/>
        </w:rPr>
        <w:t>90</w:t>
      </w:r>
    </w:p>
    <w:p w14:paraId="53C60804"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Биология</w:t>
      </w:r>
      <w:r w:rsidR="000F067C">
        <w:rPr>
          <w:rFonts w:ascii="Times New Roman" w:hAnsi="Times New Roman" w:cs="Times New Roman"/>
          <w:sz w:val="24"/>
          <w:szCs w:val="24"/>
        </w:rPr>
        <w:t>………………………………………………………</w:t>
      </w:r>
      <w:r w:rsidR="009B41AD">
        <w:rPr>
          <w:rFonts w:ascii="Times New Roman" w:hAnsi="Times New Roman" w:cs="Times New Roman"/>
          <w:sz w:val="24"/>
          <w:szCs w:val="24"/>
        </w:rPr>
        <w:t>….</w:t>
      </w:r>
      <w:r w:rsidR="000F067C">
        <w:rPr>
          <w:rFonts w:ascii="Times New Roman" w:hAnsi="Times New Roman" w:cs="Times New Roman"/>
          <w:sz w:val="24"/>
          <w:szCs w:val="24"/>
        </w:rPr>
        <w:t>96</w:t>
      </w:r>
    </w:p>
    <w:p w14:paraId="6F2E7045"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Химия</w:t>
      </w:r>
      <w:r w:rsidR="00933F8A">
        <w:rPr>
          <w:rFonts w:ascii="Times New Roman" w:hAnsi="Times New Roman" w:cs="Times New Roman"/>
          <w:sz w:val="24"/>
          <w:szCs w:val="24"/>
        </w:rPr>
        <w:t xml:space="preserve">…………………………………………………………. </w:t>
      </w:r>
      <w:r w:rsidR="009B41AD">
        <w:rPr>
          <w:rFonts w:ascii="Times New Roman" w:hAnsi="Times New Roman" w:cs="Times New Roman"/>
          <w:sz w:val="24"/>
          <w:szCs w:val="24"/>
        </w:rPr>
        <w:t>..</w:t>
      </w:r>
      <w:r w:rsidR="00933F8A">
        <w:rPr>
          <w:rFonts w:ascii="Times New Roman" w:hAnsi="Times New Roman" w:cs="Times New Roman"/>
          <w:sz w:val="24"/>
          <w:szCs w:val="24"/>
        </w:rPr>
        <w:t>104</w:t>
      </w:r>
    </w:p>
    <w:p w14:paraId="6395F9B4"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Изобразительное искусство</w:t>
      </w:r>
      <w:r w:rsidR="00933F8A">
        <w:rPr>
          <w:rFonts w:ascii="Times New Roman" w:hAnsi="Times New Roman" w:cs="Times New Roman"/>
          <w:sz w:val="24"/>
          <w:szCs w:val="24"/>
        </w:rPr>
        <w:t xml:space="preserve">…………………………………. </w:t>
      </w:r>
      <w:r w:rsidR="009B41AD">
        <w:rPr>
          <w:rFonts w:ascii="Times New Roman" w:hAnsi="Times New Roman" w:cs="Times New Roman"/>
          <w:sz w:val="24"/>
          <w:szCs w:val="24"/>
        </w:rPr>
        <w:t>..</w:t>
      </w:r>
      <w:r w:rsidR="00933F8A">
        <w:rPr>
          <w:rFonts w:ascii="Times New Roman" w:hAnsi="Times New Roman" w:cs="Times New Roman"/>
          <w:sz w:val="24"/>
          <w:szCs w:val="24"/>
        </w:rPr>
        <w:t>109</w:t>
      </w:r>
    </w:p>
    <w:p w14:paraId="0B996B4D"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Музыка</w:t>
      </w:r>
      <w:r w:rsidR="00A43EE2">
        <w:rPr>
          <w:rFonts w:ascii="Times New Roman" w:hAnsi="Times New Roman" w:cs="Times New Roman"/>
          <w:sz w:val="24"/>
          <w:szCs w:val="24"/>
        </w:rPr>
        <w:t>………………………………………………………… 114</w:t>
      </w:r>
    </w:p>
    <w:p w14:paraId="17B61495"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Технология</w:t>
      </w:r>
      <w:r w:rsidR="00B14B7A">
        <w:rPr>
          <w:rFonts w:ascii="Times New Roman" w:hAnsi="Times New Roman" w:cs="Times New Roman"/>
          <w:sz w:val="24"/>
          <w:szCs w:val="24"/>
        </w:rPr>
        <w:t>…………………………………………………….. 122</w:t>
      </w:r>
    </w:p>
    <w:p w14:paraId="3F406707" w14:textId="77777777" w:rsidR="0005794C" w:rsidRPr="00847EE7" w:rsidRDefault="00B14B7A" w:rsidP="009B41AD">
      <w:pPr>
        <w:pStyle w:val="a4"/>
        <w:numPr>
          <w:ilvl w:val="4"/>
          <w:numId w:val="63"/>
        </w:numPr>
        <w:spacing w:after="0" w:line="276" w:lineRule="auto"/>
        <w:ind w:hanging="447"/>
        <w:jc w:val="both"/>
        <w:rPr>
          <w:rFonts w:ascii="Times New Roman" w:hAnsi="Times New Roman" w:cs="Times New Roman"/>
          <w:sz w:val="24"/>
          <w:szCs w:val="24"/>
        </w:rPr>
      </w:pPr>
      <w:r>
        <w:rPr>
          <w:rFonts w:ascii="Times New Roman" w:hAnsi="Times New Roman" w:cs="Times New Roman"/>
          <w:sz w:val="24"/>
          <w:szCs w:val="24"/>
        </w:rPr>
        <w:t>Ф</w:t>
      </w:r>
      <w:r w:rsidR="0005794C" w:rsidRPr="00847EE7">
        <w:rPr>
          <w:rFonts w:ascii="Times New Roman" w:hAnsi="Times New Roman" w:cs="Times New Roman"/>
          <w:sz w:val="24"/>
          <w:szCs w:val="24"/>
        </w:rPr>
        <w:t>изическая культура</w:t>
      </w:r>
      <w:r>
        <w:rPr>
          <w:rFonts w:ascii="Times New Roman" w:hAnsi="Times New Roman" w:cs="Times New Roman"/>
          <w:sz w:val="24"/>
          <w:szCs w:val="24"/>
        </w:rPr>
        <w:t xml:space="preserve"> …………………………………………. 128</w:t>
      </w:r>
    </w:p>
    <w:p w14:paraId="24BD5BA6"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hAnsi="Times New Roman" w:cs="Times New Roman"/>
          <w:sz w:val="24"/>
          <w:szCs w:val="24"/>
        </w:rPr>
        <w:t>Основы безопасности жизнедеятельности</w:t>
      </w:r>
      <w:r w:rsidR="00B14B7A">
        <w:rPr>
          <w:rFonts w:ascii="Times New Roman" w:hAnsi="Times New Roman" w:cs="Times New Roman"/>
          <w:sz w:val="24"/>
          <w:szCs w:val="24"/>
        </w:rPr>
        <w:t>…………………… 129</w:t>
      </w:r>
    </w:p>
    <w:p w14:paraId="0F71BC8F" w14:textId="77777777" w:rsidR="0005794C" w:rsidRPr="00847EE7" w:rsidRDefault="0005794C" w:rsidP="009B41AD">
      <w:pPr>
        <w:pStyle w:val="a4"/>
        <w:numPr>
          <w:ilvl w:val="4"/>
          <w:numId w:val="63"/>
        </w:numPr>
        <w:spacing w:after="0" w:line="276" w:lineRule="auto"/>
        <w:ind w:hanging="447"/>
        <w:jc w:val="both"/>
        <w:rPr>
          <w:rFonts w:ascii="Times New Roman" w:hAnsi="Times New Roman" w:cs="Times New Roman"/>
          <w:sz w:val="24"/>
          <w:szCs w:val="24"/>
        </w:rPr>
      </w:pPr>
      <w:r w:rsidRPr="00847EE7">
        <w:rPr>
          <w:rFonts w:ascii="Times New Roman" w:eastAsia="Calibri" w:hAnsi="Times New Roman" w:cs="Times New Roman"/>
          <w:sz w:val="24"/>
          <w:szCs w:val="24"/>
        </w:rPr>
        <w:t>Основы духовно-нравственной культуры народов России</w:t>
      </w:r>
      <w:r w:rsidR="00B14B7A">
        <w:rPr>
          <w:rFonts w:ascii="Times New Roman" w:eastAsia="Calibri" w:hAnsi="Times New Roman" w:cs="Times New Roman"/>
          <w:sz w:val="24"/>
          <w:szCs w:val="24"/>
        </w:rPr>
        <w:t>….135</w:t>
      </w:r>
    </w:p>
    <w:p w14:paraId="195B77D8" w14:textId="77777777" w:rsidR="0005794C" w:rsidRPr="00847EE7" w:rsidRDefault="0005794C" w:rsidP="009B41AD">
      <w:pPr>
        <w:pStyle w:val="a4"/>
        <w:numPr>
          <w:ilvl w:val="2"/>
          <w:numId w:val="63"/>
        </w:numPr>
        <w:spacing w:after="0" w:line="276" w:lineRule="auto"/>
        <w:ind w:left="360" w:firstLine="349"/>
        <w:jc w:val="both"/>
        <w:rPr>
          <w:rFonts w:ascii="Times New Roman" w:hAnsi="Times New Roman" w:cs="Times New Roman"/>
          <w:sz w:val="24"/>
          <w:szCs w:val="24"/>
        </w:rPr>
      </w:pPr>
      <w:r w:rsidRPr="00847EE7">
        <w:rPr>
          <w:rFonts w:ascii="Times New Roman" w:hAnsi="Times New Roman" w:cs="Times New Roman"/>
          <w:sz w:val="24"/>
          <w:szCs w:val="24"/>
        </w:rPr>
        <w:t>Система оценки достижения планируемых результатов освоения</w:t>
      </w:r>
      <w:r w:rsidR="00B14B7A">
        <w:rPr>
          <w:rFonts w:ascii="Times New Roman" w:hAnsi="Times New Roman" w:cs="Times New Roman"/>
          <w:sz w:val="24"/>
          <w:szCs w:val="24"/>
        </w:rPr>
        <w:t>…136</w:t>
      </w:r>
      <w:r w:rsidRPr="00847EE7">
        <w:rPr>
          <w:rFonts w:ascii="Times New Roman" w:hAnsi="Times New Roman" w:cs="Times New Roman"/>
          <w:sz w:val="24"/>
          <w:szCs w:val="24"/>
        </w:rPr>
        <w:t xml:space="preserve"> </w:t>
      </w:r>
    </w:p>
    <w:p w14:paraId="65114E4B" w14:textId="77777777" w:rsidR="0005794C" w:rsidRPr="00847EE7" w:rsidRDefault="0005794C" w:rsidP="009B41AD">
      <w:pPr>
        <w:pStyle w:val="a4"/>
        <w:numPr>
          <w:ilvl w:val="1"/>
          <w:numId w:val="63"/>
        </w:numPr>
        <w:spacing w:after="0" w:line="276" w:lineRule="auto"/>
        <w:ind w:left="851" w:hanging="491"/>
        <w:jc w:val="both"/>
        <w:rPr>
          <w:rFonts w:ascii="Times New Roman" w:hAnsi="Times New Roman" w:cs="Times New Roman"/>
          <w:b/>
          <w:sz w:val="24"/>
          <w:szCs w:val="24"/>
        </w:rPr>
      </w:pPr>
      <w:r w:rsidRPr="00847EE7">
        <w:rPr>
          <w:rFonts w:ascii="Times New Roman" w:hAnsi="Times New Roman" w:cs="Times New Roman"/>
          <w:b/>
          <w:sz w:val="24"/>
          <w:szCs w:val="24"/>
        </w:rPr>
        <w:t xml:space="preserve">Содержательный раздел </w:t>
      </w:r>
    </w:p>
    <w:p w14:paraId="63F56F42" w14:textId="77777777" w:rsidR="0005794C" w:rsidRPr="00847EE7" w:rsidRDefault="0005794C"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Программа развития универсальных учебных действий</w:t>
      </w:r>
      <w:r w:rsidR="001E6268">
        <w:rPr>
          <w:rFonts w:ascii="Times New Roman" w:hAnsi="Times New Roman" w:cs="Times New Roman"/>
          <w:sz w:val="24"/>
          <w:szCs w:val="24"/>
        </w:rPr>
        <w:t>…………… 138</w:t>
      </w:r>
    </w:p>
    <w:p w14:paraId="59BA12EA" w14:textId="77777777" w:rsidR="0005794C" w:rsidRPr="00847EE7" w:rsidRDefault="00162104"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Р</w:t>
      </w:r>
      <w:r w:rsidR="009C42FB" w:rsidRPr="00847EE7">
        <w:rPr>
          <w:rFonts w:ascii="Times New Roman" w:hAnsi="Times New Roman" w:cs="Times New Roman"/>
          <w:sz w:val="24"/>
          <w:szCs w:val="24"/>
        </w:rPr>
        <w:t xml:space="preserve">абочие </w:t>
      </w:r>
      <w:r w:rsidR="0005794C" w:rsidRPr="00847EE7">
        <w:rPr>
          <w:rFonts w:ascii="Times New Roman" w:hAnsi="Times New Roman" w:cs="Times New Roman"/>
          <w:sz w:val="24"/>
          <w:szCs w:val="24"/>
        </w:rPr>
        <w:t>программы учебных предметов</w:t>
      </w:r>
      <w:r w:rsidR="001E6268">
        <w:rPr>
          <w:rFonts w:ascii="Times New Roman" w:hAnsi="Times New Roman" w:cs="Times New Roman"/>
          <w:sz w:val="24"/>
          <w:szCs w:val="24"/>
        </w:rPr>
        <w:t>……………………………..148</w:t>
      </w:r>
    </w:p>
    <w:p w14:paraId="52746FFA"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Русский язык</w:t>
      </w:r>
      <w:r w:rsidR="001E6268">
        <w:rPr>
          <w:rFonts w:ascii="Times New Roman" w:hAnsi="Times New Roman" w:cs="Times New Roman"/>
          <w:sz w:val="24"/>
          <w:szCs w:val="24"/>
        </w:rPr>
        <w:t xml:space="preserve"> ……………………………………………………148</w:t>
      </w:r>
    </w:p>
    <w:p w14:paraId="57F8A2E9"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Литература</w:t>
      </w:r>
      <w:r w:rsidR="001E6268">
        <w:rPr>
          <w:rFonts w:ascii="Times New Roman" w:hAnsi="Times New Roman" w:cs="Times New Roman"/>
          <w:sz w:val="24"/>
          <w:szCs w:val="24"/>
        </w:rPr>
        <w:t>……………………………………………………… 161</w:t>
      </w:r>
    </w:p>
    <w:p w14:paraId="788E9D5B"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Иностранный язык (английский)</w:t>
      </w:r>
      <w:r w:rsidR="000F0905">
        <w:rPr>
          <w:rFonts w:ascii="Times New Roman" w:hAnsi="Times New Roman" w:cs="Times New Roman"/>
          <w:sz w:val="24"/>
          <w:szCs w:val="24"/>
        </w:rPr>
        <w:t>………………………………178</w:t>
      </w:r>
    </w:p>
    <w:p w14:paraId="1237AEA9"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История России. Всеобщая история</w:t>
      </w:r>
      <w:r w:rsidR="00C51931">
        <w:rPr>
          <w:rFonts w:ascii="Times New Roman" w:hAnsi="Times New Roman" w:cs="Times New Roman"/>
          <w:sz w:val="24"/>
          <w:szCs w:val="24"/>
        </w:rPr>
        <w:t>………………………….. 193</w:t>
      </w:r>
    </w:p>
    <w:p w14:paraId="7D3453F2"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Обществознание</w:t>
      </w:r>
      <w:r w:rsidR="00AF4EE5">
        <w:rPr>
          <w:rFonts w:ascii="Times New Roman" w:hAnsi="Times New Roman" w:cs="Times New Roman"/>
          <w:sz w:val="24"/>
          <w:szCs w:val="24"/>
        </w:rPr>
        <w:t>……………………………………………….. 210</w:t>
      </w:r>
    </w:p>
    <w:p w14:paraId="5B8560DA"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География</w:t>
      </w:r>
      <w:r w:rsidR="00013903">
        <w:rPr>
          <w:rFonts w:ascii="Times New Roman" w:hAnsi="Times New Roman" w:cs="Times New Roman"/>
          <w:sz w:val="24"/>
          <w:szCs w:val="24"/>
        </w:rPr>
        <w:t>……………………………………………………… 213</w:t>
      </w:r>
    </w:p>
    <w:p w14:paraId="26E16171"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Математика</w:t>
      </w:r>
      <w:r w:rsidR="000C0A67">
        <w:rPr>
          <w:rFonts w:ascii="Times New Roman" w:hAnsi="Times New Roman" w:cs="Times New Roman"/>
          <w:sz w:val="24"/>
          <w:szCs w:val="24"/>
        </w:rPr>
        <w:t>……………………………………………………. 224</w:t>
      </w:r>
    </w:p>
    <w:p w14:paraId="2F63E226"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Информатика</w:t>
      </w:r>
      <w:r w:rsidR="00C81F73">
        <w:rPr>
          <w:rFonts w:ascii="Times New Roman" w:hAnsi="Times New Roman" w:cs="Times New Roman"/>
          <w:sz w:val="24"/>
          <w:szCs w:val="24"/>
        </w:rPr>
        <w:t xml:space="preserve"> …………………………………………………. 232</w:t>
      </w:r>
    </w:p>
    <w:p w14:paraId="25E7AB31"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lastRenderedPageBreak/>
        <w:t>Физика</w:t>
      </w:r>
      <w:r w:rsidR="00AB230D">
        <w:rPr>
          <w:rFonts w:ascii="Times New Roman" w:hAnsi="Times New Roman" w:cs="Times New Roman"/>
          <w:sz w:val="24"/>
          <w:szCs w:val="24"/>
        </w:rPr>
        <w:t>………………………………………………………………. 240</w:t>
      </w:r>
    </w:p>
    <w:p w14:paraId="439F330B"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Биология</w:t>
      </w:r>
      <w:r w:rsidR="00592776">
        <w:rPr>
          <w:rFonts w:ascii="Times New Roman" w:hAnsi="Times New Roman" w:cs="Times New Roman"/>
          <w:sz w:val="24"/>
          <w:szCs w:val="24"/>
        </w:rPr>
        <w:t>……………………………………………………………. 245</w:t>
      </w:r>
    </w:p>
    <w:p w14:paraId="4D760855"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Химия</w:t>
      </w:r>
      <w:r w:rsidR="00592776">
        <w:rPr>
          <w:rFonts w:ascii="Times New Roman" w:hAnsi="Times New Roman" w:cs="Times New Roman"/>
          <w:sz w:val="24"/>
          <w:szCs w:val="24"/>
        </w:rPr>
        <w:t>……………………………………………………………….. 252</w:t>
      </w:r>
    </w:p>
    <w:p w14:paraId="442A8ED4"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Изобразительное искусство</w:t>
      </w:r>
      <w:r w:rsidR="001D7C4F">
        <w:rPr>
          <w:rFonts w:ascii="Times New Roman" w:hAnsi="Times New Roman" w:cs="Times New Roman"/>
          <w:sz w:val="24"/>
          <w:szCs w:val="24"/>
        </w:rPr>
        <w:t>………………………………………... 257</w:t>
      </w:r>
    </w:p>
    <w:p w14:paraId="2FB62EB6"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 xml:space="preserve">Музыка </w:t>
      </w:r>
      <w:r w:rsidR="001D7C4F">
        <w:rPr>
          <w:rFonts w:ascii="Times New Roman" w:hAnsi="Times New Roman" w:cs="Times New Roman"/>
          <w:sz w:val="24"/>
          <w:szCs w:val="24"/>
        </w:rPr>
        <w:t>……………………………………………………………… 260</w:t>
      </w:r>
    </w:p>
    <w:p w14:paraId="7B2AD1D5"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Технология</w:t>
      </w:r>
      <w:r w:rsidR="001D7C4F">
        <w:rPr>
          <w:rFonts w:ascii="Times New Roman" w:hAnsi="Times New Roman" w:cs="Times New Roman"/>
          <w:sz w:val="24"/>
          <w:szCs w:val="24"/>
        </w:rPr>
        <w:t>………………………………………………………….. 269</w:t>
      </w:r>
    </w:p>
    <w:p w14:paraId="34C0D0CA"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Адаптивная физическая культура</w:t>
      </w:r>
      <w:r w:rsidR="00162104" w:rsidRPr="00847EE7">
        <w:rPr>
          <w:rFonts w:ascii="Times New Roman" w:hAnsi="Times New Roman" w:cs="Times New Roman"/>
          <w:sz w:val="24"/>
          <w:szCs w:val="24"/>
        </w:rPr>
        <w:t>/физическая культура</w:t>
      </w:r>
      <w:r w:rsidR="00714367">
        <w:rPr>
          <w:rFonts w:ascii="Times New Roman" w:hAnsi="Times New Roman" w:cs="Times New Roman"/>
          <w:sz w:val="24"/>
          <w:szCs w:val="24"/>
        </w:rPr>
        <w:t>………….273</w:t>
      </w:r>
    </w:p>
    <w:p w14:paraId="6416AB53"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hAnsi="Times New Roman" w:cs="Times New Roman"/>
          <w:sz w:val="24"/>
          <w:szCs w:val="24"/>
        </w:rPr>
        <w:t>Основы безопасности жизнедеятельности</w:t>
      </w:r>
      <w:r w:rsidR="00714367">
        <w:rPr>
          <w:rFonts w:ascii="Times New Roman" w:hAnsi="Times New Roman" w:cs="Times New Roman"/>
          <w:sz w:val="24"/>
          <w:szCs w:val="24"/>
        </w:rPr>
        <w:t xml:space="preserve"> ……………………….. 284</w:t>
      </w:r>
    </w:p>
    <w:p w14:paraId="54B7761A" w14:textId="77777777" w:rsidR="0005794C" w:rsidRPr="00847EE7" w:rsidRDefault="0005794C" w:rsidP="009B41AD">
      <w:pPr>
        <w:pStyle w:val="a4"/>
        <w:numPr>
          <w:ilvl w:val="3"/>
          <w:numId w:val="64"/>
        </w:numPr>
        <w:spacing w:after="0" w:line="276" w:lineRule="auto"/>
        <w:ind w:hanging="153"/>
        <w:jc w:val="both"/>
        <w:rPr>
          <w:rFonts w:ascii="Times New Roman" w:hAnsi="Times New Roman" w:cs="Times New Roman"/>
          <w:sz w:val="24"/>
          <w:szCs w:val="24"/>
        </w:rPr>
      </w:pPr>
      <w:r w:rsidRPr="00847EE7">
        <w:rPr>
          <w:rFonts w:ascii="Times New Roman" w:eastAsia="Calibri" w:hAnsi="Times New Roman" w:cs="Times New Roman"/>
          <w:sz w:val="24"/>
          <w:szCs w:val="24"/>
        </w:rPr>
        <w:t>Основы духовно-нравственной культуры народов Росси</w:t>
      </w:r>
      <w:r w:rsidRPr="00847EE7">
        <w:rPr>
          <w:rFonts w:ascii="Times New Roman" w:hAnsi="Times New Roman" w:cs="Times New Roman"/>
          <w:sz w:val="24"/>
          <w:szCs w:val="24"/>
        </w:rPr>
        <w:t>и</w:t>
      </w:r>
      <w:r w:rsidR="00A40E56">
        <w:rPr>
          <w:rFonts w:ascii="Times New Roman" w:hAnsi="Times New Roman" w:cs="Times New Roman"/>
          <w:sz w:val="24"/>
          <w:szCs w:val="24"/>
        </w:rPr>
        <w:t>……… 288</w:t>
      </w:r>
    </w:p>
    <w:p w14:paraId="1D3AB351" w14:textId="77777777" w:rsidR="0005794C" w:rsidRPr="00847EE7" w:rsidRDefault="0005794C"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Программа воспитания обучающихся</w:t>
      </w:r>
      <w:r w:rsidR="00A40E56">
        <w:rPr>
          <w:rFonts w:ascii="Times New Roman" w:hAnsi="Times New Roman" w:cs="Times New Roman"/>
          <w:sz w:val="24"/>
          <w:szCs w:val="24"/>
        </w:rPr>
        <w:t>……………………………………. 290</w:t>
      </w:r>
    </w:p>
    <w:p w14:paraId="6FFDE52B" w14:textId="77777777" w:rsidR="0005794C" w:rsidRPr="00847EE7" w:rsidRDefault="0005794C"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Программа коррекционной работы</w:t>
      </w:r>
      <w:r w:rsidR="00A40E56">
        <w:rPr>
          <w:rFonts w:ascii="Times New Roman" w:hAnsi="Times New Roman" w:cs="Times New Roman"/>
          <w:sz w:val="24"/>
          <w:szCs w:val="24"/>
        </w:rPr>
        <w:t>………………………………………  303</w:t>
      </w:r>
    </w:p>
    <w:p w14:paraId="7A4D8C0B" w14:textId="77777777" w:rsidR="0005794C" w:rsidRPr="00A40E56" w:rsidRDefault="0005794C" w:rsidP="009B41AD">
      <w:pPr>
        <w:pStyle w:val="a4"/>
        <w:spacing w:line="276" w:lineRule="auto"/>
        <w:ind w:left="1080"/>
        <w:jc w:val="both"/>
        <w:rPr>
          <w:rFonts w:ascii="Times New Roman" w:hAnsi="Times New Roman" w:cs="Times New Roman"/>
          <w:sz w:val="24"/>
          <w:szCs w:val="24"/>
        </w:rPr>
      </w:pPr>
      <w:r w:rsidRPr="00A40E56">
        <w:rPr>
          <w:rFonts w:ascii="Times New Roman" w:hAnsi="Times New Roman" w:cs="Times New Roman"/>
          <w:sz w:val="24"/>
          <w:szCs w:val="24"/>
        </w:rPr>
        <w:t>2.2.4.1. Психокоррекционный курс</w:t>
      </w:r>
      <w:r w:rsidR="00A40E56">
        <w:rPr>
          <w:rFonts w:ascii="Times New Roman" w:hAnsi="Times New Roman" w:cs="Times New Roman"/>
          <w:sz w:val="24"/>
          <w:szCs w:val="24"/>
        </w:rPr>
        <w:t>…………………………………………… 311</w:t>
      </w:r>
    </w:p>
    <w:p w14:paraId="0C0271B8" w14:textId="77777777" w:rsidR="008762D6" w:rsidRPr="002E62BC" w:rsidRDefault="0005794C" w:rsidP="009B41AD">
      <w:pPr>
        <w:pStyle w:val="a4"/>
        <w:spacing w:line="276" w:lineRule="auto"/>
        <w:ind w:left="1080"/>
        <w:jc w:val="both"/>
        <w:rPr>
          <w:rFonts w:ascii="Times New Roman" w:hAnsi="Times New Roman" w:cs="Times New Roman"/>
          <w:sz w:val="24"/>
          <w:szCs w:val="24"/>
        </w:rPr>
      </w:pPr>
      <w:r w:rsidRPr="002E62BC">
        <w:rPr>
          <w:rFonts w:ascii="Times New Roman" w:hAnsi="Times New Roman" w:cs="Times New Roman"/>
          <w:sz w:val="24"/>
          <w:szCs w:val="24"/>
        </w:rPr>
        <w:t xml:space="preserve">2.2.4.2. </w:t>
      </w:r>
      <w:r w:rsidR="000B4545" w:rsidRPr="002E62BC">
        <w:rPr>
          <w:rFonts w:ascii="Times New Roman" w:hAnsi="Times New Roman" w:cs="Times New Roman"/>
          <w:sz w:val="24"/>
          <w:szCs w:val="24"/>
        </w:rPr>
        <w:t>Коррекционн</w:t>
      </w:r>
      <w:r w:rsidR="008816DE" w:rsidRPr="002E62BC">
        <w:rPr>
          <w:rFonts w:ascii="Times New Roman" w:hAnsi="Times New Roman" w:cs="Times New Roman"/>
          <w:sz w:val="24"/>
          <w:szCs w:val="24"/>
        </w:rPr>
        <w:t>ый</w:t>
      </w:r>
      <w:r w:rsidR="000B4545" w:rsidRPr="002E62BC">
        <w:rPr>
          <w:rFonts w:ascii="Times New Roman" w:hAnsi="Times New Roman" w:cs="Times New Roman"/>
          <w:sz w:val="24"/>
          <w:szCs w:val="24"/>
        </w:rPr>
        <w:t xml:space="preserve"> курс</w:t>
      </w:r>
      <w:r w:rsidR="008762D6" w:rsidRPr="002E62BC">
        <w:rPr>
          <w:rFonts w:ascii="Times New Roman" w:hAnsi="Times New Roman" w:cs="Times New Roman"/>
          <w:sz w:val="24"/>
          <w:szCs w:val="24"/>
        </w:rPr>
        <w:t xml:space="preserve"> «</w:t>
      </w:r>
      <w:r w:rsidR="002E62BC" w:rsidRPr="002E62BC">
        <w:rPr>
          <w:rFonts w:ascii="Times New Roman" w:hAnsi="Times New Roman" w:cs="Times New Roman"/>
          <w:sz w:val="24"/>
          <w:szCs w:val="24"/>
        </w:rPr>
        <w:t>Коррекция нарушений устной и письменной речи</w:t>
      </w:r>
      <w:r w:rsidR="008762D6" w:rsidRPr="002E62BC">
        <w:rPr>
          <w:rFonts w:ascii="Times New Roman" w:hAnsi="Times New Roman" w:cs="Times New Roman"/>
          <w:sz w:val="24"/>
          <w:szCs w:val="24"/>
        </w:rPr>
        <w:t>»</w:t>
      </w:r>
      <w:r w:rsidR="002E62BC">
        <w:rPr>
          <w:rFonts w:ascii="Times New Roman" w:hAnsi="Times New Roman" w:cs="Times New Roman"/>
          <w:sz w:val="24"/>
          <w:szCs w:val="24"/>
        </w:rPr>
        <w:t>……………………………………………………………………………. 317</w:t>
      </w:r>
    </w:p>
    <w:p w14:paraId="54D14CBA" w14:textId="77777777" w:rsidR="0005794C" w:rsidRPr="00847EE7" w:rsidRDefault="0005794C" w:rsidP="009B41AD">
      <w:pPr>
        <w:pStyle w:val="a4"/>
        <w:numPr>
          <w:ilvl w:val="1"/>
          <w:numId w:val="63"/>
        </w:numPr>
        <w:spacing w:after="0" w:line="276" w:lineRule="auto"/>
        <w:ind w:left="851" w:hanging="491"/>
        <w:jc w:val="both"/>
        <w:rPr>
          <w:rFonts w:ascii="Times New Roman" w:hAnsi="Times New Roman" w:cs="Times New Roman"/>
          <w:b/>
          <w:sz w:val="24"/>
          <w:szCs w:val="24"/>
        </w:rPr>
      </w:pPr>
      <w:r w:rsidRPr="00847EE7">
        <w:rPr>
          <w:rFonts w:ascii="Times New Roman" w:hAnsi="Times New Roman" w:cs="Times New Roman"/>
          <w:b/>
          <w:sz w:val="24"/>
          <w:szCs w:val="24"/>
        </w:rPr>
        <w:t xml:space="preserve">Организационный раздел </w:t>
      </w:r>
    </w:p>
    <w:p w14:paraId="7C794DD7" w14:textId="77777777" w:rsidR="0005794C" w:rsidRPr="00847EE7" w:rsidRDefault="00162104"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У</w:t>
      </w:r>
      <w:r w:rsidR="0005794C" w:rsidRPr="00847EE7">
        <w:rPr>
          <w:rFonts w:ascii="Times New Roman" w:hAnsi="Times New Roman" w:cs="Times New Roman"/>
          <w:sz w:val="24"/>
          <w:szCs w:val="24"/>
        </w:rPr>
        <w:t>чебный план</w:t>
      </w:r>
      <w:r w:rsidR="002E62BC">
        <w:rPr>
          <w:rFonts w:ascii="Times New Roman" w:hAnsi="Times New Roman" w:cs="Times New Roman"/>
          <w:sz w:val="24"/>
          <w:szCs w:val="24"/>
        </w:rPr>
        <w:t>………………………………………………………………. 322</w:t>
      </w:r>
    </w:p>
    <w:p w14:paraId="54AC1BE1" w14:textId="77777777" w:rsidR="0005794C" w:rsidRPr="00847EE7" w:rsidRDefault="00162104" w:rsidP="009B41AD">
      <w:pPr>
        <w:spacing w:after="0" w:line="276" w:lineRule="auto"/>
        <w:ind w:left="1134" w:hanging="141"/>
        <w:contextualSpacing/>
        <w:jc w:val="both"/>
        <w:rPr>
          <w:rFonts w:ascii="Times New Roman" w:hAnsi="Times New Roman" w:cs="Times New Roman"/>
          <w:sz w:val="24"/>
          <w:szCs w:val="24"/>
        </w:rPr>
      </w:pPr>
      <w:r w:rsidRPr="00847EE7">
        <w:rPr>
          <w:rFonts w:ascii="Times New Roman" w:hAnsi="Times New Roman" w:cs="Times New Roman"/>
          <w:sz w:val="24"/>
          <w:szCs w:val="24"/>
        </w:rPr>
        <w:t>2.3.1.1.К</w:t>
      </w:r>
      <w:r w:rsidR="0005794C" w:rsidRPr="00847EE7">
        <w:rPr>
          <w:rFonts w:ascii="Times New Roman" w:hAnsi="Times New Roman" w:cs="Times New Roman"/>
          <w:sz w:val="24"/>
          <w:szCs w:val="24"/>
        </w:rPr>
        <w:t>алендарный учебный график</w:t>
      </w:r>
      <w:r w:rsidR="002E62BC">
        <w:rPr>
          <w:rFonts w:ascii="Times New Roman" w:hAnsi="Times New Roman" w:cs="Times New Roman"/>
          <w:sz w:val="24"/>
          <w:szCs w:val="24"/>
        </w:rPr>
        <w:t>………………………………………….325</w:t>
      </w:r>
    </w:p>
    <w:p w14:paraId="69B65A6E" w14:textId="77777777" w:rsidR="0005794C" w:rsidRPr="00847EE7" w:rsidRDefault="00162104" w:rsidP="009B41AD">
      <w:pPr>
        <w:spacing w:after="0" w:line="276" w:lineRule="auto"/>
        <w:ind w:left="1134" w:hanging="141"/>
        <w:contextualSpacing/>
        <w:jc w:val="both"/>
        <w:rPr>
          <w:rFonts w:ascii="Times New Roman" w:hAnsi="Times New Roman" w:cs="Times New Roman"/>
          <w:sz w:val="24"/>
          <w:szCs w:val="24"/>
        </w:rPr>
      </w:pPr>
      <w:r w:rsidRPr="00847EE7">
        <w:rPr>
          <w:rFonts w:ascii="Times New Roman" w:hAnsi="Times New Roman" w:cs="Times New Roman"/>
          <w:sz w:val="24"/>
          <w:szCs w:val="24"/>
        </w:rPr>
        <w:t>2.3.1.2. П</w:t>
      </w:r>
      <w:r w:rsidR="0005794C" w:rsidRPr="00847EE7">
        <w:rPr>
          <w:rFonts w:ascii="Times New Roman" w:hAnsi="Times New Roman" w:cs="Times New Roman"/>
          <w:sz w:val="24"/>
          <w:szCs w:val="24"/>
        </w:rPr>
        <w:t>лан внеурочной деятельности</w:t>
      </w:r>
      <w:r w:rsidR="002E62BC">
        <w:rPr>
          <w:rFonts w:ascii="Times New Roman" w:hAnsi="Times New Roman" w:cs="Times New Roman"/>
          <w:sz w:val="24"/>
          <w:szCs w:val="24"/>
        </w:rPr>
        <w:t>…………………………………….… 325</w:t>
      </w:r>
    </w:p>
    <w:p w14:paraId="13B82A0C" w14:textId="77777777" w:rsidR="0005794C" w:rsidRPr="00847EE7" w:rsidRDefault="008762D6" w:rsidP="009B41AD">
      <w:pPr>
        <w:pStyle w:val="a4"/>
        <w:numPr>
          <w:ilvl w:val="2"/>
          <w:numId w:val="63"/>
        </w:numPr>
        <w:spacing w:after="0" w:line="276" w:lineRule="auto"/>
        <w:ind w:hanging="371"/>
        <w:jc w:val="both"/>
        <w:rPr>
          <w:rFonts w:ascii="Times New Roman" w:hAnsi="Times New Roman" w:cs="Times New Roman"/>
          <w:sz w:val="24"/>
          <w:szCs w:val="24"/>
        </w:rPr>
      </w:pPr>
      <w:r w:rsidRPr="00847EE7">
        <w:rPr>
          <w:rFonts w:ascii="Times New Roman" w:hAnsi="Times New Roman" w:cs="Times New Roman"/>
          <w:sz w:val="24"/>
          <w:szCs w:val="24"/>
        </w:rPr>
        <w:t>Система условий реализации адаптированной основной образовательной программы основного общего образования обучающихся с ЗПР</w:t>
      </w:r>
      <w:r w:rsidR="002E62BC">
        <w:rPr>
          <w:rFonts w:ascii="Times New Roman" w:hAnsi="Times New Roman" w:cs="Times New Roman"/>
          <w:sz w:val="24"/>
          <w:szCs w:val="24"/>
        </w:rPr>
        <w:t>……………327</w:t>
      </w:r>
    </w:p>
    <w:p w14:paraId="1B31BA0C" w14:textId="77777777" w:rsidR="0005794C" w:rsidRPr="00847EE7" w:rsidRDefault="0005794C"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2.3.2.1. Кадровые условия</w:t>
      </w:r>
      <w:r w:rsidR="002E62BC">
        <w:rPr>
          <w:rFonts w:ascii="Times New Roman" w:hAnsi="Times New Roman" w:cs="Times New Roman"/>
          <w:sz w:val="24"/>
          <w:szCs w:val="24"/>
        </w:rPr>
        <w:t>………………………………………………………. 327</w:t>
      </w:r>
    </w:p>
    <w:p w14:paraId="5DBB0DDD" w14:textId="77777777" w:rsidR="0005794C" w:rsidRPr="00847EE7" w:rsidRDefault="0005794C"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2.3.2.2. Психолого-педагогические условия</w:t>
      </w:r>
      <w:r w:rsidR="002E62BC">
        <w:rPr>
          <w:rFonts w:ascii="Times New Roman" w:hAnsi="Times New Roman" w:cs="Times New Roman"/>
          <w:sz w:val="24"/>
          <w:szCs w:val="24"/>
        </w:rPr>
        <w:t>…………………………………..  329</w:t>
      </w:r>
    </w:p>
    <w:p w14:paraId="6C0FB744" w14:textId="77777777" w:rsidR="0005794C" w:rsidRPr="00847EE7" w:rsidRDefault="0005794C"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2.3.2.3. Финансово-экономические условия</w:t>
      </w:r>
      <w:r w:rsidR="002E62BC">
        <w:rPr>
          <w:rFonts w:ascii="Times New Roman" w:hAnsi="Times New Roman" w:cs="Times New Roman"/>
          <w:sz w:val="24"/>
          <w:szCs w:val="24"/>
        </w:rPr>
        <w:t>……………………………………330</w:t>
      </w:r>
    </w:p>
    <w:p w14:paraId="31F69FB1" w14:textId="77777777" w:rsidR="0005794C" w:rsidRPr="00847EE7" w:rsidRDefault="0005794C"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2.3.2.4. Материально-технические условия</w:t>
      </w:r>
      <w:r w:rsidR="002E62BC">
        <w:rPr>
          <w:rFonts w:ascii="Times New Roman" w:hAnsi="Times New Roman" w:cs="Times New Roman"/>
          <w:sz w:val="24"/>
          <w:szCs w:val="24"/>
        </w:rPr>
        <w:t>…………………………………… 330</w:t>
      </w:r>
    </w:p>
    <w:p w14:paraId="5D592A08" w14:textId="77777777" w:rsidR="0005794C" w:rsidRPr="00847EE7" w:rsidRDefault="0005794C" w:rsidP="009B41AD">
      <w:pPr>
        <w:spacing w:after="0"/>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2.3.2.5. Информационно-методические условия</w:t>
      </w:r>
      <w:r w:rsidR="002E62BC">
        <w:rPr>
          <w:rFonts w:ascii="Times New Roman" w:hAnsi="Times New Roman" w:cs="Times New Roman"/>
          <w:sz w:val="24"/>
          <w:szCs w:val="24"/>
        </w:rPr>
        <w:t>……………………………… 331</w:t>
      </w:r>
    </w:p>
    <w:p w14:paraId="40AE61DA" w14:textId="77777777" w:rsidR="008C1228" w:rsidRPr="00847EE7" w:rsidRDefault="008C1228"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2.3.2.6. Механизмы достижения целевых ориентиров в системе условий</w:t>
      </w:r>
      <w:r w:rsidR="002E62BC">
        <w:rPr>
          <w:rFonts w:ascii="Times New Roman" w:hAnsi="Times New Roman" w:cs="Times New Roman"/>
          <w:sz w:val="24"/>
          <w:szCs w:val="24"/>
        </w:rPr>
        <w:t>….. 332</w:t>
      </w:r>
    </w:p>
    <w:p w14:paraId="7CECC614" w14:textId="77777777" w:rsidR="008C1228" w:rsidRPr="00162104" w:rsidRDefault="008C1228" w:rsidP="009B41AD">
      <w:pPr>
        <w:spacing w:after="0" w:line="276" w:lineRule="auto"/>
        <w:ind w:left="993"/>
        <w:contextualSpacing/>
        <w:jc w:val="both"/>
        <w:rPr>
          <w:rFonts w:ascii="Times New Roman" w:hAnsi="Times New Roman" w:cs="Times New Roman"/>
          <w:sz w:val="24"/>
          <w:szCs w:val="24"/>
        </w:rPr>
      </w:pPr>
      <w:r w:rsidRPr="00847EE7">
        <w:rPr>
          <w:rFonts w:ascii="Times New Roman" w:hAnsi="Times New Roman" w:cs="Times New Roman"/>
          <w:sz w:val="24"/>
          <w:szCs w:val="24"/>
        </w:rPr>
        <w:t>2.3.2.7 Сетевой график (дорожная карта) по формированию необходимой системы условий</w:t>
      </w:r>
      <w:r w:rsidR="002E62BC">
        <w:rPr>
          <w:rFonts w:ascii="Times New Roman" w:hAnsi="Times New Roman" w:cs="Times New Roman"/>
          <w:sz w:val="24"/>
          <w:szCs w:val="24"/>
        </w:rPr>
        <w:t xml:space="preserve"> ……………………………………………………………….. 332</w:t>
      </w:r>
    </w:p>
    <w:p w14:paraId="2277DDF6" w14:textId="77777777" w:rsidR="008C1228" w:rsidRPr="00162104" w:rsidRDefault="008C1228" w:rsidP="009B41AD">
      <w:pPr>
        <w:spacing w:after="0" w:line="276" w:lineRule="auto"/>
        <w:ind w:left="993"/>
        <w:contextualSpacing/>
        <w:jc w:val="both"/>
        <w:rPr>
          <w:rFonts w:ascii="Times New Roman" w:hAnsi="Times New Roman" w:cs="Times New Roman"/>
          <w:sz w:val="24"/>
          <w:szCs w:val="24"/>
        </w:rPr>
      </w:pPr>
    </w:p>
    <w:p w14:paraId="6B8AE109" w14:textId="77777777" w:rsidR="008C1228" w:rsidRDefault="008C1228" w:rsidP="008C1228">
      <w:pPr>
        <w:spacing w:after="0" w:line="276" w:lineRule="auto"/>
        <w:ind w:left="993"/>
        <w:contextualSpacing/>
        <w:rPr>
          <w:rFonts w:ascii="Times New Roman" w:hAnsi="Times New Roman"/>
          <w:sz w:val="26"/>
          <w:szCs w:val="26"/>
        </w:rPr>
      </w:pPr>
    </w:p>
    <w:p w14:paraId="49E7F8BA" w14:textId="77777777" w:rsidR="0005794C" w:rsidRDefault="0005794C" w:rsidP="0005794C">
      <w:pPr>
        <w:spacing w:after="0"/>
        <w:ind w:left="360"/>
        <w:contextualSpacing/>
        <w:rPr>
          <w:rFonts w:ascii="Times New Roman" w:hAnsi="Times New Roman"/>
          <w:sz w:val="26"/>
          <w:szCs w:val="26"/>
        </w:rPr>
      </w:pPr>
    </w:p>
    <w:p w14:paraId="633DC51F" w14:textId="77777777" w:rsidR="0005794C" w:rsidRPr="00D25C09" w:rsidRDefault="0005794C" w:rsidP="0005794C">
      <w:pPr>
        <w:spacing w:after="0" w:line="276" w:lineRule="auto"/>
        <w:ind w:left="360"/>
        <w:contextualSpacing/>
        <w:rPr>
          <w:rFonts w:ascii="Times New Roman" w:hAnsi="Times New Roman"/>
          <w:sz w:val="26"/>
          <w:szCs w:val="26"/>
        </w:rPr>
      </w:pPr>
    </w:p>
    <w:p w14:paraId="53C01006" w14:textId="77777777" w:rsidR="0005794C" w:rsidRDefault="0005794C" w:rsidP="0005794C">
      <w:pP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0A33A740" w14:textId="77777777" w:rsidR="0005794C" w:rsidRPr="00A50DBE" w:rsidRDefault="0005794C" w:rsidP="00120BB2">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lastRenderedPageBreak/>
        <w:t>1. ОБЩИЕ ПОЛОЖЕНИЯ</w:t>
      </w:r>
    </w:p>
    <w:p w14:paraId="7AA3F965" w14:textId="77777777" w:rsidR="0005794C" w:rsidRPr="00A50DBE" w:rsidRDefault="00120BB2" w:rsidP="00573CB5">
      <w:pPr>
        <w:pStyle w:val="af"/>
        <w:spacing w:line="240" w:lineRule="auto"/>
        <w:ind w:firstLine="0"/>
        <w:rPr>
          <w:caps w:val="0"/>
          <w:color w:val="auto"/>
          <w:sz w:val="20"/>
          <w:szCs w:val="20"/>
        </w:rPr>
      </w:pPr>
      <w:r w:rsidRPr="00A50DBE">
        <w:rPr>
          <w:caps w:val="0"/>
          <w:color w:val="auto"/>
          <w:sz w:val="20"/>
          <w:szCs w:val="20"/>
        </w:rPr>
        <w:t xml:space="preserve">        </w:t>
      </w:r>
      <w:r w:rsidR="00573CB5" w:rsidRPr="00A50DBE">
        <w:rPr>
          <w:caps w:val="0"/>
          <w:color w:val="auto"/>
          <w:sz w:val="20"/>
          <w:szCs w:val="20"/>
        </w:rPr>
        <w:t>А</w:t>
      </w:r>
      <w:r w:rsidR="0005794C" w:rsidRPr="00A50DBE">
        <w:rPr>
          <w:caps w:val="0"/>
          <w:color w:val="auto"/>
          <w:sz w:val="20"/>
          <w:szCs w:val="20"/>
        </w:rPr>
        <w:t xml:space="preserve">даптированная </w:t>
      </w:r>
      <w:r w:rsidR="0005794C" w:rsidRPr="00985FE1">
        <w:rPr>
          <w:caps w:val="0"/>
          <w:color w:val="auto"/>
          <w:sz w:val="20"/>
          <w:szCs w:val="20"/>
        </w:rPr>
        <w:t>основная</w:t>
      </w:r>
      <w:r w:rsidR="0005794C" w:rsidRPr="00A50DBE">
        <w:rPr>
          <w:caps w:val="0"/>
          <w:color w:val="auto"/>
          <w:sz w:val="20"/>
          <w:szCs w:val="20"/>
        </w:rPr>
        <w:t xml:space="preserve"> образовательная программа основного общего образования обучающихся с</w:t>
      </w:r>
      <w:r w:rsidR="00985FE1">
        <w:rPr>
          <w:caps w:val="0"/>
          <w:color w:val="auto"/>
          <w:sz w:val="20"/>
          <w:szCs w:val="20"/>
        </w:rPr>
        <w:t xml:space="preserve"> ОВЗ, имеющих задержку психического развития </w:t>
      </w:r>
      <w:r w:rsidR="0005794C" w:rsidRPr="00A50DBE">
        <w:rPr>
          <w:caps w:val="0"/>
          <w:color w:val="auto"/>
          <w:sz w:val="20"/>
          <w:szCs w:val="20"/>
        </w:rPr>
        <w:t xml:space="preserve"> (далее </w:t>
      </w:r>
      <w:r w:rsidR="0005794C" w:rsidRPr="00A50DBE">
        <w:rPr>
          <w:sz w:val="20"/>
          <w:szCs w:val="20"/>
        </w:rPr>
        <w:t>–</w:t>
      </w:r>
      <w:r w:rsidR="00985FE1">
        <w:rPr>
          <w:color w:val="auto"/>
          <w:sz w:val="20"/>
          <w:szCs w:val="20"/>
        </w:rPr>
        <w:t xml:space="preserve"> </w:t>
      </w:r>
      <w:r w:rsidR="0005794C" w:rsidRPr="00A50DBE">
        <w:rPr>
          <w:color w:val="auto"/>
          <w:sz w:val="20"/>
          <w:szCs w:val="20"/>
        </w:rPr>
        <w:t xml:space="preserve">АООП ООО </w:t>
      </w:r>
      <w:r w:rsidR="0005794C" w:rsidRPr="00A50DBE">
        <w:rPr>
          <w:caps w:val="0"/>
          <w:color w:val="auto"/>
          <w:sz w:val="20"/>
          <w:szCs w:val="20"/>
        </w:rPr>
        <w:t>обучающихся с</w:t>
      </w:r>
      <w:r w:rsidR="0005794C" w:rsidRPr="00A50DBE">
        <w:rPr>
          <w:color w:val="auto"/>
          <w:sz w:val="20"/>
          <w:szCs w:val="20"/>
        </w:rPr>
        <w:t xml:space="preserve"> ЗПР</w:t>
      </w:r>
      <w:r w:rsidR="0005794C" w:rsidRPr="00A50DBE">
        <w:rPr>
          <w:caps w:val="0"/>
          <w:color w:val="auto"/>
          <w:sz w:val="20"/>
          <w:szCs w:val="20"/>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w:t>
      </w:r>
      <w:r w:rsidR="0005794C" w:rsidRPr="00A50DBE">
        <w:rPr>
          <w:sz w:val="20"/>
          <w:szCs w:val="20"/>
        </w:rPr>
        <w:t>ФГОС ООО</w:t>
      </w:r>
      <w:r w:rsidR="0005794C" w:rsidRPr="00A50DBE">
        <w:rPr>
          <w:caps w:val="0"/>
          <w:color w:val="auto"/>
          <w:sz w:val="20"/>
          <w:szCs w:val="20"/>
        </w:rPr>
        <w:t xml:space="preserve">), </w:t>
      </w:r>
      <w:r w:rsidR="0005794C" w:rsidRPr="00A50DBE">
        <w:rPr>
          <w:caps w:val="0"/>
          <w:sz w:val="20"/>
          <w:szCs w:val="20"/>
        </w:rPr>
        <w:t xml:space="preserve">предъявляемыми к структуре, условиям реализации и планируемым результатам освоения основной образовательной программы основного общего образования (далее – </w:t>
      </w:r>
      <w:r w:rsidR="0005794C" w:rsidRPr="00A50DBE">
        <w:rPr>
          <w:sz w:val="20"/>
          <w:szCs w:val="20"/>
        </w:rPr>
        <w:t xml:space="preserve">ООП ООО), </w:t>
      </w:r>
      <w:r w:rsidR="0005794C" w:rsidRPr="00A50DBE">
        <w:rPr>
          <w:caps w:val="0"/>
          <w:kern w:val="28"/>
          <w:sz w:val="20"/>
          <w:szCs w:val="20"/>
        </w:rPr>
        <w:t>с учетом особых образовательных потребностей обучающихся с ЗПР на уровне основного общего образования</w:t>
      </w:r>
      <w:r w:rsidR="0005794C" w:rsidRPr="00A50DBE">
        <w:rPr>
          <w:caps w:val="0"/>
          <w:color w:val="auto"/>
          <w:kern w:val="28"/>
          <w:sz w:val="20"/>
          <w:szCs w:val="20"/>
        </w:rPr>
        <w:t xml:space="preserve">. </w:t>
      </w:r>
    </w:p>
    <w:p w14:paraId="7FA38BE7" w14:textId="77777777" w:rsidR="0005794C" w:rsidRPr="00A50DBE" w:rsidRDefault="00985FE1" w:rsidP="00573CB5">
      <w:pPr>
        <w:pStyle w:val="af"/>
        <w:spacing w:line="240" w:lineRule="auto"/>
        <w:ind w:firstLine="0"/>
        <w:rPr>
          <w:color w:val="auto"/>
          <w:sz w:val="20"/>
          <w:szCs w:val="20"/>
        </w:rPr>
      </w:pPr>
      <w:r>
        <w:rPr>
          <w:caps w:val="0"/>
          <w:color w:val="auto"/>
          <w:sz w:val="20"/>
          <w:szCs w:val="20"/>
        </w:rPr>
        <w:t xml:space="preserve">        </w:t>
      </w:r>
      <w:r w:rsidR="0005794C" w:rsidRPr="00A50DBE">
        <w:rPr>
          <w:caps w:val="0"/>
          <w:color w:val="auto"/>
          <w:sz w:val="20"/>
          <w:szCs w:val="20"/>
        </w:rPr>
        <w:t>Структура АООП ООО обучающихся с ЗПР включает целевой, содержательный и организационный разделы.</w:t>
      </w:r>
    </w:p>
    <w:p w14:paraId="403B12A1" w14:textId="77777777" w:rsidR="0005794C" w:rsidRPr="00A50DBE" w:rsidRDefault="00985FE1" w:rsidP="00573CB5">
      <w:pPr>
        <w:pStyle w:val="af"/>
        <w:spacing w:line="240" w:lineRule="auto"/>
        <w:ind w:firstLine="0"/>
        <w:rPr>
          <w:color w:val="auto"/>
          <w:sz w:val="20"/>
          <w:szCs w:val="20"/>
        </w:rPr>
      </w:pPr>
      <w:r>
        <w:rPr>
          <w:caps w:val="0"/>
          <w:color w:val="auto"/>
          <w:sz w:val="20"/>
          <w:szCs w:val="20"/>
        </w:rPr>
        <w:t xml:space="preserve">         </w:t>
      </w:r>
      <w:r w:rsidR="0005794C" w:rsidRPr="00A50DBE">
        <w:rPr>
          <w:caps w:val="0"/>
          <w:color w:val="auto"/>
          <w:sz w:val="20"/>
          <w:szCs w:val="20"/>
        </w:rPr>
        <w:t xml:space="preserve">Целевой </w:t>
      </w:r>
      <w:r w:rsidR="0005794C" w:rsidRPr="00A50DBE">
        <w:rPr>
          <w:caps w:val="0"/>
          <w:color w:val="auto"/>
          <w:kern w:val="28"/>
          <w:sz w:val="20"/>
          <w:szCs w:val="20"/>
        </w:rPr>
        <w:t>раздел определяет общее назначение, цели, задачи и планируемые результаты реализации АООП ООО обучающихся с ЗПР, а также способы определения достижения этих целей и результатов.</w:t>
      </w:r>
    </w:p>
    <w:p w14:paraId="3546921D" w14:textId="77777777" w:rsidR="0005794C" w:rsidRPr="00A50DBE" w:rsidRDefault="0005794C" w:rsidP="00573CB5">
      <w:pPr>
        <w:pStyle w:val="af"/>
        <w:spacing w:line="240" w:lineRule="auto"/>
        <w:ind w:firstLine="0"/>
        <w:rPr>
          <w:color w:val="auto"/>
          <w:sz w:val="20"/>
          <w:szCs w:val="20"/>
        </w:rPr>
      </w:pPr>
      <w:r w:rsidRPr="00A50DBE">
        <w:rPr>
          <w:caps w:val="0"/>
          <w:color w:val="auto"/>
          <w:sz w:val="20"/>
          <w:szCs w:val="20"/>
        </w:rPr>
        <w:t>Целевой раздел включает:</w:t>
      </w:r>
    </w:p>
    <w:p w14:paraId="6F604464" w14:textId="77777777" w:rsidR="0005794C" w:rsidRPr="00A50DBE" w:rsidRDefault="0005794C" w:rsidP="00573CB5">
      <w:pPr>
        <w:pStyle w:val="af"/>
        <w:numPr>
          <w:ilvl w:val="0"/>
          <w:numId w:val="62"/>
        </w:numPr>
        <w:spacing w:line="240" w:lineRule="auto"/>
        <w:ind w:left="0" w:firstLine="0"/>
        <w:rPr>
          <w:caps w:val="0"/>
          <w:color w:val="auto"/>
          <w:sz w:val="20"/>
          <w:szCs w:val="20"/>
        </w:rPr>
      </w:pPr>
      <w:r w:rsidRPr="00A50DBE">
        <w:rPr>
          <w:caps w:val="0"/>
          <w:color w:val="auto"/>
          <w:sz w:val="20"/>
          <w:szCs w:val="20"/>
        </w:rPr>
        <w:t>пояснительную записку;</w:t>
      </w:r>
    </w:p>
    <w:p w14:paraId="5B2C92B5" w14:textId="77777777" w:rsidR="0005794C" w:rsidRPr="00A50DBE" w:rsidRDefault="0005794C" w:rsidP="00573CB5">
      <w:pPr>
        <w:pStyle w:val="af"/>
        <w:numPr>
          <w:ilvl w:val="0"/>
          <w:numId w:val="62"/>
        </w:numPr>
        <w:spacing w:line="240" w:lineRule="auto"/>
        <w:ind w:left="0" w:firstLine="0"/>
        <w:rPr>
          <w:bCs/>
          <w:caps w:val="0"/>
          <w:color w:val="auto"/>
          <w:kern w:val="28"/>
          <w:sz w:val="20"/>
          <w:szCs w:val="20"/>
        </w:rPr>
      </w:pPr>
      <w:r w:rsidRPr="00A50DBE">
        <w:rPr>
          <w:rFonts w:eastAsia="Times New Roman"/>
          <w:bCs/>
          <w:caps w:val="0"/>
          <w:color w:val="000000" w:themeColor="text1"/>
          <w:kern w:val="28"/>
          <w:sz w:val="20"/>
          <w:szCs w:val="20"/>
        </w:rPr>
        <w:t>цели и задачи реализации АООП ООО обучающихся с ЗПР</w:t>
      </w:r>
      <w:r w:rsidRPr="00A50DBE">
        <w:rPr>
          <w:bCs/>
          <w:caps w:val="0"/>
          <w:color w:val="auto"/>
          <w:kern w:val="28"/>
          <w:sz w:val="20"/>
          <w:szCs w:val="20"/>
        </w:rPr>
        <w:t>;</w:t>
      </w:r>
    </w:p>
    <w:p w14:paraId="580516A0" w14:textId="77777777" w:rsidR="0005794C" w:rsidRPr="00A50DBE" w:rsidRDefault="0005794C" w:rsidP="00573CB5">
      <w:pPr>
        <w:pStyle w:val="af"/>
        <w:numPr>
          <w:ilvl w:val="0"/>
          <w:numId w:val="62"/>
        </w:numPr>
        <w:spacing w:line="240" w:lineRule="auto"/>
        <w:ind w:left="0" w:firstLine="0"/>
        <w:rPr>
          <w:caps w:val="0"/>
          <w:color w:val="auto"/>
          <w:sz w:val="20"/>
          <w:szCs w:val="20"/>
        </w:rPr>
      </w:pPr>
      <w:r w:rsidRPr="00A50DBE">
        <w:rPr>
          <w:caps w:val="0"/>
          <w:color w:val="auto"/>
          <w:sz w:val="20"/>
          <w:szCs w:val="20"/>
        </w:rPr>
        <w:t xml:space="preserve">принципы и подходы к формированию </w:t>
      </w:r>
      <w:r w:rsidRPr="00A50DBE">
        <w:rPr>
          <w:rFonts w:eastAsia="Times New Roman"/>
          <w:bCs/>
          <w:caps w:val="0"/>
          <w:color w:val="000000" w:themeColor="text1"/>
          <w:kern w:val="28"/>
          <w:sz w:val="20"/>
          <w:szCs w:val="20"/>
        </w:rPr>
        <w:t>АООП ООО обучающихся с ЗПР</w:t>
      </w:r>
      <w:r w:rsidRPr="00A50DBE">
        <w:rPr>
          <w:caps w:val="0"/>
          <w:color w:val="auto"/>
          <w:sz w:val="20"/>
          <w:szCs w:val="20"/>
        </w:rPr>
        <w:t>;</w:t>
      </w:r>
    </w:p>
    <w:p w14:paraId="5641CF0A" w14:textId="77777777" w:rsidR="0005794C" w:rsidRPr="00A50DBE" w:rsidRDefault="0005794C" w:rsidP="00573CB5">
      <w:pPr>
        <w:pStyle w:val="af"/>
        <w:numPr>
          <w:ilvl w:val="0"/>
          <w:numId w:val="62"/>
        </w:numPr>
        <w:spacing w:line="240" w:lineRule="auto"/>
        <w:ind w:left="0" w:firstLine="0"/>
        <w:rPr>
          <w:color w:val="auto"/>
          <w:sz w:val="20"/>
          <w:szCs w:val="20"/>
        </w:rPr>
      </w:pPr>
      <w:r w:rsidRPr="00A50DBE">
        <w:rPr>
          <w:caps w:val="0"/>
          <w:color w:val="auto"/>
          <w:sz w:val="20"/>
          <w:szCs w:val="20"/>
        </w:rPr>
        <w:t>планируемые результаты освоения обучающимися с ЗПР АООП ООО;</w:t>
      </w:r>
    </w:p>
    <w:p w14:paraId="35B0A772" w14:textId="77777777" w:rsidR="0005794C" w:rsidRPr="00A50DBE" w:rsidRDefault="0005794C" w:rsidP="00573CB5">
      <w:pPr>
        <w:pStyle w:val="af"/>
        <w:numPr>
          <w:ilvl w:val="0"/>
          <w:numId w:val="62"/>
        </w:numPr>
        <w:spacing w:line="240" w:lineRule="auto"/>
        <w:ind w:left="0" w:firstLine="0"/>
        <w:rPr>
          <w:color w:val="auto"/>
          <w:sz w:val="20"/>
          <w:szCs w:val="20"/>
        </w:rPr>
      </w:pPr>
      <w:r w:rsidRPr="00A50DBE">
        <w:rPr>
          <w:caps w:val="0"/>
          <w:color w:val="auto"/>
          <w:sz w:val="20"/>
          <w:szCs w:val="20"/>
        </w:rPr>
        <w:t>систему оценки достижения планируемых результатов освоения</w:t>
      </w:r>
      <w:r w:rsidRPr="00A50DBE">
        <w:rPr>
          <w:color w:val="auto"/>
          <w:sz w:val="20"/>
          <w:szCs w:val="20"/>
        </w:rPr>
        <w:t xml:space="preserve"> </w:t>
      </w:r>
      <w:r w:rsidRPr="00A50DBE">
        <w:rPr>
          <w:caps w:val="0"/>
          <w:color w:val="auto"/>
          <w:sz w:val="20"/>
          <w:szCs w:val="20"/>
        </w:rPr>
        <w:t>АООП ООО.</w:t>
      </w:r>
    </w:p>
    <w:p w14:paraId="5514A112" w14:textId="77777777" w:rsidR="0005794C" w:rsidRPr="00A50DBE" w:rsidRDefault="00985FE1" w:rsidP="00573CB5">
      <w:pPr>
        <w:pStyle w:val="af"/>
        <w:spacing w:line="240" w:lineRule="auto"/>
        <w:ind w:firstLine="0"/>
        <w:rPr>
          <w:color w:val="auto"/>
          <w:sz w:val="20"/>
          <w:szCs w:val="20"/>
        </w:rPr>
      </w:pPr>
      <w:r>
        <w:rPr>
          <w:caps w:val="0"/>
          <w:color w:val="auto"/>
          <w:sz w:val="20"/>
          <w:szCs w:val="20"/>
        </w:rPr>
        <w:t xml:space="preserve">            </w:t>
      </w:r>
      <w:r w:rsidR="0005794C" w:rsidRPr="00A50DBE">
        <w:rPr>
          <w:caps w:val="0"/>
          <w:color w:val="auto"/>
          <w:sz w:val="20"/>
          <w:szCs w:val="20"/>
        </w:rPr>
        <w:t>Содержательный раздел определяет общее содержание основного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0005794C" w:rsidRPr="00A50DBE">
        <w:rPr>
          <w:color w:val="auto"/>
          <w:sz w:val="20"/>
          <w:szCs w:val="20"/>
        </w:rPr>
        <w:t>:</w:t>
      </w:r>
    </w:p>
    <w:p w14:paraId="13741585" w14:textId="77777777" w:rsidR="0005794C" w:rsidRPr="00A50DBE" w:rsidRDefault="0005794C" w:rsidP="00573CB5">
      <w:pPr>
        <w:pStyle w:val="af"/>
        <w:spacing w:line="240" w:lineRule="auto"/>
        <w:ind w:firstLine="0"/>
        <w:rPr>
          <w:color w:val="auto"/>
          <w:sz w:val="20"/>
          <w:szCs w:val="20"/>
        </w:rPr>
      </w:pPr>
      <w:r w:rsidRPr="00A50DBE">
        <w:rPr>
          <w:caps w:val="0"/>
          <w:color w:val="auto"/>
          <w:sz w:val="20"/>
          <w:szCs w:val="20"/>
        </w:rPr>
        <w:t>• программу развития универсальных учебных действий у обучающихся с ЗПР</w:t>
      </w:r>
      <w:r w:rsidRPr="00A50DBE">
        <w:rPr>
          <w:color w:val="auto"/>
          <w:sz w:val="20"/>
          <w:szCs w:val="20"/>
        </w:rPr>
        <w:t>;</w:t>
      </w:r>
    </w:p>
    <w:p w14:paraId="676A4AF5" w14:textId="77777777" w:rsidR="0005794C" w:rsidRPr="00A50DBE" w:rsidRDefault="0005794C" w:rsidP="00573CB5">
      <w:pPr>
        <w:pStyle w:val="af"/>
        <w:spacing w:line="240" w:lineRule="auto"/>
        <w:ind w:firstLine="0"/>
        <w:rPr>
          <w:color w:val="auto"/>
          <w:sz w:val="20"/>
          <w:szCs w:val="20"/>
        </w:rPr>
      </w:pPr>
      <w:r w:rsidRPr="00A50DBE">
        <w:rPr>
          <w:caps w:val="0"/>
          <w:color w:val="auto"/>
          <w:sz w:val="20"/>
          <w:szCs w:val="20"/>
        </w:rPr>
        <w:t>•  программы отдельных учебных предметов;</w:t>
      </w:r>
    </w:p>
    <w:p w14:paraId="73CA8952" w14:textId="77777777" w:rsidR="0005794C" w:rsidRPr="00A50DBE" w:rsidRDefault="0005794C" w:rsidP="00573CB5">
      <w:pPr>
        <w:pStyle w:val="af"/>
        <w:spacing w:line="240" w:lineRule="auto"/>
        <w:ind w:firstLine="0"/>
        <w:rPr>
          <w:color w:val="auto"/>
          <w:sz w:val="20"/>
          <w:szCs w:val="20"/>
        </w:rPr>
      </w:pPr>
      <w:r w:rsidRPr="00A50DBE">
        <w:rPr>
          <w:caps w:val="0"/>
          <w:color w:val="auto"/>
          <w:sz w:val="20"/>
          <w:szCs w:val="20"/>
        </w:rPr>
        <w:t>• программу воспитания и социализации обучающихся, разработанную на основе Примерной программы воспитания (одобренной решением ФУМО по общему образованию (протокол от 2 июня 2020 г. № 2/20));</w:t>
      </w:r>
    </w:p>
    <w:p w14:paraId="3C02F358" w14:textId="77777777" w:rsidR="0005794C" w:rsidRPr="00A50DBE" w:rsidRDefault="0005794C" w:rsidP="00573CB5">
      <w:pPr>
        <w:pStyle w:val="af"/>
        <w:spacing w:line="240" w:lineRule="auto"/>
        <w:ind w:firstLine="0"/>
        <w:rPr>
          <w:color w:val="auto"/>
          <w:sz w:val="20"/>
          <w:szCs w:val="20"/>
        </w:rPr>
      </w:pPr>
      <w:r w:rsidRPr="00A50DBE">
        <w:rPr>
          <w:caps w:val="0"/>
          <w:color w:val="auto"/>
          <w:sz w:val="20"/>
          <w:szCs w:val="20"/>
        </w:rPr>
        <w:t>• программу коррекционной работы, включая программы коррекционно-развивающих курсов.</w:t>
      </w:r>
    </w:p>
    <w:p w14:paraId="583E47D1" w14:textId="77777777" w:rsidR="0005794C" w:rsidRPr="00A50DBE" w:rsidRDefault="00985FE1" w:rsidP="00573CB5">
      <w:pPr>
        <w:spacing w:after="0" w:line="240" w:lineRule="auto"/>
        <w:jc w:val="both"/>
        <w:rPr>
          <w:rFonts w:ascii="Times New Roman" w:hAnsi="Times New Roman"/>
          <w:sz w:val="20"/>
          <w:szCs w:val="20"/>
        </w:rPr>
      </w:pPr>
      <w:r>
        <w:rPr>
          <w:rFonts w:ascii="Times New Roman" w:hAnsi="Times New Roman"/>
          <w:sz w:val="20"/>
          <w:szCs w:val="20"/>
        </w:rPr>
        <w:t xml:space="preserve">         </w:t>
      </w:r>
      <w:r w:rsidR="0005794C" w:rsidRPr="00A50DBE">
        <w:rPr>
          <w:rFonts w:ascii="Times New Roman" w:hAnsi="Times New Roman"/>
          <w:sz w:val="20"/>
          <w:szCs w:val="20"/>
        </w:rPr>
        <w:t>Организационный раздел определяет общие рамки организации образовательного процесса, а также систему условий реализации АООП ООО обучающихся с ЗПР.</w:t>
      </w:r>
    </w:p>
    <w:p w14:paraId="6855F663" w14:textId="77777777" w:rsidR="0005794C" w:rsidRPr="00A50DBE" w:rsidRDefault="00985FE1" w:rsidP="00573CB5">
      <w:pPr>
        <w:pStyle w:val="af"/>
        <w:spacing w:line="240" w:lineRule="auto"/>
        <w:ind w:firstLine="0"/>
        <w:rPr>
          <w:color w:val="auto"/>
          <w:sz w:val="20"/>
          <w:szCs w:val="20"/>
        </w:rPr>
      </w:pPr>
      <w:r>
        <w:rPr>
          <w:caps w:val="0"/>
          <w:color w:val="auto"/>
          <w:sz w:val="20"/>
          <w:szCs w:val="20"/>
        </w:rPr>
        <w:t xml:space="preserve">         </w:t>
      </w:r>
      <w:r w:rsidR="0005794C" w:rsidRPr="00A50DBE">
        <w:rPr>
          <w:caps w:val="0"/>
          <w:color w:val="auto"/>
          <w:sz w:val="20"/>
          <w:szCs w:val="20"/>
        </w:rPr>
        <w:t>Организационный раздел включает:</w:t>
      </w:r>
    </w:p>
    <w:p w14:paraId="44DA2F86" w14:textId="77777777" w:rsidR="0005794C" w:rsidRPr="00A50DBE" w:rsidRDefault="00985FE1" w:rsidP="00573CB5">
      <w:pPr>
        <w:pStyle w:val="af"/>
        <w:spacing w:line="240" w:lineRule="auto"/>
        <w:ind w:firstLine="0"/>
        <w:rPr>
          <w:color w:val="auto"/>
          <w:sz w:val="20"/>
          <w:szCs w:val="20"/>
        </w:rPr>
      </w:pPr>
      <w:r>
        <w:rPr>
          <w:caps w:val="0"/>
          <w:color w:val="auto"/>
          <w:sz w:val="20"/>
          <w:szCs w:val="20"/>
        </w:rPr>
        <w:t>•</w:t>
      </w:r>
      <w:r w:rsidR="0005794C" w:rsidRPr="00A50DBE">
        <w:rPr>
          <w:caps w:val="0"/>
          <w:color w:val="auto"/>
          <w:sz w:val="20"/>
          <w:szCs w:val="20"/>
        </w:rPr>
        <w:t xml:space="preserve"> учебный план основного общего образования;</w:t>
      </w:r>
    </w:p>
    <w:p w14:paraId="015DEF51" w14:textId="77777777" w:rsidR="0005794C" w:rsidRPr="00A50DBE" w:rsidRDefault="0005794C" w:rsidP="00573CB5">
      <w:pPr>
        <w:pStyle w:val="af"/>
        <w:spacing w:line="240" w:lineRule="auto"/>
        <w:ind w:firstLine="0"/>
        <w:rPr>
          <w:caps w:val="0"/>
          <w:color w:val="auto"/>
          <w:sz w:val="20"/>
          <w:szCs w:val="20"/>
        </w:rPr>
      </w:pPr>
      <w:r w:rsidRPr="00A50DBE">
        <w:rPr>
          <w:caps w:val="0"/>
          <w:color w:val="auto"/>
          <w:sz w:val="20"/>
          <w:szCs w:val="20"/>
        </w:rPr>
        <w:t>• систему специальных условий реализации АООП ООО, включая кадровые, психолого-педагогические, финансово-экономические, материально-технические, информационно-методические условия.</w:t>
      </w:r>
    </w:p>
    <w:p w14:paraId="0BB29C6B" w14:textId="77777777" w:rsidR="0005794C" w:rsidRPr="00A50DBE" w:rsidRDefault="00573CB5" w:rsidP="00573CB5">
      <w:pPr>
        <w:spacing w:after="0" w:line="240" w:lineRule="auto"/>
        <w:jc w:val="both"/>
        <w:rPr>
          <w:rFonts w:ascii="Times New Roman" w:hAnsi="Times New Roman"/>
          <w:sz w:val="20"/>
          <w:szCs w:val="20"/>
        </w:rPr>
      </w:pPr>
      <w:r w:rsidRPr="00A50DBE">
        <w:rPr>
          <w:rFonts w:ascii="Times New Roman" w:hAnsi="Times New Roman"/>
          <w:sz w:val="20"/>
          <w:szCs w:val="20"/>
        </w:rPr>
        <w:t xml:space="preserve">        </w:t>
      </w:r>
      <w:r w:rsidR="0005794C" w:rsidRPr="00A50DBE">
        <w:rPr>
          <w:rFonts w:ascii="Times New Roman" w:hAnsi="Times New Roman"/>
          <w:sz w:val="20"/>
          <w:szCs w:val="20"/>
        </w:rPr>
        <w:t xml:space="preserve">Решение о получении образования обучающимся с ЗПР на уровне основного общего образования по адаптированной основной образовательной программе принимается на основе заключения психолого-медико-педагогической комиссии (далее – ПМПК), сформулированного по результатам его комплексного психолого-медико-педагогического обследования. АООП ООО </w:t>
      </w:r>
      <w:r w:rsidR="0005794C" w:rsidRPr="00A50DBE">
        <w:rPr>
          <w:rFonts w:ascii="Times New Roman" w:hAnsi="Times New Roman"/>
          <w:iCs/>
          <w:sz w:val="20"/>
          <w:szCs w:val="20"/>
        </w:rPr>
        <w:t>обучающихся с ЗПР, имеющих инвалидность,</w:t>
      </w:r>
      <w:r w:rsidR="0005794C" w:rsidRPr="00A50DBE">
        <w:rPr>
          <w:rFonts w:ascii="Times New Roman" w:hAnsi="Times New Roman"/>
          <w:sz w:val="20"/>
          <w:szCs w:val="20"/>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5E276BDE" w14:textId="77777777" w:rsidR="00CC5066" w:rsidRPr="00A50DBE" w:rsidRDefault="00985FE1" w:rsidP="00985FE1">
      <w:pPr>
        <w:spacing w:after="0" w:line="240" w:lineRule="auto"/>
        <w:jc w:val="both"/>
        <w:rPr>
          <w:rFonts w:ascii="Times New Roman" w:hAnsi="Times New Roman"/>
          <w:sz w:val="20"/>
          <w:szCs w:val="20"/>
        </w:rPr>
      </w:pPr>
      <w:r>
        <w:rPr>
          <w:rFonts w:ascii="Times New Roman" w:hAnsi="Times New Roman"/>
          <w:sz w:val="20"/>
          <w:szCs w:val="20"/>
        </w:rPr>
        <w:t xml:space="preserve">         </w:t>
      </w:r>
      <w:r w:rsidR="00CC5066" w:rsidRPr="00A50DBE">
        <w:rPr>
          <w:rFonts w:ascii="Times New Roman" w:hAnsi="Times New Roman"/>
          <w:sz w:val="20"/>
          <w:szCs w:val="20"/>
        </w:rPr>
        <w:t>АООП ООО обучающихся с ЗПР реализ</w:t>
      </w:r>
      <w:r w:rsidR="00573CB5" w:rsidRPr="00A50DBE">
        <w:rPr>
          <w:rFonts w:ascii="Times New Roman" w:hAnsi="Times New Roman"/>
          <w:sz w:val="20"/>
          <w:szCs w:val="20"/>
        </w:rPr>
        <w:t>уется</w:t>
      </w:r>
      <w:r w:rsidR="00CC5066" w:rsidRPr="00A50DBE">
        <w:rPr>
          <w:rFonts w:ascii="Times New Roman" w:hAnsi="Times New Roman"/>
          <w:sz w:val="20"/>
          <w:szCs w:val="20"/>
        </w:rPr>
        <w:t xml:space="preserve"> в </w:t>
      </w:r>
      <w:r w:rsidR="00BB3E28">
        <w:rPr>
          <w:rFonts w:ascii="Times New Roman" w:hAnsi="Times New Roman"/>
          <w:sz w:val="20"/>
          <w:szCs w:val="20"/>
        </w:rPr>
        <w:t>МОУ «СШ № 84</w:t>
      </w:r>
      <w:r>
        <w:rPr>
          <w:rFonts w:ascii="Times New Roman" w:hAnsi="Times New Roman"/>
          <w:sz w:val="20"/>
          <w:szCs w:val="20"/>
        </w:rPr>
        <w:t xml:space="preserve"> с углубленным изучением английского языка» </w:t>
      </w:r>
      <w:r w:rsidR="00CC5066" w:rsidRPr="00A50DBE">
        <w:rPr>
          <w:rFonts w:ascii="Times New Roman" w:hAnsi="Times New Roman"/>
          <w:sz w:val="20"/>
          <w:szCs w:val="20"/>
        </w:rPr>
        <w:t xml:space="preserve"> </w:t>
      </w:r>
      <w:r w:rsidR="00573CB5" w:rsidRPr="00A50DBE">
        <w:rPr>
          <w:rFonts w:ascii="Times New Roman" w:hAnsi="Times New Roman"/>
          <w:sz w:val="20"/>
          <w:szCs w:val="20"/>
        </w:rPr>
        <w:t>в условиях инклюзивного обучения.</w:t>
      </w:r>
    </w:p>
    <w:p w14:paraId="2962156E" w14:textId="77777777" w:rsidR="0005794C" w:rsidRPr="00A50DBE" w:rsidRDefault="0005794C" w:rsidP="0005794C">
      <w:pP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br w:type="page"/>
      </w:r>
    </w:p>
    <w:p w14:paraId="32DCDCCD" w14:textId="77777777" w:rsidR="0005794C" w:rsidRPr="00A50DBE" w:rsidRDefault="0005794C" w:rsidP="0005794C">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lastRenderedPageBreak/>
        <w:t xml:space="preserve">2. АДАПТИРОВАННАЯ ОСНОВНАЯ ОБРАЗОВАТЕЛЬНАЯ ПРОГРАММА ОСНОВНОГО ОБЩЕГО ОБРАЗОВАНИЯ ОБУЧАЮЩИХСЯ С </w:t>
      </w:r>
      <w:r w:rsidR="00985FE1">
        <w:rPr>
          <w:rFonts w:ascii="Times New Roman" w:eastAsia="Times New Roman" w:hAnsi="Times New Roman"/>
          <w:b/>
          <w:color w:val="000000" w:themeColor="text1"/>
          <w:sz w:val="20"/>
          <w:szCs w:val="20"/>
        </w:rPr>
        <w:t xml:space="preserve">ОВЗ, ИМЕЮЩИХ </w:t>
      </w:r>
      <w:r w:rsidRPr="00A50DBE">
        <w:rPr>
          <w:rFonts w:ascii="Times New Roman" w:eastAsia="Times New Roman" w:hAnsi="Times New Roman"/>
          <w:b/>
          <w:color w:val="000000" w:themeColor="text1"/>
          <w:sz w:val="20"/>
          <w:szCs w:val="20"/>
        </w:rPr>
        <w:t>ЗАДЕРЖК</w:t>
      </w:r>
      <w:r w:rsidR="00985FE1">
        <w:rPr>
          <w:rFonts w:ascii="Times New Roman" w:eastAsia="Times New Roman" w:hAnsi="Times New Roman"/>
          <w:b/>
          <w:color w:val="000000" w:themeColor="text1"/>
          <w:sz w:val="20"/>
          <w:szCs w:val="20"/>
        </w:rPr>
        <w:t xml:space="preserve">У </w:t>
      </w:r>
      <w:r w:rsidRPr="00A50DBE">
        <w:rPr>
          <w:rFonts w:ascii="Times New Roman" w:eastAsia="Times New Roman" w:hAnsi="Times New Roman"/>
          <w:b/>
          <w:color w:val="000000" w:themeColor="text1"/>
          <w:sz w:val="20"/>
          <w:szCs w:val="20"/>
        </w:rPr>
        <w:t>ПСИХИЧЕСКОГО РАЗВИТИЯ</w:t>
      </w:r>
    </w:p>
    <w:p w14:paraId="5E0F7505" w14:textId="77777777" w:rsidR="0005794C" w:rsidRPr="00A50DBE"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0"/>
          <w:szCs w:val="20"/>
        </w:rPr>
      </w:pPr>
    </w:p>
    <w:p w14:paraId="120924C6" w14:textId="77777777" w:rsidR="0005794C" w:rsidRPr="00A50DBE"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 xml:space="preserve">2.1. Целевой раздел </w:t>
      </w:r>
    </w:p>
    <w:p w14:paraId="03D47F40" w14:textId="77777777" w:rsidR="0005794C" w:rsidRPr="00A50DBE" w:rsidRDefault="0005794C" w:rsidP="0005794C">
      <w:pPr>
        <w:pBdr>
          <w:top w:val="nil"/>
          <w:left w:val="nil"/>
          <w:bottom w:val="nil"/>
          <w:right w:val="nil"/>
          <w:between w:val="nil"/>
        </w:pBdr>
        <w:tabs>
          <w:tab w:val="right" w:pos="9356"/>
        </w:tabs>
        <w:spacing w:after="0" w:line="360" w:lineRule="auto"/>
        <w:ind w:left="993" w:right="565" w:hanging="993"/>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2.</w:t>
      </w:r>
      <w:r w:rsidR="00A3291C" w:rsidRPr="00A50DBE">
        <w:rPr>
          <w:rFonts w:ascii="Times New Roman" w:eastAsia="Times New Roman" w:hAnsi="Times New Roman"/>
          <w:b/>
          <w:color w:val="000000" w:themeColor="text1"/>
          <w:sz w:val="20"/>
          <w:szCs w:val="20"/>
        </w:rPr>
        <w:t>1</w:t>
      </w:r>
      <w:r w:rsidRPr="00A50DBE">
        <w:rPr>
          <w:rFonts w:ascii="Times New Roman" w:eastAsia="Times New Roman" w:hAnsi="Times New Roman"/>
          <w:b/>
          <w:color w:val="000000" w:themeColor="text1"/>
          <w:sz w:val="20"/>
          <w:szCs w:val="20"/>
        </w:rPr>
        <w:t>.1. Пояснительная записка</w:t>
      </w:r>
    </w:p>
    <w:p w14:paraId="0A225A06"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Категория </w:t>
      </w:r>
      <w:r w:rsidR="006D6F9E"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 xml:space="preserve">с ЗПР – наиболее многочисленная группа среди </w:t>
      </w:r>
      <w:r w:rsidR="00002F59"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с ОВЗ, характеризующаяся крайней неоднородностью состава, которая обусловлена значительным разнообразием этиологических факторов, порождающих данный вид психического дизонтогенеза, что обусловливает значительный диапазон выраженности нарушений.</w:t>
      </w:r>
    </w:p>
    <w:p w14:paraId="62E44C41"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sz w:val="20"/>
          <w:szCs w:val="20"/>
        </w:rPr>
      </w:pPr>
      <w:r w:rsidRPr="00A50DBE">
        <w:rPr>
          <w:rFonts w:ascii="Times New Roman" w:eastAsia="Times New Roman" w:hAnsi="Times New Roman" w:hint="eastAsia"/>
          <w:color w:val="000000" w:themeColor="text1"/>
          <w:sz w:val="20"/>
          <w:szCs w:val="20"/>
        </w:rPr>
        <w:t>Комплекс</w:t>
      </w:r>
      <w:r w:rsidRPr="00A50DBE">
        <w:rPr>
          <w:rFonts w:ascii="Times New Roman" w:eastAsia="Times New Roman" w:hAnsi="Times New Roman"/>
          <w:color w:val="000000" w:themeColor="text1"/>
          <w:sz w:val="20"/>
          <w:szCs w:val="20"/>
        </w:rPr>
        <w:t xml:space="preserve"> биосоциокультурных </w:t>
      </w:r>
      <w:r w:rsidRPr="00A50DBE">
        <w:rPr>
          <w:rFonts w:ascii="Times New Roman" w:eastAsia="Times New Roman" w:hAnsi="Times New Roman" w:hint="eastAsia"/>
          <w:color w:val="000000" w:themeColor="text1"/>
          <w:sz w:val="20"/>
          <w:szCs w:val="20"/>
        </w:rPr>
        <w:t>факторов</w:t>
      </w:r>
      <w:r w:rsidRPr="00A50DBE">
        <w:rPr>
          <w:rFonts w:ascii="Times New Roman" w:eastAsia="Times New Roman" w:hAnsi="Times New Roman"/>
          <w:color w:val="000000" w:themeColor="text1"/>
          <w:sz w:val="20"/>
          <w:szCs w:val="20"/>
        </w:rPr>
        <w:t>,</w:t>
      </w:r>
      <w:r w:rsidRPr="00A50DBE">
        <w:rPr>
          <w:rFonts w:ascii="Times New Roman" w:eastAsia="Times New Roman" w:hAnsi="Times New Roman" w:hint="eastAsia"/>
          <w:color w:val="000000" w:themeColor="text1"/>
          <w:sz w:val="20"/>
          <w:szCs w:val="20"/>
        </w:rPr>
        <w:t xml:space="preserve"> вызвавших</w:t>
      </w:r>
      <w:r w:rsidRPr="00A50DBE">
        <w:rPr>
          <w:rFonts w:ascii="Times New Roman" w:eastAsia="Times New Roman" w:hAnsi="Times New Roman"/>
          <w:color w:val="000000" w:themeColor="text1"/>
          <w:sz w:val="20"/>
          <w:szCs w:val="20"/>
        </w:rPr>
        <w:t xml:space="preserve"> </w:t>
      </w:r>
      <w:r w:rsidRPr="00A50DBE">
        <w:rPr>
          <w:rFonts w:ascii="Times New Roman" w:eastAsia="Times New Roman" w:hAnsi="Times New Roman" w:hint="eastAsia"/>
          <w:color w:val="000000" w:themeColor="text1"/>
          <w:sz w:val="20"/>
          <w:szCs w:val="20"/>
        </w:rPr>
        <w:t>у</w:t>
      </w:r>
      <w:r w:rsidRPr="00A50DBE">
        <w:rPr>
          <w:rFonts w:ascii="Times New Roman" w:eastAsia="Times New Roman" w:hAnsi="Times New Roman"/>
          <w:color w:val="000000" w:themeColor="text1"/>
          <w:sz w:val="20"/>
          <w:szCs w:val="20"/>
        </w:rPr>
        <w:t xml:space="preserve"> </w:t>
      </w:r>
      <w:r w:rsidR="00B52BD4" w:rsidRPr="00A50DBE">
        <w:rPr>
          <w:rFonts w:ascii="Times New Roman" w:hAnsi="Times New Roman" w:cs="Times New Roman"/>
          <w:sz w:val="20"/>
          <w:szCs w:val="20"/>
        </w:rPr>
        <w:t>обучающегося</w:t>
      </w:r>
      <w:r w:rsidR="00B52BD4" w:rsidRPr="00A50DBE" w:rsidDel="00B52BD4">
        <w:rPr>
          <w:rFonts w:ascii="Times New Roman" w:eastAsia="Times New Roman" w:hAnsi="Times New Roman" w:hint="eastAsia"/>
          <w:color w:val="000000" w:themeColor="text1"/>
          <w:sz w:val="20"/>
          <w:szCs w:val="20"/>
        </w:rPr>
        <w:t xml:space="preserve"> </w:t>
      </w:r>
      <w:r w:rsidRPr="00A50DBE">
        <w:rPr>
          <w:rFonts w:ascii="Times New Roman" w:eastAsia="Times New Roman" w:hAnsi="Times New Roman" w:hint="eastAsia"/>
          <w:color w:val="000000" w:themeColor="text1"/>
          <w:sz w:val="20"/>
          <w:szCs w:val="20"/>
        </w:rPr>
        <w:t>задержку психического</w:t>
      </w:r>
      <w:r w:rsidRPr="00A50DBE">
        <w:rPr>
          <w:rFonts w:ascii="Times New Roman" w:eastAsia="Times New Roman" w:hAnsi="Times New Roman"/>
          <w:color w:val="000000" w:themeColor="text1"/>
          <w:sz w:val="20"/>
          <w:szCs w:val="20"/>
        </w:rPr>
        <w:t xml:space="preserve"> </w:t>
      </w:r>
      <w:r w:rsidRPr="00A50DBE">
        <w:rPr>
          <w:rFonts w:ascii="Times New Roman" w:eastAsia="Times New Roman" w:hAnsi="Times New Roman" w:hint="eastAsia"/>
          <w:color w:val="000000" w:themeColor="text1"/>
          <w:sz w:val="20"/>
          <w:szCs w:val="20"/>
        </w:rPr>
        <w:t>развития,</w:t>
      </w:r>
      <w:r w:rsidRPr="00A50DBE">
        <w:rPr>
          <w:rFonts w:ascii="Times New Roman" w:eastAsia="Times New Roman" w:hAnsi="Times New Roman"/>
          <w:color w:val="000000" w:themeColor="text1"/>
          <w:sz w:val="20"/>
          <w:szCs w:val="20"/>
        </w:rPr>
        <w:t xml:space="preserve"> включающий функциональную и/или органическую недостаточность центральной нервной системы, и отсутствие или недостаточность специализированной помощи на уровне начального общего образования приводят в ряде случаев к особой выраженности и стойкости данного нарушения развития, что определяет необходимость обеспечения специальных образовательных условий при обучении таких </w:t>
      </w:r>
      <w:r w:rsidR="00002F59"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на уровне основного общего образования.</w:t>
      </w:r>
      <w:r w:rsidRPr="00A50DBE">
        <w:rPr>
          <w:rFonts w:ascii="Times New Roman" w:eastAsia="Times New Roman" w:hAnsi="Times New Roman"/>
          <w:sz w:val="20"/>
          <w:szCs w:val="20"/>
        </w:rPr>
        <w:t xml:space="preserve"> </w:t>
      </w:r>
    </w:p>
    <w:p w14:paraId="6B4E3CAB"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sz w:val="20"/>
          <w:szCs w:val="20"/>
        </w:rPr>
      </w:pPr>
      <w:r w:rsidRPr="00A50DBE">
        <w:rPr>
          <w:rFonts w:ascii="Times New Roman" w:hAnsi="Times New Roman"/>
          <w:sz w:val="20"/>
          <w:szCs w:val="20"/>
        </w:rPr>
        <w:t>Обучающиеся с ЗПР нуждаются в пролонгированной коррекционной работе, направленной на развитие навыков, необходимых для формирования учебных и социальных компетенций, преодоление или ослабление нарушений в психофизическом и социально-личностном развитии.</w:t>
      </w:r>
    </w:p>
    <w:p w14:paraId="337A4AE8"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Даже при условии получения специализированной помощи в период обучения в начальной школе, обучающиеся с ЗПР, как правило, продолжают испытывать определенные затруднения в учебной деятельности, обусловленные дефицитарными познавательными способностями, специфическими недостатками психологического и речевого развития, нарушениями регуляции поведения и деятельности, пониженным уровнем умственной работоспособности и продуктивности.</w:t>
      </w:r>
    </w:p>
    <w:p w14:paraId="75987793" w14:textId="77777777" w:rsidR="0005794C" w:rsidRPr="00A50DBE" w:rsidRDefault="0005794C" w:rsidP="00120BB2">
      <w:pPr>
        <w:pStyle w:val="af"/>
        <w:spacing w:line="240" w:lineRule="auto"/>
        <w:ind w:firstLine="709"/>
        <w:rPr>
          <w:sz w:val="20"/>
          <w:szCs w:val="20"/>
        </w:rPr>
      </w:pPr>
      <w:r w:rsidRPr="00A50DBE">
        <w:rPr>
          <w:sz w:val="20"/>
          <w:szCs w:val="20"/>
        </w:rPr>
        <w:t>А</w:t>
      </w:r>
      <w:r w:rsidRPr="00A50DBE">
        <w:rPr>
          <w:caps w:val="0"/>
          <w:sz w:val="20"/>
          <w:szCs w:val="20"/>
        </w:rPr>
        <w:t xml:space="preserve">даптированная </w:t>
      </w:r>
      <w:r w:rsidRPr="00A50DBE">
        <w:rPr>
          <w:caps w:val="0"/>
          <w:color w:val="auto"/>
          <w:sz w:val="20"/>
          <w:szCs w:val="20"/>
        </w:rPr>
        <w:t>основная образовательная</w:t>
      </w:r>
      <w:r w:rsidRPr="00A50DBE">
        <w:rPr>
          <w:caps w:val="0"/>
          <w:sz w:val="20"/>
          <w:szCs w:val="20"/>
        </w:rPr>
        <w:t xml:space="preserve"> программа основного общего образования обучающихся с задержкой психического развития (</w:t>
      </w:r>
      <w:r w:rsidRPr="00A50DBE">
        <w:rPr>
          <w:caps w:val="0"/>
          <w:color w:val="auto"/>
          <w:sz w:val="20"/>
          <w:szCs w:val="20"/>
        </w:rPr>
        <w:t xml:space="preserve">далее </w:t>
      </w:r>
      <w:r w:rsidRPr="00A50DBE">
        <w:rPr>
          <w:sz w:val="20"/>
          <w:szCs w:val="20"/>
        </w:rPr>
        <w:t>–</w:t>
      </w:r>
      <w:r w:rsidRPr="00A50DBE">
        <w:rPr>
          <w:color w:val="auto"/>
          <w:sz w:val="20"/>
          <w:szCs w:val="20"/>
        </w:rPr>
        <w:t xml:space="preserve"> </w:t>
      </w:r>
      <w:r w:rsidRPr="00A50DBE">
        <w:rPr>
          <w:caps w:val="0"/>
          <w:color w:val="auto"/>
          <w:sz w:val="20"/>
          <w:szCs w:val="20"/>
        </w:rPr>
        <w:t xml:space="preserve">АООП ООО обучающихся с </w:t>
      </w:r>
      <w:r w:rsidRPr="00A50DBE">
        <w:rPr>
          <w:caps w:val="0"/>
          <w:sz w:val="20"/>
          <w:szCs w:val="20"/>
        </w:rPr>
        <w:t xml:space="preserve">ЗПР) </w:t>
      </w:r>
      <w:r w:rsidRPr="00A50DBE">
        <w:rPr>
          <w:sz w:val="20"/>
          <w:szCs w:val="20"/>
        </w:rPr>
        <w:t xml:space="preserve">– </w:t>
      </w:r>
      <w:r w:rsidRPr="00A50DBE">
        <w:rPr>
          <w:caps w:val="0"/>
          <w:sz w:val="20"/>
          <w:szCs w:val="20"/>
        </w:rPr>
        <w:t>это образовательная программа, адаптированная для обучения данной категории обучающихся</w:t>
      </w:r>
      <w:r w:rsidRPr="00A50DBE">
        <w:rPr>
          <w:sz w:val="20"/>
          <w:szCs w:val="20"/>
        </w:rPr>
        <w:t xml:space="preserve"> </w:t>
      </w:r>
      <w:r w:rsidRPr="00A50DBE">
        <w:rPr>
          <w:caps w:val="0"/>
          <w:sz w:val="20"/>
          <w:szCs w:val="20"/>
        </w:rPr>
        <w:t>с учетом особенностей их психофизического развития, индивидуальных возможностей</w:t>
      </w:r>
      <w:r w:rsidRPr="00A50DBE">
        <w:rPr>
          <w:sz w:val="20"/>
          <w:szCs w:val="20"/>
        </w:rPr>
        <w:t xml:space="preserve">, </w:t>
      </w:r>
      <w:r w:rsidRPr="00A50DBE">
        <w:rPr>
          <w:caps w:val="0"/>
          <w:kern w:val="28"/>
          <w:sz w:val="20"/>
          <w:szCs w:val="20"/>
        </w:rPr>
        <w:t>особых образовательных потребностей,</w:t>
      </w:r>
      <w:r w:rsidRPr="00A50DBE">
        <w:rPr>
          <w:caps w:val="0"/>
          <w:sz w:val="20"/>
          <w:szCs w:val="20"/>
        </w:rPr>
        <w:t xml:space="preserve"> обеспечивающая коррекцию нарушений развития и социальную адаптацию</w:t>
      </w:r>
      <w:r w:rsidRPr="00A50DBE">
        <w:rPr>
          <w:sz w:val="20"/>
          <w:szCs w:val="20"/>
        </w:rPr>
        <w:t>.</w:t>
      </w:r>
    </w:p>
    <w:p w14:paraId="753045AC" w14:textId="77777777" w:rsidR="0005794C" w:rsidRPr="00A50DBE" w:rsidRDefault="0005794C" w:rsidP="00120BB2">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АООП основного общего образования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соответствие с ФГОС НОО обучающихся с ОВЗ, и при этом нуждающихся в пролонгации специальных образовательных условий на уровне основного общего образования. Успешное освоение обучающимися с ЗПР АООП начального общего образования является необходимым условием освоения обучающимися с ЗПР АООП основного общего образования.</w:t>
      </w:r>
    </w:p>
    <w:p w14:paraId="57EDE0AD" w14:textId="77777777" w:rsidR="00120BB2" w:rsidRPr="00A50DBE" w:rsidRDefault="00120BB2" w:rsidP="00120BB2">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themeColor="text1"/>
          <w:sz w:val="20"/>
          <w:szCs w:val="20"/>
        </w:rPr>
      </w:pPr>
    </w:p>
    <w:p w14:paraId="5BD13D2A" w14:textId="77777777" w:rsidR="0005794C" w:rsidRPr="00A50DBE" w:rsidRDefault="0005794C" w:rsidP="0050308D">
      <w:pPr>
        <w:pBdr>
          <w:top w:val="nil"/>
          <w:left w:val="nil"/>
          <w:bottom w:val="nil"/>
          <w:right w:val="nil"/>
          <w:between w:val="nil"/>
        </w:pBdr>
        <w:tabs>
          <w:tab w:val="right" w:pos="9356"/>
        </w:tabs>
        <w:spacing w:after="0" w:line="360" w:lineRule="auto"/>
        <w:ind w:right="567"/>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Цели и задачи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14:paraId="052458D1" w14:textId="77777777" w:rsidR="0005794C" w:rsidRPr="00A50DBE" w:rsidRDefault="0005794C" w:rsidP="00120BB2">
      <w:pPr>
        <w:tabs>
          <w:tab w:val="left" w:pos="567"/>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b/>
          <w:color w:val="000000" w:themeColor="text1"/>
          <w:sz w:val="20"/>
          <w:szCs w:val="20"/>
        </w:rPr>
        <w:t>Целями реализации</w:t>
      </w:r>
      <w:r w:rsidRPr="00A50DBE">
        <w:rPr>
          <w:rFonts w:ascii="Times New Roman" w:eastAsia="Times New Roman" w:hAnsi="Times New Roman"/>
          <w:color w:val="000000" w:themeColor="text1"/>
          <w:sz w:val="20"/>
          <w:szCs w:val="20"/>
        </w:rPr>
        <w:t xml:space="preserve"> </w:t>
      </w:r>
      <w:r w:rsidR="00985FE1">
        <w:rPr>
          <w:rFonts w:ascii="Times New Roman" w:eastAsia="Times New Roman" w:hAnsi="Times New Roman"/>
          <w:color w:val="000000" w:themeColor="text1"/>
          <w:sz w:val="20"/>
          <w:szCs w:val="20"/>
        </w:rPr>
        <w:t>АООП ООО</w:t>
      </w:r>
      <w:r w:rsidRPr="00A50DBE">
        <w:rPr>
          <w:rFonts w:ascii="Times New Roman" w:eastAsia="Times New Roman" w:hAnsi="Times New Roman"/>
          <w:color w:val="000000" w:themeColor="text1"/>
          <w:sz w:val="20"/>
          <w:szCs w:val="20"/>
        </w:rPr>
        <w:t xml:space="preserve"> обучающихся с ЗПР являются: </w:t>
      </w:r>
    </w:p>
    <w:p w14:paraId="5E6FF442"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среднего школьного возраста, индивидуальными особенностями его развития и состояния здоровья; </w:t>
      </w:r>
    </w:p>
    <w:p w14:paraId="07FA79DF"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становление и развитие личности обучающегося с ЗПР в ее самобытности, уникальности, неповторимости.</w:t>
      </w:r>
    </w:p>
    <w:p w14:paraId="2F221716"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Достижение поставленных целей при разработке и реализации </w:t>
      </w:r>
      <w:r w:rsidR="0019252B">
        <w:rPr>
          <w:rFonts w:ascii="Times New Roman" w:eastAsia="Times New Roman" w:hAnsi="Times New Roman"/>
          <w:color w:val="000000" w:themeColor="text1"/>
          <w:sz w:val="20"/>
          <w:szCs w:val="20"/>
        </w:rPr>
        <w:t>школой</w:t>
      </w:r>
      <w:r w:rsidRPr="00A50DBE">
        <w:rPr>
          <w:rFonts w:ascii="Times New Roman" w:eastAsia="Times New Roman" w:hAnsi="Times New Roman"/>
          <w:color w:val="000000" w:themeColor="text1"/>
          <w:sz w:val="20"/>
          <w:szCs w:val="20"/>
        </w:rPr>
        <w:t xml:space="preserve"> </w:t>
      </w:r>
      <w:r w:rsidR="0019252B">
        <w:rPr>
          <w:rFonts w:ascii="Times New Roman" w:eastAsia="Times New Roman" w:hAnsi="Times New Roman"/>
          <w:color w:val="000000" w:themeColor="text1"/>
          <w:sz w:val="20"/>
          <w:szCs w:val="20"/>
        </w:rPr>
        <w:t>АООП ООО</w:t>
      </w:r>
      <w:r w:rsidRPr="00A50DBE">
        <w:rPr>
          <w:rFonts w:ascii="Times New Roman" w:eastAsia="Times New Roman" w:hAnsi="Times New Roman"/>
          <w:color w:val="000000" w:themeColor="text1"/>
          <w:sz w:val="20"/>
          <w:szCs w:val="20"/>
        </w:rPr>
        <w:t xml:space="preserve"> обучающихся с ЗПР предусматривает решение следующих </w:t>
      </w:r>
      <w:r w:rsidRPr="00A50DBE">
        <w:rPr>
          <w:rFonts w:ascii="Times New Roman" w:eastAsia="Times New Roman" w:hAnsi="Times New Roman"/>
          <w:b/>
          <w:bCs/>
          <w:color w:val="000000" w:themeColor="text1"/>
          <w:sz w:val="20"/>
          <w:szCs w:val="20"/>
        </w:rPr>
        <w:t>основных задач</w:t>
      </w:r>
      <w:r w:rsidRPr="00A50DBE">
        <w:rPr>
          <w:rFonts w:ascii="Times New Roman" w:eastAsia="Times New Roman" w:hAnsi="Times New Roman"/>
          <w:color w:val="000000" w:themeColor="text1"/>
          <w:sz w:val="20"/>
          <w:szCs w:val="20"/>
        </w:rPr>
        <w:t>:</w:t>
      </w:r>
    </w:p>
    <w:p w14:paraId="49DC6DE0"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обеспечение соответствия </w:t>
      </w:r>
      <w:r w:rsidR="0019252B">
        <w:rPr>
          <w:rFonts w:ascii="Times New Roman" w:eastAsia="Times New Roman" w:hAnsi="Times New Roman"/>
          <w:color w:val="000000" w:themeColor="text1"/>
          <w:sz w:val="20"/>
          <w:szCs w:val="20"/>
        </w:rPr>
        <w:t>АООП ООО обучающихся с ЗПР</w:t>
      </w:r>
      <w:r w:rsidRPr="00A50DBE">
        <w:rPr>
          <w:rFonts w:ascii="Times New Roman" w:eastAsia="Times New Roman" w:hAnsi="Times New Roman"/>
          <w:color w:val="000000" w:themeColor="text1"/>
          <w:sz w:val="20"/>
          <w:szCs w:val="20"/>
        </w:rPr>
        <w:t xml:space="preserve"> требованиям Федерального государственного образовательного стандарта основного общего образования (ФГОС ООО);</w:t>
      </w:r>
    </w:p>
    <w:p w14:paraId="286FFDC6"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обеспечение преемственности начального общего и основного общего образования;</w:t>
      </w:r>
    </w:p>
    <w:p w14:paraId="6B674EC6"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обеспечение доступности получения качественного основного общего образования, достижение планируемых результатов освоения </w:t>
      </w:r>
      <w:r w:rsidR="0019252B">
        <w:rPr>
          <w:rFonts w:ascii="Times New Roman" w:eastAsia="Times New Roman" w:hAnsi="Times New Roman"/>
          <w:color w:val="000000" w:themeColor="text1"/>
          <w:sz w:val="20"/>
          <w:szCs w:val="20"/>
        </w:rPr>
        <w:t>АООП ООО</w:t>
      </w:r>
      <w:r w:rsidRPr="00A50DBE">
        <w:rPr>
          <w:rFonts w:ascii="Times New Roman" w:eastAsia="Times New Roman" w:hAnsi="Times New Roman"/>
          <w:color w:val="000000" w:themeColor="text1"/>
          <w:sz w:val="20"/>
          <w:szCs w:val="20"/>
        </w:rPr>
        <w:t xml:space="preserve"> обучающимися с ЗПР;</w:t>
      </w:r>
    </w:p>
    <w:p w14:paraId="7545E475"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w:t>
      </w:r>
      <w:r w:rsidR="005E4CC5" w:rsidRPr="00A50DBE">
        <w:rPr>
          <w:rFonts w:ascii="Times New Roman" w:eastAsia="Times New Roman" w:hAnsi="Times New Roman"/>
          <w:color w:val="000000" w:themeColor="text1"/>
          <w:sz w:val="20"/>
          <w:szCs w:val="20"/>
        </w:rPr>
        <w:t>образовательной организации</w:t>
      </w:r>
      <w:r w:rsidRPr="00A50DBE">
        <w:rPr>
          <w:rFonts w:ascii="Times New Roman" w:eastAsia="Times New Roman" w:hAnsi="Times New Roman"/>
          <w:color w:val="000000" w:themeColor="text1"/>
          <w:sz w:val="20"/>
          <w:szCs w:val="20"/>
        </w:rPr>
        <w:t>,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14:paraId="155A5750"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обеспечение эффективного сочетания урочных и внеурочных форм организации учебных занятий, </w:t>
      </w:r>
      <w:r w:rsidRPr="00A50DBE">
        <w:rPr>
          <w:rFonts w:ascii="Times New Roman" w:eastAsia="Times New Roman" w:hAnsi="Times New Roman"/>
          <w:color w:val="000000" w:themeColor="text1"/>
          <w:sz w:val="20"/>
          <w:szCs w:val="20"/>
        </w:rPr>
        <w:lastRenderedPageBreak/>
        <w:t>взаимодействия всех участников образовательных отношений;</w:t>
      </w:r>
    </w:p>
    <w:p w14:paraId="45D466D0"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взаимодействие образовательной организации при реализации основной образовательной программы с социальными партнерами, в том числе, с центрами психолого-педагогической и социальной помощи, социально-ориентированными общественными организациями;</w:t>
      </w:r>
    </w:p>
    <w:p w14:paraId="00790FBC"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14:paraId="3F5D4E6D"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организацию творческих конкурсов, проектной и учебно-исследовательской деятельности;</w:t>
      </w:r>
    </w:p>
    <w:p w14:paraId="79968F1A"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участие обучающихся c ЗПР,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школьного уклада;</w:t>
      </w:r>
    </w:p>
    <w:p w14:paraId="1FFCC625"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сохранение и укрепление физического, психологического и социального здоровья обучающихся с ЗПР, обеспечение их безопасности.</w:t>
      </w:r>
    </w:p>
    <w:p w14:paraId="3F4A29EC" w14:textId="77777777" w:rsidR="00120BB2" w:rsidRPr="00A50DBE" w:rsidRDefault="00120BB2" w:rsidP="0019252B">
      <w:pPr>
        <w:pStyle w:val="a4"/>
        <w:widowControl w:val="0"/>
        <w:tabs>
          <w:tab w:val="left" w:pos="709"/>
        </w:tabs>
        <w:spacing w:after="0" w:line="240" w:lineRule="auto"/>
        <w:ind w:left="426"/>
        <w:jc w:val="both"/>
        <w:rPr>
          <w:rFonts w:ascii="Times New Roman" w:eastAsia="Times New Roman" w:hAnsi="Times New Roman"/>
          <w:color w:val="000000" w:themeColor="text1"/>
          <w:sz w:val="20"/>
          <w:szCs w:val="20"/>
        </w:rPr>
      </w:pPr>
    </w:p>
    <w:p w14:paraId="1B370A38" w14:textId="77777777" w:rsidR="0005794C" w:rsidRPr="00A50DBE" w:rsidRDefault="0005794C" w:rsidP="0050308D">
      <w:pPr>
        <w:widowControl w:val="0"/>
        <w:pBdr>
          <w:top w:val="nil"/>
          <w:left w:val="nil"/>
          <w:bottom w:val="nil"/>
          <w:right w:val="nil"/>
          <w:between w:val="nil"/>
        </w:pBdr>
        <w:spacing w:after="0" w:line="360" w:lineRule="auto"/>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Принципы и подходы к формированию адаптированной основной образовательной программы основного общего образования обучающихся с задержкой психического развития</w:t>
      </w:r>
    </w:p>
    <w:p w14:paraId="298FC4C3"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Методологической основой ФГОС ООО является системно-деятельностный подход, который предполагает:</w:t>
      </w:r>
    </w:p>
    <w:p w14:paraId="0B7C2C15"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воспитание и развитие качеств личности, отвечающих требованиям современного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35B3E0CB"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формирование соответствующей целям общего образования социальной среды развития обучающихся, в том числе, обучающихся с ЗПР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ЗПР;</w:t>
      </w:r>
    </w:p>
    <w:p w14:paraId="50C3AA4E"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с ЗПР, его учебно-познавательной деятельности, формирование его готовности к дальнейшему обучению;</w:t>
      </w:r>
    </w:p>
    <w:p w14:paraId="7D695503"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ЗПР;</w:t>
      </w:r>
    </w:p>
    <w:p w14:paraId="4CEF5CC2"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учет индивидуальных, возрастных и психофизиологических особенностей обучающихся с ЗПР при построении образовательного процесса на уровне основного общего образования и определении образовательно-воспитательных целей и путей их достижения;</w:t>
      </w:r>
    </w:p>
    <w:p w14:paraId="15C6644F" w14:textId="77777777" w:rsidR="0005794C" w:rsidRPr="00A50DBE" w:rsidRDefault="0005794C" w:rsidP="00120BB2">
      <w:pPr>
        <w:pStyle w:val="a4"/>
        <w:widowControl w:val="0"/>
        <w:numPr>
          <w:ilvl w:val="0"/>
          <w:numId w:val="57"/>
        </w:numPr>
        <w:tabs>
          <w:tab w:val="left" w:pos="709"/>
        </w:tabs>
        <w:spacing w:after="0" w:line="240" w:lineRule="auto"/>
        <w:ind w:left="0" w:firstLine="426"/>
        <w:jc w:val="both"/>
        <w:rPr>
          <w:rFonts w:ascii="Times New Roman" w:hAnsi="Times New Roman"/>
          <w:color w:val="000000" w:themeColor="text1"/>
          <w:sz w:val="20"/>
          <w:szCs w:val="20"/>
        </w:rPr>
      </w:pPr>
      <w:r w:rsidRPr="00A50DBE">
        <w:rPr>
          <w:rFonts w:ascii="Times New Roman" w:eastAsia="Times New Roman" w:hAnsi="Times New Roman"/>
          <w:color w:val="000000" w:themeColor="text1"/>
          <w:sz w:val="20"/>
          <w:szCs w:val="20"/>
        </w:rPr>
        <w:t>разнообразие индивидуальных образовательных траекторий и индивидуального развития каждого обучающегося, в том числе детей и подростков с ЗПР.</w:t>
      </w:r>
    </w:p>
    <w:p w14:paraId="7702D867"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Адаптированная основная образовательная программа основного общего образования формируется с учетом психолого-педагогических особенностей развития и особых образовательных потребностей обучающихся с ЗПР 11–15 лет.</w:t>
      </w:r>
    </w:p>
    <w:p w14:paraId="4334DFFA" w14:textId="77777777" w:rsidR="0005794C" w:rsidRPr="00A50DBE" w:rsidRDefault="0005794C" w:rsidP="00120BB2">
      <w:pPr>
        <w:tabs>
          <w:tab w:val="left" w:pos="993"/>
        </w:tabs>
        <w:spacing w:after="0" w:line="240" w:lineRule="auto"/>
        <w:ind w:firstLine="709"/>
        <w:jc w:val="both"/>
        <w:rPr>
          <w:rFonts w:ascii="Times New Roman" w:hAnsi="Times New Roman"/>
          <w:color w:val="000000"/>
          <w:sz w:val="20"/>
          <w:szCs w:val="20"/>
        </w:rPr>
      </w:pPr>
      <w:r w:rsidRPr="00A50DBE">
        <w:rPr>
          <w:rFonts w:ascii="Times New Roman" w:hAnsi="Times New Roman"/>
          <w:color w:val="000000"/>
          <w:sz w:val="20"/>
          <w:szCs w:val="20"/>
        </w:rPr>
        <w:t xml:space="preserve">Срок получения основного общего образования при обучении по </w:t>
      </w:r>
      <w:r w:rsidR="0019252B">
        <w:rPr>
          <w:rFonts w:ascii="Times New Roman" w:hAnsi="Times New Roman"/>
          <w:color w:val="000000"/>
          <w:sz w:val="20"/>
          <w:szCs w:val="20"/>
        </w:rPr>
        <w:t>АООП ООО</w:t>
      </w:r>
      <w:r w:rsidRPr="00A50DBE">
        <w:rPr>
          <w:rFonts w:ascii="Times New Roman" w:hAnsi="Times New Roman"/>
          <w:color w:val="000000"/>
          <w:sz w:val="20"/>
          <w:szCs w:val="20"/>
        </w:rPr>
        <w:t xml:space="preserve"> для обучающихся с задержкой психического развития – 5 лет (5-9 классы).</w:t>
      </w:r>
    </w:p>
    <w:p w14:paraId="5E815DB3" w14:textId="77777777" w:rsidR="00120BB2" w:rsidRPr="00A50DBE" w:rsidRDefault="00120BB2" w:rsidP="00120BB2">
      <w:pPr>
        <w:tabs>
          <w:tab w:val="left" w:pos="993"/>
        </w:tabs>
        <w:spacing w:after="0" w:line="240" w:lineRule="auto"/>
        <w:ind w:firstLine="709"/>
        <w:jc w:val="both"/>
        <w:rPr>
          <w:rFonts w:ascii="Times New Roman" w:hAnsi="Times New Roman"/>
          <w:color w:val="000000"/>
          <w:sz w:val="20"/>
          <w:szCs w:val="20"/>
        </w:rPr>
      </w:pPr>
    </w:p>
    <w:p w14:paraId="23F47ABD" w14:textId="77777777" w:rsidR="0005794C" w:rsidRPr="00A50DBE"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Особенности построения содержания образовательной программы</w:t>
      </w:r>
    </w:p>
    <w:p w14:paraId="75156EE9" w14:textId="77777777" w:rsidR="0005794C" w:rsidRPr="00A50DBE" w:rsidRDefault="0005794C" w:rsidP="00120BB2">
      <w:pPr>
        <w:tabs>
          <w:tab w:val="left" w:pos="993"/>
        </w:tabs>
        <w:spacing w:after="0" w:line="240" w:lineRule="auto"/>
        <w:ind w:firstLine="709"/>
        <w:jc w:val="both"/>
        <w:rPr>
          <w:rFonts w:ascii="Times New Roman" w:hAnsi="Times New Roman"/>
          <w:color w:val="000000"/>
          <w:sz w:val="20"/>
          <w:szCs w:val="20"/>
        </w:rPr>
      </w:pPr>
      <w:r w:rsidRPr="00A50DBE">
        <w:rPr>
          <w:rFonts w:ascii="Times New Roman" w:hAnsi="Times New Roman"/>
          <w:color w:val="000000"/>
          <w:sz w:val="20"/>
          <w:szCs w:val="20"/>
        </w:rPr>
        <w:t>Требования к предметным результатам обучающихся с ЗПР в части итоговых достижений к моменту завершения обучения на уровне основного общего образования полностью соответствуют требованиям к предметным результатам для обучающихся по основной образовательной программе, не имеющих ограничений по возможностям здоровья.</w:t>
      </w:r>
    </w:p>
    <w:p w14:paraId="524CE112" w14:textId="77777777" w:rsidR="0005794C" w:rsidRPr="00A50DBE" w:rsidRDefault="0005794C" w:rsidP="00120BB2">
      <w:pPr>
        <w:tabs>
          <w:tab w:val="left" w:pos="993"/>
        </w:tabs>
        <w:spacing w:after="0" w:line="240" w:lineRule="auto"/>
        <w:ind w:firstLine="709"/>
        <w:jc w:val="both"/>
        <w:rPr>
          <w:rFonts w:ascii="Times New Roman" w:hAnsi="Times New Roman"/>
          <w:color w:val="000000"/>
          <w:sz w:val="20"/>
          <w:szCs w:val="20"/>
        </w:rPr>
      </w:pPr>
      <w:r w:rsidRPr="00A50DBE">
        <w:rPr>
          <w:rFonts w:ascii="Times New Roman" w:hAnsi="Times New Roman"/>
          <w:color w:val="000000"/>
          <w:sz w:val="20"/>
          <w:szCs w:val="20"/>
        </w:rPr>
        <w:t xml:space="preserve">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w:t>
      </w:r>
      <w:r w:rsidR="005E4CC5" w:rsidRPr="00A50DBE">
        <w:rPr>
          <w:rFonts w:ascii="Times New Roman" w:hAnsi="Times New Roman"/>
          <w:color w:val="000000"/>
          <w:sz w:val="20"/>
          <w:szCs w:val="20"/>
        </w:rPr>
        <w:t>обучающегося</w:t>
      </w:r>
      <w:r w:rsidRPr="00A50DBE">
        <w:rPr>
          <w:rFonts w:ascii="Times New Roman" w:hAnsi="Times New Roman"/>
          <w:color w:val="000000"/>
          <w:sz w:val="20"/>
          <w:szCs w:val="20"/>
        </w:rPr>
        <w:t xml:space="preserve">. Объем знаний и умений по учебным предметам несущественно сокращается за счет устранения избыточных по отношению к основному содержанию требований. </w:t>
      </w:r>
    </w:p>
    <w:p w14:paraId="6A635643" w14:textId="77777777" w:rsidR="0005794C" w:rsidRDefault="0005794C" w:rsidP="00120BB2">
      <w:pPr>
        <w:tabs>
          <w:tab w:val="left" w:pos="993"/>
        </w:tabs>
        <w:spacing w:after="0" w:line="240" w:lineRule="auto"/>
        <w:ind w:firstLine="709"/>
        <w:jc w:val="both"/>
        <w:rPr>
          <w:rFonts w:ascii="Times New Roman" w:hAnsi="Times New Roman"/>
          <w:color w:val="000000"/>
          <w:sz w:val="20"/>
          <w:szCs w:val="20"/>
        </w:rPr>
      </w:pPr>
      <w:r w:rsidRPr="00A50DBE">
        <w:rPr>
          <w:rFonts w:ascii="Times New Roman" w:hAnsi="Times New Roman"/>
          <w:color w:val="000000"/>
          <w:sz w:val="20"/>
          <w:szCs w:val="20"/>
        </w:rPr>
        <w:t xml:space="preserve">Тематическое планирование по учебным предметам адаптированной основной общеобразовательной программы основного общего образования обучающихся с ЗПР совпадает с соответствующим разделом основной образовательной программы основного общего образования и рабочими программами тех УМК, по которым ведется обучение в </w:t>
      </w:r>
      <w:r w:rsidR="0019252B">
        <w:rPr>
          <w:rFonts w:ascii="Times New Roman" w:hAnsi="Times New Roman"/>
          <w:color w:val="000000"/>
          <w:sz w:val="20"/>
          <w:szCs w:val="20"/>
        </w:rPr>
        <w:t>школе № 84</w:t>
      </w:r>
      <w:r w:rsidRPr="00A50DBE">
        <w:rPr>
          <w:rFonts w:ascii="Times New Roman" w:hAnsi="Times New Roman"/>
          <w:color w:val="000000"/>
          <w:sz w:val="20"/>
          <w:szCs w:val="20"/>
        </w:rPr>
        <w:t>.</w:t>
      </w:r>
    </w:p>
    <w:p w14:paraId="7FF149AA" w14:textId="77777777" w:rsidR="0019252B" w:rsidRDefault="0019252B" w:rsidP="00120BB2">
      <w:pPr>
        <w:tabs>
          <w:tab w:val="left" w:pos="993"/>
        </w:tabs>
        <w:spacing w:after="0" w:line="240" w:lineRule="auto"/>
        <w:ind w:firstLine="709"/>
        <w:jc w:val="both"/>
        <w:rPr>
          <w:rFonts w:ascii="Times New Roman" w:hAnsi="Times New Roman"/>
          <w:color w:val="000000"/>
          <w:sz w:val="20"/>
          <w:szCs w:val="20"/>
        </w:rPr>
      </w:pPr>
    </w:p>
    <w:p w14:paraId="66A3EC3A" w14:textId="77777777" w:rsidR="0019252B" w:rsidRPr="00A50DBE" w:rsidRDefault="0019252B" w:rsidP="00120BB2">
      <w:pPr>
        <w:tabs>
          <w:tab w:val="left" w:pos="993"/>
        </w:tabs>
        <w:spacing w:after="0" w:line="240" w:lineRule="auto"/>
        <w:ind w:firstLine="709"/>
        <w:jc w:val="both"/>
        <w:rPr>
          <w:rFonts w:ascii="Times New Roman" w:hAnsi="Times New Roman"/>
          <w:color w:val="000000"/>
          <w:sz w:val="20"/>
          <w:szCs w:val="20"/>
        </w:rPr>
      </w:pPr>
    </w:p>
    <w:p w14:paraId="39AA5572" w14:textId="77777777" w:rsidR="00120BB2" w:rsidRPr="00A50DBE" w:rsidRDefault="00120BB2" w:rsidP="00120BB2">
      <w:pPr>
        <w:tabs>
          <w:tab w:val="left" w:pos="993"/>
        </w:tabs>
        <w:spacing w:after="0" w:line="240" w:lineRule="auto"/>
        <w:ind w:firstLine="709"/>
        <w:jc w:val="both"/>
        <w:rPr>
          <w:rFonts w:ascii="Times New Roman" w:hAnsi="Times New Roman"/>
          <w:color w:val="000000"/>
          <w:sz w:val="20"/>
          <w:szCs w:val="20"/>
        </w:rPr>
      </w:pPr>
    </w:p>
    <w:p w14:paraId="569CD13A" w14:textId="77777777" w:rsidR="0005794C" w:rsidRPr="00A50DBE" w:rsidRDefault="0005794C" w:rsidP="0005794C">
      <w:pPr>
        <w:widowControl w:val="0"/>
        <w:pBdr>
          <w:top w:val="nil"/>
          <w:left w:val="nil"/>
          <w:bottom w:val="nil"/>
          <w:right w:val="nil"/>
          <w:between w:val="nil"/>
        </w:pBdr>
        <w:spacing w:after="0" w:line="360" w:lineRule="auto"/>
        <w:ind w:firstLine="709"/>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lastRenderedPageBreak/>
        <w:t>Психолого-педагогические особенности обучающихся с задержкой психического развития на уровне основного общего образования</w:t>
      </w:r>
    </w:p>
    <w:p w14:paraId="59137D9A"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Общими для всех </w:t>
      </w:r>
      <w:r w:rsidR="005E4CC5"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 xml:space="preserve">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w:t>
      </w:r>
      <w:r w:rsidR="005E4CC5" w:rsidRPr="00A50DBE">
        <w:rPr>
          <w:rFonts w:ascii="Times New Roman" w:eastAsia="Times New Roman" w:hAnsi="Times New Roman"/>
          <w:color w:val="000000" w:themeColor="text1"/>
          <w:sz w:val="20"/>
          <w:szCs w:val="20"/>
        </w:rPr>
        <w:t>обучающихся</w:t>
      </w:r>
      <w:r w:rsidRPr="00A50DBE">
        <w:rPr>
          <w:rFonts w:ascii="Times New Roman" w:eastAsia="Times New Roman" w:hAnsi="Times New Roman"/>
          <w:color w:val="000000" w:themeColor="text1"/>
          <w:sz w:val="20"/>
          <w:szCs w:val="20"/>
        </w:rPr>
        <w:t xml:space="preserve"> с ЗПР типичен дефицит социально-перцептивных и коммуникативных способностей, нередко сопряженный с проблемами эмоциональной регуляции, что в совокупности затрудняет их продуктивное взаимодействие с окружающими.</w:t>
      </w:r>
    </w:p>
    <w:p w14:paraId="5BC66D7C"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w:t>
      </w:r>
      <w:r w:rsidRPr="00A50DBE">
        <w:rPr>
          <w:rFonts w:ascii="Times New Roman" w:eastAsia="Times New Roman" w:hAnsi="Times New Roman"/>
          <w:sz w:val="20"/>
          <w:szCs w:val="20"/>
        </w:rPr>
        <w:t xml:space="preserve">ереход от совместных учебных действий под руководством учителя (характерных для начальной школы) к самостоятельным (на уровне основной школы) предъявляет к </w:t>
      </w:r>
      <w:r w:rsidR="00B52BD4" w:rsidRPr="00A50DBE">
        <w:rPr>
          <w:rFonts w:ascii="Times New Roman" w:hAnsi="Times New Roman" w:cs="Times New Roman"/>
          <w:sz w:val="20"/>
          <w:szCs w:val="20"/>
        </w:rPr>
        <w:t>обучающемуся</w:t>
      </w:r>
      <w:r w:rsidRPr="00A50DBE">
        <w:rPr>
          <w:rFonts w:ascii="Times New Roman" w:eastAsia="Times New Roman" w:hAnsi="Times New Roman"/>
          <w:sz w:val="20"/>
          <w:szCs w:val="20"/>
        </w:rPr>
        <w:t xml:space="preserve"> с ЗПР требования самостоятельного познавательного поиска, постановки учебных целей, освоения и самостоятельного осуществления контрольных и оценочных действий, инициативы в организации учебного сотрудничества. По мере взросления у </w:t>
      </w:r>
      <w:r w:rsidR="0079188D" w:rsidRPr="00A50DBE">
        <w:rPr>
          <w:rFonts w:ascii="Times New Roman" w:eastAsia="Times New Roman" w:hAnsi="Times New Roman"/>
          <w:sz w:val="20"/>
          <w:szCs w:val="20"/>
        </w:rPr>
        <w:t xml:space="preserve">обучающегося </w:t>
      </w:r>
      <w:r w:rsidRPr="00A50DBE">
        <w:rPr>
          <w:rFonts w:ascii="Times New Roman" w:eastAsia="Times New Roman" w:hAnsi="Times New Roman"/>
          <w:sz w:val="20"/>
          <w:szCs w:val="20"/>
        </w:rPr>
        <w:t xml:space="preserve">происходит качественное преобразование учебных действий моделирования, контроля, оценки и переход к развитию способности проектирования собственной учебной деятельности и построению жизненных планов во временной перспективе. Характерной особенностью подросткового периода становится развитие форм понятийного мышления, усложнение используемых коммуникативных средств и способов организации учебного сотрудничества в отношениях с учителями и сверстниками. Акцент в коммуникативной деятельности смещается на межличностное общение со сверстниками, которое приобретает для подростка особую значимость. В личностном развитии происходят многочисленные качественные изменения прежних интересов и склонностей, качественно изменяются самоотношение и самооценка в связи с появлением у </w:t>
      </w:r>
      <w:r w:rsidR="00313B2A" w:rsidRPr="00A50DBE">
        <w:rPr>
          <w:rFonts w:ascii="Times New Roman" w:eastAsia="Times New Roman" w:hAnsi="Times New Roman"/>
          <w:sz w:val="20"/>
          <w:szCs w:val="20"/>
        </w:rPr>
        <w:t xml:space="preserve">обучающегося </w:t>
      </w:r>
      <w:r w:rsidRPr="00A50DBE">
        <w:rPr>
          <w:rFonts w:ascii="Times New Roman" w:eastAsia="Times New Roman" w:hAnsi="Times New Roman"/>
          <w:sz w:val="20"/>
          <w:szCs w:val="20"/>
        </w:rPr>
        <w:t xml:space="preserve">с ЗПР значительных субъективных трудностей и переживаний. К девятому классу завершается внутренняя переориентация с правил и ограничений, связанных с моралью послушания, на нормы поведения взрослых. </w:t>
      </w:r>
    </w:p>
    <w:p w14:paraId="66632781"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Следует учитывать ряд особенностей подросткового возраста: обостренную восприимчивость к усвоению норм, ценностей и моделей поведения; сложные поведенческие проявления, вызванные противоречием между потребностью в признании их со стороны окружающих и собственной неуверенностью; изменение характера</w:t>
      </w:r>
      <w:r w:rsidR="00E32BF9" w:rsidRPr="00A50DBE">
        <w:rPr>
          <w:rFonts w:ascii="Times New Roman" w:eastAsia="Times New Roman" w:hAnsi="Times New Roman"/>
          <w:color w:val="000000" w:themeColor="text1"/>
          <w:sz w:val="20"/>
          <w:szCs w:val="20"/>
        </w:rPr>
        <w:t>,</w:t>
      </w:r>
      <w:r w:rsidRPr="00A50DBE">
        <w:rPr>
          <w:rFonts w:ascii="Times New Roman" w:eastAsia="Times New Roman" w:hAnsi="Times New Roman"/>
          <w:color w:val="000000" w:themeColor="text1"/>
          <w:sz w:val="20"/>
          <w:szCs w:val="20"/>
        </w:rPr>
        <w:t xml:space="preserve"> </w:t>
      </w:r>
      <w:r w:rsidR="006E643A" w:rsidRPr="00A50DBE">
        <w:rPr>
          <w:rFonts w:ascii="Times New Roman" w:eastAsia="Times New Roman" w:hAnsi="Times New Roman"/>
          <w:color w:val="000000" w:themeColor="text1"/>
          <w:sz w:val="20"/>
          <w:szCs w:val="20"/>
        </w:rPr>
        <w:t>способа общения</w:t>
      </w:r>
      <w:r w:rsidRPr="00A50DBE">
        <w:rPr>
          <w:rFonts w:ascii="Times New Roman" w:eastAsia="Times New Roman" w:hAnsi="Times New Roman"/>
          <w:color w:val="000000" w:themeColor="text1"/>
          <w:sz w:val="20"/>
          <w:szCs w:val="20"/>
        </w:rPr>
        <w:t xml:space="preserve"> и социальных взаимодействий. Процесс взросления у </w:t>
      </w:r>
      <w:r w:rsidR="00313B2A"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 xml:space="preserve">с ЗПР осложняется характерными для данной категории особенностями. У подростков с ЗПР часто наблюдаются признаки личностной незрелости, многие из них внушаемы, легко поддаются убеждению, не могут отстоять собственную позицию. Особые сложности могут создавать нарушения произвольной регуляции: для них характерны частые импульсивные реакции, они не могут сдерживать свои стремления и порывы, бывают не сдержаны в проявлении своих эмоций, склонны к переменчивости настроения. В целом у всех обучающихся с ЗПР отмечается слабость волевых процессов, что проявляется в невозможности сделать волевое усилие при учебных и иных трудностях. </w:t>
      </w:r>
    </w:p>
    <w:p w14:paraId="04EF6A91" w14:textId="77777777" w:rsidR="0005794C" w:rsidRPr="00A50DBE" w:rsidRDefault="0005794C" w:rsidP="00120BB2">
      <w:pPr>
        <w:widowControl w:val="0"/>
        <w:tabs>
          <w:tab w:val="left" w:pos="993"/>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У подростков с ЗПР не сформированы внутренние критерии самооценки, что снижает их устойчивость к внешним негативным воздействиям со стороны окружающих, проявляется в несамостоятельности и шаблонности суждений. Обучающиеся с ЗПР нередко демонстрируют некритично завышенный уровень притязаний, проявления эгоцентризма. Недостатки саморегуляции снижают способность к планированию, приводят к неопределенности интересов и жизненных перспектив.</w:t>
      </w:r>
    </w:p>
    <w:p w14:paraId="6FD7E2F6" w14:textId="77777777" w:rsidR="0005794C" w:rsidRPr="00A50DBE" w:rsidRDefault="0005794C" w:rsidP="00120BB2">
      <w:pP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При организации обучения на уровне основного общего образования важно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14:paraId="482AF09A"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0"/>
          <w:szCs w:val="20"/>
        </w:rPr>
      </w:pPr>
      <w:r w:rsidRPr="00A50DBE">
        <w:rPr>
          <w:rFonts w:ascii="Times New Roman" w:eastAsia="Times New Roman" w:hAnsi="Times New Roman"/>
          <w:b/>
          <w:i/>
          <w:color w:val="000000" w:themeColor="text1"/>
          <w:sz w:val="20"/>
          <w:szCs w:val="20"/>
        </w:rPr>
        <w:t>Особенности познавательной сферы</w:t>
      </w:r>
    </w:p>
    <w:p w14:paraId="325D19E4"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i/>
          <w:iCs/>
          <w:color w:val="0070C0"/>
          <w:sz w:val="20"/>
          <w:szCs w:val="20"/>
        </w:rPr>
      </w:pPr>
      <w:r w:rsidRPr="00A50DBE">
        <w:rPr>
          <w:rFonts w:ascii="Times New Roman" w:eastAsia="Times New Roman" w:hAnsi="Times New Roman"/>
          <w:color w:val="000000" w:themeColor="text1"/>
          <w:sz w:val="20"/>
          <w:szCs w:val="20"/>
        </w:rPr>
        <w:t>Своеобразие познавательной деятельности при ЗПР является одной из основных характеристик в структуре нарушения, поскольку связано с первичным состоянием функциональной и/или органической недостаточности ЦНС.</w:t>
      </w:r>
      <w:r w:rsidRPr="00A50DBE">
        <w:rPr>
          <w:rFonts w:ascii="Times New Roman" w:eastAsia="Times New Roman" w:hAnsi="Times New Roman"/>
          <w:color w:val="0070C0"/>
          <w:sz w:val="20"/>
          <w:szCs w:val="20"/>
        </w:rPr>
        <w:t xml:space="preserve"> </w:t>
      </w:r>
      <w:r w:rsidRPr="00A50DBE">
        <w:rPr>
          <w:rFonts w:ascii="Times New Roman" w:eastAsia="Times New Roman" w:hAnsi="Times New Roman"/>
          <w:color w:val="000000" w:themeColor="text1"/>
          <w:sz w:val="20"/>
          <w:szCs w:val="20"/>
        </w:rPr>
        <w:t xml:space="preserve">У подростков </w:t>
      </w:r>
      <w:r w:rsidR="003862BC"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 xml:space="preserve">с ЗПР </w:t>
      </w:r>
      <w:r w:rsidR="003862BC" w:rsidRPr="00A50DBE">
        <w:rPr>
          <w:rFonts w:ascii="Times New Roman" w:eastAsia="Times New Roman" w:hAnsi="Times New Roman"/>
          <w:color w:val="000000" w:themeColor="text1"/>
          <w:sz w:val="20"/>
          <w:szCs w:val="20"/>
        </w:rPr>
        <w:t xml:space="preserve">в подростковом возрасте </w:t>
      </w:r>
      <w:r w:rsidRPr="00A50DBE">
        <w:rPr>
          <w:rFonts w:ascii="Times New Roman" w:eastAsia="Times New Roman" w:hAnsi="Times New Roman"/>
          <w:color w:val="000000" w:themeColor="text1"/>
          <w:sz w:val="20"/>
          <w:szCs w:val="20"/>
        </w:rPr>
        <w:t>сохраняются недостаточный уровень сформированности познавательных процессов и пониженная продуктивность интеллектуально-мнестической деятельности.</w:t>
      </w:r>
      <w:r w:rsidRPr="00A50DBE">
        <w:rPr>
          <w:rFonts w:ascii="Times New Roman" w:eastAsia="Times New Roman" w:hAnsi="Times New Roman"/>
          <w:i/>
          <w:iCs/>
          <w:color w:val="0070C0"/>
          <w:sz w:val="20"/>
          <w:szCs w:val="20"/>
        </w:rPr>
        <w:t xml:space="preserve"> </w:t>
      </w:r>
    </w:p>
    <w:p w14:paraId="38B7006B"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Сохраняются неустойчивость внимания, трудности переключения с одного вида деятельности на другой, повышенные истощаемость и пресыщаемость, отвлекаемость на посторонние раздражители, что затрудняет последовательное и контролируемое выполнение длинного ряда операций. </w:t>
      </w:r>
    </w:p>
    <w:p w14:paraId="5F97D260"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Смысловые приемы запоминания долго не формируются, превалирует механическое заучивание, что в сочетании с иными недостатками мнестической деятельности не может обеспечить прочного запоминания материала. </w:t>
      </w:r>
    </w:p>
    <w:p w14:paraId="5E6E8DFB"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В значительной степени сохраняется несформированность мыслительной деятельности как на мотивационном, так и на операциональном уровнях. В частности, </w:t>
      </w:r>
      <w:r w:rsidR="00313B2A" w:rsidRPr="00A50DBE">
        <w:rPr>
          <w:rFonts w:ascii="Times New Roman" w:eastAsia="Times New Roman" w:hAnsi="Times New Roman"/>
          <w:color w:val="000000" w:themeColor="text1"/>
          <w:sz w:val="20"/>
          <w:szCs w:val="20"/>
        </w:rPr>
        <w:t xml:space="preserve">обучающиеся </w:t>
      </w:r>
      <w:r w:rsidRPr="00A50DBE">
        <w:rPr>
          <w:rFonts w:ascii="Times New Roman" w:eastAsia="Times New Roman" w:hAnsi="Times New Roman"/>
          <w:color w:val="000000" w:themeColor="text1"/>
          <w:sz w:val="20"/>
          <w:szCs w:val="20"/>
        </w:rPr>
        <w:t xml:space="preserve">демонстрируют слабую познавательную и поисковую активность в решении мыслительных задач, поверхностность при выборе способа действия, отсутствие стремления к поиску рационального решения. В операциональных характеристиках мышления отмечаются трудности при выполнении логических действий анализа и синтеза, классификации, сравнения и обобщения, основанных на актуализации существенных признаков объектов. </w:t>
      </w:r>
    </w:p>
    <w:p w14:paraId="5249BF9B"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Arial" w:hAnsi="Arial" w:cs="Arial"/>
          <w:sz w:val="20"/>
          <w:szCs w:val="20"/>
        </w:rPr>
      </w:pPr>
      <w:r w:rsidRPr="00A50DBE">
        <w:rPr>
          <w:rFonts w:ascii="Times New Roman" w:eastAsia="Times New Roman" w:hAnsi="Times New Roman"/>
          <w:color w:val="000000" w:themeColor="text1"/>
          <w:sz w:val="20"/>
          <w:szCs w:val="20"/>
        </w:rPr>
        <w:lastRenderedPageBreak/>
        <w:t>Обучающимся с ЗПР сложно самостоятельно проводить анализ на основе</w:t>
      </w:r>
      <w:r w:rsidRPr="00A50DBE">
        <w:rPr>
          <w:rFonts w:ascii="Times New Roman" w:hAnsi="Times New Roman"/>
          <w:sz w:val="20"/>
          <w:szCs w:val="20"/>
        </w:rPr>
        <w:t xml:space="preserve"> выделения и сопоставления признаков объектов, явлений и понятий, определять существенные признаки, опираться на них при умозаключениях.</w:t>
      </w:r>
      <w:r w:rsidRPr="00A50DBE">
        <w:rPr>
          <w:rFonts w:ascii="Times New Roman" w:eastAsia="Times New Roman" w:hAnsi="Times New Roman"/>
          <w:color w:val="000000" w:themeColor="text1"/>
          <w:sz w:val="20"/>
          <w:szCs w:val="20"/>
        </w:rPr>
        <w:t xml:space="preserve"> Трудности вызывают</w:t>
      </w:r>
      <w:r w:rsidRPr="00A50DBE">
        <w:rPr>
          <w:rFonts w:ascii="Times New Roman" w:eastAsia="Times New Roman" w:hAnsi="Times New Roman"/>
          <w:sz w:val="20"/>
          <w:szCs w:val="20"/>
        </w:rPr>
        <w:t xml:space="preserve"> построение логических рассуждений, включающих установление причинно-следственных связей</w:t>
      </w:r>
      <w:r w:rsidRPr="00A50DBE">
        <w:rPr>
          <w:rFonts w:ascii="Times New Roman" w:eastAsia="Times New Roman" w:hAnsi="Times New Roman"/>
          <w:color w:val="000000" w:themeColor="text1"/>
          <w:sz w:val="20"/>
          <w:szCs w:val="20"/>
        </w:rPr>
        <w:t xml:space="preserve">, доказательство и обоснование ответа, </w:t>
      </w:r>
      <w:r w:rsidRPr="00A50DBE">
        <w:rPr>
          <w:rFonts w:ascii="Times New Roman" w:hAnsi="Times New Roman"/>
          <w:sz w:val="20"/>
          <w:szCs w:val="20"/>
        </w:rPr>
        <w:t xml:space="preserve">умение делать вывод на основе анализа информации, </w:t>
      </w:r>
      <w:r w:rsidRPr="00A50DBE">
        <w:rPr>
          <w:rFonts w:ascii="Times New Roman" w:eastAsia="Times New Roman" w:hAnsi="Times New Roman"/>
          <w:color w:val="000000" w:themeColor="text1"/>
          <w:sz w:val="20"/>
          <w:szCs w:val="20"/>
        </w:rPr>
        <w:t>подводить вывод.</w:t>
      </w:r>
      <w:r w:rsidRPr="00A50DBE">
        <w:rPr>
          <w:rFonts w:ascii="Times New Roman" w:eastAsia="Times New Roman" w:hAnsi="Times New Roman"/>
          <w:sz w:val="20"/>
          <w:szCs w:val="20"/>
        </w:rPr>
        <w:t xml:space="preserve"> </w:t>
      </w:r>
      <w:r w:rsidR="00313B2A" w:rsidRPr="00A50DBE">
        <w:rPr>
          <w:rFonts w:ascii="Times New Roman" w:eastAsia="Times New Roman" w:hAnsi="Times New Roman"/>
          <w:sz w:val="20"/>
          <w:szCs w:val="20"/>
        </w:rPr>
        <w:t xml:space="preserve">Обучающийся </w:t>
      </w:r>
      <w:r w:rsidRPr="00A50DBE">
        <w:rPr>
          <w:rFonts w:ascii="Times New Roman" w:eastAsia="Times New Roman" w:hAnsi="Times New Roman"/>
          <w:sz w:val="20"/>
          <w:szCs w:val="20"/>
        </w:rPr>
        <w:t>с ЗПР затрудняется обобщать понятия, осуществляя логическую операцию перехода от видовых признаков к родовому понятию, от понятия с меньшим объемом к понятию с большим объемом</w:t>
      </w:r>
      <w:r w:rsidRPr="00A50DBE">
        <w:rPr>
          <w:rFonts w:ascii="Times New Roman" w:hAnsi="Times New Roman"/>
          <w:sz w:val="20"/>
          <w:szCs w:val="20"/>
        </w:rPr>
        <w:t>, обобщать, интегрировать информацию из различных источников и делать простейшие прогнозы.</w:t>
      </w:r>
    </w:p>
    <w:p w14:paraId="72488CF3"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sz w:val="20"/>
          <w:szCs w:val="20"/>
        </w:rPr>
        <w:t xml:space="preserve">Затруднения могут вызвать задания на построение рассуждения на основе сравнения предметов и явлений, выделяя при этом общие признаки, на выполнение сравнения </w:t>
      </w:r>
      <w:r w:rsidRPr="00A50DBE">
        <w:rPr>
          <w:rFonts w:ascii="Times New Roman" w:eastAsia="Times New Roman" w:hAnsi="Times New Roman"/>
          <w:color w:val="000000" w:themeColor="text1"/>
          <w:sz w:val="20"/>
          <w:szCs w:val="20"/>
        </w:rPr>
        <w:t>объектов по наиболее характерным признакам и формулировка выводов по результатам сравнения. При выполнении классификации, объединении предметов и явлений в группы по определенным признакам сложности возникают при самостоятельном определении основания и вербальном обозначении.</w:t>
      </w:r>
    </w:p>
    <w:p w14:paraId="645438D7"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hAnsi="Times New Roman"/>
          <w:sz w:val="20"/>
          <w:szCs w:val="20"/>
        </w:rPr>
        <w:t>Выраженные трудности обучающийся с ЗПР испытывает при необходимости давать определение понятию на основе оперирования существенными и второстепенными признаками</w:t>
      </w:r>
      <w:r w:rsidR="00313B2A" w:rsidRPr="00A50DBE">
        <w:rPr>
          <w:rFonts w:ascii="Times New Roman" w:hAnsi="Times New Roman"/>
          <w:sz w:val="20"/>
          <w:szCs w:val="20"/>
        </w:rPr>
        <w:t>.</w:t>
      </w:r>
    </w:p>
    <w:p w14:paraId="0E1585F9"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Понятийные формы мышления долгое время не достигают уровня соответствующего развития, затрудняется процесс абстрагирования, оперирования понятиями, включения понятий в разные системы обобщения. </w:t>
      </w:r>
      <w:r w:rsidR="00313B2A" w:rsidRPr="00A50DBE">
        <w:rPr>
          <w:rFonts w:ascii="Times New Roman" w:eastAsia="Times New Roman" w:hAnsi="Times New Roman"/>
          <w:color w:val="000000" w:themeColor="text1"/>
          <w:sz w:val="20"/>
          <w:szCs w:val="20"/>
        </w:rPr>
        <w:t xml:space="preserve">Обучающиеся </w:t>
      </w:r>
      <w:r w:rsidRPr="00A50DBE">
        <w:rPr>
          <w:rFonts w:ascii="Times New Roman" w:eastAsia="Times New Roman" w:hAnsi="Times New Roman"/>
          <w:color w:val="000000" w:themeColor="text1"/>
          <w:sz w:val="20"/>
          <w:szCs w:val="20"/>
        </w:rPr>
        <w:t>с ЗПР нуждаются в сопровождении изучения программного материала дополнительной визуализацией, конкретизацией примерами, связью с практическим опытом.</w:t>
      </w:r>
    </w:p>
    <w:p w14:paraId="6AC14A37"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Для </w:t>
      </w:r>
      <w:r w:rsidR="00A019D0"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с ЗПР</w:t>
      </w:r>
      <w:r w:rsidR="00A019D0" w:rsidRPr="00A50DBE">
        <w:rPr>
          <w:rFonts w:ascii="Times New Roman" w:eastAsia="Times New Roman" w:hAnsi="Times New Roman"/>
          <w:color w:val="000000" w:themeColor="text1"/>
          <w:sz w:val="20"/>
          <w:szCs w:val="20"/>
        </w:rPr>
        <w:t xml:space="preserve"> в подростковом возрасте</w:t>
      </w:r>
      <w:r w:rsidRPr="00A50DBE">
        <w:rPr>
          <w:rFonts w:ascii="Times New Roman" w:eastAsia="Times New Roman" w:hAnsi="Times New Roman"/>
          <w:color w:val="000000" w:themeColor="text1"/>
          <w:sz w:val="20"/>
          <w:szCs w:val="20"/>
        </w:rPr>
        <w:t xml:space="preserve"> характерна слабость речевой регуляции действий, они испытывают затруднения в речевом оформлении, не могут спланировать свой действия и рассказать о них, дать вербальный отчет.</w:t>
      </w:r>
    </w:p>
    <w:p w14:paraId="144918FE"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bCs/>
          <w:i/>
          <w:color w:val="000000" w:themeColor="text1"/>
          <w:sz w:val="20"/>
          <w:szCs w:val="20"/>
        </w:rPr>
      </w:pPr>
      <w:r w:rsidRPr="00A50DBE">
        <w:rPr>
          <w:rFonts w:ascii="Times New Roman" w:eastAsia="Times New Roman" w:hAnsi="Times New Roman"/>
          <w:b/>
          <w:bCs/>
          <w:i/>
          <w:color w:val="000000" w:themeColor="text1"/>
          <w:sz w:val="20"/>
          <w:szCs w:val="20"/>
        </w:rPr>
        <w:t>Особенности речевого развития</w:t>
      </w:r>
    </w:p>
    <w:p w14:paraId="53508929" w14:textId="77777777" w:rsidR="0005794C" w:rsidRPr="00A50DBE" w:rsidRDefault="0005794C" w:rsidP="0019252B">
      <w:pPr>
        <w:pStyle w:val="a6"/>
        <w:spacing w:before="0" w:beforeAutospacing="0" w:after="0" w:afterAutospacing="0"/>
        <w:ind w:firstLine="709"/>
        <w:jc w:val="both"/>
        <w:rPr>
          <w:sz w:val="20"/>
          <w:szCs w:val="20"/>
        </w:rPr>
      </w:pPr>
      <w:r w:rsidRPr="00A50DBE">
        <w:rPr>
          <w:sz w:val="20"/>
          <w:szCs w:val="20"/>
        </w:rPr>
        <w:t xml:space="preserve">У </w:t>
      </w:r>
      <w:r w:rsidR="00A20974" w:rsidRPr="00A50DBE">
        <w:rPr>
          <w:sz w:val="20"/>
          <w:szCs w:val="20"/>
        </w:rPr>
        <w:t>обучающихся с ЗПР подросткового возраста</w:t>
      </w:r>
      <w:r w:rsidRPr="00A50DBE">
        <w:rPr>
          <w:sz w:val="20"/>
          <w:szCs w:val="20"/>
        </w:rPr>
        <w:t xml:space="preserve"> сохраняются недостатки фонематической стороны речи, они продолжают смешивать оппозиционные звуки, затрудняются выполнять фонематический разбор слова. У них остаются замены и смешения букв на письме, нечеткая дикция и отдельные нарушения звуко-слоговой структуры в малознакомых сложных словах.</w:t>
      </w:r>
    </w:p>
    <w:p w14:paraId="53AACF46"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rPr>
        <w:t>Навыки словообразования формируются специфично и запозданием, им сложно образовывать новые слова приставочным и суффиксальным способами в различных частях речи, они допускают аграмматизм, как в устной, так и в письменной речи.</w:t>
      </w:r>
    </w:p>
    <w:p w14:paraId="5ADE810D" w14:textId="77777777" w:rsidR="0005794C" w:rsidRPr="00A50DBE" w:rsidRDefault="00A019D0" w:rsidP="00120BB2">
      <w:pPr>
        <w:pStyle w:val="a6"/>
        <w:spacing w:before="0" w:beforeAutospacing="0" w:after="0" w:afterAutospacing="0"/>
        <w:ind w:firstLine="709"/>
        <w:jc w:val="both"/>
        <w:rPr>
          <w:sz w:val="20"/>
          <w:szCs w:val="20"/>
        </w:rPr>
      </w:pPr>
      <w:r w:rsidRPr="00A50DBE">
        <w:rPr>
          <w:sz w:val="20"/>
          <w:szCs w:val="20"/>
        </w:rPr>
        <w:t xml:space="preserve">Обучающиеся </w:t>
      </w:r>
      <w:r w:rsidR="0005794C" w:rsidRPr="00A50DBE">
        <w:rPr>
          <w:sz w:val="20"/>
          <w:szCs w:val="20"/>
        </w:rPr>
        <w:t>с ЗПР испытывают семантические трудности, они не могут опираться на контекст для понимания значения нового слова. Обедненный словарный запас затрудняет речевое оформление, они чаще используют упрощенные речевые конструкции. По причине недостаточности словарного запаса они часто испытывают трудности в коммуникации.</w:t>
      </w:r>
    </w:p>
    <w:p w14:paraId="2509BAA6"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rPr>
        <w:t>Употребление частей речи характеризуется преимущественным использованием существительных и глаголов, другие части речи используются реже. Крайне редко дети используют оценочные прилагательные, часто заменяют слова «штампами», но по смыслу они не всегда подходят. Различение причастий и деепричастий затруднено.</w:t>
      </w:r>
    </w:p>
    <w:p w14:paraId="014A2D81"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rPr>
        <w:t xml:space="preserve">В самостоятельной речи </w:t>
      </w:r>
      <w:r w:rsidR="00313B2A" w:rsidRPr="00A50DBE">
        <w:rPr>
          <w:sz w:val="20"/>
          <w:szCs w:val="20"/>
        </w:rPr>
        <w:t xml:space="preserve">обучающимся </w:t>
      </w:r>
      <w:r w:rsidRPr="00A50DBE">
        <w:rPr>
          <w:sz w:val="20"/>
          <w:szCs w:val="20"/>
        </w:rPr>
        <w:t>с ЗПР сложно подбирать и использовать синонимы и антонимы, они не понимают фразеологизмов, не используют в самостоятельной речи образные сравнения.</w:t>
      </w:r>
    </w:p>
    <w:p w14:paraId="15C04E03"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shd w:val="clear" w:color="auto" w:fill="FFFFFF"/>
        </w:rPr>
        <w:t xml:space="preserve">У </w:t>
      </w:r>
      <w:r w:rsidR="00981CB6" w:rsidRPr="00A50DBE">
        <w:rPr>
          <w:sz w:val="20"/>
          <w:szCs w:val="20"/>
          <w:shd w:val="clear" w:color="auto" w:fill="FFFFFF"/>
        </w:rPr>
        <w:t xml:space="preserve">обучащихся </w:t>
      </w:r>
      <w:r w:rsidRPr="00A50DBE">
        <w:rPr>
          <w:sz w:val="20"/>
          <w:szCs w:val="20"/>
          <w:shd w:val="clear" w:color="auto" w:fill="FFFFFF"/>
        </w:rPr>
        <w:t xml:space="preserve">с ЗПР сохраняются нарушения письма, наличие специфических ошибок сопровождается большим количеством орфографических и пунктуационных ошибок. Ошибки на правила правописания чаще всего являются следствием недоразвития устной речи, недостаточности метаязыковой деятельности, несформированности регуляторных механизмов.  Количество дисграфических ошибок к 5 классу сокращается, а количество дизорфографических нарастает в связи с усложнением и увеличением объема программного материала по русскому языку. </w:t>
      </w:r>
    </w:p>
    <w:p w14:paraId="0D7D79A6"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shd w:val="clear" w:color="auto" w:fill="FFFFFF"/>
        </w:rPr>
        <w:t xml:space="preserve">Нарушение в усвоении и использовании морфологического и традиционного принципов орфографии проявляется в разнообразных и многочисленных орфографических ошибках. При построении предложений </w:t>
      </w:r>
      <w:r w:rsidR="00981CB6" w:rsidRPr="00A50DBE">
        <w:rPr>
          <w:sz w:val="20"/>
          <w:szCs w:val="20"/>
          <w:shd w:val="clear" w:color="auto" w:fill="FFFFFF"/>
        </w:rPr>
        <w:t xml:space="preserve">обучающиеся </w:t>
      </w:r>
      <w:r w:rsidRPr="00A50DBE">
        <w:rPr>
          <w:sz w:val="20"/>
          <w:szCs w:val="20"/>
          <w:shd w:val="clear" w:color="auto" w:fill="FFFFFF"/>
        </w:rPr>
        <w:t>допускают синтаксические, грамматические и стилистические ошибки.</w:t>
      </w:r>
    </w:p>
    <w:p w14:paraId="21B088E5" w14:textId="77777777" w:rsidR="0005794C" w:rsidRPr="00A50DBE" w:rsidRDefault="0005794C" w:rsidP="00120BB2">
      <w:pPr>
        <w:pStyle w:val="a6"/>
        <w:spacing w:before="0" w:beforeAutospacing="0" w:after="0" w:afterAutospacing="0"/>
        <w:ind w:firstLine="709"/>
        <w:jc w:val="both"/>
        <w:rPr>
          <w:sz w:val="20"/>
          <w:szCs w:val="20"/>
        </w:rPr>
      </w:pPr>
      <w:r w:rsidRPr="00A50DBE">
        <w:rPr>
          <w:sz w:val="20"/>
          <w:szCs w:val="20"/>
        </w:rPr>
        <w:t>При повышении степени самостоятельности письменных работ количество ошибок увеличивается.</w:t>
      </w:r>
    </w:p>
    <w:p w14:paraId="0C808223"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0"/>
          <w:szCs w:val="20"/>
        </w:rPr>
      </w:pPr>
      <w:r w:rsidRPr="00A50DBE">
        <w:rPr>
          <w:rFonts w:ascii="Times New Roman" w:eastAsia="Times New Roman" w:hAnsi="Times New Roman"/>
          <w:b/>
          <w:i/>
          <w:color w:val="000000" w:themeColor="text1"/>
          <w:sz w:val="20"/>
          <w:szCs w:val="20"/>
        </w:rPr>
        <w:t>Особенности эмоционально-личностной и регуляторной сферы</w:t>
      </w:r>
    </w:p>
    <w:p w14:paraId="390D38BE"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Центральным признаком ЗПР любой степени выраженности является недостаточная сформированность саморегуляции. В подростковом возрасте произвольная регуляция все еще остается незрелой. </w:t>
      </w:r>
      <w:r w:rsidR="005A34C4" w:rsidRPr="00A50DBE">
        <w:rPr>
          <w:rFonts w:ascii="Times New Roman" w:eastAsia="Times New Roman" w:hAnsi="Times New Roman"/>
          <w:bCs/>
          <w:color w:val="000000" w:themeColor="text1"/>
          <w:sz w:val="20"/>
          <w:szCs w:val="20"/>
        </w:rPr>
        <w:t xml:space="preserve">Обучающиеся </w:t>
      </w:r>
      <w:r w:rsidRPr="00A50DBE">
        <w:rPr>
          <w:rFonts w:ascii="Times New Roman" w:eastAsia="Times New Roman" w:hAnsi="Times New Roman"/>
          <w:bCs/>
          <w:color w:val="000000" w:themeColor="text1"/>
          <w:sz w:val="20"/>
          <w:szCs w:val="20"/>
        </w:rPr>
        <w:t xml:space="preserve">с ЗПР легко отвлекаются в процессе выполнения заданий, совершают импульсивные действия, приступают к работе без предварительного планирования, не проводят промежуточного контроля, а потому и не замечают своих ошибок. </w:t>
      </w:r>
      <w:r w:rsidR="00981CB6" w:rsidRPr="00A50DBE">
        <w:rPr>
          <w:rFonts w:ascii="Times New Roman" w:eastAsia="Times New Roman" w:hAnsi="Times New Roman"/>
          <w:bCs/>
          <w:color w:val="000000" w:themeColor="text1"/>
          <w:sz w:val="20"/>
          <w:szCs w:val="20"/>
        </w:rPr>
        <w:t xml:space="preserve">Обучающимся </w:t>
      </w:r>
      <w:r w:rsidRPr="00A50DBE">
        <w:rPr>
          <w:rFonts w:ascii="Times New Roman" w:eastAsia="Times New Roman" w:hAnsi="Times New Roman"/>
          <w:bCs/>
          <w:color w:val="000000" w:themeColor="text1"/>
          <w:sz w:val="20"/>
          <w:szCs w:val="20"/>
        </w:rPr>
        <w:t>бывает трудно долго удерживать внимание на одном предмете или действии. Отмечается несформированность мотивационно-целевой основы учебной деятельности, что выражается в низкой поисковой активности.</w:t>
      </w:r>
    </w:p>
    <w:p w14:paraId="4B469FCF"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По причине слабой регуляции деятельности обучающиеся с ЗПР нуждаются в постоянной поддержке со стороны взрослого, организующей и направляющей помощи, а иногда руководящем контроле. </w:t>
      </w:r>
    </w:p>
    <w:p w14:paraId="6F6DB4FE"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Трудности развития волевых процессов у </w:t>
      </w:r>
      <w:r w:rsidR="00E86686" w:rsidRPr="00A50DBE">
        <w:rPr>
          <w:rFonts w:ascii="Times New Roman" w:eastAsia="Times New Roman" w:hAnsi="Times New Roman"/>
          <w:bCs/>
          <w:color w:val="000000" w:themeColor="text1"/>
          <w:sz w:val="20"/>
          <w:szCs w:val="20"/>
        </w:rPr>
        <w:t xml:space="preserve">обучающихся </w:t>
      </w:r>
      <w:r w:rsidRPr="00A50DBE">
        <w:rPr>
          <w:rFonts w:ascii="Times New Roman" w:eastAsia="Times New Roman" w:hAnsi="Times New Roman"/>
          <w:bCs/>
          <w:color w:val="000000" w:themeColor="text1"/>
          <w:sz w:val="20"/>
          <w:szCs w:val="20"/>
        </w:rPr>
        <w:t>с ЗПР приводят к невозможности устойчиво мотивированного управления своим поведением. У</w:t>
      </w:r>
      <w:r w:rsidR="00C647EF" w:rsidRPr="00A50DBE">
        <w:rPr>
          <w:rFonts w:ascii="Times New Roman" w:eastAsia="Times New Roman" w:hAnsi="Times New Roman"/>
          <w:bCs/>
          <w:color w:val="000000" w:themeColor="text1"/>
          <w:sz w:val="20"/>
          <w:szCs w:val="20"/>
        </w:rPr>
        <w:t xml:space="preserve"> обучающихся </w:t>
      </w:r>
      <w:r w:rsidRPr="00A50DBE">
        <w:rPr>
          <w:rFonts w:ascii="Times New Roman" w:eastAsia="Times New Roman" w:hAnsi="Times New Roman"/>
          <w:bCs/>
          <w:color w:val="000000" w:themeColor="text1"/>
          <w:sz w:val="20"/>
          <w:szCs w:val="20"/>
        </w:rPr>
        <w:t xml:space="preserve">с ЗПР низкая эмоциональная регуляция </w:t>
      </w:r>
      <w:r w:rsidRPr="00A50DBE">
        <w:rPr>
          <w:rFonts w:ascii="Times New Roman" w:eastAsia="Times New Roman" w:hAnsi="Times New Roman"/>
          <w:bCs/>
          <w:color w:val="000000" w:themeColor="text1"/>
          <w:sz w:val="20"/>
          <w:szCs w:val="20"/>
        </w:rPr>
        <w:lastRenderedPageBreak/>
        <w:t>проявляется в нестабильности эмоционального фона, недостаточности контроля проявлений эмоций, склонности к аффективным реакциям, раздражительности, вспыльчивости.</w:t>
      </w:r>
    </w:p>
    <w:p w14:paraId="5EC56A95"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У обучающихся с ЗПР наблюдается недостаточное развитие эмоциональной сферы, которое характеризуются поверхностностью и нестойкостью эмоций, сниженной способностью к вербализации собственного эмоционального состояния бедностью эмоционально-экспрессивных средств в общении с окружающими, слабостью рефлексивной позиции, узким репертуаром способов адекватного выражения эмоций и эмоционального реагирования в различных жизненных ситуациях.</w:t>
      </w:r>
    </w:p>
    <w:p w14:paraId="5696CF23"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У </w:t>
      </w:r>
      <w:r w:rsidR="00C647EF" w:rsidRPr="00A50DBE">
        <w:rPr>
          <w:rFonts w:ascii="Times New Roman" w:eastAsia="Times New Roman" w:hAnsi="Times New Roman"/>
          <w:bCs/>
          <w:color w:val="000000" w:themeColor="text1"/>
          <w:sz w:val="20"/>
          <w:szCs w:val="20"/>
        </w:rPr>
        <w:t>об</w:t>
      </w:r>
      <w:r w:rsidRPr="00A50DBE">
        <w:rPr>
          <w:rFonts w:ascii="Times New Roman" w:eastAsia="Times New Roman" w:hAnsi="Times New Roman"/>
          <w:bCs/>
          <w:color w:val="000000" w:themeColor="text1"/>
          <w:sz w:val="20"/>
          <w:szCs w:val="20"/>
        </w:rPr>
        <w:t xml:space="preserve">учащихся с ЗПР нарушено развитие самосознания, для них характерна нестабильная самооценка, завышенные притязания, стойкость эгоцентрической позиции личности, трудности формирования образа «Я». </w:t>
      </w:r>
      <w:r w:rsidR="00E86686" w:rsidRPr="00A50DBE">
        <w:rPr>
          <w:rFonts w:ascii="Times New Roman" w:eastAsia="Times New Roman" w:hAnsi="Times New Roman"/>
          <w:bCs/>
          <w:color w:val="000000" w:themeColor="text1"/>
          <w:sz w:val="20"/>
          <w:szCs w:val="20"/>
        </w:rPr>
        <w:t xml:space="preserve">Обучающимся </w:t>
      </w:r>
      <w:r w:rsidRPr="00A50DBE">
        <w:rPr>
          <w:rFonts w:ascii="Times New Roman" w:eastAsia="Times New Roman" w:hAnsi="Times New Roman"/>
          <w:bCs/>
          <w:color w:val="000000" w:themeColor="text1"/>
          <w:sz w:val="20"/>
          <w:szCs w:val="20"/>
        </w:rPr>
        <w:t>сложно осознавать себя в системе социальных взаимоотношений, выстраивать адекватное социальное взаимодействие с учетом позиций и мнения партнера.</w:t>
      </w:r>
    </w:p>
    <w:p w14:paraId="729558F7"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Несмотря на способность понимать моральные и социальные нормы социума, </w:t>
      </w:r>
      <w:r w:rsidR="00E86686" w:rsidRPr="00A50DBE">
        <w:rPr>
          <w:rFonts w:ascii="Times New Roman" w:eastAsia="Times New Roman" w:hAnsi="Times New Roman"/>
          <w:bCs/>
          <w:color w:val="000000" w:themeColor="text1"/>
          <w:sz w:val="20"/>
          <w:szCs w:val="20"/>
        </w:rPr>
        <w:t xml:space="preserve">обучающиеся </w:t>
      </w:r>
      <w:r w:rsidRPr="00A50DBE">
        <w:rPr>
          <w:rFonts w:ascii="Times New Roman" w:eastAsia="Times New Roman" w:hAnsi="Times New Roman"/>
          <w:bCs/>
          <w:color w:val="000000" w:themeColor="text1"/>
          <w:sz w:val="20"/>
          <w:szCs w:val="20"/>
        </w:rPr>
        <w:t>с ЗПР затрудняются в выстраивании поведения с учетом этих требований. В характерологических особенностях личности выделяются высокая внушаемость, чувство неуверенности в себе, сниженная критичность к своему поведению, упрямство в связи с определенной аффективной неустойчивостью, боязливость, обидчивость, повышенная конфликтность.</w:t>
      </w:r>
    </w:p>
    <w:p w14:paraId="6682E11B"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Существенные трудности наблюдаются у</w:t>
      </w:r>
      <w:r w:rsidR="00236F19" w:rsidRPr="00A50DBE">
        <w:rPr>
          <w:rFonts w:ascii="Times New Roman" w:eastAsia="Times New Roman" w:hAnsi="Times New Roman"/>
          <w:bCs/>
          <w:color w:val="000000" w:themeColor="text1"/>
          <w:sz w:val="20"/>
          <w:szCs w:val="20"/>
        </w:rPr>
        <w:t xml:space="preserve"> обучающихся</w:t>
      </w:r>
      <w:r w:rsidRPr="00A50DBE">
        <w:rPr>
          <w:rFonts w:ascii="Times New Roman" w:eastAsia="Times New Roman" w:hAnsi="Times New Roman"/>
          <w:bCs/>
          <w:color w:val="000000" w:themeColor="text1"/>
          <w:sz w:val="20"/>
          <w:szCs w:val="20"/>
        </w:rPr>
        <w:t xml:space="preserve"> с ЗПР</w:t>
      </w:r>
      <w:r w:rsidR="00236F19" w:rsidRPr="00A50DBE">
        <w:rPr>
          <w:rFonts w:ascii="Times New Roman" w:eastAsia="Times New Roman" w:hAnsi="Times New Roman"/>
          <w:bCs/>
          <w:color w:val="000000" w:themeColor="text1"/>
          <w:sz w:val="20"/>
          <w:szCs w:val="20"/>
        </w:rPr>
        <w:t xml:space="preserve"> подросткового возраста</w:t>
      </w:r>
      <w:r w:rsidRPr="00A50DBE">
        <w:rPr>
          <w:rFonts w:ascii="Times New Roman" w:eastAsia="Times New Roman" w:hAnsi="Times New Roman"/>
          <w:bCs/>
          <w:color w:val="000000" w:themeColor="text1"/>
          <w:sz w:val="20"/>
          <w:szCs w:val="20"/>
        </w:rPr>
        <w:t xml:space="preserve"> в процессе планирования жизненных перспектив, осознания совокупности соответствующих целей и задач. Кроме того, все это сопровождается безынициативностью, необязательностью, уходом от ответственности за собственные поступки и поведение, снижением стремления улучшить свои результаты.</w:t>
      </w:r>
    </w:p>
    <w:p w14:paraId="4602BFDF"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0"/>
          <w:szCs w:val="20"/>
        </w:rPr>
      </w:pPr>
      <w:r w:rsidRPr="00A50DBE">
        <w:rPr>
          <w:rFonts w:ascii="Times New Roman" w:eastAsia="Times New Roman" w:hAnsi="Times New Roman"/>
          <w:b/>
          <w:i/>
          <w:color w:val="000000" w:themeColor="text1"/>
          <w:sz w:val="20"/>
          <w:szCs w:val="20"/>
        </w:rPr>
        <w:t>Особенности коммуникации и социального взаимодействия, социальные отношения</w:t>
      </w:r>
    </w:p>
    <w:p w14:paraId="72879989"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У </w:t>
      </w:r>
      <w:r w:rsidR="001416CA" w:rsidRPr="00A50DBE">
        <w:rPr>
          <w:rFonts w:ascii="Times New Roman" w:eastAsia="Times New Roman" w:hAnsi="Times New Roman"/>
          <w:bCs/>
          <w:color w:val="000000" w:themeColor="text1"/>
          <w:sz w:val="20"/>
          <w:szCs w:val="20"/>
        </w:rPr>
        <w:t xml:space="preserve">обучающихся </w:t>
      </w:r>
      <w:r w:rsidRPr="00A50DBE">
        <w:rPr>
          <w:rFonts w:ascii="Times New Roman" w:eastAsia="Times New Roman" w:hAnsi="Times New Roman"/>
          <w:bCs/>
          <w:color w:val="000000" w:themeColor="text1"/>
          <w:sz w:val="20"/>
          <w:szCs w:val="20"/>
        </w:rPr>
        <w:t xml:space="preserve">с ЗПР недостаточно развиты коммуникативные навыки, репертуар коммуникативных средств беден, часто отмечается неадекватное использование невербальных средств общения и трудности их понимания. Качество владения приемами конструктивного взаимодействия со сверстниками и взрослыми невысокое. Социальные коммуникации у них характеризуются отсутствием глубины и неустойчивостью в целом, неадекватностью поведения в конфликтных ситуациях. Понимание индивидуальных личностных особенностей партнеров по общению снижено, слабо развита способность к сочувствию и сопереживанию, что создает затруднения при оценке высказываний и действий собеседника, учете интересов и точки зрения партнера по совместной деятельности. Усвоение и воспроизведение адекватных коммуникативных эталонов неустойчиво, что зачастую делает коммуникацию </w:t>
      </w:r>
      <w:r w:rsidR="001416CA" w:rsidRPr="00A50DBE">
        <w:rPr>
          <w:rFonts w:ascii="Times New Roman" w:eastAsia="Times New Roman" w:hAnsi="Times New Roman"/>
          <w:bCs/>
          <w:color w:val="000000" w:themeColor="text1"/>
          <w:sz w:val="20"/>
          <w:szCs w:val="20"/>
        </w:rPr>
        <w:t>обучающихся</w:t>
      </w:r>
      <w:r w:rsidR="00120BB2" w:rsidRPr="00A50DBE">
        <w:rPr>
          <w:rFonts w:ascii="Times New Roman" w:eastAsia="Times New Roman" w:hAnsi="Times New Roman"/>
          <w:bCs/>
          <w:color w:val="000000" w:themeColor="text1"/>
          <w:sz w:val="20"/>
          <w:szCs w:val="20"/>
        </w:rPr>
        <w:t xml:space="preserve"> </w:t>
      </w:r>
      <w:r w:rsidRPr="00A50DBE">
        <w:rPr>
          <w:rFonts w:ascii="Times New Roman" w:eastAsia="Times New Roman" w:hAnsi="Times New Roman"/>
          <w:bCs/>
          <w:color w:val="000000" w:themeColor="text1"/>
          <w:sz w:val="20"/>
          <w:szCs w:val="20"/>
        </w:rPr>
        <w:t xml:space="preserve">подростков с ЗПР малоконструктивной, сказывается на умении поддерживать учебное сотрудничество со сверстниками и взрослыми. Общепринятые правила общения и сотрудничества принимаются частично, соблюдаются с трудом и избирательно. Подростки с ЗПР не всегда могут понять социальный и эмоциональный контекст конкретной коммуникативной ситуации, что проявляется в неадекватности коммуникативного поведения, специфических трудностях вступления в контакт, его поддержания и завершения, а в случае возникновения конфликта – к неправильным способам реагирования, неадекватным стратегиям поведения. </w:t>
      </w:r>
      <w:r w:rsidR="001416CA" w:rsidRPr="00A50DBE">
        <w:rPr>
          <w:rFonts w:ascii="Times New Roman" w:eastAsia="Times New Roman" w:hAnsi="Times New Roman"/>
          <w:bCs/>
          <w:color w:val="000000" w:themeColor="text1"/>
          <w:sz w:val="20"/>
          <w:szCs w:val="20"/>
        </w:rPr>
        <w:t>Обучающиеся</w:t>
      </w:r>
      <w:r w:rsidRPr="00A50DBE">
        <w:rPr>
          <w:rFonts w:ascii="Times New Roman" w:eastAsia="Times New Roman" w:hAnsi="Times New Roman"/>
          <w:bCs/>
          <w:color w:val="000000" w:themeColor="text1"/>
          <w:sz w:val="20"/>
          <w:szCs w:val="20"/>
        </w:rPr>
        <w:t xml:space="preserve"> с ЗПР не умеют использовать опыт взаимоотношений с окружающими для последующей коррекции своего коммуникативного поведения, не могут учитывать оценку своих высказываний и действий со стороны взрослых и сверстников.</w:t>
      </w:r>
    </w:p>
    <w:p w14:paraId="571A2091" w14:textId="77777777" w:rsidR="0005794C" w:rsidRPr="00A50DBE" w:rsidRDefault="0005794C" w:rsidP="0019252B">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
          <w:i/>
          <w:color w:val="000000" w:themeColor="text1"/>
          <w:sz w:val="20"/>
          <w:szCs w:val="20"/>
        </w:rPr>
      </w:pPr>
      <w:r w:rsidRPr="00A50DBE">
        <w:rPr>
          <w:rFonts w:ascii="Times New Roman" w:eastAsia="Times New Roman" w:hAnsi="Times New Roman"/>
          <w:b/>
          <w:i/>
          <w:color w:val="000000" w:themeColor="text1"/>
          <w:sz w:val="20"/>
          <w:szCs w:val="20"/>
        </w:rPr>
        <w:t>Особенности учебной деятельности и специфики усвоения учебного материала</w:t>
      </w:r>
    </w:p>
    <w:p w14:paraId="20604800" w14:textId="77777777" w:rsidR="0005794C" w:rsidRPr="00A50DBE" w:rsidRDefault="0005794C" w:rsidP="0019252B">
      <w:pPr>
        <w:spacing w:after="0" w:line="240" w:lineRule="auto"/>
        <w:ind w:firstLine="709"/>
        <w:contextualSpacing/>
        <w:jc w:val="both"/>
        <w:rPr>
          <w:rFonts w:ascii="Times New Roman" w:eastAsia="Times New Roman" w:hAnsi="Times New Roman"/>
          <w:bCs/>
          <w:color w:val="000000" w:themeColor="text1"/>
          <w:sz w:val="20"/>
          <w:szCs w:val="20"/>
        </w:rPr>
      </w:pPr>
      <w:r w:rsidRPr="00A50DBE">
        <w:rPr>
          <w:rFonts w:ascii="Times New Roman" w:hAnsi="Times New Roman"/>
          <w:color w:val="000000" w:themeColor="text1"/>
          <w:sz w:val="20"/>
          <w:szCs w:val="20"/>
        </w:rPr>
        <w:t>На уровне основного общего образования существенно возрастают требования к учебной деятельности обучающихся: целенаправленности, самостоятельности, осуществлению познавательного поиска</w:t>
      </w:r>
      <w:r w:rsidRPr="00A50DBE">
        <w:rPr>
          <w:rFonts w:ascii="Times New Roman" w:eastAsia="Times New Roman" w:hAnsi="Times New Roman"/>
          <w:color w:val="000000" w:themeColor="text1"/>
          <w:sz w:val="20"/>
          <w:szCs w:val="20"/>
        </w:rPr>
        <w:t xml:space="preserve">, постановки учебных целей и задач, освоению контрольных и оценочных действий. У обучающихся с ЗПР на уровне основного образования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 отсутствие инициативы к поиску различных вариантов решения. Отмечаются трудности при самостоятельной организации учебной работы, стремление </w:t>
      </w:r>
      <w:r w:rsidRPr="00A50DBE">
        <w:rPr>
          <w:rFonts w:ascii="Times New Roman" w:hAnsi="Times New Roman"/>
          <w:color w:val="000000" w:themeColor="text1"/>
          <w:sz w:val="20"/>
          <w:szCs w:val="20"/>
        </w:rPr>
        <w:t>избежать умственной нагрузки и волевого усилия, склонность к подмене поиска решения формальным действием.</w:t>
      </w:r>
      <w:r w:rsidRPr="00A50DBE">
        <w:rPr>
          <w:rFonts w:ascii="Times New Roman" w:eastAsia="Times New Roman" w:hAnsi="Times New Roman"/>
          <w:color w:val="000000" w:themeColor="text1"/>
          <w:sz w:val="20"/>
          <w:szCs w:val="20"/>
        </w:rPr>
        <w:t xml:space="preserve"> Для </w:t>
      </w:r>
      <w:r w:rsidR="00126DA8" w:rsidRPr="00A50DBE">
        <w:rPr>
          <w:rFonts w:ascii="Times New Roman" w:eastAsia="Times New Roman" w:hAnsi="Times New Roman"/>
          <w:bCs/>
          <w:color w:val="000000" w:themeColor="text1"/>
          <w:sz w:val="20"/>
          <w:szCs w:val="20"/>
        </w:rPr>
        <w:t>обучающихся</w:t>
      </w:r>
      <w:r w:rsidRPr="00A50DBE">
        <w:rPr>
          <w:rFonts w:ascii="Times New Roman" w:eastAsia="Times New Roman" w:hAnsi="Times New Roman"/>
          <w:color w:val="000000" w:themeColor="text1"/>
          <w:sz w:val="20"/>
          <w:szCs w:val="20"/>
        </w:rPr>
        <w:t xml:space="preserve"> с ЗПР </w:t>
      </w:r>
      <w:r w:rsidRPr="00A50DBE">
        <w:rPr>
          <w:rFonts w:ascii="Times New Roman" w:eastAsia="Times New Roman" w:hAnsi="Times New Roman"/>
          <w:bCs/>
          <w:color w:val="000000" w:themeColor="text1"/>
          <w:sz w:val="20"/>
          <w:szCs w:val="20"/>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14:paraId="28B6DC01" w14:textId="77777777" w:rsidR="0005794C" w:rsidRPr="00A50DBE" w:rsidRDefault="0005794C" w:rsidP="00120BB2">
      <w:pPr>
        <w:spacing w:after="0" w:line="240" w:lineRule="auto"/>
        <w:ind w:firstLine="709"/>
        <w:contextualSpacing/>
        <w:jc w:val="both"/>
        <w:rPr>
          <w:rFonts w:ascii="Times New Roman" w:eastAsia="Times New Roman" w:hAnsi="Times New Roman"/>
          <w:color w:val="000000" w:themeColor="text1"/>
          <w:sz w:val="20"/>
          <w:szCs w:val="20"/>
        </w:rPr>
      </w:pPr>
      <w:r w:rsidRPr="00A50DBE">
        <w:rPr>
          <w:rFonts w:ascii="Times New Roman" w:eastAsia="Times New Roman" w:hAnsi="Times New Roman"/>
          <w:bCs/>
          <w:color w:val="000000" w:themeColor="text1"/>
          <w:sz w:val="20"/>
          <w:szCs w:val="20"/>
        </w:rPr>
        <w:t xml:space="preserve">Учебная мотивация у </w:t>
      </w:r>
      <w:r w:rsidR="00126DA8" w:rsidRPr="00A50DBE">
        <w:rPr>
          <w:rFonts w:ascii="Times New Roman" w:eastAsia="Times New Roman" w:hAnsi="Times New Roman"/>
          <w:bCs/>
          <w:color w:val="000000" w:themeColor="text1"/>
          <w:sz w:val="20"/>
          <w:szCs w:val="20"/>
        </w:rPr>
        <w:t>обучающихся</w:t>
      </w:r>
      <w:r w:rsidRPr="00A50DBE">
        <w:rPr>
          <w:rFonts w:ascii="Times New Roman" w:eastAsia="Times New Roman" w:hAnsi="Times New Roman"/>
          <w:bCs/>
          <w:color w:val="000000" w:themeColor="text1"/>
          <w:sz w:val="20"/>
          <w:szCs w:val="20"/>
        </w:rPr>
        <w:t xml:space="preserve">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14:paraId="0A22C817"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eastAsia="Times New Roman" w:hAnsi="Times New Roman"/>
          <w:bCs/>
          <w:color w:val="000000" w:themeColor="text1"/>
          <w:sz w:val="20"/>
          <w:szCs w:val="20"/>
        </w:rPr>
        <w:t xml:space="preserve">Результативность учебной работы у обучающихся с ЗПР снижена вследствие импульсивности и слабого контроля, что приводит к многочисленным ошибочным действиям и ошибкам. </w:t>
      </w:r>
    </w:p>
    <w:p w14:paraId="7362D6E5"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hAnsi="Times New Roman"/>
          <w:color w:val="000000" w:themeColor="text1"/>
          <w:sz w:val="20"/>
          <w:szCs w:val="20"/>
        </w:rPr>
      </w:pPr>
      <w:r w:rsidRPr="00A50DBE">
        <w:rPr>
          <w:rFonts w:ascii="Times New Roman" w:hAnsi="Times New Roman"/>
          <w:color w:val="000000" w:themeColor="text1"/>
          <w:sz w:val="20"/>
          <w:szCs w:val="20"/>
        </w:rPr>
        <w:t xml:space="preserve">Работоспособность </w:t>
      </w:r>
      <w:r w:rsidR="00126DA8" w:rsidRPr="00A50DBE">
        <w:rPr>
          <w:rFonts w:ascii="Times New Roman" w:eastAsia="Times New Roman" w:hAnsi="Times New Roman"/>
          <w:bCs/>
          <w:color w:val="000000" w:themeColor="text1"/>
          <w:sz w:val="20"/>
          <w:szCs w:val="20"/>
        </w:rPr>
        <w:t>обучающихся</w:t>
      </w:r>
      <w:r w:rsidRPr="00A50DBE">
        <w:rPr>
          <w:rFonts w:ascii="Times New Roman" w:hAnsi="Times New Roman"/>
          <w:color w:val="000000" w:themeColor="text1"/>
          <w:sz w:val="20"/>
          <w:szCs w:val="20"/>
        </w:rPr>
        <w:t xml:space="preserve">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w:t>
      </w:r>
      <w:r w:rsidR="00126DA8" w:rsidRPr="00A50DBE">
        <w:rPr>
          <w:rFonts w:ascii="Times New Roman" w:eastAsia="Times New Roman" w:hAnsi="Times New Roman"/>
          <w:bCs/>
          <w:color w:val="000000" w:themeColor="text1"/>
          <w:sz w:val="20"/>
          <w:szCs w:val="20"/>
        </w:rPr>
        <w:t>обучающиеся</w:t>
      </w:r>
      <w:r w:rsidRPr="00A50DBE">
        <w:rPr>
          <w:rFonts w:ascii="Times New Roman" w:hAnsi="Times New Roman"/>
          <w:color w:val="000000" w:themeColor="text1"/>
          <w:sz w:val="20"/>
          <w:szCs w:val="20"/>
        </w:rPr>
        <w:t xml:space="preserve"> с ЗПР могут оставаться работоспособными до конца урока. Большое влияние на работоспособность оказывают внешние факторы: интенсивность деятельности </w:t>
      </w:r>
      <w:r w:rsidRPr="00A50DBE">
        <w:rPr>
          <w:rFonts w:ascii="Times New Roman" w:hAnsi="Times New Roman"/>
          <w:color w:val="000000" w:themeColor="text1"/>
          <w:sz w:val="20"/>
          <w:szCs w:val="20"/>
        </w:rPr>
        <w:lastRenderedPageBreak/>
        <w:t xml:space="preserve">на предшествующих уроках; наличие отвлекающих факторов, таких как шум, появление посторонних в классе; переживание или ожидание кого-либо значимого для </w:t>
      </w:r>
      <w:r w:rsidR="00236F19" w:rsidRPr="00A50DBE">
        <w:rPr>
          <w:rFonts w:ascii="Times New Roman" w:hAnsi="Times New Roman"/>
          <w:color w:val="000000" w:themeColor="text1"/>
          <w:sz w:val="20"/>
          <w:szCs w:val="20"/>
        </w:rPr>
        <w:t>обучающегося</w:t>
      </w:r>
      <w:r w:rsidRPr="00A50DBE">
        <w:rPr>
          <w:rFonts w:ascii="Times New Roman" w:hAnsi="Times New Roman"/>
          <w:color w:val="000000" w:themeColor="text1"/>
          <w:sz w:val="20"/>
          <w:szCs w:val="20"/>
        </w:rPr>
        <w:t>.</w:t>
      </w:r>
    </w:p>
    <w:p w14:paraId="31DB0667" w14:textId="77777777" w:rsidR="0005794C" w:rsidRPr="00A50DBE" w:rsidRDefault="0005794C" w:rsidP="00120BB2">
      <w:pPr>
        <w:pBdr>
          <w:top w:val="nil"/>
          <w:left w:val="nil"/>
          <w:bottom w:val="nil"/>
          <w:right w:val="nil"/>
          <w:between w:val="nil"/>
        </w:pBdr>
        <w:tabs>
          <w:tab w:val="left" w:pos="-1560"/>
          <w:tab w:val="left" w:pos="-1134"/>
        </w:tabs>
        <w:spacing w:after="0" w:line="240" w:lineRule="auto"/>
        <w:ind w:firstLine="709"/>
        <w:jc w:val="both"/>
        <w:rPr>
          <w:rFonts w:ascii="Times New Roman" w:eastAsia="Times New Roman" w:hAnsi="Times New Roman"/>
          <w:bCs/>
          <w:color w:val="000000" w:themeColor="text1"/>
          <w:sz w:val="20"/>
          <w:szCs w:val="20"/>
        </w:rPr>
      </w:pPr>
      <w:r w:rsidRPr="00A50DBE">
        <w:rPr>
          <w:rFonts w:ascii="Times New Roman" w:hAnsi="Times New Roman"/>
          <w:color w:val="000000" w:themeColor="text1"/>
          <w:sz w:val="20"/>
          <w:szCs w:val="20"/>
        </w:rPr>
        <w:t xml:space="preserve">Особенности освоение учебного материала связаны у </w:t>
      </w:r>
      <w:r w:rsidR="00126DA8" w:rsidRPr="00A50DBE">
        <w:rPr>
          <w:rFonts w:ascii="Times New Roman" w:eastAsia="Times New Roman" w:hAnsi="Times New Roman"/>
          <w:bCs/>
          <w:color w:val="000000" w:themeColor="text1"/>
          <w:sz w:val="20"/>
          <w:szCs w:val="20"/>
        </w:rPr>
        <w:t>обучающихся</w:t>
      </w:r>
      <w:r w:rsidRPr="00A50DBE">
        <w:rPr>
          <w:rFonts w:ascii="Times New Roman" w:hAnsi="Times New Roman"/>
          <w:color w:val="000000" w:themeColor="text1"/>
          <w:sz w:val="20"/>
          <w:szCs w:val="20"/>
        </w:rPr>
        <w:t xml:space="preserve"> с ЗПР с неравномерной обучаемостью, замедленностью восприятия и переработки учебной информации, непрочность следов при запоминании материала, неточностью и ошибками воспроизведения.</w:t>
      </w:r>
    </w:p>
    <w:p w14:paraId="3A9176F5"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Для обучающихся с ЗПР характерны трудности усвоения и оперирования понятиями. Они склонны к смешению понятий, семантическим замена, с трудом запоминают определения. </w:t>
      </w:r>
      <w:r w:rsidR="00126DA8" w:rsidRPr="00A50DBE">
        <w:rPr>
          <w:rFonts w:ascii="Times New Roman" w:eastAsia="Times New Roman" w:hAnsi="Times New Roman"/>
          <w:bCs/>
          <w:color w:val="000000" w:themeColor="text1"/>
          <w:sz w:val="20"/>
          <w:szCs w:val="20"/>
        </w:rPr>
        <w:t>Обучающиеся</w:t>
      </w:r>
      <w:r w:rsidRPr="00A50DBE">
        <w:rPr>
          <w:rFonts w:ascii="Times New Roman" w:eastAsia="Times New Roman" w:hAnsi="Times New Roman"/>
          <w:color w:val="000000" w:themeColor="text1"/>
          <w:sz w:val="20"/>
          <w:szCs w:val="20"/>
        </w:rPr>
        <w:t xml:space="preserve"> с ЗПР продуктивнее усваивают материал с опорой на алгоритм, визуальной поддержкой, наличием смысловых схем.</w:t>
      </w:r>
    </w:p>
    <w:p w14:paraId="798D712A" w14:textId="77777777" w:rsidR="0005794C" w:rsidRPr="00A50DBE" w:rsidRDefault="00126DA8" w:rsidP="00120BB2">
      <w:pPr>
        <w:spacing w:after="0" w:line="240" w:lineRule="auto"/>
        <w:ind w:firstLine="709"/>
        <w:contextualSpacing/>
        <w:jc w:val="both"/>
        <w:rPr>
          <w:rFonts w:ascii="Times New Roman" w:hAnsi="Times New Roman"/>
          <w:color w:val="000000" w:themeColor="text1"/>
          <w:sz w:val="20"/>
          <w:szCs w:val="20"/>
        </w:rPr>
      </w:pPr>
      <w:r w:rsidRPr="00A50DBE">
        <w:rPr>
          <w:rFonts w:ascii="Times New Roman" w:eastAsia="Times New Roman" w:hAnsi="Times New Roman"/>
          <w:bCs/>
          <w:color w:val="000000" w:themeColor="text1"/>
          <w:sz w:val="20"/>
          <w:szCs w:val="20"/>
        </w:rPr>
        <w:t>Обучающимся</w:t>
      </w:r>
      <w:r w:rsidR="0005794C" w:rsidRPr="00A50DBE">
        <w:rPr>
          <w:rFonts w:ascii="Times New Roman" w:hAnsi="Times New Roman"/>
          <w:color w:val="000000" w:themeColor="text1"/>
          <w:sz w:val="20"/>
          <w:szCs w:val="20"/>
        </w:rPr>
        <w:t xml:space="preserve">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Характерной особенностью являются затруднения в самостоятельном выборе нужного способа действия, применения известного способа решения в новых условиях или одновременно использования двух и более простых алгоритмов.</w:t>
      </w:r>
    </w:p>
    <w:p w14:paraId="423B4222" w14:textId="77777777" w:rsidR="0005794C" w:rsidRPr="00A50DBE" w:rsidRDefault="0005794C" w:rsidP="00353C65">
      <w:pPr>
        <w:widowControl w:val="0"/>
        <w:pBdr>
          <w:top w:val="nil"/>
          <w:left w:val="nil"/>
          <w:bottom w:val="nil"/>
          <w:right w:val="nil"/>
          <w:between w:val="nil"/>
        </w:pBdr>
        <w:spacing w:after="0" w:line="240" w:lineRule="auto"/>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Особые образовательные потребности обучающихся с задержкой психического развития на уровне основного общего образования</w:t>
      </w:r>
    </w:p>
    <w:p w14:paraId="7664DF26" w14:textId="77777777" w:rsidR="0005794C" w:rsidRPr="00A50DBE" w:rsidRDefault="0005794C" w:rsidP="00353C65">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Выделяют общие для всех обучающихся с ОВЗ образовательные потребности и специфические, удовлетворение которых особенно важно для конкретной группы </w:t>
      </w:r>
      <w:r w:rsidR="00AD70E7" w:rsidRPr="00A50DBE">
        <w:rPr>
          <w:rFonts w:ascii="Times New Roman" w:eastAsia="Times New Roman" w:hAnsi="Times New Roman"/>
          <w:bCs/>
          <w:color w:val="000000" w:themeColor="text1"/>
          <w:sz w:val="20"/>
          <w:szCs w:val="20"/>
        </w:rPr>
        <w:t>обучающихся</w:t>
      </w:r>
      <w:r w:rsidRPr="00A50DBE">
        <w:rPr>
          <w:rFonts w:ascii="Times New Roman" w:eastAsia="Times New Roman" w:hAnsi="Times New Roman"/>
          <w:color w:val="000000" w:themeColor="text1"/>
          <w:sz w:val="20"/>
          <w:szCs w:val="20"/>
        </w:rPr>
        <w:t>.</w:t>
      </w:r>
    </w:p>
    <w:p w14:paraId="16D1BBFA"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На этапе основного образования для обучающихся с ЗПР актуальны следующие </w:t>
      </w:r>
      <w:r w:rsidRPr="00A50DBE">
        <w:rPr>
          <w:rFonts w:ascii="Times New Roman" w:eastAsia="Times New Roman" w:hAnsi="Times New Roman"/>
          <w:i/>
          <w:color w:val="000000" w:themeColor="text1"/>
          <w:sz w:val="20"/>
          <w:szCs w:val="20"/>
        </w:rPr>
        <w:t>общие</w:t>
      </w:r>
      <w:r w:rsidRPr="00A50DBE">
        <w:rPr>
          <w:rFonts w:ascii="Times New Roman" w:eastAsia="Times New Roman" w:hAnsi="Times New Roman"/>
          <w:color w:val="000000" w:themeColor="text1"/>
          <w:sz w:val="20"/>
          <w:szCs w:val="20"/>
        </w:rPr>
        <w:t xml:space="preserve"> образовательные потребности: потребность во введении специальных разделов обучения и специфических средств обучения, потребность в качественной индивидуализации и создании особой пространственной и временной образовательной среды, потребность в максимальном расширении образовательного пространства за пределы </w:t>
      </w:r>
      <w:r w:rsidR="00AD70E7" w:rsidRPr="00A50DBE">
        <w:rPr>
          <w:rFonts w:ascii="Times New Roman" w:eastAsia="Times New Roman" w:hAnsi="Times New Roman"/>
          <w:color w:val="000000" w:themeColor="text1"/>
          <w:sz w:val="20"/>
          <w:szCs w:val="20"/>
        </w:rPr>
        <w:t>образовательной организации</w:t>
      </w:r>
      <w:r w:rsidRPr="00A50DBE">
        <w:rPr>
          <w:rFonts w:ascii="Times New Roman" w:eastAsia="Times New Roman" w:hAnsi="Times New Roman"/>
          <w:color w:val="000000" w:themeColor="text1"/>
          <w:sz w:val="20"/>
          <w:szCs w:val="20"/>
        </w:rPr>
        <w:t xml:space="preserve">, потребность в согласованном участии в образовательном процессе команды квалифицированных специалистов и родителей </w:t>
      </w:r>
      <w:r w:rsidR="00AD70E7" w:rsidRPr="00A50DBE">
        <w:rPr>
          <w:rFonts w:ascii="Times New Roman" w:eastAsia="Times New Roman" w:hAnsi="Times New Roman"/>
          <w:color w:val="000000" w:themeColor="text1"/>
          <w:sz w:val="20"/>
          <w:szCs w:val="20"/>
        </w:rPr>
        <w:t xml:space="preserve">обучающихся </w:t>
      </w:r>
      <w:r w:rsidRPr="00A50DBE">
        <w:rPr>
          <w:rFonts w:ascii="Times New Roman" w:eastAsia="Times New Roman" w:hAnsi="Times New Roman"/>
          <w:color w:val="000000" w:themeColor="text1"/>
          <w:sz w:val="20"/>
          <w:szCs w:val="20"/>
        </w:rPr>
        <w:t xml:space="preserve">с ЗПР. </w:t>
      </w:r>
    </w:p>
    <w:p w14:paraId="07253360" w14:textId="77777777" w:rsidR="0005794C" w:rsidRPr="00A50DBE" w:rsidRDefault="0005794C" w:rsidP="00120BB2">
      <w:pPr>
        <w:spacing w:after="0" w:line="240" w:lineRule="auto"/>
        <w:ind w:left="-142" w:firstLine="709"/>
        <w:jc w:val="both"/>
        <w:rPr>
          <w:rFonts w:ascii="Times New Roman" w:hAnsi="Times New Roman"/>
          <w:sz w:val="20"/>
          <w:szCs w:val="20"/>
        </w:rPr>
      </w:pPr>
      <w:r w:rsidRPr="00A50DBE">
        <w:rPr>
          <w:rFonts w:ascii="Times New Roman" w:hAnsi="Times New Roman"/>
          <w:sz w:val="20"/>
          <w:szCs w:val="20"/>
        </w:rPr>
        <w:t xml:space="preserve">Для обучающихся с ЗПР, осваивающих АООП ООО, характерны следующие </w:t>
      </w:r>
      <w:r w:rsidRPr="00A50DBE">
        <w:rPr>
          <w:rFonts w:ascii="Times New Roman" w:hAnsi="Times New Roman"/>
          <w:i/>
          <w:sz w:val="20"/>
          <w:szCs w:val="20"/>
        </w:rPr>
        <w:t>специфические</w:t>
      </w:r>
      <w:r w:rsidRPr="00A50DBE">
        <w:rPr>
          <w:rFonts w:ascii="Times New Roman" w:hAnsi="Times New Roman"/>
          <w:sz w:val="20"/>
          <w:szCs w:val="20"/>
        </w:rPr>
        <w:t xml:space="preserve"> образовательные потребности:</w:t>
      </w:r>
    </w:p>
    <w:p w14:paraId="39309D47"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 xml:space="preserve">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w:t>
      </w:r>
      <w:r w:rsidR="00AD70E7" w:rsidRPr="00A50DBE">
        <w:rPr>
          <w:rFonts w:ascii="Times New Roman" w:eastAsia="Times New Roman" w:hAnsi="Times New Roman"/>
          <w:bCs/>
          <w:color w:val="000000" w:themeColor="text1"/>
          <w:sz w:val="20"/>
          <w:szCs w:val="20"/>
        </w:rPr>
        <w:t>обучающихся</w:t>
      </w:r>
      <w:r w:rsidRPr="00A50DBE">
        <w:rPr>
          <w:rFonts w:ascii="Times New Roman" w:hAnsi="Times New Roman"/>
          <w:sz w:val="20"/>
          <w:szCs w:val="20"/>
        </w:rPr>
        <w:t xml:space="preserve"> с ЗПР на уровне основного общего образования; </w:t>
      </w:r>
    </w:p>
    <w:p w14:paraId="190E7780"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включение коррекционно-развивающего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w:t>
      </w:r>
    </w:p>
    <w:p w14:paraId="5B0B20A5"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bookmarkStart w:id="0" w:name="_Hlk39599667"/>
      <w:r w:rsidRPr="00A50DBE">
        <w:rPr>
          <w:rFonts w:ascii="Times New Roman" w:hAnsi="Times New Roman"/>
          <w:sz w:val="20"/>
          <w:szCs w:val="20"/>
        </w:rPr>
        <w:t xml:space="preserve">развитие и коррекция </w:t>
      </w:r>
      <w:r w:rsidRPr="00A50DBE">
        <w:rPr>
          <w:rFonts w:ascii="Times New Roman" w:hAnsi="Times New Roman"/>
          <w:sz w:val="20"/>
          <w:szCs w:val="20"/>
          <w:shd w:val="clear" w:color="auto" w:fill="FFFFFF"/>
        </w:rPr>
        <w:t>приемов мыслительной деятельности и логических действий, составляющих основу логических мыслительных операций, расширение метапредметных способов учебно-познавательной деятельности, обеспечивающих процесс освоения программного материала;</w:t>
      </w:r>
    </w:p>
    <w:p w14:paraId="54F04E27"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применение специальных методов и приемов, средств обучения с учетом особенностей усвоения обучающимся с ЗПР системы знаний, умений, навыков, компетенций</w:t>
      </w:r>
      <w:bookmarkEnd w:id="0"/>
      <w:r w:rsidRPr="00A50DBE">
        <w:rPr>
          <w:rFonts w:ascii="Times New Roman" w:hAnsi="Times New Roman"/>
          <w:sz w:val="20"/>
          <w:szCs w:val="20"/>
        </w:rPr>
        <w:t xml:space="preserve"> (использование «пошаговости» при предъявлении учебного материала, при решении практико-ориентированных задач и жизненных ситуаций; применение алгоритмов, дополнительной визуальной поддержки, опорных схем при решении учебно-познавательных задач и работе с учебной информацией; разносторонняя проработка учебного материала, закрепление навыков и компетенций применительно к различным жизненным ситуациям; увеличение доли практико-ориентированного материала, связанного с жизненным опытом подростка; разнообразие и вариативность предъявления и объяснения учебного материала при трудностях усвоения и переработки информации и т.д.); </w:t>
      </w:r>
    </w:p>
    <w:p w14:paraId="21F323CF"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 xml:space="preserve">организация образовательного пространства, рабочего места, временной организации образовательной среды с учетом психофизических особенностей и возможностей обучающегося с ЗПР (индивидуальное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 сниженной работоспособности, сниженной произвольной регуляции, неустойчивости произвольного внимания, сниженного объема памяти и пониженной точности воспроизведения); </w:t>
      </w:r>
    </w:p>
    <w:p w14:paraId="07B1766C"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специальная помощь в развитии осознанной саморегуляции деятельности и поведения, в осознании возникающих трудностей в коммуникативных ситуациях, использовании приемов эмоциональной саморегуляции, в побуждении запрашивать помощь взрослого в затруднительных социальных ситуациях; целенаправленное развитие социального взаимодействия обучающихся с ЗПР;</w:t>
      </w:r>
    </w:p>
    <w:p w14:paraId="3E18C5E1"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учет функционального состояния центральной нервной системы и нейродинамики психических процессов обучающихся с ЗПР (замедленного темпа переработки информации, пониженного общего тонуса, склонности к аффективной дезорганизации деятельности, «органической» деконцентрации внимания и др.);</w:t>
      </w:r>
    </w:p>
    <w:p w14:paraId="576C2EDD"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стимулирование к осознанию и осмыслению, упорядочиванию усваиваемых на уроках знаний и умений, к применению усвоенных компетенций в повседневной жизни;</w:t>
      </w:r>
    </w:p>
    <w:p w14:paraId="6C4EC43A"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lastRenderedPageBreak/>
        <w:t>применение специального подхода к оценке образовательных достижений (личностных, метапредметных и предметных) с учетом психофизических особенностей и особых образовательных потребностей обучающихся с ЗПР; использование специального инструментария оценивания достижений и выявления трудностей усвоения образовательной программы;</w:t>
      </w:r>
    </w:p>
    <w:p w14:paraId="24CACD26"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 xml:space="preserve">формирование социально активной позиции, интереса к социальному миру с позиций личностного становления и профессионального самоопределения; </w:t>
      </w:r>
    </w:p>
    <w:p w14:paraId="132CE9D3" w14:textId="77777777" w:rsidR="0005794C" w:rsidRPr="00A50DBE" w:rsidRDefault="0005794C" w:rsidP="00120BB2">
      <w:pPr>
        <w:pStyle w:val="a4"/>
        <w:numPr>
          <w:ilvl w:val="0"/>
          <w:numId w:val="58"/>
        </w:numPr>
        <w:suppressAutoHyphens/>
        <w:spacing w:after="0" w:line="240" w:lineRule="auto"/>
        <w:ind w:left="142" w:firstLine="284"/>
        <w:jc w:val="both"/>
        <w:rPr>
          <w:rFonts w:ascii="Times New Roman" w:hAnsi="Times New Roman"/>
          <w:sz w:val="20"/>
          <w:szCs w:val="20"/>
        </w:rPr>
      </w:pPr>
      <w:r w:rsidRPr="00A50DBE">
        <w:rPr>
          <w:rFonts w:ascii="Times New Roman" w:hAnsi="Times New Roman"/>
          <w:sz w:val="20"/>
          <w:szCs w:val="20"/>
        </w:rPr>
        <w:t xml:space="preserve">развитие и расширение средств коммуникации, навыков конструктивного общения и социального взаимодействия (со сверстниками, с членами семьи, со взрослыми), максимальное расширение социальных контактов, помощь </w:t>
      </w:r>
      <w:r w:rsidR="00AD70E7" w:rsidRPr="00A50DBE">
        <w:rPr>
          <w:rFonts w:ascii="Times New Roman" w:eastAsia="Times New Roman" w:hAnsi="Times New Roman"/>
          <w:bCs/>
          <w:color w:val="000000" w:themeColor="text1"/>
          <w:sz w:val="20"/>
          <w:szCs w:val="20"/>
        </w:rPr>
        <w:t>обучающемуся</w:t>
      </w:r>
      <w:r w:rsidR="00AD70E7" w:rsidRPr="00A50DBE" w:rsidDel="00AD70E7">
        <w:rPr>
          <w:rFonts w:ascii="Times New Roman" w:hAnsi="Times New Roman"/>
          <w:sz w:val="20"/>
          <w:szCs w:val="20"/>
        </w:rPr>
        <w:t xml:space="preserve"> </w:t>
      </w:r>
      <w:r w:rsidRPr="00A50DBE">
        <w:rPr>
          <w:rFonts w:ascii="Times New Roman" w:hAnsi="Times New Roman"/>
          <w:sz w:val="20"/>
          <w:szCs w:val="20"/>
        </w:rPr>
        <w:t>с ЗПР в осознании социально приемлемого и одобряемого поведения, в избирательности в установлении социальных контактов (профилактика негативного влияния, противостояние вовлечению в антисоциальную среду); профилактика асоциального поведения.</w:t>
      </w:r>
    </w:p>
    <w:p w14:paraId="3D12EDEA"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 соответствии с Законом об образовании в Российской Федерации №273-ФЗ, в образовательной организации должны создаваться специальные образовательные условия, соответствующие особым образовательным потребностям обучающихся с ОВЗ.</w:t>
      </w:r>
    </w:p>
    <w:p w14:paraId="1A3DEE92" w14:textId="77777777" w:rsidR="0005794C" w:rsidRPr="00A50DBE" w:rsidRDefault="0005794C"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К специальным образовательным условиям относятся специальные образовательные программы и методы обучения и воспитания, специальные учебники,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(ст. 79. П.3 Закона об образовании в Российской Федерации №273-ФЗ). Совокупность специальных образовательных условий позволяет реализовать единую образовательную и социокультурную среду </w:t>
      </w:r>
      <w:r w:rsidR="00AD70E7" w:rsidRPr="00A50DBE">
        <w:rPr>
          <w:rFonts w:ascii="Times New Roman" w:eastAsia="Times New Roman" w:hAnsi="Times New Roman"/>
          <w:color w:val="000000" w:themeColor="text1"/>
          <w:sz w:val="20"/>
          <w:szCs w:val="20"/>
        </w:rPr>
        <w:t>образовательной организации</w:t>
      </w:r>
      <w:r w:rsidRPr="00A50DBE">
        <w:rPr>
          <w:rFonts w:ascii="Times New Roman" w:eastAsia="Times New Roman" w:hAnsi="Times New Roman"/>
          <w:color w:val="000000" w:themeColor="text1"/>
          <w:sz w:val="20"/>
          <w:szCs w:val="20"/>
        </w:rPr>
        <w:t xml:space="preserve">, основанную на обеспечении доступности и вариативности образования обучающихся с ЗПР. Для этого система специальных образовательных условий в образовательной организации должна соответствовать особым образовательным потребностям </w:t>
      </w:r>
      <w:r w:rsidR="005D64F9" w:rsidRPr="00A50DBE">
        <w:rPr>
          <w:rFonts w:ascii="Times New Roman" w:eastAsia="Times New Roman" w:hAnsi="Times New Roman"/>
          <w:color w:val="000000" w:themeColor="text1"/>
          <w:sz w:val="20"/>
          <w:szCs w:val="20"/>
        </w:rPr>
        <w:t>обучающихся</w:t>
      </w:r>
      <w:r w:rsidRPr="00A50DBE">
        <w:rPr>
          <w:rFonts w:ascii="Times New Roman" w:eastAsia="Times New Roman" w:hAnsi="Times New Roman"/>
          <w:color w:val="000000" w:themeColor="text1"/>
          <w:sz w:val="20"/>
          <w:szCs w:val="20"/>
        </w:rPr>
        <w:t xml:space="preserve"> с ЗПР</w:t>
      </w:r>
      <w:r w:rsidR="005D64F9" w:rsidRPr="00A50DBE">
        <w:rPr>
          <w:rFonts w:ascii="Times New Roman" w:eastAsia="Times New Roman" w:hAnsi="Times New Roman"/>
          <w:color w:val="000000" w:themeColor="text1"/>
          <w:sz w:val="20"/>
          <w:szCs w:val="20"/>
        </w:rPr>
        <w:t xml:space="preserve"> подросткового возраста</w:t>
      </w:r>
      <w:r w:rsidRPr="00A50DBE">
        <w:rPr>
          <w:rFonts w:ascii="Times New Roman" w:eastAsia="Times New Roman" w:hAnsi="Times New Roman"/>
          <w:color w:val="000000" w:themeColor="text1"/>
          <w:sz w:val="20"/>
          <w:szCs w:val="20"/>
        </w:rPr>
        <w:t xml:space="preserve"> и обеспечивать дифференцированный психолого-педагогический подход к образованию обучающихся.</w:t>
      </w:r>
    </w:p>
    <w:p w14:paraId="54F6123B" w14:textId="77777777" w:rsidR="0005794C" w:rsidRPr="00A50DBE" w:rsidRDefault="0005794C" w:rsidP="0005794C">
      <w:pPr>
        <w:pBdr>
          <w:top w:val="nil"/>
          <w:left w:val="nil"/>
          <w:bottom w:val="nil"/>
          <w:right w:val="nil"/>
          <w:between w:val="nil"/>
        </w:pBdr>
        <w:spacing w:after="0" w:line="360" w:lineRule="auto"/>
        <w:ind w:firstLine="709"/>
        <w:jc w:val="center"/>
        <w:rPr>
          <w:rFonts w:ascii="Times New Roman" w:eastAsia="Times New Roman" w:hAnsi="Times New Roman"/>
          <w:b/>
          <w:bCs/>
          <w:color w:val="000000" w:themeColor="text1"/>
          <w:sz w:val="20"/>
          <w:szCs w:val="20"/>
        </w:rPr>
      </w:pPr>
    </w:p>
    <w:p w14:paraId="7F264E4D" w14:textId="77777777" w:rsidR="0057434F" w:rsidRPr="00185624" w:rsidRDefault="0057434F" w:rsidP="00185624">
      <w:pPr>
        <w:tabs>
          <w:tab w:val="left" w:pos="1022"/>
        </w:tabs>
        <w:adjustRightInd w:val="0"/>
        <w:spacing w:after="0" w:line="360" w:lineRule="auto"/>
        <w:ind w:right="-108"/>
        <w:contextualSpacing/>
        <w:jc w:val="center"/>
        <w:rPr>
          <w:rFonts w:ascii="Times New Roman" w:eastAsia="Times New Roman" w:hAnsi="Times New Roman"/>
          <w:b/>
          <w:color w:val="000000" w:themeColor="text1"/>
          <w:sz w:val="20"/>
          <w:szCs w:val="20"/>
        </w:rPr>
      </w:pPr>
      <w:r w:rsidRPr="00A50DBE">
        <w:rPr>
          <w:rFonts w:ascii="Times New Roman" w:hAnsi="Times New Roman"/>
          <w:b/>
          <w:color w:val="000000" w:themeColor="text1"/>
          <w:sz w:val="20"/>
          <w:szCs w:val="20"/>
        </w:rPr>
        <w:t>2.1.</w:t>
      </w:r>
      <w:r w:rsidR="0050308D" w:rsidRPr="00A50DBE">
        <w:rPr>
          <w:rFonts w:ascii="Times New Roman" w:hAnsi="Times New Roman"/>
          <w:b/>
          <w:color w:val="000000" w:themeColor="text1"/>
          <w:sz w:val="20"/>
          <w:szCs w:val="20"/>
        </w:rPr>
        <w:t>2</w:t>
      </w:r>
      <w:r w:rsidRPr="00A50DBE">
        <w:rPr>
          <w:rFonts w:ascii="Times New Roman" w:hAnsi="Times New Roman"/>
          <w:b/>
          <w:color w:val="000000" w:themeColor="text1"/>
          <w:sz w:val="20"/>
          <w:szCs w:val="20"/>
        </w:rPr>
        <w:t xml:space="preserve">. </w:t>
      </w:r>
      <w:r w:rsidRPr="00A50DBE">
        <w:rPr>
          <w:rFonts w:ascii="Times New Roman" w:eastAsia="Times New Roman" w:hAnsi="Times New Roman"/>
          <w:b/>
          <w:color w:val="000000" w:themeColor="text1"/>
          <w:sz w:val="20"/>
          <w:szCs w:val="20"/>
        </w:rPr>
        <w:t>Планируемые результаты освоения обучающимися с задержкой психического развития адаптированной основной образовательной программы основного общего образования</w:t>
      </w:r>
      <w:bookmarkStart w:id="1" w:name="_tyjcwt" w:colFirst="0" w:colLast="0"/>
      <w:bookmarkEnd w:id="1"/>
    </w:p>
    <w:p w14:paraId="7B96DD40" w14:textId="77777777" w:rsidR="0057434F" w:rsidRPr="00A50DBE" w:rsidRDefault="0057434F" w:rsidP="0057434F">
      <w:pPr>
        <w:spacing w:after="0" w:line="360" w:lineRule="auto"/>
        <w:ind w:firstLine="709"/>
        <w:jc w:val="both"/>
        <w:rPr>
          <w:rFonts w:ascii="Times New Roman" w:eastAsia="Times New Roman" w:hAnsi="Times New Roman"/>
          <w:b/>
          <w:bCs/>
          <w:color w:val="000000" w:themeColor="text1"/>
          <w:sz w:val="20"/>
          <w:szCs w:val="20"/>
        </w:rPr>
      </w:pPr>
      <w:r w:rsidRPr="00A50DBE">
        <w:rPr>
          <w:rFonts w:ascii="Times New Roman" w:eastAsia="Times New Roman" w:hAnsi="Times New Roman"/>
          <w:b/>
          <w:bCs/>
          <w:color w:val="000000" w:themeColor="text1"/>
          <w:sz w:val="20"/>
          <w:szCs w:val="20"/>
        </w:rPr>
        <w:t>2.1.</w:t>
      </w:r>
      <w:r w:rsidR="0050308D" w:rsidRPr="00A50DBE">
        <w:rPr>
          <w:rFonts w:ascii="Times New Roman" w:eastAsia="Times New Roman" w:hAnsi="Times New Roman"/>
          <w:b/>
          <w:bCs/>
          <w:color w:val="000000" w:themeColor="text1"/>
          <w:sz w:val="20"/>
          <w:szCs w:val="20"/>
        </w:rPr>
        <w:t>2</w:t>
      </w:r>
      <w:r w:rsidRPr="00A50DBE">
        <w:rPr>
          <w:rFonts w:ascii="Times New Roman" w:eastAsia="Times New Roman" w:hAnsi="Times New Roman"/>
          <w:b/>
          <w:bCs/>
          <w:color w:val="000000" w:themeColor="text1"/>
          <w:sz w:val="20"/>
          <w:szCs w:val="20"/>
        </w:rPr>
        <w:t>.1. Общие положения</w:t>
      </w:r>
    </w:p>
    <w:p w14:paraId="65B2D510"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Планируемые результаты освоения адаптированной основной образовательной программы основного общего образования обучающихся с ЗПР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14:paraId="18A4A78C"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Итоговые достижения обучающихся с ЗПР в целом должны соответствовать требованиям к итоговым достижениям сверстников с нормативным развитием, определяемым действующим ФГОС ООО. При этом они должны оцениваться как исходя из освоения академического компонента образования, так и с точки зрения </w:t>
      </w:r>
      <w:r w:rsidR="0075663C" w:rsidRPr="00A50DBE">
        <w:rPr>
          <w:rFonts w:ascii="Times New Roman" w:eastAsia="Times New Roman" w:hAnsi="Times New Roman"/>
          <w:color w:val="000000" w:themeColor="text1"/>
          <w:sz w:val="20"/>
          <w:szCs w:val="20"/>
        </w:rPr>
        <w:t>социальной (</w:t>
      </w:r>
      <w:r w:rsidRPr="00A50DBE">
        <w:rPr>
          <w:rFonts w:ascii="Times New Roman" w:eastAsia="Times New Roman" w:hAnsi="Times New Roman"/>
          <w:color w:val="000000" w:themeColor="text1"/>
          <w:sz w:val="20"/>
          <w:szCs w:val="20"/>
        </w:rPr>
        <w:t>жизненной</w:t>
      </w:r>
      <w:r w:rsidR="0075663C" w:rsidRPr="00A50DBE">
        <w:rPr>
          <w:rFonts w:ascii="Times New Roman" w:eastAsia="Times New Roman" w:hAnsi="Times New Roman"/>
          <w:color w:val="000000" w:themeColor="text1"/>
          <w:sz w:val="20"/>
          <w:szCs w:val="20"/>
        </w:rPr>
        <w:t>)</w:t>
      </w:r>
      <w:r w:rsidRPr="00A50DBE">
        <w:rPr>
          <w:rFonts w:ascii="Times New Roman" w:eastAsia="Times New Roman" w:hAnsi="Times New Roman"/>
          <w:color w:val="000000" w:themeColor="text1"/>
          <w:sz w:val="20"/>
          <w:szCs w:val="20"/>
        </w:rPr>
        <w:t xml:space="preserve"> компетенции </w:t>
      </w:r>
      <w:r w:rsidR="00AD70E7" w:rsidRPr="00A50DBE">
        <w:rPr>
          <w:rFonts w:ascii="Times New Roman" w:eastAsia="Times New Roman" w:hAnsi="Times New Roman"/>
          <w:bCs/>
          <w:color w:val="000000" w:themeColor="text1"/>
          <w:sz w:val="20"/>
          <w:szCs w:val="20"/>
        </w:rPr>
        <w:t>обучающегося</w:t>
      </w:r>
      <w:r w:rsidRPr="00A50DBE">
        <w:rPr>
          <w:rFonts w:ascii="Times New Roman" w:eastAsia="Times New Roman" w:hAnsi="Times New Roman"/>
          <w:color w:val="000000" w:themeColor="text1"/>
          <w:sz w:val="20"/>
          <w:szCs w:val="20"/>
        </w:rPr>
        <w:t>, при необходимости с использованием адаптированного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
    <w:p w14:paraId="7FBC6C70" w14:textId="77777777" w:rsidR="0057434F" w:rsidRPr="00185624" w:rsidRDefault="0057434F" w:rsidP="00185624">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 соответствии с требованиями ФГОС ООО система планируемых результатов – личностных, метапредметных и предметных – устанавливает и описывает совокупности учебно-познавательных и учебно-практических задач, которые осваивают обучающиеся</w:t>
      </w:r>
      <w:r w:rsidR="0075663C" w:rsidRPr="00A50DBE">
        <w:rPr>
          <w:rFonts w:ascii="Times New Roman" w:eastAsia="Times New Roman" w:hAnsi="Times New Roman"/>
          <w:color w:val="000000" w:themeColor="text1"/>
          <w:sz w:val="20"/>
          <w:szCs w:val="20"/>
        </w:rPr>
        <w:t xml:space="preserve"> с ЗПР</w:t>
      </w:r>
      <w:r w:rsidR="00185624">
        <w:rPr>
          <w:rFonts w:ascii="Times New Roman" w:eastAsia="Times New Roman" w:hAnsi="Times New Roman"/>
          <w:color w:val="000000" w:themeColor="text1"/>
          <w:sz w:val="20"/>
          <w:szCs w:val="20"/>
        </w:rPr>
        <w:t xml:space="preserve">. </w:t>
      </w:r>
    </w:p>
    <w:p w14:paraId="7A9908EF" w14:textId="77777777" w:rsidR="0057434F" w:rsidRPr="00A50DBE" w:rsidRDefault="0050308D"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2.1.2.</w:t>
      </w:r>
      <w:r w:rsidR="0057434F" w:rsidRPr="00A50DBE">
        <w:rPr>
          <w:rFonts w:ascii="Times New Roman" w:eastAsia="Times New Roman" w:hAnsi="Times New Roman"/>
          <w:b/>
          <w:color w:val="000000" w:themeColor="text1"/>
          <w:sz w:val="20"/>
          <w:szCs w:val="20"/>
        </w:rPr>
        <w:t>2. Структура планируемых результатов</w:t>
      </w:r>
    </w:p>
    <w:p w14:paraId="5BF8A997"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В структуре планируемых результатов выделяются следующие группы: </w:t>
      </w:r>
    </w:p>
    <w:p w14:paraId="6D8EEDEE"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b/>
          <w:bCs/>
          <w:i/>
          <w:iCs/>
          <w:color w:val="000000" w:themeColor="text1"/>
          <w:sz w:val="20"/>
          <w:szCs w:val="20"/>
        </w:rPr>
        <w:t>Личностные результаты</w:t>
      </w:r>
      <w:r w:rsidRPr="00A50DBE">
        <w:rPr>
          <w:rFonts w:ascii="Times New Roman" w:eastAsia="Times New Roman" w:hAnsi="Times New Roman"/>
          <w:color w:val="000000" w:themeColor="text1"/>
          <w:sz w:val="20"/>
          <w:szCs w:val="20"/>
        </w:rPr>
        <w:t xml:space="preserve"> освоения адаптированной основной образовательной программы раскрывают и детализируют основные направленности этих результатов. Они включают:</w:t>
      </w:r>
    </w:p>
    <w:p w14:paraId="1F4AA8C4"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готовность и способность обучающихся</w:t>
      </w:r>
      <w:r w:rsidR="0075663C" w:rsidRPr="00A50DBE">
        <w:rPr>
          <w:rFonts w:ascii="Times New Roman" w:eastAsia="Times New Roman" w:hAnsi="Times New Roman"/>
          <w:color w:val="000000" w:themeColor="text1"/>
          <w:sz w:val="20"/>
          <w:szCs w:val="20"/>
        </w:rPr>
        <w:t xml:space="preserve"> с</w:t>
      </w:r>
      <w:r w:rsidR="005C744E" w:rsidRPr="00A50DBE">
        <w:rPr>
          <w:rFonts w:ascii="Times New Roman" w:eastAsia="Times New Roman" w:hAnsi="Times New Roman"/>
          <w:color w:val="000000" w:themeColor="text1"/>
          <w:sz w:val="20"/>
          <w:szCs w:val="20"/>
        </w:rPr>
        <w:t xml:space="preserve"> </w:t>
      </w:r>
      <w:r w:rsidR="0075663C" w:rsidRPr="00A50DBE">
        <w:rPr>
          <w:rFonts w:ascii="Times New Roman" w:eastAsia="Times New Roman" w:hAnsi="Times New Roman"/>
          <w:color w:val="000000" w:themeColor="text1"/>
          <w:sz w:val="20"/>
          <w:szCs w:val="20"/>
        </w:rPr>
        <w:t>ЗПР</w:t>
      </w:r>
      <w:r w:rsidRPr="00A50DBE">
        <w:rPr>
          <w:rFonts w:ascii="Times New Roman" w:eastAsia="Times New Roman" w:hAnsi="Times New Roman"/>
          <w:color w:val="000000" w:themeColor="text1"/>
          <w:sz w:val="20"/>
          <w:szCs w:val="20"/>
        </w:rPr>
        <w:t xml:space="preserve"> к саморазвитию и личностному самоопределению;</w:t>
      </w:r>
    </w:p>
    <w:p w14:paraId="0E3930DC"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сформированность их мотивации к обучению и целенаправленной познавательной деятельности;</w:t>
      </w:r>
    </w:p>
    <w:p w14:paraId="4314309A"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систему значимых социальных и межличностных отношений, ценностно-смысловых установок, отражающих личностные и гражданские позиции в деятельности;</w:t>
      </w:r>
    </w:p>
    <w:p w14:paraId="78996520"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социальные компетенции;</w:t>
      </w:r>
    </w:p>
    <w:p w14:paraId="2FC96D05"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правосознание;</w:t>
      </w:r>
    </w:p>
    <w:p w14:paraId="5D681DF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способность ставить цели и строить жизненные планы;</w:t>
      </w:r>
    </w:p>
    <w:p w14:paraId="7E52CC65"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способность к осознанию российской идентичности в поликультурном социуме.</w:t>
      </w:r>
    </w:p>
    <w:p w14:paraId="497830F5"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22FB00FF"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b/>
          <w:bCs/>
          <w:i/>
          <w:iCs/>
          <w:color w:val="000000" w:themeColor="text1"/>
          <w:sz w:val="20"/>
          <w:szCs w:val="20"/>
        </w:rPr>
        <w:lastRenderedPageBreak/>
        <w:t>Метапредметные результаты</w:t>
      </w:r>
      <w:r w:rsidRPr="00A50DBE">
        <w:rPr>
          <w:rFonts w:ascii="Times New Roman" w:eastAsia="Times New Roman" w:hAnsi="Times New Roman"/>
          <w:color w:val="000000" w:themeColor="text1"/>
          <w:sz w:val="20"/>
          <w:szCs w:val="20"/>
        </w:rPr>
        <w:t xml:space="preserve"> освоения адаптированной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Они отражают:</w:t>
      </w:r>
    </w:p>
    <w:p w14:paraId="1261EFE3"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освоенные обучающимися</w:t>
      </w:r>
      <w:r w:rsidR="002B1291" w:rsidRPr="00A50DBE">
        <w:rPr>
          <w:rFonts w:ascii="Times New Roman" w:eastAsia="Times New Roman" w:hAnsi="Times New Roman"/>
          <w:color w:val="000000" w:themeColor="text1"/>
          <w:sz w:val="20"/>
          <w:szCs w:val="20"/>
        </w:rPr>
        <w:t xml:space="preserve"> с ЗПР</w:t>
      </w:r>
      <w:r w:rsidRPr="00A50DBE">
        <w:rPr>
          <w:rFonts w:ascii="Times New Roman" w:eastAsia="Times New Roman" w:hAnsi="Times New Roman"/>
          <w:color w:val="000000" w:themeColor="text1"/>
          <w:sz w:val="20"/>
          <w:szCs w:val="20"/>
        </w:rPr>
        <w:t xml:space="preserve"> межпредметные понятия и универсальные учебные действия (регулятивные, познавательные, коммуникативные);</w:t>
      </w:r>
    </w:p>
    <w:p w14:paraId="523C8240"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способность их использования в учебной, познавательной и социальной практике;</w:t>
      </w:r>
    </w:p>
    <w:p w14:paraId="765DA03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самостоятельность планирования и осуществления учебной деятельности и организации учебного сотрудничества с педагогами и сверстниками;</w:t>
      </w:r>
    </w:p>
    <w:p w14:paraId="00D895C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построение индивидуальной образовательной траектории.</w:t>
      </w:r>
    </w:p>
    <w:p w14:paraId="0FF6E2DD"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b/>
          <w:bCs/>
          <w:i/>
          <w:iCs/>
          <w:color w:val="000000" w:themeColor="text1"/>
          <w:sz w:val="20"/>
          <w:szCs w:val="20"/>
        </w:rPr>
        <w:t>Предметные результаты</w:t>
      </w:r>
      <w:r w:rsidRPr="00A50DBE">
        <w:rPr>
          <w:rFonts w:ascii="Times New Roman" w:eastAsia="Times New Roman" w:hAnsi="Times New Roman"/>
          <w:color w:val="000000" w:themeColor="text1"/>
          <w:sz w:val="20"/>
          <w:szCs w:val="20"/>
        </w:rPr>
        <w:t xml:space="preserve"> освоения адаптированной основной образовательной программы представлены в соответствии с группами результатов учебных предметов, раскрывают и детализируют их в отношении:</w:t>
      </w:r>
    </w:p>
    <w:p w14:paraId="0D69FD86"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освоенных обучающимися</w:t>
      </w:r>
      <w:r w:rsidR="002B1291" w:rsidRPr="00A50DBE">
        <w:rPr>
          <w:rFonts w:ascii="Times New Roman" w:eastAsia="Times New Roman" w:hAnsi="Times New Roman"/>
          <w:color w:val="000000" w:themeColor="text1"/>
          <w:sz w:val="20"/>
          <w:szCs w:val="20"/>
        </w:rPr>
        <w:t xml:space="preserve"> с ЗПР</w:t>
      </w:r>
      <w:r w:rsidRPr="00A50DBE">
        <w:rPr>
          <w:rFonts w:ascii="Times New Roman" w:eastAsia="Times New Roman" w:hAnsi="Times New Roman"/>
          <w:color w:val="000000" w:themeColor="text1"/>
          <w:sz w:val="20"/>
          <w:szCs w:val="20"/>
        </w:rPr>
        <w:t xml:space="preserve"> в ходе изучения учебного предмета умений, специфических для данной предметной области;</w:t>
      </w:r>
    </w:p>
    <w:p w14:paraId="362FB65D"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14:paraId="5F73E437"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формирования научного типа мышления, научных представлений о ключевых теориях, типах и видах отношений;</w:t>
      </w:r>
    </w:p>
    <w:p w14:paraId="7C06ECA4"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владения научной терминологией, ключевыми понятиями, методами и приемами.</w:t>
      </w:r>
    </w:p>
    <w:p w14:paraId="30B1478A" w14:textId="77777777" w:rsidR="0057434F" w:rsidRPr="00A50DBE" w:rsidRDefault="001446B6"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Планируемые л</w:t>
      </w:r>
      <w:r w:rsidR="0057434F" w:rsidRPr="00A50DBE">
        <w:rPr>
          <w:rFonts w:ascii="Times New Roman" w:eastAsia="Times New Roman" w:hAnsi="Times New Roman"/>
          <w:color w:val="000000" w:themeColor="text1"/>
          <w:sz w:val="20"/>
          <w:szCs w:val="20"/>
        </w:rPr>
        <w:t xml:space="preserve">ичностные и метапредметные результаты </w:t>
      </w:r>
      <w:r w:rsidR="002B1291" w:rsidRPr="00A50DBE">
        <w:rPr>
          <w:rFonts w:ascii="Times New Roman" w:eastAsia="Times New Roman" w:hAnsi="Times New Roman"/>
          <w:color w:val="000000" w:themeColor="text1"/>
          <w:sz w:val="20"/>
          <w:szCs w:val="20"/>
        </w:rPr>
        <w:t xml:space="preserve">освоения обучающимися с ЗПР адаптированной основной образовательной программы </w:t>
      </w:r>
      <w:r w:rsidR="0057434F" w:rsidRPr="00A50DBE">
        <w:rPr>
          <w:rFonts w:ascii="Times New Roman" w:eastAsia="Times New Roman" w:hAnsi="Times New Roman"/>
          <w:color w:val="000000" w:themeColor="text1"/>
          <w:sz w:val="20"/>
          <w:szCs w:val="20"/>
        </w:rPr>
        <w:t>описаны в соответствии с ФГОС ООО на двух уровнях:</w:t>
      </w:r>
    </w:p>
    <w:p w14:paraId="1C124BA2"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на общем уровне</w:t>
      </w:r>
      <w:r w:rsidRPr="00A50DBE">
        <w:rPr>
          <w:rStyle w:val="a7"/>
          <w:rFonts w:ascii="Times New Roman" w:eastAsia="Times New Roman" w:hAnsi="Times New Roman"/>
          <w:color w:val="000000" w:themeColor="text1"/>
          <w:sz w:val="20"/>
          <w:szCs w:val="20"/>
        </w:rPr>
        <w:footnoteReference w:id="1"/>
      </w:r>
      <w:r w:rsidRPr="00A50DBE">
        <w:rPr>
          <w:rFonts w:ascii="Times New Roman" w:eastAsia="Times New Roman" w:hAnsi="Times New Roman"/>
          <w:color w:val="000000" w:themeColor="text1"/>
          <w:sz w:val="20"/>
          <w:szCs w:val="20"/>
        </w:rPr>
        <w:t xml:space="preserve"> (планируемые результаты формируются на всех без исключения учебных предметах и во внеурочной деятельности);</w:t>
      </w:r>
    </w:p>
    <w:p w14:paraId="04EC38CF" w14:textId="77777777" w:rsidR="0057434F" w:rsidRPr="00185624" w:rsidRDefault="0057434F" w:rsidP="00185624">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на предметном уровне</w:t>
      </w:r>
      <w:r w:rsidRPr="00A50DBE">
        <w:rPr>
          <w:rStyle w:val="a7"/>
          <w:rFonts w:ascii="Times New Roman" w:eastAsia="Times New Roman" w:hAnsi="Times New Roman"/>
          <w:color w:val="000000" w:themeColor="text1"/>
          <w:sz w:val="20"/>
          <w:szCs w:val="20"/>
        </w:rPr>
        <w:footnoteReference w:id="2"/>
      </w:r>
      <w:r w:rsidRPr="00A50DBE">
        <w:rPr>
          <w:rFonts w:ascii="Times New Roman" w:eastAsia="Times New Roman" w:hAnsi="Times New Roman"/>
          <w:color w:val="000000" w:themeColor="text1"/>
          <w:sz w:val="20"/>
          <w:szCs w:val="20"/>
        </w:rPr>
        <w:t xml:space="preserve"> (планируемые результаты формируются в процессе изучения отдельных учебных предметов, входящих в перечень учебных предметов, обязательных для изучения на уровне основного общего образования).</w:t>
      </w:r>
    </w:p>
    <w:p w14:paraId="754BFE17" w14:textId="77777777" w:rsidR="0057434F" w:rsidRPr="00A50DBE" w:rsidRDefault="0057434F" w:rsidP="0057434F">
      <w:pPr>
        <w:spacing w:after="0" w:line="360" w:lineRule="auto"/>
        <w:ind w:firstLine="709"/>
        <w:jc w:val="both"/>
        <w:rPr>
          <w:rFonts w:ascii="Times New Roman" w:eastAsia="Times New Roman" w:hAnsi="Times New Roman"/>
          <w:b/>
          <w:bCs/>
          <w:color w:val="000000" w:themeColor="text1"/>
          <w:sz w:val="20"/>
          <w:szCs w:val="20"/>
        </w:rPr>
      </w:pPr>
      <w:r w:rsidRPr="00A50DBE">
        <w:rPr>
          <w:rFonts w:ascii="Times New Roman" w:eastAsia="Times New Roman" w:hAnsi="Times New Roman"/>
          <w:b/>
          <w:bCs/>
          <w:color w:val="000000" w:themeColor="text1"/>
          <w:sz w:val="20"/>
          <w:szCs w:val="20"/>
        </w:rPr>
        <w:t>2.1.</w:t>
      </w:r>
      <w:r w:rsidR="0050308D" w:rsidRPr="00A50DBE">
        <w:rPr>
          <w:rFonts w:ascii="Times New Roman" w:eastAsia="Times New Roman" w:hAnsi="Times New Roman"/>
          <w:b/>
          <w:bCs/>
          <w:color w:val="000000" w:themeColor="text1"/>
          <w:sz w:val="20"/>
          <w:szCs w:val="20"/>
        </w:rPr>
        <w:t>2</w:t>
      </w:r>
      <w:r w:rsidRPr="00A50DBE">
        <w:rPr>
          <w:rFonts w:ascii="Times New Roman" w:eastAsia="Times New Roman" w:hAnsi="Times New Roman"/>
          <w:b/>
          <w:bCs/>
          <w:color w:val="000000" w:themeColor="text1"/>
          <w:sz w:val="20"/>
          <w:szCs w:val="20"/>
        </w:rPr>
        <w:t>.3. Личностные результаты</w:t>
      </w:r>
    </w:p>
    <w:p w14:paraId="7F5FAE97"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Личностные результаты освоения адаптированной основной образовательной программы основного общего образования, согласно ФГОС ООО, отражают:</w:t>
      </w:r>
    </w:p>
    <w:p w14:paraId="14B9C8F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2" w:name="sub_2091"/>
      <w:r w:rsidRPr="00A50DBE">
        <w:rPr>
          <w:rFonts w:ascii="Times New Roman" w:eastAsia="Times New Roman" w:hAnsi="Times New Roman"/>
          <w:color w:val="000000" w:themeColor="text1"/>
          <w:sz w:val="20"/>
          <w:szCs w:val="20"/>
        </w:rPr>
        <w:t>воспитание</w:t>
      </w:r>
      <w:r w:rsidR="001446B6" w:rsidRPr="00A50DBE">
        <w:rPr>
          <w:rFonts w:ascii="Times New Roman" w:eastAsia="Times New Roman" w:hAnsi="Times New Roman"/>
          <w:color w:val="000000" w:themeColor="text1"/>
          <w:sz w:val="20"/>
          <w:szCs w:val="20"/>
        </w:rPr>
        <w:t xml:space="preserve"> у обучающихся с ЗПР</w:t>
      </w:r>
      <w:r w:rsidRPr="00A50DBE">
        <w:rPr>
          <w:rFonts w:ascii="Times New Roman" w:eastAsia="Times New Roman" w:hAnsi="Times New Roman"/>
          <w:color w:val="000000" w:themeColor="text1"/>
          <w:sz w:val="20"/>
          <w:szCs w:val="20"/>
        </w:rPr>
        <w:t xml:space="preserve">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65FC483"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3" w:name="sub_2092"/>
      <w:bookmarkEnd w:id="2"/>
      <w:r w:rsidRPr="00A50DBE">
        <w:rPr>
          <w:rFonts w:ascii="Times New Roman" w:eastAsia="Times New Roman" w:hAnsi="Times New Roman"/>
          <w:color w:val="000000" w:themeColor="text1"/>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13029715"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4" w:name="sub_2093"/>
      <w:bookmarkEnd w:id="3"/>
      <w:r w:rsidRPr="00A50DBE">
        <w:rPr>
          <w:rFonts w:ascii="Times New Roman" w:eastAsia="Times New Roman" w:hAnsi="Times New Roman"/>
          <w:color w:val="000000" w:themeColor="text1"/>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56AAAA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5" w:name="sub_2094"/>
      <w:bookmarkEnd w:id="4"/>
      <w:r w:rsidRPr="00A50DBE">
        <w:rPr>
          <w:rFonts w:ascii="Times New Roman" w:eastAsia="Times New Roman" w:hAnsi="Times New Roman"/>
          <w:color w:val="000000" w:themeColor="text1"/>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482211C6"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6" w:name="sub_2095"/>
      <w:bookmarkEnd w:id="5"/>
      <w:r w:rsidRPr="00A50DBE">
        <w:rPr>
          <w:rFonts w:ascii="Times New Roman" w:eastAsia="Times New Roman" w:hAnsi="Times New Roman"/>
          <w:color w:val="000000" w:themeColor="text1"/>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5E10C6D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7" w:name="sub_2096"/>
      <w:bookmarkEnd w:id="6"/>
      <w:r w:rsidRPr="00A50DBE">
        <w:rPr>
          <w:rFonts w:ascii="Times New Roman" w:eastAsia="Times New Roman" w:hAnsi="Times New Roman"/>
          <w:color w:val="000000" w:themeColor="text1"/>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4A95E94"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8" w:name="sub_2097"/>
      <w:bookmarkEnd w:id="7"/>
      <w:r w:rsidRPr="00A50DBE">
        <w:rPr>
          <w:rFonts w:ascii="Times New Roman" w:eastAsia="Times New Roman" w:hAnsi="Times New Roman"/>
          <w:color w:val="000000" w:themeColor="text1"/>
          <w:sz w:val="20"/>
          <w:szCs w:val="2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309E3540"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9" w:name="sub_2098"/>
      <w:bookmarkEnd w:id="8"/>
      <w:r w:rsidRPr="00A50DBE">
        <w:rPr>
          <w:rFonts w:ascii="Times New Roman" w:eastAsia="Times New Roman" w:hAnsi="Times New Roman"/>
          <w:color w:val="000000" w:themeColor="text1"/>
          <w:sz w:val="20"/>
          <w:szCs w:val="20"/>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06D97CA"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0" w:name="sub_2099"/>
      <w:bookmarkEnd w:id="9"/>
      <w:r w:rsidRPr="00A50DBE">
        <w:rPr>
          <w:rFonts w:ascii="Times New Roman" w:eastAsia="Times New Roman" w:hAnsi="Times New Roman"/>
          <w:color w:val="000000" w:themeColor="text1"/>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4764FB6C"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1" w:name="sub_20910"/>
      <w:bookmarkEnd w:id="10"/>
      <w:r w:rsidRPr="00A50DBE">
        <w:rPr>
          <w:rFonts w:ascii="Times New Roman" w:eastAsia="Times New Roman" w:hAnsi="Times New Roman"/>
          <w:color w:val="000000" w:themeColor="text1"/>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80E2C50"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2" w:name="sub_20911"/>
      <w:bookmarkEnd w:id="11"/>
      <w:r w:rsidRPr="00A50DBE">
        <w:rPr>
          <w:rFonts w:ascii="Times New Roman" w:eastAsia="Times New Roman" w:hAnsi="Times New Roman"/>
          <w:color w:val="000000" w:themeColor="text1"/>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2"/>
    <w:p w14:paraId="22C6B6E1" w14:textId="77777777" w:rsidR="0057434F" w:rsidRPr="00A50DBE" w:rsidRDefault="0057434F" w:rsidP="00120BB2">
      <w:pPr>
        <w:spacing w:after="0" w:line="240" w:lineRule="auto"/>
        <w:ind w:firstLine="709"/>
        <w:jc w:val="both"/>
        <w:rPr>
          <w:rFonts w:ascii="Times New Roman" w:hAnsi="Times New Roman"/>
          <w:sz w:val="20"/>
          <w:szCs w:val="20"/>
        </w:rPr>
      </w:pPr>
      <w:r w:rsidRPr="00A50DBE">
        <w:rPr>
          <w:rFonts w:ascii="Times New Roman" w:eastAsia="Times New Roman" w:hAnsi="Times New Roman"/>
          <w:color w:val="000000" w:themeColor="text1"/>
          <w:sz w:val="20"/>
          <w:szCs w:val="20"/>
        </w:rPr>
        <w:t>Значимым личностным результатом освоения АООП ООО обучающихся с ЗПР, отражающ</w:t>
      </w:r>
      <w:r w:rsidR="001446B6" w:rsidRPr="00A50DBE">
        <w:rPr>
          <w:rFonts w:ascii="Times New Roman" w:eastAsia="Times New Roman" w:hAnsi="Times New Roman"/>
          <w:color w:val="000000" w:themeColor="text1"/>
          <w:sz w:val="20"/>
          <w:szCs w:val="20"/>
        </w:rPr>
        <w:t>и</w:t>
      </w:r>
      <w:r w:rsidRPr="00A50DBE">
        <w:rPr>
          <w:rFonts w:ascii="Times New Roman" w:eastAsia="Times New Roman" w:hAnsi="Times New Roman"/>
          <w:color w:val="000000" w:themeColor="text1"/>
          <w:sz w:val="20"/>
          <w:szCs w:val="20"/>
        </w:rPr>
        <w:t xml:space="preserve">м результаты освоения коррекционных курсов и Программы воспитания, является </w:t>
      </w:r>
      <w:r w:rsidRPr="00A50DBE">
        <w:rPr>
          <w:rFonts w:ascii="Times New Roman" w:hAnsi="Times New Roman"/>
          <w:sz w:val="20"/>
          <w:szCs w:val="20"/>
        </w:rPr>
        <w:t xml:space="preserve">сформированность </w:t>
      </w:r>
      <w:r w:rsidRPr="00A50DBE">
        <w:rPr>
          <w:rFonts w:ascii="Times New Roman" w:hAnsi="Times New Roman"/>
          <w:i/>
          <w:sz w:val="20"/>
          <w:szCs w:val="20"/>
        </w:rPr>
        <w:t>социальных (жизненных) компетенций</w:t>
      </w:r>
      <w:r w:rsidRPr="00A50DBE">
        <w:rPr>
          <w:rFonts w:ascii="Times New Roman" w:hAnsi="Times New Roman"/>
          <w:sz w:val="20"/>
          <w:szCs w:val="20"/>
        </w:rPr>
        <w:t xml:space="preserve">, </w:t>
      </w:r>
      <w:r w:rsidRPr="00A50DBE">
        <w:rPr>
          <w:rFonts w:ascii="Times New Roman" w:hAnsi="Times New Roman"/>
          <w:bCs/>
          <w:sz w:val="20"/>
          <w:szCs w:val="20"/>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50DBE">
        <w:rPr>
          <w:rFonts w:ascii="Times New Roman" w:hAnsi="Times New Roman"/>
          <w:sz w:val="20"/>
          <w:szCs w:val="20"/>
        </w:rPr>
        <w:t>, в том числе:</w:t>
      </w:r>
    </w:p>
    <w:p w14:paraId="3C62A9F5" w14:textId="77777777" w:rsidR="0057434F" w:rsidRPr="00A50DBE" w:rsidRDefault="0057434F" w:rsidP="00120BB2">
      <w:pPr>
        <w:numPr>
          <w:ilvl w:val="0"/>
          <w:numId w:val="59"/>
        </w:numPr>
        <w:tabs>
          <w:tab w:val="left" w:pos="0"/>
        </w:tabs>
        <w:spacing w:after="0" w:line="240" w:lineRule="auto"/>
        <w:ind w:left="284" w:firstLine="425"/>
        <w:jc w:val="both"/>
        <w:rPr>
          <w:rFonts w:ascii="Times New Roman" w:hAnsi="Times New Roman"/>
          <w:sz w:val="20"/>
          <w:szCs w:val="20"/>
        </w:rPr>
      </w:pPr>
      <w:r w:rsidRPr="00A50DBE">
        <w:rPr>
          <w:rFonts w:ascii="Times New Roman" w:hAnsi="Times New Roman"/>
          <w:i/>
          <w:sz w:val="20"/>
          <w:szCs w:val="20"/>
        </w:rPr>
        <w:t>Развитие адекватных представлений о собственных возможностях, о насущно необходимом жизнеобеспечении</w:t>
      </w:r>
      <w:r w:rsidRPr="00A50DBE">
        <w:rPr>
          <w:rFonts w:ascii="Times New Roman" w:hAnsi="Times New Roman"/>
          <w:b/>
          <w:bCs/>
          <w:i/>
          <w:sz w:val="20"/>
          <w:szCs w:val="20"/>
        </w:rPr>
        <w:t xml:space="preserve">, </w:t>
      </w:r>
      <w:r w:rsidRPr="00A50DBE">
        <w:rPr>
          <w:rFonts w:ascii="Times New Roman" w:hAnsi="Times New Roman"/>
          <w:bCs/>
          <w:sz w:val="20"/>
          <w:szCs w:val="20"/>
        </w:rPr>
        <w:t xml:space="preserve">проявляющееся: </w:t>
      </w:r>
    </w:p>
    <w:p w14:paraId="301EFC23"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bCs/>
          <w:sz w:val="20"/>
          <w:szCs w:val="20"/>
        </w:rPr>
        <w:t>в умении</w:t>
      </w:r>
      <w:r w:rsidRPr="00A50DBE">
        <w:rPr>
          <w:rFonts w:ascii="Times New Roman" w:hAnsi="Times New Roman"/>
          <w:sz w:val="20"/>
          <w:szCs w:val="20"/>
        </w:rPr>
        <w:t xml:space="preserve">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14:paraId="2FBBA647"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bCs/>
          <w:sz w:val="20"/>
          <w:szCs w:val="20"/>
        </w:rPr>
        <w:t>в умении</w:t>
      </w:r>
      <w:r w:rsidRPr="00A50DBE">
        <w:rPr>
          <w:rFonts w:ascii="Times New Roman" w:hAnsi="Times New Roman"/>
          <w:sz w:val="20"/>
          <w:szCs w:val="20"/>
        </w:rPr>
        <w:t xml:space="preserve"> принимать решение в жизненной ситуации на основе переноса полученных в ходе обучения знаний в данную ситуацию, восполнять дефицит информации; </w:t>
      </w:r>
    </w:p>
    <w:p w14:paraId="4CE6CA48"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bCs/>
          <w:sz w:val="20"/>
          <w:szCs w:val="20"/>
        </w:rPr>
        <w:t>в умении</w:t>
      </w:r>
      <w:r w:rsidRPr="00A50DBE">
        <w:rPr>
          <w:rFonts w:ascii="Times New Roman" w:hAnsi="Times New Roman"/>
          <w:sz w:val="20"/>
          <w:szCs w:val="20"/>
        </w:rPr>
        <w:t xml:space="preserve"> находить, отбирать и использовать нужную информацию в соответствии с контекстом жизненной ситуации; </w:t>
      </w:r>
    </w:p>
    <w:p w14:paraId="4CEB19DA"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bCs/>
          <w:sz w:val="20"/>
          <w:szCs w:val="20"/>
        </w:rPr>
        <w:t>в умении</w:t>
      </w:r>
      <w:r w:rsidRPr="00A50DBE">
        <w:rPr>
          <w:rFonts w:ascii="Times New Roman" w:hAnsi="Times New Roman"/>
          <w:sz w:val="20"/>
          <w:szCs w:val="20"/>
        </w:rPr>
        <w:t xml:space="preserve"> связаться удобным способом и запросить помощь, корректно и точно сформулировав возникшую проблему; </w:t>
      </w:r>
    </w:p>
    <w:p w14:paraId="724B9709"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bCs/>
          <w:sz w:val="20"/>
          <w:szCs w:val="20"/>
        </w:rPr>
        <w:t>в умении</w:t>
      </w:r>
      <w:r w:rsidRPr="00A50DBE">
        <w:rPr>
          <w:rFonts w:ascii="Times New Roman" w:hAnsi="Times New Roman"/>
          <w:sz w:val="20"/>
          <w:szCs w:val="20"/>
        </w:rPr>
        <w:t xml:space="preserve"> оценивать собственные возможности, склонности и интересы для самореализации.</w:t>
      </w:r>
    </w:p>
    <w:p w14:paraId="58EE221D" w14:textId="77777777" w:rsidR="0057434F" w:rsidRPr="00A50DBE" w:rsidRDefault="0057434F" w:rsidP="00120BB2">
      <w:pPr>
        <w:numPr>
          <w:ilvl w:val="0"/>
          <w:numId w:val="59"/>
        </w:numPr>
        <w:tabs>
          <w:tab w:val="left" w:pos="0"/>
        </w:tabs>
        <w:spacing w:after="0" w:line="240" w:lineRule="auto"/>
        <w:ind w:left="284" w:firstLine="425"/>
        <w:jc w:val="both"/>
        <w:rPr>
          <w:rFonts w:ascii="Times New Roman" w:hAnsi="Times New Roman"/>
          <w:i/>
          <w:sz w:val="20"/>
          <w:szCs w:val="20"/>
        </w:rPr>
      </w:pPr>
      <w:r w:rsidRPr="00A50DBE">
        <w:rPr>
          <w:rFonts w:ascii="Times New Roman" w:hAnsi="Times New Roman"/>
          <w:i/>
          <w:sz w:val="20"/>
          <w:szCs w:val="20"/>
        </w:rPr>
        <w:t xml:space="preserve">Овладение социально-бытовыми умениями, используемыми в повседневной жизни, </w:t>
      </w:r>
      <w:r w:rsidRPr="00A50DBE">
        <w:rPr>
          <w:rFonts w:ascii="Times New Roman" w:hAnsi="Times New Roman"/>
          <w:sz w:val="20"/>
          <w:szCs w:val="20"/>
        </w:rPr>
        <w:t>проявляющееся:</w:t>
      </w:r>
      <w:r w:rsidRPr="00A50DBE">
        <w:rPr>
          <w:rFonts w:ascii="Times New Roman" w:hAnsi="Times New Roman"/>
          <w:i/>
          <w:sz w:val="20"/>
          <w:szCs w:val="20"/>
        </w:rPr>
        <w:t xml:space="preserve"> </w:t>
      </w:r>
    </w:p>
    <w:p w14:paraId="429F9777"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готовности брать на себя инициативу в повседневных бытовых делах и брать на себя ответственность за результат своей работы; </w:t>
      </w:r>
    </w:p>
    <w:p w14:paraId="7F827D67"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адекватно оценивать свои возможности относительно выполняемой деятельности; </w:t>
      </w:r>
    </w:p>
    <w:p w14:paraId="4C11DC11"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принятии на себя обязанностей при участии в повседневной жизни класса и </w:t>
      </w:r>
      <w:r w:rsidR="00813596" w:rsidRPr="00A50DBE">
        <w:rPr>
          <w:rFonts w:ascii="Times New Roman" w:hAnsi="Times New Roman"/>
          <w:sz w:val="20"/>
          <w:szCs w:val="20"/>
        </w:rPr>
        <w:t>образовательной организации</w:t>
      </w:r>
      <w:r w:rsidRPr="00A50DBE">
        <w:rPr>
          <w:rFonts w:ascii="Times New Roman" w:hAnsi="Times New Roman"/>
          <w:sz w:val="20"/>
          <w:szCs w:val="20"/>
        </w:rPr>
        <w:t xml:space="preserve">; </w:t>
      </w:r>
    </w:p>
    <w:p w14:paraId="6434578F"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ориентироваться в требованиях и правилах проведения промежуточной и итоговой аттестации; </w:t>
      </w:r>
    </w:p>
    <w:p w14:paraId="470FEB8E"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в применении в повседневной жизни правил личной безопасности.</w:t>
      </w:r>
    </w:p>
    <w:p w14:paraId="48CC81EC" w14:textId="77777777" w:rsidR="0057434F" w:rsidRPr="00A50DBE" w:rsidRDefault="0057434F" w:rsidP="00120BB2">
      <w:pPr>
        <w:numPr>
          <w:ilvl w:val="0"/>
          <w:numId w:val="59"/>
        </w:numPr>
        <w:tabs>
          <w:tab w:val="left" w:pos="0"/>
        </w:tabs>
        <w:spacing w:after="0" w:line="240" w:lineRule="auto"/>
        <w:ind w:left="284" w:firstLine="425"/>
        <w:jc w:val="both"/>
        <w:rPr>
          <w:rFonts w:ascii="Times New Roman" w:hAnsi="Times New Roman"/>
          <w:i/>
          <w:sz w:val="20"/>
          <w:szCs w:val="20"/>
        </w:rPr>
      </w:pPr>
      <w:r w:rsidRPr="00A50DBE">
        <w:rPr>
          <w:rFonts w:ascii="Times New Roman" w:hAnsi="Times New Roman"/>
          <w:i/>
          <w:sz w:val="20"/>
          <w:szCs w:val="20"/>
        </w:rPr>
        <w:t>Овладение навыками коммуникации и принятыми ритуалами социального взаимодействия</w:t>
      </w:r>
      <w:r w:rsidRPr="00A50DBE">
        <w:rPr>
          <w:rFonts w:ascii="Times New Roman" w:hAnsi="Times New Roman"/>
          <w:bCs/>
          <w:i/>
          <w:sz w:val="20"/>
          <w:szCs w:val="20"/>
        </w:rPr>
        <w:t xml:space="preserve">, </w:t>
      </w:r>
      <w:r w:rsidRPr="00A50DBE">
        <w:rPr>
          <w:rFonts w:ascii="Times New Roman" w:hAnsi="Times New Roman"/>
          <w:bCs/>
          <w:sz w:val="20"/>
          <w:szCs w:val="20"/>
        </w:rPr>
        <w:t>проявляющееся:</w:t>
      </w:r>
      <w:r w:rsidRPr="00A50DBE">
        <w:rPr>
          <w:rFonts w:ascii="Times New Roman" w:hAnsi="Times New Roman"/>
          <w:i/>
          <w:sz w:val="20"/>
          <w:szCs w:val="20"/>
        </w:rPr>
        <w:t xml:space="preserve"> </w:t>
      </w:r>
    </w:p>
    <w:p w14:paraId="68A124AE"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обогащении опыта коммуникации подростка, расширении коммуникативного репертуара и гибкости общения в соответствии с контекстом социально-коммуникативной ситуации; </w:t>
      </w:r>
    </w:p>
    <w:p w14:paraId="09092146"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использовать коммуникацию как средство достижения цели; </w:t>
      </w:r>
    </w:p>
    <w:p w14:paraId="3E4E29C9"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критически оценивать полученную от собеседника информацию; </w:t>
      </w:r>
    </w:p>
    <w:p w14:paraId="57A5D611"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освоении культурных форм выражения своих чувств, мыслей, потребностей; </w:t>
      </w:r>
    </w:p>
    <w:p w14:paraId="1012200C"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в умении передать свои впечатления, соображения, умозаключения так, чтобы быть понятым другим человеком.</w:t>
      </w:r>
    </w:p>
    <w:p w14:paraId="226425FB" w14:textId="77777777" w:rsidR="0057434F" w:rsidRPr="00A50DBE" w:rsidRDefault="0057434F" w:rsidP="00120BB2">
      <w:pPr>
        <w:numPr>
          <w:ilvl w:val="0"/>
          <w:numId w:val="59"/>
        </w:numPr>
        <w:tabs>
          <w:tab w:val="left" w:pos="0"/>
        </w:tabs>
        <w:spacing w:after="0" w:line="240" w:lineRule="auto"/>
        <w:ind w:left="284" w:firstLine="425"/>
        <w:jc w:val="both"/>
        <w:rPr>
          <w:rFonts w:ascii="Times New Roman" w:hAnsi="Times New Roman"/>
          <w:sz w:val="20"/>
          <w:szCs w:val="20"/>
        </w:rPr>
      </w:pPr>
      <w:r w:rsidRPr="00A50DBE">
        <w:rPr>
          <w:rFonts w:ascii="Times New Roman" w:hAnsi="Times New Roman"/>
          <w:i/>
          <w:sz w:val="20"/>
          <w:szCs w:val="20"/>
        </w:rPr>
        <w:t xml:space="preserve">Развитие способности к осмыслению и дифференциации картины мира, ее пространственно-временной организации, </w:t>
      </w:r>
      <w:r w:rsidRPr="00A50DBE">
        <w:rPr>
          <w:rFonts w:ascii="Times New Roman" w:hAnsi="Times New Roman"/>
          <w:sz w:val="20"/>
          <w:szCs w:val="20"/>
        </w:rPr>
        <w:t>проявляющейся:</w:t>
      </w:r>
    </w:p>
    <w:p w14:paraId="7711DBCE"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использовать полученные знания и опыт для безопасного взаимодействия с окружающей средой; </w:t>
      </w:r>
    </w:p>
    <w:p w14:paraId="032A74F0"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адекватности поведения </w:t>
      </w:r>
      <w:r w:rsidR="005D64F9" w:rsidRPr="00A50DBE">
        <w:rPr>
          <w:rFonts w:ascii="Times New Roman" w:hAnsi="Times New Roman"/>
          <w:sz w:val="20"/>
          <w:szCs w:val="20"/>
        </w:rPr>
        <w:t xml:space="preserve">обучающегося </w:t>
      </w:r>
      <w:r w:rsidRPr="00A50DBE">
        <w:rPr>
          <w:rFonts w:ascii="Times New Roman" w:hAnsi="Times New Roman"/>
          <w:sz w:val="20"/>
          <w:szCs w:val="20"/>
        </w:rPr>
        <w:t xml:space="preserve">с точки зрения опасности или безопасности для себя или для окружающих; </w:t>
      </w:r>
    </w:p>
    <w:p w14:paraId="0ED4BB7C"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углублении представлений о целостной и подробной картине мира, упорядоченной в пространстве и времени, адекватной возрасту </w:t>
      </w:r>
      <w:r w:rsidR="00B554D1" w:rsidRPr="00A50DBE">
        <w:rPr>
          <w:rFonts w:ascii="Times New Roman" w:hAnsi="Times New Roman"/>
          <w:sz w:val="20"/>
          <w:szCs w:val="20"/>
        </w:rPr>
        <w:t>обучающегося</w:t>
      </w:r>
      <w:r w:rsidRPr="00A50DBE">
        <w:rPr>
          <w:rFonts w:ascii="Times New Roman" w:hAnsi="Times New Roman"/>
          <w:sz w:val="20"/>
          <w:szCs w:val="20"/>
        </w:rPr>
        <w:t xml:space="preserve">; </w:t>
      </w:r>
    </w:p>
    <w:p w14:paraId="1229428B"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осознании взаимосвязи общественного порядка и уклада собственной жизни в семье и в </w:t>
      </w:r>
      <w:r w:rsidR="00813596" w:rsidRPr="00A50DBE">
        <w:rPr>
          <w:rFonts w:ascii="Times New Roman" w:hAnsi="Times New Roman"/>
          <w:sz w:val="20"/>
          <w:szCs w:val="20"/>
        </w:rPr>
        <w:t>образовательной организации</w:t>
      </w:r>
      <w:r w:rsidRPr="00A50DBE">
        <w:rPr>
          <w:rFonts w:ascii="Times New Roman" w:hAnsi="Times New Roman"/>
          <w:sz w:val="20"/>
          <w:szCs w:val="20"/>
        </w:rPr>
        <w:t xml:space="preserve">, в умении придерживаться этого порядка; </w:t>
      </w:r>
    </w:p>
    <w:p w14:paraId="53EA8558"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развитии активной личностной позиции во взаимодействии с миром, понимании собственной результативности и умении адекватно оценить свои достижения; </w:t>
      </w:r>
    </w:p>
    <w:p w14:paraId="670A594F"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принимать и включать в свой личный опыт жизненный опыт других людей, исключая асоциальные проявления; </w:t>
      </w:r>
    </w:p>
    <w:p w14:paraId="13110B76"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в овладении основами финансовой грамотности.</w:t>
      </w:r>
    </w:p>
    <w:p w14:paraId="0FF16697" w14:textId="77777777" w:rsidR="0057434F" w:rsidRPr="00A50DBE" w:rsidRDefault="0057434F" w:rsidP="00120BB2">
      <w:pPr>
        <w:numPr>
          <w:ilvl w:val="0"/>
          <w:numId w:val="59"/>
        </w:numPr>
        <w:tabs>
          <w:tab w:val="left" w:pos="0"/>
        </w:tabs>
        <w:spacing w:after="0" w:line="240" w:lineRule="auto"/>
        <w:ind w:left="284" w:firstLine="425"/>
        <w:jc w:val="both"/>
        <w:rPr>
          <w:rFonts w:ascii="Times New Roman" w:hAnsi="Times New Roman"/>
          <w:sz w:val="20"/>
          <w:szCs w:val="20"/>
        </w:rPr>
      </w:pPr>
      <w:r w:rsidRPr="00A50DBE">
        <w:rPr>
          <w:rFonts w:ascii="Times New Roman" w:hAnsi="Times New Roman"/>
          <w:i/>
          <w:sz w:val="20"/>
          <w:szCs w:val="20"/>
        </w:rPr>
        <w:t>Развитие способности к осмыслению социального окружения, своего места в нем, принятие соответствующих возрасту ценностей и социальных ролей</w:t>
      </w:r>
      <w:r w:rsidRPr="00A50DBE">
        <w:rPr>
          <w:rFonts w:ascii="Times New Roman" w:hAnsi="Times New Roman"/>
          <w:sz w:val="20"/>
          <w:szCs w:val="20"/>
        </w:rPr>
        <w:t xml:space="preserve">, проявляющаяся: </w:t>
      </w:r>
    </w:p>
    <w:p w14:paraId="3AF97597"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lastRenderedPageBreak/>
        <w:t xml:space="preserve">в умении регулировать свое поведение и эмоциональные реакции в разных социальных ситуациях с людьми разного статуса; </w:t>
      </w:r>
    </w:p>
    <w:p w14:paraId="0F20E751"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освоении необходимых социальных ритуалов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14:paraId="7C56D082"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соблюдении адекватной социальной дистанции в разных коммуникативных ситуациях; </w:t>
      </w:r>
    </w:p>
    <w:p w14:paraId="298A135F" w14:textId="77777777" w:rsidR="0057434F" w:rsidRPr="00A50DBE" w:rsidRDefault="0057434F" w:rsidP="00120BB2">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 xml:space="preserve">в умении корректно устанавливать и ограничивать контакт в зависимости от социальной ситуации; </w:t>
      </w:r>
    </w:p>
    <w:p w14:paraId="3115FF00" w14:textId="77777777" w:rsidR="0057434F" w:rsidRPr="00185624" w:rsidRDefault="0057434F" w:rsidP="00185624">
      <w:pPr>
        <w:pStyle w:val="a4"/>
        <w:numPr>
          <w:ilvl w:val="0"/>
          <w:numId w:val="60"/>
        </w:numPr>
        <w:spacing w:after="0" w:line="240" w:lineRule="auto"/>
        <w:ind w:left="284"/>
        <w:jc w:val="both"/>
        <w:rPr>
          <w:rFonts w:ascii="Times New Roman" w:hAnsi="Times New Roman"/>
          <w:sz w:val="20"/>
          <w:szCs w:val="20"/>
        </w:rPr>
      </w:pPr>
      <w:r w:rsidRPr="00A50DBE">
        <w:rPr>
          <w:rFonts w:ascii="Times New Roman" w:hAnsi="Times New Roman"/>
          <w:sz w:val="20"/>
          <w:szCs w:val="20"/>
        </w:rPr>
        <w:t>в умении распознавать и противостоять психологической манипуляции, социально неблагоприятному воздействию.</w:t>
      </w:r>
    </w:p>
    <w:p w14:paraId="33E47486" w14:textId="77777777" w:rsidR="0057434F" w:rsidRPr="00A50DBE" w:rsidRDefault="0057434F" w:rsidP="0057434F">
      <w:pPr>
        <w:widowControl w:val="0"/>
        <w:pBdr>
          <w:top w:val="nil"/>
          <w:left w:val="nil"/>
          <w:bottom w:val="nil"/>
          <w:right w:val="nil"/>
          <w:between w:val="nil"/>
        </w:pBdr>
        <w:spacing w:after="0" w:line="360" w:lineRule="auto"/>
        <w:ind w:firstLine="709"/>
        <w:jc w:val="both"/>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2.1.</w:t>
      </w:r>
      <w:r w:rsidR="0050308D" w:rsidRPr="00A50DBE">
        <w:rPr>
          <w:rFonts w:ascii="Times New Roman" w:eastAsia="Times New Roman" w:hAnsi="Times New Roman"/>
          <w:b/>
          <w:color w:val="000000" w:themeColor="text1"/>
          <w:sz w:val="20"/>
          <w:szCs w:val="20"/>
        </w:rPr>
        <w:t>2</w:t>
      </w:r>
      <w:r w:rsidRPr="00A50DBE">
        <w:rPr>
          <w:rFonts w:ascii="Times New Roman" w:eastAsia="Times New Roman" w:hAnsi="Times New Roman"/>
          <w:b/>
          <w:color w:val="000000" w:themeColor="text1"/>
          <w:sz w:val="20"/>
          <w:szCs w:val="20"/>
        </w:rPr>
        <w:t>.4. Метапредметные результаты</w:t>
      </w:r>
    </w:p>
    <w:p w14:paraId="5E570422" w14:textId="77777777" w:rsidR="0057434F" w:rsidRPr="00A50DBE" w:rsidRDefault="0057434F"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Метапредметные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 и отражают:</w:t>
      </w:r>
    </w:p>
    <w:p w14:paraId="4B4662D2"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3" w:name="sub_2101"/>
      <w:r w:rsidRPr="00A50DBE">
        <w:rPr>
          <w:rFonts w:ascii="Times New Roman" w:eastAsia="Times New Roman" w:hAnsi="Times New Roman"/>
          <w:color w:val="000000" w:themeColor="text1"/>
          <w:sz w:val="20"/>
          <w:szCs w:val="20"/>
        </w:rPr>
        <w:t>умение обучающегося с ЗПР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649DD4A"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4" w:name="sub_2102"/>
      <w:bookmarkEnd w:id="13"/>
      <w:r w:rsidRPr="00A50DBE">
        <w:rPr>
          <w:rFonts w:ascii="Times New Roman" w:eastAsia="Times New Roman" w:hAnsi="Times New Roman"/>
          <w:color w:val="000000" w:themeColor="text1"/>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ABB5944"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5" w:name="sub_2103"/>
      <w:bookmarkEnd w:id="14"/>
      <w:r w:rsidRPr="00A50DBE">
        <w:rPr>
          <w:rFonts w:ascii="Times New Roman" w:eastAsia="Times New Roman" w:hAnsi="Times New Roman"/>
          <w:color w:val="000000" w:themeColor="text1"/>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05C696F"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6" w:name="sub_2104"/>
      <w:bookmarkEnd w:id="15"/>
      <w:r w:rsidRPr="00A50DBE">
        <w:rPr>
          <w:rFonts w:ascii="Times New Roman" w:eastAsia="Times New Roman" w:hAnsi="Times New Roman"/>
          <w:color w:val="000000" w:themeColor="text1"/>
          <w:sz w:val="20"/>
          <w:szCs w:val="20"/>
        </w:rPr>
        <w:t>умение оценивать правильность выполнения учебной задачи, собственные возможности ее решения;</w:t>
      </w:r>
    </w:p>
    <w:p w14:paraId="34459819"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7" w:name="sub_2105"/>
      <w:bookmarkEnd w:id="16"/>
      <w:r w:rsidRPr="00A50DBE">
        <w:rPr>
          <w:rFonts w:ascii="Times New Roman" w:eastAsia="Times New Roman" w:hAnsi="Times New Roman"/>
          <w:color w:val="000000" w:themeColor="text1"/>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CE8C993"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8" w:name="sub_2106"/>
      <w:bookmarkEnd w:id="17"/>
      <w:r w:rsidRPr="00A50DBE">
        <w:rPr>
          <w:rFonts w:ascii="Times New Roman" w:eastAsia="Times New Roman" w:hAnsi="Times New Roman"/>
          <w:color w:val="000000" w:themeColor="text1"/>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398A0C15"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19" w:name="sub_2107"/>
      <w:bookmarkEnd w:id="18"/>
      <w:r w:rsidRPr="00A50DBE">
        <w:rPr>
          <w:rFonts w:ascii="Times New Roman" w:eastAsia="Times New Roman" w:hAnsi="Times New Roman"/>
          <w:color w:val="000000" w:themeColor="text1"/>
          <w:sz w:val="20"/>
          <w:szCs w:val="20"/>
        </w:rPr>
        <w:t>умение создавать, применять и преобразовывать знаки и символы, модели и схемы для решения учебных и познавательных задач;</w:t>
      </w:r>
    </w:p>
    <w:p w14:paraId="7FFE48E2"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20" w:name="sub_2108"/>
      <w:bookmarkEnd w:id="19"/>
      <w:r w:rsidRPr="00A50DBE">
        <w:rPr>
          <w:rFonts w:ascii="Times New Roman" w:eastAsia="Times New Roman" w:hAnsi="Times New Roman"/>
          <w:color w:val="000000" w:themeColor="text1"/>
          <w:sz w:val="20"/>
          <w:szCs w:val="20"/>
        </w:rPr>
        <w:t>смысловое чтение;</w:t>
      </w:r>
    </w:p>
    <w:p w14:paraId="593EFC56"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21" w:name="sub_2109"/>
      <w:bookmarkEnd w:id="20"/>
      <w:r w:rsidRPr="00A50DBE">
        <w:rPr>
          <w:rFonts w:ascii="Times New Roman" w:eastAsia="Times New Roman" w:hAnsi="Times New Roman"/>
          <w:color w:val="000000" w:themeColor="text1"/>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063615B"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bookmarkStart w:id="22" w:name="sub_21010"/>
      <w:bookmarkEnd w:id="21"/>
      <w:r w:rsidRPr="00A50DBE">
        <w:rPr>
          <w:rFonts w:ascii="Times New Roman" w:eastAsia="Times New Roman" w:hAnsi="Times New Roman"/>
          <w:color w:val="000000" w:themeColor="text1"/>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2"/>
    <w:p w14:paraId="5F9AD266" w14:textId="77777777" w:rsidR="0057434F" w:rsidRPr="00A50DBE" w:rsidRDefault="0057434F" w:rsidP="00120BB2">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14:paraId="518673F0" w14:textId="77777777" w:rsidR="000543A1" w:rsidRPr="00185624" w:rsidRDefault="0057434F" w:rsidP="00185624">
      <w:pPr>
        <w:pStyle w:val="a4"/>
        <w:numPr>
          <w:ilvl w:val="0"/>
          <w:numId w:val="61"/>
        </w:numPr>
        <w:spacing w:after="0" w:line="240" w:lineRule="auto"/>
        <w:ind w:left="0" w:firstLine="426"/>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2E1A92B5" w14:textId="77777777" w:rsidR="00D76BB7" w:rsidRPr="00A50DBE" w:rsidRDefault="00D76BB7" w:rsidP="00A75CC1">
      <w:pPr>
        <w:spacing w:after="0" w:line="36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 Предметные результаты</w:t>
      </w:r>
    </w:p>
    <w:p w14:paraId="4C7AFF66" w14:textId="77777777" w:rsidR="002A563C" w:rsidRPr="00A50DBE" w:rsidRDefault="00BF1971" w:rsidP="00120BB2">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Предметные результаты по учебн</w:t>
      </w:r>
      <w:r w:rsidR="009911CB" w:rsidRPr="00A50DBE">
        <w:rPr>
          <w:rFonts w:ascii="Times New Roman" w:eastAsia="Times New Roman" w:hAnsi="Times New Roman"/>
          <w:color w:val="000000" w:themeColor="text1"/>
          <w:sz w:val="20"/>
          <w:szCs w:val="20"/>
        </w:rPr>
        <w:t>ым предметам</w:t>
      </w:r>
      <w:r w:rsidRPr="00A50DBE">
        <w:rPr>
          <w:rFonts w:ascii="Times New Roman" w:eastAsia="Times New Roman" w:hAnsi="Times New Roman"/>
          <w:color w:val="000000" w:themeColor="text1"/>
          <w:sz w:val="20"/>
          <w:szCs w:val="20"/>
        </w:rPr>
        <w:t xml:space="preserve"> «Родной язык</w:t>
      </w:r>
      <w:r w:rsidR="00185624">
        <w:rPr>
          <w:rFonts w:ascii="Times New Roman" w:eastAsia="Times New Roman" w:hAnsi="Times New Roman"/>
          <w:color w:val="000000" w:themeColor="text1"/>
          <w:sz w:val="20"/>
          <w:szCs w:val="20"/>
        </w:rPr>
        <w:t xml:space="preserve"> (русский)</w:t>
      </w:r>
      <w:r w:rsidRPr="00A50DBE">
        <w:rPr>
          <w:rFonts w:ascii="Times New Roman" w:eastAsia="Times New Roman" w:hAnsi="Times New Roman"/>
          <w:color w:val="000000" w:themeColor="text1"/>
          <w:sz w:val="20"/>
          <w:szCs w:val="20"/>
        </w:rPr>
        <w:t>»</w:t>
      </w:r>
      <w:r w:rsidR="009911CB" w:rsidRPr="00A50DBE">
        <w:rPr>
          <w:rFonts w:ascii="Times New Roman" w:eastAsia="Times New Roman" w:hAnsi="Times New Roman"/>
          <w:color w:val="000000" w:themeColor="text1"/>
          <w:sz w:val="20"/>
          <w:szCs w:val="20"/>
        </w:rPr>
        <w:t xml:space="preserve"> и «Родная литература</w:t>
      </w:r>
      <w:r w:rsidR="00185624">
        <w:rPr>
          <w:rFonts w:ascii="Times New Roman" w:eastAsia="Times New Roman" w:hAnsi="Times New Roman"/>
          <w:color w:val="000000" w:themeColor="text1"/>
          <w:sz w:val="20"/>
          <w:szCs w:val="20"/>
        </w:rPr>
        <w:t xml:space="preserve"> (русская)</w:t>
      </w:r>
      <w:r w:rsidR="009911CB" w:rsidRPr="00A50DBE">
        <w:rPr>
          <w:rFonts w:ascii="Times New Roman" w:eastAsia="Times New Roman" w:hAnsi="Times New Roman"/>
          <w:color w:val="000000" w:themeColor="text1"/>
          <w:sz w:val="20"/>
          <w:szCs w:val="20"/>
        </w:rPr>
        <w:t>»</w:t>
      </w:r>
      <w:r w:rsidRPr="00A50DBE">
        <w:rPr>
          <w:rFonts w:ascii="Times New Roman" w:eastAsia="Times New Roman" w:hAnsi="Times New Roman"/>
          <w:color w:val="000000" w:themeColor="text1"/>
          <w:sz w:val="20"/>
          <w:szCs w:val="20"/>
        </w:rPr>
        <w:t xml:space="preserve"> соответствуют требованиям, заявленным в ООП ООО.</w:t>
      </w:r>
    </w:p>
    <w:p w14:paraId="25A4B723" w14:textId="77777777" w:rsidR="009911CB" w:rsidRPr="00A50DBE" w:rsidRDefault="009911CB" w:rsidP="00120BB2">
      <w:pPr>
        <w:spacing w:after="0" w:line="240" w:lineRule="auto"/>
        <w:jc w:val="center"/>
        <w:rPr>
          <w:rFonts w:ascii="Times New Roman" w:eastAsia="Times New Roman" w:hAnsi="Times New Roman" w:cs="Times New Roman"/>
          <w:b/>
          <w:sz w:val="20"/>
          <w:szCs w:val="20"/>
        </w:rPr>
      </w:pPr>
    </w:p>
    <w:p w14:paraId="3B126D57" w14:textId="77777777" w:rsidR="00715424" w:rsidRPr="00A50DBE" w:rsidRDefault="00715424" w:rsidP="00715424">
      <w:pPr>
        <w:spacing w:after="0" w:line="36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w:t>
      </w:r>
      <w:r w:rsidR="002A563C" w:rsidRPr="00A50DBE">
        <w:rPr>
          <w:rFonts w:ascii="Times New Roman" w:eastAsia="Times New Roman" w:hAnsi="Times New Roman" w:cs="Times New Roman"/>
          <w:b/>
          <w:sz w:val="20"/>
          <w:szCs w:val="20"/>
        </w:rPr>
        <w:t>1</w:t>
      </w:r>
      <w:r w:rsidRPr="00A50DBE">
        <w:rPr>
          <w:rFonts w:ascii="Times New Roman" w:eastAsia="Times New Roman" w:hAnsi="Times New Roman" w:cs="Times New Roman"/>
          <w:b/>
          <w:sz w:val="20"/>
          <w:szCs w:val="20"/>
        </w:rPr>
        <w:t>. «</w:t>
      </w:r>
      <w:r w:rsidR="002A563C" w:rsidRPr="00A50DBE">
        <w:rPr>
          <w:rFonts w:ascii="Times New Roman" w:eastAsia="Times New Roman" w:hAnsi="Times New Roman" w:cs="Times New Roman"/>
          <w:b/>
          <w:sz w:val="20"/>
          <w:szCs w:val="20"/>
        </w:rPr>
        <w:t>Русский язык</w:t>
      </w:r>
      <w:r w:rsidRPr="00A50DBE">
        <w:rPr>
          <w:rFonts w:ascii="Times New Roman" w:eastAsia="Times New Roman" w:hAnsi="Times New Roman" w:cs="Times New Roman"/>
          <w:b/>
          <w:sz w:val="20"/>
          <w:szCs w:val="20"/>
        </w:rPr>
        <w:t>»</w:t>
      </w:r>
    </w:p>
    <w:p w14:paraId="4CF98237" w14:textId="77777777" w:rsidR="00715424" w:rsidRPr="00A50DBE" w:rsidRDefault="00715424" w:rsidP="00120BB2">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1B054921"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русского языка как одной из основных национально-культурных ценностей русского народа;</w:t>
      </w:r>
    </w:p>
    <w:p w14:paraId="34D345F7"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282FD971"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эстетической ценности русского языка;</w:t>
      </w:r>
    </w:p>
    <w:p w14:paraId="4EB58D2E"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уважительное отношение к родному языку, гордость за него потребность сохранить чистоту русского языка как явление национальной культуры;</w:t>
      </w:r>
    </w:p>
    <w:p w14:paraId="25F60257"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стремление к речевому самосовершенствованию;</w:t>
      </w:r>
    </w:p>
    <w:p w14:paraId="69C49B45"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достаточный объ</w:t>
      </w:r>
      <w:r w:rsidR="002A563C" w:rsidRPr="00A50DBE">
        <w:rPr>
          <w:rFonts w:ascii="Times New Roman" w:hAnsi="Times New Roman"/>
          <w:sz w:val="20"/>
          <w:szCs w:val="20"/>
        </w:rPr>
        <w:t>е</w:t>
      </w:r>
      <w:r w:rsidRPr="00A50DBE">
        <w:rPr>
          <w:rFonts w:ascii="Times New Roman" w:hAnsi="Times New Roman"/>
          <w:sz w:val="20"/>
          <w:szCs w:val="20"/>
        </w:rPr>
        <w:t>м словарного запаса и усвоенных грамматических средств для свободного выражения мыслей и чувств в процессе речевого общения;</w:t>
      </w:r>
    </w:p>
    <w:p w14:paraId="368593D6"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к самооценке на основе наблюдения за собственной речью.</w:t>
      </w:r>
    </w:p>
    <w:p w14:paraId="3D85568E" w14:textId="77777777" w:rsidR="00715424" w:rsidRPr="00A50DBE" w:rsidRDefault="00715424" w:rsidP="00120BB2">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3F5648F2" w14:textId="77777777" w:rsidR="00715424" w:rsidRPr="00A50DBE" w:rsidRDefault="00715424"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6C395111"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применение приобрет</w:t>
      </w:r>
      <w:r w:rsidR="00411444" w:rsidRPr="00A50DBE">
        <w:rPr>
          <w:rFonts w:ascii="Times New Roman" w:hAnsi="Times New Roman"/>
          <w:sz w:val="20"/>
          <w:szCs w:val="20"/>
        </w:rPr>
        <w:t>е</w:t>
      </w:r>
      <w:r w:rsidRPr="00A50DBE">
        <w:rPr>
          <w:rFonts w:ascii="Times New Roman" w:hAnsi="Times New Roman"/>
          <w:sz w:val="20"/>
          <w:szCs w:val="20"/>
        </w:rPr>
        <w:t>нных знаний, умений и навыков в повседневной жизни;</w:t>
      </w:r>
    </w:p>
    <w:p w14:paraId="6DE7DB41"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72D343F9" w14:textId="77777777" w:rsidR="00715424" w:rsidRPr="00A50DBE" w:rsidRDefault="00715424"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2DE38EEF"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коммуникативно целесообразное взаимодействие с окру</w:t>
      </w:r>
      <w:r w:rsidRPr="00A50DBE">
        <w:rPr>
          <w:rFonts w:ascii="Times New Roman" w:hAnsi="Times New Roman"/>
          <w:sz w:val="20"/>
          <w:szCs w:val="20"/>
        </w:rPr>
        <w:softHyphen/>
        <w:t>жающими людьми в процессе речевого общения, совместного выполнения какой-либо задачи, участия в спорах, обсуждени</w:t>
      </w:r>
      <w:r w:rsidRPr="00A50DBE">
        <w:rPr>
          <w:rFonts w:ascii="Times New Roman" w:hAnsi="Times New Roman"/>
          <w:sz w:val="20"/>
          <w:szCs w:val="20"/>
        </w:rPr>
        <w:softHyphen/>
        <w:t>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14:paraId="0DEF3AD2"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создавать устные и письменные тексты разных типов, стилей речи и жанров с уч</w:t>
      </w:r>
      <w:r w:rsidR="00411444" w:rsidRPr="00A50DBE">
        <w:rPr>
          <w:rFonts w:ascii="Times New Roman" w:hAnsi="Times New Roman"/>
          <w:sz w:val="20"/>
          <w:szCs w:val="20"/>
        </w:rPr>
        <w:t>е</w:t>
      </w:r>
      <w:r w:rsidRPr="00A50DBE">
        <w:rPr>
          <w:rFonts w:ascii="Times New Roman" w:hAnsi="Times New Roman"/>
          <w:sz w:val="20"/>
          <w:szCs w:val="20"/>
        </w:rPr>
        <w:t>том замысла, адресата и ситуации общения;</w:t>
      </w:r>
    </w:p>
    <w:p w14:paraId="2DB05585"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свободно, правильно излагать свои мысли в устной и письменной форме;</w:t>
      </w:r>
    </w:p>
    <w:p w14:paraId="60CD90E1"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различными видами монолога и диалога;</w:t>
      </w:r>
    </w:p>
    <w:p w14:paraId="493BDF1B"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w:t>
      </w:r>
      <w:r w:rsidRPr="00A50DBE">
        <w:rPr>
          <w:rFonts w:ascii="Times New Roman" w:hAnsi="Times New Roman"/>
          <w:sz w:val="20"/>
          <w:szCs w:val="20"/>
        </w:rPr>
        <w:softHyphen/>
        <w:t>ние основных правил орфографии и пунктуации в процессе письменного общения;</w:t>
      </w:r>
    </w:p>
    <w:p w14:paraId="18EAE0B5"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участвовать в речевом общении, соблюдая нормы речевого этикета;</w:t>
      </w:r>
    </w:p>
    <w:p w14:paraId="05BB47B0"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оценивать свою речь с точки зрения е</w:t>
      </w:r>
      <w:r w:rsidR="00411444" w:rsidRPr="00A50DBE">
        <w:rPr>
          <w:rFonts w:ascii="Times New Roman" w:hAnsi="Times New Roman"/>
          <w:sz w:val="20"/>
          <w:szCs w:val="20"/>
        </w:rPr>
        <w:t>е</w:t>
      </w:r>
      <w:r w:rsidRPr="00A50DBE">
        <w:rPr>
          <w:rFonts w:ascii="Times New Roman" w:hAnsi="Times New Roman"/>
          <w:sz w:val="20"/>
          <w:szCs w:val="20"/>
        </w:rPr>
        <w:t xml:space="preserve"> содержания, языкового оформления; умение находить грамматические и речевые ошибки, недоч</w:t>
      </w:r>
      <w:r w:rsidR="00411444" w:rsidRPr="00A50DBE">
        <w:rPr>
          <w:rFonts w:ascii="Times New Roman" w:hAnsi="Times New Roman"/>
          <w:sz w:val="20"/>
          <w:szCs w:val="20"/>
        </w:rPr>
        <w:t>е</w:t>
      </w:r>
      <w:r w:rsidRPr="00A50DBE">
        <w:rPr>
          <w:rFonts w:ascii="Times New Roman" w:hAnsi="Times New Roman"/>
          <w:sz w:val="20"/>
          <w:szCs w:val="20"/>
        </w:rPr>
        <w:t>ты, исправлять их; совершенствовать и редактировать собственные тексты;</w:t>
      </w:r>
    </w:p>
    <w:p w14:paraId="7CB9ECCC"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выступать перед аудиторией сверстников с небольшими сообщениями, докладами.</w:t>
      </w:r>
    </w:p>
    <w:p w14:paraId="03BE415A" w14:textId="77777777" w:rsidR="00715424" w:rsidRPr="00A50DBE" w:rsidRDefault="00715424"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34DDDB42"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адекватное понимание информации устного и письменного сообщения;</w:t>
      </w:r>
    </w:p>
    <w:p w14:paraId="3E314A58"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разными видами чтения;</w:t>
      </w:r>
    </w:p>
    <w:p w14:paraId="03FDE3DF"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адекватное восприятие на слух текстов разных стилей и жанров;</w:t>
      </w:r>
    </w:p>
    <w:p w14:paraId="3E1B8394"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14:paraId="4093ACFE"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овладение при</w:t>
      </w:r>
      <w:r w:rsidR="00411444" w:rsidRPr="00A50DBE">
        <w:rPr>
          <w:rFonts w:ascii="Times New Roman" w:hAnsi="Times New Roman"/>
          <w:sz w:val="20"/>
          <w:szCs w:val="20"/>
        </w:rPr>
        <w:t>е</w:t>
      </w:r>
      <w:r w:rsidRPr="00A50DBE">
        <w:rPr>
          <w:rFonts w:ascii="Times New Roman" w:hAnsi="Times New Roman"/>
          <w:sz w:val="20"/>
          <w:szCs w:val="20"/>
        </w:rPr>
        <w:t>мами отбора и систематизации материала на определ</w:t>
      </w:r>
      <w:r w:rsidR="00411444" w:rsidRPr="00A50DBE">
        <w:rPr>
          <w:rFonts w:ascii="Times New Roman" w:hAnsi="Times New Roman"/>
          <w:sz w:val="20"/>
          <w:szCs w:val="20"/>
        </w:rPr>
        <w:t>е</w:t>
      </w:r>
      <w:r w:rsidRPr="00A50DBE">
        <w:rPr>
          <w:rFonts w:ascii="Times New Roman" w:hAnsi="Times New Roman"/>
          <w:sz w:val="20"/>
          <w:szCs w:val="20"/>
        </w:rPr>
        <w:t>нную тему; умение вести самостоятельный поиск информации, е</w:t>
      </w:r>
      <w:r w:rsidR="00411444" w:rsidRPr="00A50DBE">
        <w:rPr>
          <w:rFonts w:ascii="Times New Roman" w:hAnsi="Times New Roman"/>
          <w:sz w:val="20"/>
          <w:szCs w:val="20"/>
        </w:rPr>
        <w:t>е</w:t>
      </w:r>
      <w:r w:rsidRPr="00A50DBE">
        <w:rPr>
          <w:rFonts w:ascii="Times New Roman" w:hAnsi="Times New Roman"/>
          <w:sz w:val="20"/>
          <w:szCs w:val="20"/>
        </w:rPr>
        <w:t xml:space="preserve"> анализ и отбор;</w:t>
      </w:r>
    </w:p>
    <w:p w14:paraId="7C605926"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1748EE95"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14:paraId="63F593A2" w14:textId="77777777" w:rsidR="00715424" w:rsidRPr="00A50DBE" w:rsidRDefault="00715424"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воспроизводить прослушанный или прочитанный текст с разной степенью св</w:t>
      </w:r>
      <w:r w:rsidR="00411444" w:rsidRPr="00A50DBE">
        <w:rPr>
          <w:rFonts w:ascii="Times New Roman" w:hAnsi="Times New Roman"/>
          <w:sz w:val="20"/>
          <w:szCs w:val="20"/>
        </w:rPr>
        <w:t>е</w:t>
      </w:r>
      <w:r w:rsidRPr="00A50DBE">
        <w:rPr>
          <w:rFonts w:ascii="Times New Roman" w:hAnsi="Times New Roman"/>
          <w:sz w:val="20"/>
          <w:szCs w:val="20"/>
        </w:rPr>
        <w:t>рнутости.</w:t>
      </w:r>
    </w:p>
    <w:p w14:paraId="5F2D8EF5" w14:textId="77777777" w:rsidR="001253C4" w:rsidRPr="00A50DBE" w:rsidRDefault="001B2E1B" w:rsidP="00120BB2">
      <w:pPr>
        <w:spacing w:after="0" w:line="240" w:lineRule="auto"/>
        <w:ind w:firstLine="709"/>
        <w:jc w:val="both"/>
        <w:rPr>
          <w:rFonts w:ascii="Times New Roman" w:eastAsia="Times New Roman" w:hAnsi="Times New Roman" w:cs="Times New Roman"/>
          <w:color w:val="000000"/>
          <w:sz w:val="20"/>
          <w:szCs w:val="20"/>
        </w:rPr>
      </w:pPr>
      <w:bookmarkStart w:id="23" w:name="_Hlk44260847"/>
      <w:bookmarkStart w:id="24" w:name="_Toc287934277"/>
      <w:bookmarkStart w:id="25" w:name="_Toc414553134"/>
      <w:bookmarkStart w:id="26" w:name="_Toc31893387"/>
      <w:r w:rsidRPr="00A50DBE">
        <w:rPr>
          <w:rFonts w:ascii="Times New Roman" w:hAnsi="Times New Roman"/>
          <w:b/>
          <w:sz w:val="20"/>
          <w:szCs w:val="20"/>
        </w:rPr>
        <w:t xml:space="preserve">Предметные </w:t>
      </w:r>
      <w:r w:rsidRPr="00A50DBE">
        <w:rPr>
          <w:rFonts w:ascii="Times New Roman" w:hAnsi="Times New Roman"/>
          <w:b/>
          <w:iCs/>
          <w:sz w:val="20"/>
          <w:szCs w:val="20"/>
        </w:rPr>
        <w:t xml:space="preserve">результаты. </w:t>
      </w:r>
      <w:r w:rsidR="001253C4" w:rsidRPr="00A50DBE">
        <w:rPr>
          <w:rFonts w:ascii="Times New Roman" w:eastAsia="Times New Roman" w:hAnsi="Times New Roman" w:cs="Times New Roman"/>
          <w:sz w:val="20"/>
          <w:szCs w:val="20"/>
        </w:rPr>
        <w:t xml:space="preserve">В результате освоения учебного предмета «Русский язык» обучающиеся с ЗПР развивают представления о знаковой системе языка, формируют ценностное отношение к русскому языку как части русской культуры, как государственному языку Российской Федерации, языку межнационального общения народов России; </w:t>
      </w:r>
      <w:r w:rsidR="001253C4" w:rsidRPr="00A50DBE">
        <w:rPr>
          <w:rFonts w:ascii="Times New Roman" w:eastAsia="Times New Roman" w:hAnsi="Times New Roman" w:cs="Times New Roman"/>
          <w:color w:val="000000"/>
          <w:sz w:val="20"/>
          <w:szCs w:val="20"/>
        </w:rPr>
        <w:t xml:space="preserve">обогащают словарный запас, развивают культуру владения русским литературным языком в соответствии с нормами устной и письменной речи, правилами русского речевого этикета; </w:t>
      </w:r>
      <w:r w:rsidR="001253C4" w:rsidRPr="00A50DBE">
        <w:rPr>
          <w:rFonts w:ascii="Times New Roman" w:eastAsia="Times New Roman" w:hAnsi="Times New Roman" w:cs="Times New Roman"/>
          <w:sz w:val="20"/>
          <w:szCs w:val="20"/>
        </w:rPr>
        <w:t xml:space="preserve">формируют систему знаний </w:t>
      </w:r>
      <w:r w:rsidR="001253C4" w:rsidRPr="00A50DBE">
        <w:rPr>
          <w:rFonts w:ascii="Times New Roman" w:eastAsia="Times New Roman" w:hAnsi="Times New Roman" w:cs="Times New Roman"/>
          <w:color w:val="000000"/>
          <w:sz w:val="20"/>
          <w:szCs w:val="20"/>
        </w:rPr>
        <w:t>о русском языке, о его уровнях и единицах;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14:paraId="71D2366D"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bookmarkEnd w:id="23"/>
    <w:bookmarkEnd w:id="24"/>
    <w:bookmarkEnd w:id="25"/>
    <w:bookmarkEnd w:id="26"/>
    <w:p w14:paraId="287EE33E"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владеть навыками работы с учебной книгой, словарями и другими информационными источниками, включая СМИ и ресурсы Интернета;</w:t>
      </w:r>
    </w:p>
    <w:p w14:paraId="26E08DE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p>
    <w:p w14:paraId="0FAFA7B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(при необходимости опираясь на план, алгоритм) различных функциональных разновидностей языка;</w:t>
      </w:r>
    </w:p>
    <w:p w14:paraId="60C2BD9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(при необходимости с опорой на план/ перечень вопросов);</w:t>
      </w:r>
    </w:p>
    <w:p w14:paraId="29EF87EC"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 опорой на собственный опыт и полученные знания);</w:t>
      </w:r>
    </w:p>
    <w:p w14:paraId="653E223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1BB30AF2"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текст с опорой на алгоритм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3EB7A88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знание алфавита при поиске информации;</w:t>
      </w:r>
    </w:p>
    <w:p w14:paraId="26C908E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различать значимые и незначимые единицы языка;</w:t>
      </w:r>
    </w:p>
    <w:p w14:paraId="09665E4F"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фонетический и орфоэпический анализ слова по алгоритму;</w:t>
      </w:r>
    </w:p>
    <w:p w14:paraId="373CA38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классифицировать и группировать звуки речи по заданным признакам, слова по заданным параметрам их звукового состава;</w:t>
      </w:r>
    </w:p>
    <w:p w14:paraId="2C59B5E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членить слова на слоги и правильно их переносить;</w:t>
      </w:r>
    </w:p>
    <w:p w14:paraId="08A331B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наиболее частотными;</w:t>
      </w:r>
    </w:p>
    <w:p w14:paraId="77B5E23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морфемы и членить слова на морфемы по алгоритму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17B4111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морфемный и словообразовательный анализ слов по алгоритму;</w:t>
      </w:r>
    </w:p>
    <w:p w14:paraId="71FFEFA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лексический анализ слова по алгоритму;</w:t>
      </w:r>
    </w:p>
    <w:p w14:paraId="0298B24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лексические средства выразительности и основные виды тропов с опорой на образец (метафора, эпитет, сравнение, гипербола, олицетворение);</w:t>
      </w:r>
    </w:p>
    <w:p w14:paraId="36FC3006"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самостоятельные части речи и их формы, а также служебные части речи и междометия;</w:t>
      </w:r>
    </w:p>
    <w:p w14:paraId="03CB350C"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морфологический анализ слова по алгоритму;</w:t>
      </w:r>
    </w:p>
    <w:p w14:paraId="25BEAFD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применять знания и умения по морфемике и словообразованию при проведении морфологического анализа слов;</w:t>
      </w:r>
    </w:p>
    <w:p w14:paraId="1F6C20C6"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основные единицы синтаксиса (словосочетание, предложение, текст);</w:t>
      </w:r>
    </w:p>
    <w:p w14:paraId="12320DB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по алгоритму различные виды словосочетаний и предложений с точки зрения их структурно-смысловой организации и функциональных особенностей;</w:t>
      </w:r>
    </w:p>
    <w:p w14:paraId="254511C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находить грамматическую основу предложения;</w:t>
      </w:r>
    </w:p>
    <w:p w14:paraId="65C6DEA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распознавать главные и второстепенные члены предложения;</w:t>
      </w:r>
    </w:p>
    <w:p w14:paraId="19584F5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предложения простые и сложные, предложения осложненной структуры;</w:t>
      </w:r>
    </w:p>
    <w:p w14:paraId="6BE95A1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синтаксический анализ словосочетания и предложения по алгоритму;</w:t>
      </w:r>
    </w:p>
    <w:p w14:paraId="7231B36A"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основные языковые нормы в устной и письменной речи;</w:t>
      </w:r>
    </w:p>
    <w:p w14:paraId="77BCD6FA"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опираться на фонетический, морфемный, словообразовательный и морфологический анализ в практике правописания;</w:t>
      </w:r>
    </w:p>
    <w:p w14:paraId="22901D3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опираться на грамматико-интонационный анализ при объяснении расстановки знаков препинания в предложении;</w:t>
      </w:r>
    </w:p>
    <w:p w14:paraId="0DBCE20E"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орфографические словари.</w:t>
      </w:r>
    </w:p>
    <w:p w14:paraId="2238F33A"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Речь и речевое общение</w:t>
      </w:r>
    </w:p>
    <w:p w14:paraId="7DD7BE20"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58A5CB7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различные виды монолога (повествование, описание, рассуждение; сочетание разных видов монолога) в различных ситуациях общения, при необходимости в специально смоделированных;</w:t>
      </w:r>
    </w:p>
    <w:p w14:paraId="6B7B2ED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различные виды диалога в ситуациях формального и неформального, межличностного и межкультурного общения;</w:t>
      </w:r>
    </w:p>
    <w:p w14:paraId="6FC0675C"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нормы речевого поведения в типичных ситуациях общения;</w:t>
      </w:r>
    </w:p>
    <w:p w14:paraId="434A277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при необходимости с помощью учителя.</w:t>
      </w:r>
    </w:p>
    <w:p w14:paraId="0ED7C6A3"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Речевая деятельность</w:t>
      </w:r>
    </w:p>
    <w:p w14:paraId="06EC119E"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i/>
          <w:sz w:val="20"/>
          <w:szCs w:val="20"/>
        </w:rPr>
      </w:pPr>
      <w:r w:rsidRPr="00A50DBE">
        <w:rPr>
          <w:rFonts w:ascii="Times New Roman" w:eastAsia="MS Mincho" w:hAnsi="Times New Roman"/>
          <w:b/>
          <w:bCs/>
          <w:i/>
          <w:sz w:val="20"/>
          <w:szCs w:val="20"/>
        </w:rPr>
        <w:t>Аудирование</w:t>
      </w:r>
    </w:p>
    <w:p w14:paraId="296C88EE"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43CDE49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различным видам аудирования (с полным пониманием аудиотекста, с пониманием основного содержания, с выборочным извлечением информации); </w:t>
      </w:r>
    </w:p>
    <w:p w14:paraId="4CC704F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lastRenderedPageBreak/>
        <w:t>передавать содержание аудиотекста в соответствии с заданной коммуникативной задачей в устной форме;</w:t>
      </w:r>
    </w:p>
    <w:p w14:paraId="0A165399"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понимать и формулировать в устной форме тему, коммуникативную задачу, основную мысль, логику изложения (с опорой на алгоритм)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 xml:space="preserve"> в устной форме;</w:t>
      </w:r>
    </w:p>
    <w:p w14:paraId="1591BC39"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14:paraId="12EE8D8F"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i/>
          <w:sz w:val="20"/>
          <w:szCs w:val="20"/>
        </w:rPr>
      </w:pPr>
      <w:r w:rsidRPr="00A50DBE">
        <w:rPr>
          <w:rFonts w:ascii="Times New Roman" w:eastAsia="MS Mincho" w:hAnsi="Times New Roman"/>
          <w:b/>
          <w:bCs/>
          <w:i/>
          <w:sz w:val="20"/>
          <w:szCs w:val="20"/>
        </w:rPr>
        <w:t>Чтение</w:t>
      </w:r>
    </w:p>
    <w:p w14:paraId="64B958ED"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35955BDB"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(при необходимости с опорой на план)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3DF1BFA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(при необходимости с помощью учителя);</w:t>
      </w:r>
    </w:p>
    <w:p w14:paraId="7E51E3AC"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передавать схематически представленную информацию в виде связного текста;</w:t>
      </w:r>
    </w:p>
    <w:p w14:paraId="2698294F"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при</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мы работы с учебной книгой, справочниками и другими информационными источниками, включая СМИ и ресурсы Интернета;</w:t>
      </w:r>
    </w:p>
    <w:p w14:paraId="36757DD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отбирать и систематизировать материал на определ</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нную тему, анализировать отобранную информацию и интерпретировать е</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 xml:space="preserve"> в соответствии с поставленной коммуникативной задачей (при необходимости с помощью учителя).</w:t>
      </w:r>
    </w:p>
    <w:p w14:paraId="546A49AC"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i/>
          <w:sz w:val="20"/>
          <w:szCs w:val="20"/>
        </w:rPr>
      </w:pPr>
      <w:r w:rsidRPr="00A50DBE">
        <w:rPr>
          <w:rFonts w:ascii="Times New Roman" w:eastAsia="MS Mincho" w:hAnsi="Times New Roman"/>
          <w:b/>
          <w:bCs/>
          <w:i/>
          <w:sz w:val="20"/>
          <w:szCs w:val="20"/>
        </w:rPr>
        <w:t>Говорение</w:t>
      </w:r>
    </w:p>
    <w:p w14:paraId="0C9922C8"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69D7F73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создавать устные монологические и диалогические высказывания (в том числе оценочного характера) на актуальные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14:paraId="1D3411C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обсуждать и формулировать цели, план совместной групповой учебной деятельности, распределение частей работы;</w:t>
      </w:r>
    </w:p>
    <w:p w14:paraId="719A275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извлекать из различных источников, систематизировать и анализировать материал на определ</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нную тему и передавать его в устной форме с уч</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том заданных условий общения (при необходимости с помощью учителя);</w:t>
      </w:r>
    </w:p>
    <w:p w14:paraId="41E391EA"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5261941A"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i/>
          <w:sz w:val="20"/>
          <w:szCs w:val="20"/>
        </w:rPr>
      </w:pPr>
      <w:r w:rsidRPr="00A50DBE">
        <w:rPr>
          <w:rFonts w:ascii="Times New Roman" w:eastAsia="MS Mincho" w:hAnsi="Times New Roman"/>
          <w:b/>
          <w:bCs/>
          <w:i/>
          <w:sz w:val="20"/>
          <w:szCs w:val="20"/>
        </w:rPr>
        <w:t>Письмо</w:t>
      </w:r>
    </w:p>
    <w:p w14:paraId="047B77F9"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0FB64CB9"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создавать письменные монологические высказывания разной коммуникативной направленности с уч</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том целей и ситуации общения (ученическое сочинение на бытовые и учебные темы, рассказ о событии, тезисы, неофициальное письмо, отзыв, расписка, доверенность, заявление);</w:t>
      </w:r>
    </w:p>
    <w:p w14:paraId="5FAA10B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излагать содержание прослушанного или прочитанного текста (подробно, сжато, выборочно) в форме ученического изложения, а также тезисов, плана;</w:t>
      </w:r>
    </w:p>
    <w:p w14:paraId="1A4F8569"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77BDD393"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Текст</w:t>
      </w:r>
    </w:p>
    <w:p w14:paraId="486AA4B7"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3E3DD32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(при необходимости с помощью учителя);</w:t>
      </w:r>
    </w:p>
    <w:p w14:paraId="64D959E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осуществлять информационную переработку текста, передавая его содержание в виде плана (простого, сложного), тезисов, схемы, таблицы и т. п.;</w:t>
      </w:r>
    </w:p>
    <w:p w14:paraId="0159CBC2"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создавать и редактировать собственные тексты различных типов речи, стилей, жанров с уч</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том требований к построению связного текста</w:t>
      </w:r>
      <w:bookmarkStart w:id="27" w:name="_Hlk44170821"/>
      <w:r w:rsidRPr="00A50DBE">
        <w:rPr>
          <w:rFonts w:ascii="Times New Roman" w:eastAsia="Calibri" w:hAnsi="Times New Roman" w:cs="Times New Roman"/>
          <w:sz w:val="20"/>
          <w:szCs w:val="20"/>
        </w:rPr>
        <w:t xml:space="preserve"> (при необходимости с помощью учителя/ предложенного алгоритма).</w:t>
      </w:r>
      <w:bookmarkEnd w:id="27"/>
    </w:p>
    <w:p w14:paraId="6CEA7BBC"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Функциональные разновидности языка</w:t>
      </w:r>
    </w:p>
    <w:p w14:paraId="7A99C638"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lastRenderedPageBreak/>
        <w:t>Выпускник научится:</w:t>
      </w:r>
    </w:p>
    <w:p w14:paraId="78563F8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иметь представление о различиях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1FCF777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различать и анализировать (при необходимости с помощью учителя/ предложенного алгоритма)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7526888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624FEE9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(при необходимости с помощью учителя/ предложенного алгоритма);</w:t>
      </w:r>
    </w:p>
    <w:p w14:paraId="2F81115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исправлять речевые недостатки, редактировать текст;</w:t>
      </w:r>
    </w:p>
    <w:p w14:paraId="0583F5F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выступать перед аудиторией сверстников с небольшими информационными сообщениями, сообщением и небольшим докладом на учебно-научную тему.</w:t>
      </w:r>
    </w:p>
    <w:p w14:paraId="327F4AF6"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Общие сведения о языке</w:t>
      </w:r>
    </w:p>
    <w:p w14:paraId="586B977B"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329F3AE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иметь представление об основных социальных функциях русского языка в России и мире, месте русского языка среди славянских языков, роли старославянского (церковнославянского) языка в развитии русского языка;</w:t>
      </w:r>
    </w:p>
    <w:p w14:paraId="21A3750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(при необходимости с помощью учителя);</w:t>
      </w:r>
    </w:p>
    <w:p w14:paraId="16CC6CF9"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оценивать использование основных изобразительных средств языка.</w:t>
      </w:r>
    </w:p>
    <w:p w14:paraId="3B7D5C7B"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Фонетика и орфоэпия. Графика</w:t>
      </w:r>
    </w:p>
    <w:p w14:paraId="5351B439"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007BCADF"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фонетический анализ слова (при необходимости с опорой на алгоритм);</w:t>
      </w:r>
    </w:p>
    <w:p w14:paraId="28229086"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основные орфоэпические правила современного русского литературного языка;</w:t>
      </w:r>
    </w:p>
    <w:p w14:paraId="510F316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извлекать необходимую информацию из орфоэпических словарей и справочников; использовать е</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 xml:space="preserve"> в различных видах деятельности.</w:t>
      </w:r>
    </w:p>
    <w:p w14:paraId="4EE7481F"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Морфемика и словообразование</w:t>
      </w:r>
    </w:p>
    <w:p w14:paraId="19C6AD9F"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75FF76D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делить слова на морфемы на основе смыслового, грамматического и словообразовательного анализа слова (при необходимости с опорой на алгоритм);</w:t>
      </w:r>
    </w:p>
    <w:p w14:paraId="647FEEC6"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различать изученные способы словообразования;</w:t>
      </w:r>
    </w:p>
    <w:p w14:paraId="1AF810C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и самостоятельно составлять словообразовательные пары и словообразовательные цепочки слов;</w:t>
      </w:r>
    </w:p>
    <w:p w14:paraId="39A7620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14:paraId="65687CEF"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Лексикология и фразеология</w:t>
      </w:r>
    </w:p>
    <w:p w14:paraId="748DC738"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7E20ACD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проводить лексический анализ слова (при необходимости с опорой на алгоритм),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4693E44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группировать слова по тематическим группам;</w:t>
      </w:r>
    </w:p>
    <w:p w14:paraId="32A8B9AE"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подбирать к словам синонимы, антонимы;</w:t>
      </w:r>
    </w:p>
    <w:p w14:paraId="0DE80BC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фразеологические обороты (наиболее частотные);</w:t>
      </w:r>
    </w:p>
    <w:p w14:paraId="1A1964CF"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лексические нормы в устных и письменных высказываниях;</w:t>
      </w:r>
    </w:p>
    <w:p w14:paraId="5B3D088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лексическую синонимию как средство исправления неоправданного повтора в речи и как средство связи предложений в тексте;</w:t>
      </w:r>
    </w:p>
    <w:p w14:paraId="4F7E01A2"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основные виды тропов (при необходимости с опорой на образец), построенных на переносном значении слова (метафора, эпитет, олицетворение);</w:t>
      </w:r>
    </w:p>
    <w:p w14:paraId="301179B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lastRenderedPageBreak/>
        <w:t>пользоваться различными видами лексических словарей (толковым словар</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м, словар</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м синонимов, антонимов, фразеологическим словар</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м и др.) и использовать полученную информацию в различных видах деятельности.</w:t>
      </w:r>
    </w:p>
    <w:p w14:paraId="297767D4"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Морфология</w:t>
      </w:r>
    </w:p>
    <w:p w14:paraId="64D6FDA4"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26CD5D5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самостоятельные (знаменательные) части речи и их формы, служебные части речи;</w:t>
      </w:r>
    </w:p>
    <w:p w14:paraId="2F818CA5"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слово с точки зрения его принадлежности к той или иной части речи;</w:t>
      </w:r>
    </w:p>
    <w:p w14:paraId="17FD73D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употреблять формы слов различных частей речи в соответствии с нормами современного русского литературного языка;</w:t>
      </w:r>
    </w:p>
    <w:p w14:paraId="7151565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применять морфологические знания и умения в практике правописания, в различных видах анализа;</w:t>
      </w:r>
    </w:p>
    <w:p w14:paraId="586A4F0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иметь представление о явлениях грамматической омонимии, существенных для решения орфографических и пунктуационных задач.</w:t>
      </w:r>
    </w:p>
    <w:p w14:paraId="01659589"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Синтаксис</w:t>
      </w:r>
    </w:p>
    <w:p w14:paraId="312656C7"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26DBD801"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опознавать основные единицы синтаксиса (словосочетание, предложение) и их виды;</w:t>
      </w:r>
    </w:p>
    <w:p w14:paraId="5AFA56D2"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50E19E2D"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употреблять синтаксические единицы в соответствии с нормами современного русского литературного языка;</w:t>
      </w:r>
    </w:p>
    <w:p w14:paraId="7A7E0B72"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использовать разнообразные синонимические синтаксические конструкции в собственной речевой практике;</w:t>
      </w:r>
    </w:p>
    <w:p w14:paraId="508A123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применять синтаксические знания и умения в практике правописания, в различных видах анализа.</w:t>
      </w:r>
    </w:p>
    <w:p w14:paraId="5BE9C748"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Правописание: орфография и пунктуация</w:t>
      </w:r>
    </w:p>
    <w:p w14:paraId="328F064D"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33F17617"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соблюдать орфографические и пунктуационные нормы в процессе письма (в объ</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ме содержания курса);</w:t>
      </w:r>
    </w:p>
    <w:p w14:paraId="514C1A16"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объяснять выбор написания в устной форме (рассуждение) и письменной форме (с помощью графических символов);</w:t>
      </w:r>
    </w:p>
    <w:p w14:paraId="6F918DA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обнаруживать и исправлять орфографические и пунктуационные ошибки;</w:t>
      </w:r>
    </w:p>
    <w:p w14:paraId="3DF3A9A4"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извлекать необходимую информацию из орфографических словарей и справочников; использовать е</w:t>
      </w:r>
      <w:r w:rsidR="00411444" w:rsidRPr="00A50DBE">
        <w:rPr>
          <w:rFonts w:ascii="Times New Roman" w:eastAsia="Calibri" w:hAnsi="Times New Roman" w:cs="Times New Roman"/>
          <w:sz w:val="20"/>
          <w:szCs w:val="20"/>
        </w:rPr>
        <w:t>е</w:t>
      </w:r>
      <w:r w:rsidRPr="00A50DBE">
        <w:rPr>
          <w:rFonts w:ascii="Times New Roman" w:eastAsia="Calibri" w:hAnsi="Times New Roman" w:cs="Times New Roman"/>
          <w:sz w:val="20"/>
          <w:szCs w:val="20"/>
        </w:rPr>
        <w:t xml:space="preserve"> в процессе письма.</w:t>
      </w:r>
    </w:p>
    <w:p w14:paraId="47BFC322"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
          <w:bCs/>
          <w:sz w:val="20"/>
          <w:szCs w:val="20"/>
        </w:rPr>
      </w:pPr>
      <w:r w:rsidRPr="00A50DBE">
        <w:rPr>
          <w:rFonts w:ascii="Times New Roman" w:eastAsia="MS Mincho" w:hAnsi="Times New Roman"/>
          <w:b/>
          <w:bCs/>
          <w:sz w:val="20"/>
          <w:szCs w:val="20"/>
        </w:rPr>
        <w:t>Язык и культура</w:t>
      </w:r>
    </w:p>
    <w:p w14:paraId="22ADBEED" w14:textId="77777777" w:rsidR="001253C4" w:rsidRPr="00A50DBE" w:rsidRDefault="001253C4"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7E826030"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выявлять (при необходимости с помощью учителя)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6AB10653"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приводить примеры (при необходимости с опорой на образец), которые доказывают, что изучение языка позволяет лучше узнать историю и культуру страны;</w:t>
      </w:r>
    </w:p>
    <w:p w14:paraId="244C85C8" w14:textId="77777777" w:rsidR="001253C4" w:rsidRPr="00A50DBE" w:rsidRDefault="001253C4" w:rsidP="00120BB2">
      <w:pPr>
        <w:numPr>
          <w:ilvl w:val="0"/>
          <w:numId w:val="6"/>
        </w:numPr>
        <w:tabs>
          <w:tab w:val="left" w:pos="993"/>
        </w:tabs>
        <w:spacing w:after="0" w:line="240" w:lineRule="auto"/>
        <w:ind w:left="0" w:firstLine="633"/>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уместно использовать правила русского речевого этикета в учебной деятельности и повседневной жизни.</w:t>
      </w:r>
    </w:p>
    <w:p w14:paraId="26B50527" w14:textId="77777777" w:rsidR="001253C4" w:rsidRPr="00A50DBE" w:rsidRDefault="001253C4" w:rsidP="00120BB2">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rPr>
      </w:pPr>
    </w:p>
    <w:p w14:paraId="09936530" w14:textId="77777777" w:rsidR="001253C4" w:rsidRPr="00A50DBE" w:rsidRDefault="001253C4" w:rsidP="00120BB2">
      <w:pPr>
        <w:widowControl w:val="0"/>
        <w:tabs>
          <w:tab w:val="left" w:pos="993"/>
        </w:tabs>
        <w:autoSpaceDE w:val="0"/>
        <w:autoSpaceDN w:val="0"/>
        <w:spacing w:after="0" w:line="240" w:lineRule="auto"/>
        <w:ind w:firstLine="567"/>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Требования к предметным результатам освоения учебного предмета «Русский язык», распределенные по годам обучения</w:t>
      </w:r>
    </w:p>
    <w:p w14:paraId="769DA8DE" w14:textId="77777777" w:rsidR="001253C4" w:rsidRPr="00A50DBE" w:rsidRDefault="001253C4" w:rsidP="00120BB2">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196442F7" w14:textId="77777777" w:rsidR="001253C4" w:rsidRPr="00A50DBE" w:rsidRDefault="001253C4" w:rsidP="00120BB2">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«Русский язык» должны отражать сформированность умений</w:t>
      </w:r>
      <w:r w:rsidRPr="00A50DBE">
        <w:rPr>
          <w:rFonts w:ascii="Times New Roman" w:hAnsi="Times New Roman"/>
          <w:iCs/>
          <w:color w:val="000000"/>
          <w:sz w:val="20"/>
          <w:szCs w:val="20"/>
        </w:rPr>
        <w:t>:</w:t>
      </w:r>
    </w:p>
    <w:p w14:paraId="3669AA0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14:paraId="0EAC1C58"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на базовом уровне в понятиях «язык» и «речь», виды речи и формы речи: монолог (монолог-описание, монолог-рассуждение, монолог-повествование), диалог;</w:t>
      </w:r>
    </w:p>
    <w:p w14:paraId="7BC81AF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на базовом уровне в основных признаках текста, условиях членения текста на абзацы;</w:t>
      </w:r>
    </w:p>
    <w:p w14:paraId="46C0062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абзац как средство членения текста на композиционно-смысловые части при помощи учителя;</w:t>
      </w:r>
    </w:p>
    <w:p w14:paraId="4FB98A8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на базовом уровне в средствах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 после проведенной словарной работы;</w:t>
      </w:r>
    </w:p>
    <w:p w14:paraId="1C04D80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00E1579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владеть изучающим видом чтения;</w:t>
      </w:r>
    </w:p>
    <w:p w14:paraId="5FEA392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90 слов; для сжатого изложения – не менее 100 слов);</w:t>
      </w:r>
    </w:p>
    <w:p w14:paraId="379EC22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текст по алгоритму/ перечню опорных вопросов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w:t>
      </w:r>
    </w:p>
    <w:p w14:paraId="608BB16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6A20B43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устно пересказывать прочитанный или прослушанный текст объемом не менее 90 слов;</w:t>
      </w:r>
    </w:p>
    <w:p w14:paraId="03ADD9D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устные монологические высказывания объемом не менее 40 слов на основе жизненных наблюдений, чтения доступной учебно-популярной, учебной и художественной литературы (монолог-описание; монолог-повествование);</w:t>
      </w:r>
    </w:p>
    <w:p w14:paraId="3F8A509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участвовать в диалоге на темы на основе жизненных наблюдений объемом не менее 2 реплик;</w:t>
      </w:r>
    </w:p>
    <w:p w14:paraId="3841872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сообщение на заданную тему по плану/ перечню вопросов/ опорные слова;</w:t>
      </w:r>
    </w:p>
    <w:p w14:paraId="44EA605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не менее 0,5 страницы);</w:t>
      </w:r>
    </w:p>
    <w:p w14:paraId="6E7E075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восстанавливать деформированный текст после предварительного анализа; </w:t>
      </w:r>
    </w:p>
    <w:p w14:paraId="73EDC2B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0352F1D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звуке как единице языка, понимать смыслоразличительную роль звука; объяснять соотношение звуков и букв, характеризовать систему звуков, в том числе гласных и согласных звуков, делить слова на слоги;</w:t>
      </w:r>
    </w:p>
    <w:p w14:paraId="2013BFF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способы обозначения [й'], мягкости согласных, использование прописных и строчных букв;</w:t>
      </w:r>
    </w:p>
    <w:p w14:paraId="30B7FC7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14:paraId="1D5D1F4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орфографии как системе правил написания слов, различать буквенные и небуквенные орфограммы;</w:t>
      </w:r>
    </w:p>
    <w:p w14:paraId="1885833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знание о правописании разделительных ъ и ь; ы – и после ц;</w:t>
      </w:r>
    </w:p>
    <w:p w14:paraId="5506C29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изученные орфограммы; проводить орфографический анализ слова по алгоритму; применять знания по орфографии в практике правописания;</w:t>
      </w:r>
    </w:p>
    <w:p w14:paraId="7F6337B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способах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1C5DA88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однозначных и многозначных словах, различать прямое и переносное значение слова при необходимости с опорой на картинный материал, распознавать синонимы, антонимы, омонимы; </w:t>
      </w:r>
    </w:p>
    <w:p w14:paraId="5015E66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лексический анализ слова по алгоритму;</w:t>
      </w:r>
    </w:p>
    <w:p w14:paraId="7333F3B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знания по лексике при выполнении различных видов языкового анализа и в речевой практике;</w:t>
      </w:r>
    </w:p>
    <w:p w14:paraId="2B18F96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разные виды лексических словарей при помощи учителя и понимать их роль в овладении словарным богатством родного языка;</w:t>
      </w:r>
    </w:p>
    <w:p w14:paraId="782513D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морфеме как минимальной значимой единице языка;</w:t>
      </w:r>
    </w:p>
    <w:p w14:paraId="417667F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проводить морфемный анализ слова по алгоритму;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-о после шипящих в корне слова;</w:t>
      </w:r>
    </w:p>
    <w:p w14:paraId="767F07D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28" w:name="_Hlk44268709"/>
      <w:r w:rsidRPr="00A50DBE">
        <w:rPr>
          <w:rFonts w:ascii="Times New Roman" w:hAnsi="Times New Roman"/>
          <w:color w:val="000000"/>
          <w:sz w:val="20"/>
          <w:szCs w:val="20"/>
        </w:rPr>
        <w:t xml:space="preserve">иметь представление </w:t>
      </w:r>
      <w:bookmarkEnd w:id="28"/>
      <w:r w:rsidRPr="00A50DBE">
        <w:rPr>
          <w:rFonts w:ascii="Times New Roman" w:hAnsi="Times New Roman"/>
          <w:color w:val="000000"/>
          <w:sz w:val="20"/>
          <w:szCs w:val="20"/>
        </w:rPr>
        <w:t>о грамматическом значении слова, части речи как лексико-грамматическом разряде слов, системе частей речи в русском языке (распознавать имена существительные, имена прилагательные, глаголы);</w:t>
      </w:r>
    </w:p>
    <w:p w14:paraId="025C4A7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общем грамматическом значении, морфологических признаках и </w:t>
      </w:r>
      <w:r w:rsidRPr="00A50DBE">
        <w:rPr>
          <w:rFonts w:ascii="Times New Roman" w:hAnsi="Times New Roman"/>
          <w:color w:val="000000"/>
          <w:sz w:val="20"/>
          <w:szCs w:val="20"/>
        </w:rPr>
        <w:lastRenderedPageBreak/>
        <w:t xml:space="preserve">синтаксических функциях имени существительного, иметь представление о лексико-грамматических разрядах имен существительных; различать с опорой на образец типы склонения имен существительных, выявлять разносклоняемые и несклоняемые имена существительные; </w:t>
      </w:r>
    </w:p>
    <w:p w14:paraId="29A0F02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о – е (</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1E28C70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общем грамматическом значении, морфологических признаках и синтаксической функции имени прилагательного; различать полную и краткую форму им</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14:paraId="1D6757D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общем грамматическом значении, морфологических признаках и синтаксической функции глагола;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14:paraId="20A2A5B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морфологический анализ имен существительных, имен прилагательных, глаголов с опорой на алгоритм;</w:t>
      </w:r>
    </w:p>
    <w:p w14:paraId="1ABBE43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знания по морфологии при выполнении различных видов языкового анализа и в речевой практике;</w:t>
      </w:r>
    </w:p>
    <w:p w14:paraId="352F45E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7198CD8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пунктуации как системе правил расстановки знаков препинания, назначении пунктуации;</w:t>
      </w:r>
    </w:p>
    <w:p w14:paraId="0E10EF5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14:paraId="3ABA7A8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 опорой на алгоритм синтаксический анализ словосочетания и простого предложения; проводить с опорой на алгоритм пунктуационный анализ простого осложненного и сложного предложений;</w:t>
      </w:r>
    </w:p>
    <w:p w14:paraId="1EFA6C8D"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знания по синтаксису и пунктуации при выполнении различных видов языкового анализа и в речевой практике;</w:t>
      </w:r>
    </w:p>
    <w:p w14:paraId="08230DD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на письме нормы современного русского литературного языка (в том числе во время списывания текста объемом 80-90 слов; словарного диктанта объемом 10-15 слов; диктанта на основе связного текста объемом 80-90 слов, содержащего не более 12 орфограмм и 2−3 пунктограмм и не более 5 слов с непроверяемыми написаниями).</w:t>
      </w:r>
    </w:p>
    <w:p w14:paraId="43D7399D" w14:textId="77777777" w:rsidR="001253C4" w:rsidRPr="00A50DBE" w:rsidRDefault="001253C4"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второго года</w:t>
      </w:r>
      <w:r w:rsidRPr="00A50DBE">
        <w:rPr>
          <w:rFonts w:ascii="Times New Roman" w:hAnsi="Times New Roman"/>
          <w:color w:val="000000"/>
          <w:sz w:val="20"/>
        </w:rPr>
        <w:t xml:space="preserve"> изучения учебного предмета «Русский язык» должны отражать сформированность умений</w:t>
      </w:r>
      <w:r w:rsidRPr="00A50DBE">
        <w:rPr>
          <w:rFonts w:ascii="Times New Roman" w:hAnsi="Times New Roman"/>
          <w:iCs/>
          <w:color w:val="000000"/>
          <w:sz w:val="20"/>
        </w:rPr>
        <w:t>:</w:t>
      </w:r>
    </w:p>
    <w:p w14:paraId="32CA189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значении русского языка как государственного языка Российской Федерации и языка межнационального общения, значении понятия «литературный язык»;</w:t>
      </w:r>
    </w:p>
    <w:p w14:paraId="0E1D7F6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разнице между понятиями «язык» и «речь»;</w:t>
      </w:r>
    </w:p>
    <w:p w14:paraId="1CACFDD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14:paraId="3391F04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совершенствовать владение изучающим видом чтения;</w:t>
      </w:r>
    </w:p>
    <w:p w14:paraId="00BB93DC"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ознакомительным видом чтения;</w:t>
      </w:r>
    </w:p>
    <w:p w14:paraId="37241E0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 перечень вопросов;</w:t>
      </w:r>
    </w:p>
    <w:p w14:paraId="7FA030A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навыками информационной переработки прослушанного и прочитанного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150 слов; для сжатого изложения – не менее 140–150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14:paraId="3F78757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устно пересказывать прочитанный или прослушанный текст объемом не менее 100 слов с опорой на план/ перечень вопросов/ опорные слова;</w:t>
      </w:r>
    </w:p>
    <w:p w14:paraId="0B3FA35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устные монологические высказывания объемом не менее 50 слов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выступать с сообщением с опорой на презентацию, развернутый план;</w:t>
      </w:r>
    </w:p>
    <w:p w14:paraId="2368ED4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участвовать в различных видах диалога: побуждение к действию, обмен мнениями (объем не менее 4 реплик);</w:t>
      </w:r>
    </w:p>
    <w:p w14:paraId="0B64C0D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текстах разных функциональных разновидностей (повествование, описание); понимать особенности описания как типа речи; особенности официально-делового стиля речи, научного стиля речи; называть требования с опорой на образец к составлению словарной статьи и научного сообщения; анализировать по алгоритму/ с опорой на образец тексты разных стилей и жанров (рассказ, беседа; заявление, расписка; словарная статья, научное сообщение); </w:t>
      </w:r>
    </w:p>
    <w:p w14:paraId="334713C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4 и более предложений или объемом не менее 2–3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 с опорой на план/ перечень вопросов;</w:t>
      </w:r>
    </w:p>
    <w:p w14:paraId="48CFB0E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14:paraId="62C2A3C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редактировать тексты с опорой на алгоритм, образец: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14:paraId="6011C78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фонетический анализ слов с опорой на алгоритм; использовать знания по фонетике и графике в практике произношения и правописания слов;</w:t>
      </w:r>
    </w:p>
    <w:p w14:paraId="2521909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изученные орфограммы; проводить орфографический анализ слова с опорой на алгоритм; применять знания по орфографии в практике правописания;</w:t>
      </w:r>
    </w:p>
    <w:p w14:paraId="13B5C4C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признаках фразеологизмов, объяснять при помощи учителя/ предварительного анализа их значение; определять речевую ситуацию употребления фразеологизма;</w:t>
      </w:r>
    </w:p>
    <w:p w14:paraId="3F4BF0A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опорой на образец эпитеты, метафоры, олицетворения;</w:t>
      </w:r>
    </w:p>
    <w:p w14:paraId="5F5BD3A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знания по лексике и фразеологии при выполнении различных видов языкового анализа с опорой на алгоритм/ образец и в речевой практике;</w:t>
      </w:r>
    </w:p>
    <w:p w14:paraId="60D405E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толковые словари;</w:t>
      </w:r>
    </w:p>
    <w:p w14:paraId="40F39DB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виды морфем в слове (формообразующие и словообразовательные);</w:t>
      </w:r>
    </w:p>
    <w:p w14:paraId="5CF6B97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производящую основу, определять способы словообразования с помощью учителя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с опорой на алгоритм;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14:paraId="0036F73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словообразовательные нормы русского языка;</w:t>
      </w:r>
    </w:p>
    <w:p w14:paraId="57B67D5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особенностях словообразования имен существительных; соблюдать нормы произношения, постановки ударения (в рамках изученного и наиболее частотных словах), словоизменения имен существительных;</w:t>
      </w:r>
    </w:p>
    <w:p w14:paraId="0EF2C78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особенностях словообразования имен прилагательных; соблюдать нормы произношения имен прилагательных, нормы ударения (в рамках изученного и наиболее частотных </w:t>
      </w:r>
      <w:r w:rsidRPr="00A50DBE">
        <w:rPr>
          <w:rFonts w:ascii="Times New Roman" w:hAnsi="Times New Roman"/>
          <w:color w:val="000000"/>
          <w:sz w:val="20"/>
          <w:szCs w:val="20"/>
        </w:rPr>
        <w:lastRenderedPageBreak/>
        <w:t>словах); различать с опорой на образец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н прилагательных;</w:t>
      </w:r>
    </w:p>
    <w:p w14:paraId="12DD36E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 опорой на алгоритм общее грамматическое значение имени числительного; различать с опорой на образец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с опорой на алгоритм; правильно употреблять собирательные имена числительные; соблюдать нормы правописания имен числительных, в том числе ь в именах числительных;</w:t>
      </w:r>
    </w:p>
    <w:p w14:paraId="4B8FD98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определять с опорой на алгоритм общее грамматическое значение местоимения; различать с опорой на образец разряды местоимений; уметь склонять местоимения; характеризовать особенности их склонения; словообразования, синтаксических функций, роли в речи с опорой на алгоритм;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w:t>
      </w:r>
    </w:p>
    <w:p w14:paraId="68986D2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14:paraId="3A9F4C1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0C37555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причастии как форме глагола; различать с опорой на образец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 необходимости с помощью учителя,  причастный оборот, правильно ставить знаки препинания в предложениях с причастным оборотом; правильно употреблять в речи однокоренные слова типа «висящий – висячий», «горящий – горячий», причастия с суффиксом –ся; 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14:paraId="41D2BB6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опорой на образец имена числительные, местоимения, причастия;</w:t>
      </w:r>
    </w:p>
    <w:p w14:paraId="4C6C70D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морфологический анализ с опорой на алгоритм имен числительных, местоимений, причастий;</w:t>
      </w:r>
    </w:p>
    <w:p w14:paraId="77314C0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знания по морфологии при выполнении различных видов языкового анализа и в речевой практике;</w:t>
      </w:r>
    </w:p>
    <w:p w14:paraId="393DBE2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синтаксический анализ словосочетаний, синтаксический и пунктуационный анализ предложений с опорой на алгоритм; применять знания по синтаксису и пунктуации при выполнении различных видов языкового анализа и в речевой практике;</w:t>
      </w:r>
    </w:p>
    <w:p w14:paraId="10B46DF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проводить анализ текста; </w:t>
      </w:r>
    </w:p>
    <w:p w14:paraId="74EBF62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в устной речи и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16 орфограмм, 3–4 пунктограмм и не более 7 слов с непроверяемыми написаниями); соблюдать в устной речи и на письме правила речевого этикета.</w:t>
      </w:r>
    </w:p>
    <w:p w14:paraId="1B4FD479" w14:textId="77777777" w:rsidR="001253C4" w:rsidRPr="00A50DBE" w:rsidRDefault="001253C4"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третьего года</w:t>
      </w:r>
      <w:r w:rsidRPr="00A50DBE">
        <w:rPr>
          <w:rFonts w:ascii="Times New Roman" w:hAnsi="Times New Roman"/>
          <w:color w:val="000000"/>
          <w:sz w:val="20"/>
        </w:rPr>
        <w:t xml:space="preserve"> изучения учебного предмета «Русский язык» должны отражать сформированность умений</w:t>
      </w:r>
      <w:r w:rsidRPr="00A50DBE">
        <w:rPr>
          <w:rFonts w:ascii="Times New Roman" w:hAnsi="Times New Roman"/>
          <w:iCs/>
          <w:color w:val="000000"/>
          <w:sz w:val="20"/>
        </w:rPr>
        <w:t>:</w:t>
      </w:r>
    </w:p>
    <w:p w14:paraId="6096DB6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русском языке как развивающемся явлении, о взаимосвязи языка, культуры и истории народа</w:t>
      </w:r>
    </w:p>
    <w:p w14:paraId="166B05A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основных морфологических нормах современного русского литературного языка, применять нормы современного русского литературного языка; использовать грамматические словари и справочники в речевой практике; </w:t>
      </w:r>
    </w:p>
    <w:p w14:paraId="22C3F92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тексте как речевом произведении, выявлять по алгоритму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по образцу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533B580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различными видами аудирования (выборочным, детальным) публицистических текстов различных функционально-смысловых типов речи;</w:t>
      </w:r>
    </w:p>
    <w:p w14:paraId="26AD5AE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совершенствовать владение ознакомительным и изучающим видами чтения; владеть просмотровым видом чтения;</w:t>
      </w:r>
    </w:p>
    <w:p w14:paraId="6385905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и прочитанных публицистических текстов (для подробного изложения объем исходного текста не менее 170 слов; для сжатого и выборочного изложения –  не менее 190 слов); </w:t>
      </w:r>
    </w:p>
    <w:p w14:paraId="15FEF81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навыками информационной переработки прослушанного 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w:t>
      </w:r>
    </w:p>
    <w:p w14:paraId="7180D48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устно пересказывать прочитанный или прослушанный текст объемом не менее 110 слов с опорой на план/ перечень вопросов/ опорные слова;</w:t>
      </w:r>
    </w:p>
    <w:p w14:paraId="766581F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с опорой на план/ перечень вопросов/ опорные слова; выступать с научным сообщением с опорой на презентацию/ развернутый план;</w:t>
      </w:r>
    </w:p>
    <w:p w14:paraId="2F382C50"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участвовать в диалоге на лингвистические (в рамках изученного) темы и темы на основе жизненных наблюдений объемом не менее 4 реплик (диалог – запрос информации, диалог – сообщение информации)</w:t>
      </w:r>
      <w:r w:rsidR="006972A5" w:rsidRPr="00A50DBE">
        <w:rPr>
          <w:rFonts w:ascii="Times New Roman" w:hAnsi="Times New Roman"/>
          <w:color w:val="000000"/>
          <w:sz w:val="20"/>
          <w:szCs w:val="20"/>
        </w:rPr>
        <w:t>;</w:t>
      </w:r>
    </w:p>
    <w:p w14:paraId="1908C07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текстах разных функционально-смысловых типов речи (повествование, описание, рассуждение); особенностях рассуждения как функционально-смыслового типа речи, структурных особенностях текста-рассуждения; </w:t>
      </w:r>
    </w:p>
    <w:p w14:paraId="7FCC996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алгоритму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14:paraId="6725EE2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план/ перечень вопросов/ опорные слова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5 и более предложений или объемом не менее 3-4 предложений сложной структуры, если этот объем позволяет раскрыть тему (выразить главную мысль); классного сочинения объемом от 60 слов с учетом стиля и жанра сочинения, характера темы);</w:t>
      </w:r>
    </w:p>
    <w:p w14:paraId="352DC04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план/ перечень вопросов/ опорные слова тексты в жанре научного сообщения, в публицистических жанрах (интервью, репортаж, заметка); оформлять деловые бумаги (инструкция);</w:t>
      </w:r>
    </w:p>
    <w:p w14:paraId="3737596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14:paraId="616CF7C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изученные орфограммы; проводить по алгоритму орфографический анализ слова; применять знания по орфографии в практике правописания; </w:t>
      </w:r>
    </w:p>
    <w:p w14:paraId="2C69FB0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по морфемике и словообразованию при выполнении различных видов языкового анализа и в практике правописания;</w:t>
      </w:r>
    </w:p>
    <w:p w14:paraId="78CF6FA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значение наиболее частотных фразеологизмов, пословиц и поговорок, афоризмов, крылатых слов (на основе изученного) после предварительного анализа;</w:t>
      </w:r>
    </w:p>
    <w:p w14:paraId="48FAC058"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опорой на образец метафору, олицетворение, эпитет, гиперболу;</w:t>
      </w:r>
    </w:p>
    <w:p w14:paraId="56B1BAD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характеризовать </w:t>
      </w:r>
      <w:bookmarkStart w:id="29" w:name="_Hlk44505695"/>
      <w:r w:rsidRPr="00A50DBE">
        <w:rPr>
          <w:rFonts w:ascii="Times New Roman" w:hAnsi="Times New Roman"/>
          <w:color w:val="000000"/>
          <w:sz w:val="20"/>
          <w:szCs w:val="20"/>
        </w:rPr>
        <w:t xml:space="preserve">по алгоритму </w:t>
      </w:r>
      <w:bookmarkEnd w:id="29"/>
      <w:r w:rsidRPr="00A50DBE">
        <w:rPr>
          <w:rFonts w:ascii="Times New Roman" w:hAnsi="Times New Roman"/>
          <w:color w:val="000000"/>
          <w:sz w:val="20"/>
          <w:szCs w:val="20"/>
        </w:rPr>
        <w:t xml:space="preserve">слово с точки зрения сферы его употребления, происхождения, </w:t>
      </w:r>
      <w:r w:rsidR="003331CB" w:rsidRPr="00A50DBE">
        <w:rPr>
          <w:rFonts w:ascii="Times New Roman" w:hAnsi="Times New Roman"/>
          <w:color w:val="000000"/>
          <w:sz w:val="20"/>
          <w:szCs w:val="20"/>
        </w:rPr>
        <w:t xml:space="preserve">стилистической окраски, </w:t>
      </w:r>
      <w:r w:rsidRPr="00A50DBE">
        <w:rPr>
          <w:rFonts w:ascii="Times New Roman" w:hAnsi="Times New Roman"/>
          <w:color w:val="000000"/>
          <w:sz w:val="20"/>
          <w:szCs w:val="20"/>
        </w:rPr>
        <w:t xml:space="preserve">активного и </w:t>
      </w:r>
      <w:r w:rsidR="009E594B" w:rsidRPr="00A50DBE">
        <w:rPr>
          <w:rFonts w:ascii="Times New Roman" w:hAnsi="Times New Roman"/>
          <w:color w:val="000000"/>
          <w:sz w:val="20"/>
          <w:szCs w:val="20"/>
        </w:rPr>
        <w:t>пассивного запаса</w:t>
      </w:r>
      <w:r w:rsidRPr="00A50DBE">
        <w:rPr>
          <w:rFonts w:ascii="Times New Roman" w:hAnsi="Times New Roman"/>
          <w:color w:val="000000"/>
          <w:sz w:val="20"/>
          <w:szCs w:val="20"/>
        </w:rPr>
        <w:t>; проводить по алгоритму лексический анализ слова; применять знания по лексике и фразеологии при выполнении различных видов языкового анализа и в речевой практике;</w:t>
      </w:r>
    </w:p>
    <w:p w14:paraId="7B58F5BC"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омонимии слов разных частей речи; лексической и грамматической омонимии; особенностях употребления омонимов в речи;</w:t>
      </w:r>
    </w:p>
    <w:p w14:paraId="1ED8194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общем грамматическом значении наречий; различать с опорой на образец разряды наречий по значению; характеризовать по алгоритму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14:paraId="634E3C2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общем грамматическом значении, морфологических признаках слов категории </w:t>
      </w:r>
      <w:r w:rsidRPr="00A50DBE">
        <w:rPr>
          <w:rFonts w:ascii="Times New Roman" w:hAnsi="Times New Roman"/>
          <w:color w:val="000000"/>
          <w:sz w:val="20"/>
          <w:szCs w:val="20"/>
        </w:rPr>
        <w:lastRenderedPageBreak/>
        <w:t>состояния, их синтаксической роли и роли в речи;</w:t>
      </w:r>
    </w:p>
    <w:p w14:paraId="4B66F7C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преставление о деепричастии как форме глагола, выделять с помощью учителя признаки глагола и наречия в деепричастии; различать с опорой на образец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14:paraId="483BF23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служебных частях речи; их отличиях от самостоятельных частей речи;</w:t>
      </w:r>
    </w:p>
    <w:p w14:paraId="3EC91EC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предлоге как служебной части речи; различать с опорой на образец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44AE5B2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союзе как служебной части речи; различать с опорой на образец разряды союзов по значению, по строению;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14:paraId="6FEB12F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частице как служебной части речи; различать с опорой на образец разряды частиц по значению, по составу;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не и ни, формообразующих частиц;</w:t>
      </w:r>
    </w:p>
    <w:p w14:paraId="2842C7D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междометии как части речи, различать с опорой на образец группы междометий по значению; соблюдать пунктуационные нормы оформления междометий в предложении;</w:t>
      </w:r>
    </w:p>
    <w:p w14:paraId="24F8B18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опорой на образец наречия, слова категории состояния, деепричастия, предлоги, союзы, частицы, междометия, звукоподражательные слова в речи; проводить по алгоритму их морфологический анализ; применять знания по морфологии при выполнении различных видов языкового анализа и в речевой практике;</w:t>
      </w:r>
    </w:p>
    <w:p w14:paraId="73BEA97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морфологических средствах выражения подлежащего, сказуемого, второстепенных членов предложений (на основе изученного); проводить по алгоритму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14:paraId="7478CB0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20 орфограмм, 4–5 пунктограмм и не более 7 слов с непроверяемыми написаниями); соблюдать в устной речи и на письме правила речевого этикета. </w:t>
      </w:r>
    </w:p>
    <w:p w14:paraId="59124C79" w14:textId="77777777" w:rsidR="001253C4" w:rsidRPr="00A50DBE" w:rsidRDefault="001253C4"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четвертого года</w:t>
      </w:r>
      <w:r w:rsidRPr="00A50DBE">
        <w:rPr>
          <w:rFonts w:ascii="Times New Roman" w:hAnsi="Times New Roman"/>
          <w:color w:val="000000"/>
          <w:sz w:val="20"/>
        </w:rPr>
        <w:t xml:space="preserve"> изучения учебного предмета «Русский язык» должны отражать сформированность умений</w:t>
      </w:r>
      <w:r w:rsidRPr="00A50DBE">
        <w:rPr>
          <w:rFonts w:ascii="Times New Roman" w:hAnsi="Times New Roman"/>
          <w:iCs/>
          <w:color w:val="000000"/>
          <w:sz w:val="20"/>
        </w:rPr>
        <w:t>:</w:t>
      </w:r>
    </w:p>
    <w:p w14:paraId="2E0C91F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русском языке как одном из индоевропейских языков, как языке из числа славянских языков;</w:t>
      </w:r>
    </w:p>
    <w:p w14:paraId="334808D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по плану/ перечню вопросов/ опорным словам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220 слов; для сжатого и выборочного изложения –  не менее 250 слов);</w:t>
      </w:r>
    </w:p>
    <w:p w14:paraId="6D89149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устно пересказывать по плану/ перечню вопросов/ опорным словам прочитанный или прослушанный текст объемом не менее 130 слов;</w:t>
      </w:r>
    </w:p>
    <w:p w14:paraId="3EE722C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устные монологические высказывания объемом не менее 70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использованием презентации/ плана;</w:t>
      </w:r>
    </w:p>
    <w:p w14:paraId="442DB19D"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участвовать в диалоге на лингвистические (в рамках изученного) темы и темы на основе жизненных наблюдений объемом не менее 5 реплик;</w:t>
      </w:r>
    </w:p>
    <w:p w14:paraId="2803A9E8"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по плану/ перечню вопросов/ опорным словам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от 80 слов с учетом стиля и жанра сочинения, характера темы);</w:t>
      </w:r>
    </w:p>
    <w:p w14:paraId="2F99E2E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иметь представление об особенностях жанров официально-делового стиля речи (заявление, объяснительная записка, автобиография, характеристика); оформлять деловые бумаги с опорой на образец;</w:t>
      </w:r>
    </w:p>
    <w:p w14:paraId="3DA2858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особенностях официально-делового стиля речи и научного стиля речи, основных жанрах научного стиля речи (реферат, доклад на научную тему);</w:t>
      </w:r>
    </w:p>
    <w:p w14:paraId="1EEA063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помощью учителя тексты разных функциональных разновидностей языка; анализировать по алгоритму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14:paraId="12FDCC0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по алгоритму фонетический анализ слов; использовать знания по фонетике и графике, орфоэпии в практике произношения и правописания слов;</w:t>
      </w:r>
    </w:p>
    <w:p w14:paraId="2D88935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изученных орфограммах; проводить по алгоритму орфографический анализ слова; применять знания по орфографии в практике правописания;</w:t>
      </w:r>
    </w:p>
    <w:p w14:paraId="6B893AE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основных видах словосочетаний по морфологическим свойствам главного слова: именные, глагольные, наречные, о типах подчинительной связи слов в словосочетании: согласование, управление, примыкание; </w:t>
      </w:r>
      <w:bookmarkStart w:id="30" w:name="_Hlk483648051"/>
      <w:r w:rsidRPr="00A50DBE">
        <w:rPr>
          <w:rFonts w:ascii="Times New Roman" w:hAnsi="Times New Roman"/>
          <w:color w:val="000000"/>
          <w:sz w:val="20"/>
          <w:szCs w:val="20"/>
        </w:rPr>
        <w:t xml:space="preserve">о грамматической синонимии словосочетаний; о лексической сочетаемости слов в словосочетании, применять нормы построения словосочетаний; </w:t>
      </w:r>
    </w:p>
    <w:p w14:paraId="0AA6C3DC"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признаках предложения, средствах оформления предложения в устной и письменной речи, о функциях знаков препинания, применять основные правила пунктуации в русском языке</w:t>
      </w:r>
      <w:r w:rsidR="006972A5" w:rsidRPr="00A50DBE">
        <w:rPr>
          <w:rFonts w:ascii="Times New Roman" w:hAnsi="Times New Roman"/>
          <w:color w:val="000000"/>
          <w:sz w:val="20"/>
          <w:szCs w:val="20"/>
        </w:rPr>
        <w:t>;</w:t>
      </w:r>
      <w:r w:rsidRPr="00A50DBE">
        <w:rPr>
          <w:rFonts w:ascii="Times New Roman" w:hAnsi="Times New Roman"/>
          <w:color w:val="000000"/>
          <w:sz w:val="20"/>
          <w:szCs w:val="20"/>
        </w:rPr>
        <w:t xml:space="preserve"> </w:t>
      </w:r>
    </w:p>
    <w:p w14:paraId="3AB48B1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простых неосложненных предложениях, в том числе предложениях с неоднородными определениями; простых предложениях, осложненных однородными членами, включая предложения с обобщающим словом при однородных членах, осложненных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w:t>
      </w:r>
    </w:p>
    <w:p w14:paraId="3B48C5B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признаках однородных членов предложения, средствах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71D6384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видах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14:paraId="4239CF1D"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грамматических, интонационных и пунктуационных особенностях предложений со словами да, нет;</w:t>
      </w:r>
    </w:p>
    <w:p w14:paraId="3ECB64C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группах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w:t>
      </w:r>
    </w:p>
    <w:p w14:paraId="1BE5E695"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сложных предложениях; конструкциях с чужой речью</w:t>
      </w:r>
      <w:bookmarkEnd w:id="30"/>
      <w:r w:rsidRPr="00A50DBE">
        <w:rPr>
          <w:rFonts w:ascii="Times New Roman" w:hAnsi="Times New Roman"/>
          <w:color w:val="000000"/>
          <w:sz w:val="20"/>
          <w:szCs w:val="20"/>
        </w:rPr>
        <w:t>;</w:t>
      </w:r>
    </w:p>
    <w:p w14:paraId="5DCBB61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предложения по цели высказывания, эмоциональной окраске, характеризовать по алгоритму их интонационные и смысловые особенности, языковые формы выражения побуждения в побудительных предложениях; </w:t>
      </w:r>
    </w:p>
    <w:p w14:paraId="6B16B4D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алгоритму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анализировать по алгоритму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с помощью учителя грамматические различия односоставных предложений и двусоставных неполных предложений; выявлять по алгоритму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6124F71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нормы постановки знаков препинания в простом и сложном предложениях с союзом и;</w:t>
      </w:r>
    </w:p>
    <w:p w14:paraId="622937B4"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предложения по наличию главных и второстепенных членов, предложения полные и </w:t>
      </w:r>
      <w:r w:rsidRPr="00A50DBE">
        <w:rPr>
          <w:rFonts w:ascii="Times New Roman" w:hAnsi="Times New Roman"/>
          <w:color w:val="000000"/>
          <w:sz w:val="20"/>
          <w:szCs w:val="20"/>
        </w:rPr>
        <w:lastRenderedPageBreak/>
        <w:t>неполные;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624ACD41"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14:paraId="6AB120C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в устной речи и на письме нормы современного русского литературного языка (в том числе во время списывания текста объемом 100-120 слов; словарного диктанта объемом 25-30  слов; диктанта на основе связного текста объемом 100-120 слов, содержащего не более 24 орфограмм, 10 пунктограмм и не более 10 слов с непроверяемыми написаниями); иметь представление об особенностях использования мимики и жестов в разговорной речи; соблюдать в устной речи и на письме правила русского речевого этикета.</w:t>
      </w:r>
    </w:p>
    <w:p w14:paraId="2843A79F" w14:textId="77777777" w:rsidR="001253C4" w:rsidRPr="00A50DBE" w:rsidRDefault="001253C4"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пятого года</w:t>
      </w:r>
      <w:r w:rsidRPr="00A50DBE">
        <w:rPr>
          <w:rFonts w:ascii="Times New Roman" w:hAnsi="Times New Roman"/>
          <w:color w:val="000000"/>
          <w:sz w:val="20"/>
        </w:rPr>
        <w:t xml:space="preserve"> изучения учебного предмета «Русский язык» должны отражать сформированность умений</w:t>
      </w:r>
      <w:r w:rsidRPr="00A50DBE">
        <w:rPr>
          <w:rFonts w:ascii="Times New Roman" w:hAnsi="Times New Roman"/>
          <w:iCs/>
          <w:color w:val="000000"/>
          <w:sz w:val="20"/>
        </w:rPr>
        <w:t>:</w:t>
      </w:r>
    </w:p>
    <w:p w14:paraId="4682481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русском языке как национальном языке русского народа; о русском языке как форме выражения национальной культуры; о роли русского языка в современном мире; </w:t>
      </w:r>
    </w:p>
    <w:p w14:paraId="0F157A12"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содержание прослушанных и прочитанных текстов различных функционально-смысловых типов речи объемом не менее 300 слов; 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и по предложенному плану/ перечню вопросов (для подробного изложения объем исходного текста не менее 250 слов; для сжатого и выборочного изложения – не менее 280 слов);</w:t>
      </w:r>
    </w:p>
    <w:p w14:paraId="45F8CFD8"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извлекать информацию из различных источников,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w:t>
      </w:r>
    </w:p>
    <w:p w14:paraId="754A59F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устно пересказывать прочитанный или прослушанный текст объемом не менее 150 слов;</w:t>
      </w:r>
    </w:p>
    <w:p w14:paraId="406B853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владеть различными видами диалога; </w:t>
      </w:r>
    </w:p>
    <w:p w14:paraId="77E3943B"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от 100 слов с учетом стиля и жанра сочинения, характера темы); составлять тезисы, конспект, рецензию, реферат;</w:t>
      </w:r>
    </w:p>
    <w:p w14:paraId="70BA8D2C"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тропы (метафора, олицетворение, эпитет, гипербола, сравнение);</w:t>
      </w:r>
    </w:p>
    <w:p w14:paraId="3FC6C6FF"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проводить фонетический анализ слов по алгоритму; использовать знания по фонетике и графике, орфоэпии в практике произношения и правописания слов; </w:t>
      </w:r>
    </w:p>
    <w:p w14:paraId="47CD01C6"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видах сложносочиненных предложений; характеризовать с опорой на алгоритм сложносочиненное предложение, его строение, смысловое, структурное и интонационное единство частей сложного предложения; выявлять с опорой на образец основные средства синтаксической связи между частями сложного предложения; выявлять с опорой на образец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иметь представление об особенностях употребления сложносочиненных предложений в речи; ориентироваться в основных нормах построения сложносочиненного предложения; применять нормы постановки знаков препинания в сложных предложениях (обобщение);</w:t>
      </w:r>
    </w:p>
    <w:p w14:paraId="1EC9DA4E"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сложноподчиненных предложениях, выделять с опорой на образец/ по алгоритму главную и придаточную части предложения, средства связи частей сложноподчиненного предложения, иметь представление о подчинительных союзах и союзных словах; иметь представление о видах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с опорой на образец особенности их строения; выявлять с опорой на образец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с опорой на образец однородное, неоднородное и последовательное подчинение придаточных частей; понимать; иметь представление об основных нормах построения сложноподчиненного предложения, особенностях употребления сложноподчиненных предложений в речи; применять нормы постановки знаков препинания в сложноподчиненных предложениях. </w:t>
      </w:r>
    </w:p>
    <w:p w14:paraId="40C89FDA"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предложениях с разными видами связи, бессоюзных и союзных предложениях (сложносочиненные и сложноподчиненные); характеризовать с опорой на образец смысловые отношения между частями бессоюзного сложного предложения, интонационное и пунктуационное выражение этих отношений; иметь представление об основных грамматических нормах построения бессоюзного сложного предложения, особенностях употребления бессоюзных сложных предложений в речи; применять нормы постановки знаков препинания в бессоюзных сложных предложениях;</w:t>
      </w:r>
    </w:p>
    <w:p w14:paraId="6BA94CE7"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31" w:name="_Hlk44503457"/>
      <w:r w:rsidRPr="00A50DBE">
        <w:rPr>
          <w:rFonts w:ascii="Times New Roman" w:hAnsi="Times New Roman"/>
          <w:color w:val="000000"/>
          <w:sz w:val="20"/>
          <w:szCs w:val="20"/>
        </w:rPr>
        <w:lastRenderedPageBreak/>
        <w:t xml:space="preserve">иметь представление </w:t>
      </w:r>
      <w:bookmarkEnd w:id="31"/>
      <w:r w:rsidRPr="00A50DBE">
        <w:rPr>
          <w:rFonts w:ascii="Times New Roman" w:hAnsi="Times New Roman"/>
          <w:color w:val="000000"/>
          <w:sz w:val="20"/>
          <w:szCs w:val="20"/>
        </w:rPr>
        <w:t xml:space="preserve">о типах сложных предложений с разными видами связи, основных нормах построения сложных предложений с разными видами связи; применять нормы постановки знаков препинания в сложных предложениях с разными видами связи; </w:t>
      </w:r>
    </w:p>
    <w:p w14:paraId="58F82A8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прямой и косвенной речь;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4384A3E9"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синтаксический и пунктуационный анализ предложений по алгоритму; применять знания по синтаксису и пунктуации при выполнении различных видов языкового анализа и в речевой практике;</w:t>
      </w:r>
    </w:p>
    <w:p w14:paraId="5290E8D3" w14:textId="77777777" w:rsidR="001253C4" w:rsidRPr="00A50DBE" w:rsidRDefault="001253C4"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в устной речи и на письме нормы современного русского литературного языка (в том числе во время списывания текста объемом 120−130 слов; словарного диктанта объемом 30-35 слов; диктанта на основе связного текста объемом 120−130 слов, содержащего не более 24 орфограмм, 15 пунктограмм и не более 10 слов с непроверяемыми написаниями).</w:t>
      </w:r>
    </w:p>
    <w:p w14:paraId="1C40D5EC" w14:textId="77777777" w:rsidR="00715424" w:rsidRPr="00A50DBE" w:rsidRDefault="00715424" w:rsidP="00D4058C">
      <w:pPr>
        <w:spacing w:after="0" w:line="360" w:lineRule="auto"/>
        <w:jc w:val="center"/>
        <w:rPr>
          <w:rFonts w:ascii="Times New Roman" w:eastAsia="Times New Roman" w:hAnsi="Times New Roman" w:cs="Times New Roman"/>
          <w:b/>
          <w:sz w:val="20"/>
          <w:szCs w:val="20"/>
        </w:rPr>
      </w:pPr>
    </w:p>
    <w:p w14:paraId="7E5B8E74" w14:textId="77777777" w:rsidR="004372E9" w:rsidRPr="00A50DBE" w:rsidRDefault="004372E9" w:rsidP="00D4058C">
      <w:pPr>
        <w:spacing w:after="0" w:line="36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.5.2. «Литература»</w:t>
      </w:r>
    </w:p>
    <w:p w14:paraId="19750289" w14:textId="77777777" w:rsidR="004372E9" w:rsidRPr="00A50DBE" w:rsidRDefault="004372E9" w:rsidP="00120BB2">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Личностные результаты:</w:t>
      </w:r>
    </w:p>
    <w:p w14:paraId="38EF0821"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4517A2F8"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36D3DAC9"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787D30ED"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5CAE11E"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способности понимать литературные художественные произведения, воплощающие разные этнокультурные традиции;</w:t>
      </w:r>
    </w:p>
    <w:p w14:paraId="032B20D5" w14:textId="77777777" w:rsidR="004372E9" w:rsidRPr="00A50DBE" w:rsidRDefault="004372E9" w:rsidP="00120BB2">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Метапредметные результаты</w:t>
      </w:r>
    </w:p>
    <w:p w14:paraId="28973245" w14:textId="77777777" w:rsidR="004372E9" w:rsidRPr="00A50DBE" w:rsidRDefault="004372E9" w:rsidP="00120BB2">
      <w:pPr>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Регулятивные:</w:t>
      </w:r>
    </w:p>
    <w:p w14:paraId="4B703EF6"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самостоятельно определять цели своего обучения, ставить и формулировать для себя новые задачи в уч</w:t>
      </w:r>
      <w:r w:rsidR="00411444" w:rsidRPr="00A50DBE">
        <w:rPr>
          <w:rFonts w:ascii="Times New Roman" w:hAnsi="Times New Roman"/>
          <w:sz w:val="20"/>
          <w:szCs w:val="20"/>
        </w:rPr>
        <w:t>е</w:t>
      </w:r>
      <w:r w:rsidRPr="00A50DBE">
        <w:rPr>
          <w:rFonts w:ascii="Times New Roman" w:hAnsi="Times New Roman"/>
          <w:sz w:val="20"/>
          <w:szCs w:val="20"/>
        </w:rPr>
        <w:t>бе и познавательной деятельности, развивать мотивы и интересы своей познавательной деятельности;</w:t>
      </w:r>
    </w:p>
    <w:p w14:paraId="2C2C2F32"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61B641C"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3DC62EF"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оценивать правильность выполнения учебной задачи, собственные возможности е</w:t>
      </w:r>
      <w:r w:rsidR="00411444" w:rsidRPr="00A50DBE">
        <w:rPr>
          <w:rFonts w:ascii="Times New Roman" w:hAnsi="Times New Roman"/>
          <w:sz w:val="20"/>
          <w:szCs w:val="20"/>
        </w:rPr>
        <w:t>е</w:t>
      </w:r>
      <w:r w:rsidRPr="00A50DBE">
        <w:rPr>
          <w:rFonts w:ascii="Times New Roman" w:hAnsi="Times New Roman"/>
          <w:sz w:val="20"/>
          <w:szCs w:val="20"/>
        </w:rPr>
        <w:t xml:space="preserve"> решения;</w:t>
      </w:r>
    </w:p>
    <w:p w14:paraId="48CC3FB8"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EB547F7" w14:textId="77777777" w:rsidR="004372E9" w:rsidRPr="00A50DBE" w:rsidRDefault="004372E9" w:rsidP="00120BB2">
      <w:pPr>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Коммуникативные:</w:t>
      </w:r>
    </w:p>
    <w:p w14:paraId="6B96AB90"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sidRPr="00A50DBE">
        <w:rPr>
          <w:rFonts w:ascii="Times New Roman" w:hAnsi="Times New Roman"/>
          <w:sz w:val="20"/>
          <w:szCs w:val="20"/>
        </w:rPr>
        <w:t>е</w:t>
      </w:r>
      <w:r w:rsidRPr="00A50DBE">
        <w:rPr>
          <w:rFonts w:ascii="Times New Roman" w:hAnsi="Times New Roman"/>
          <w:sz w:val="20"/>
          <w:szCs w:val="20"/>
        </w:rPr>
        <w:t>та интересов; формулировать, аргументировать и отстаивать сво</w:t>
      </w:r>
      <w:r w:rsidR="00411444" w:rsidRPr="00A50DBE">
        <w:rPr>
          <w:rFonts w:ascii="Times New Roman" w:hAnsi="Times New Roman"/>
          <w:sz w:val="20"/>
          <w:szCs w:val="20"/>
        </w:rPr>
        <w:t>е</w:t>
      </w:r>
      <w:r w:rsidRPr="00A50DBE">
        <w:rPr>
          <w:rFonts w:ascii="Times New Roman" w:hAnsi="Times New Roman"/>
          <w:sz w:val="20"/>
          <w:szCs w:val="20"/>
        </w:rPr>
        <w:t xml:space="preserve"> мнение;</w:t>
      </w:r>
    </w:p>
    <w:p w14:paraId="0E40B58B"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3813D48"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 развитие компетентности в области использования информационно-коммуникационных технологий.</w:t>
      </w:r>
    </w:p>
    <w:p w14:paraId="7018DE4D" w14:textId="77777777" w:rsidR="004372E9" w:rsidRPr="00A50DBE" w:rsidRDefault="004372E9" w:rsidP="00120BB2">
      <w:pPr>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Познавательные:</w:t>
      </w:r>
    </w:p>
    <w:p w14:paraId="05152670"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77050E9"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умение создавать, применять и преобразовывать знаки и символы, модели и схемы для решения учебных и познавательных задач;</w:t>
      </w:r>
    </w:p>
    <w:p w14:paraId="4ADCB34A" w14:textId="77777777" w:rsidR="004372E9" w:rsidRPr="00A50DBE" w:rsidRDefault="004372E9"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смысловое чтение.</w:t>
      </w:r>
    </w:p>
    <w:p w14:paraId="0FD70403" w14:textId="77777777" w:rsidR="0013183F" w:rsidRPr="00A50DBE" w:rsidRDefault="0013183F" w:rsidP="00120BB2">
      <w:pPr>
        <w:pStyle w:val="ConsPlusNormal"/>
        <w:tabs>
          <w:tab w:val="left" w:pos="993"/>
        </w:tabs>
        <w:ind w:firstLine="567"/>
        <w:jc w:val="both"/>
        <w:rPr>
          <w:rFonts w:ascii="Times New Roman" w:hAnsi="Times New Roman" w:cs="Times New Roman"/>
          <w:sz w:val="20"/>
        </w:rPr>
      </w:pPr>
      <w:r w:rsidRPr="00A50DBE">
        <w:rPr>
          <w:rFonts w:ascii="Times New Roman" w:hAnsi="Times New Roman" w:cs="Times New Roman"/>
          <w:b/>
          <w:sz w:val="20"/>
        </w:rPr>
        <w:t xml:space="preserve">Предметные результаты. </w:t>
      </w:r>
      <w:r w:rsidRPr="00A50DBE">
        <w:rPr>
          <w:rFonts w:ascii="Times New Roman" w:hAnsi="Times New Roman" w:cs="Times New Roman"/>
          <w:sz w:val="20"/>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46C1B0AB" w14:textId="77777777" w:rsidR="0013183F" w:rsidRPr="00A50DBE" w:rsidRDefault="0013183F" w:rsidP="00120BB2">
      <w:pPr>
        <w:pStyle w:val="ConsPlusNormal"/>
        <w:tabs>
          <w:tab w:val="left" w:pos="993"/>
        </w:tabs>
        <w:ind w:firstLine="567"/>
        <w:jc w:val="both"/>
        <w:rPr>
          <w:rFonts w:ascii="Times New Roman" w:hAnsi="Times New Roman" w:cs="Times New Roman"/>
          <w:sz w:val="20"/>
        </w:rPr>
      </w:pPr>
      <w:r w:rsidRPr="00A50DBE">
        <w:rPr>
          <w:rFonts w:ascii="Times New Roman" w:hAnsi="Times New Roman" w:cs="Times New Roman"/>
          <w:sz w:val="20"/>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0FA37833" w14:textId="77777777" w:rsidR="0013183F" w:rsidRPr="00A50DBE" w:rsidRDefault="0013183F" w:rsidP="00120BB2">
      <w:pPr>
        <w:autoSpaceDE w:val="0"/>
        <w:autoSpaceDN w:val="0"/>
        <w:adjustRightInd w:val="0"/>
        <w:spacing w:after="0" w:line="240" w:lineRule="auto"/>
        <w:ind w:firstLine="539"/>
        <w:jc w:val="both"/>
        <w:rPr>
          <w:rFonts w:ascii="Times New Roman" w:eastAsia="MS Mincho" w:hAnsi="Times New Roman"/>
          <w:bCs/>
          <w:i/>
          <w:sz w:val="20"/>
          <w:szCs w:val="20"/>
        </w:rPr>
      </w:pPr>
      <w:r w:rsidRPr="00A50DBE">
        <w:rPr>
          <w:rFonts w:ascii="Times New Roman" w:eastAsia="MS Mincho" w:hAnsi="Times New Roman"/>
          <w:bCs/>
          <w:i/>
          <w:sz w:val="20"/>
          <w:szCs w:val="20"/>
        </w:rPr>
        <w:t>Выпускник научится:</w:t>
      </w:r>
    </w:p>
    <w:p w14:paraId="0D46FB78" w14:textId="77777777" w:rsidR="0013183F" w:rsidRPr="00A50DBE" w:rsidRDefault="0013183F" w:rsidP="00120BB2">
      <w:pPr>
        <w:numPr>
          <w:ilvl w:val="0"/>
          <w:numId w:val="7"/>
        </w:numPr>
        <w:tabs>
          <w:tab w:val="left" w:pos="993"/>
        </w:tabs>
        <w:spacing w:after="0" w:line="240" w:lineRule="auto"/>
        <w:ind w:left="0" w:firstLine="633"/>
        <w:jc w:val="both"/>
        <w:rPr>
          <w:rFonts w:ascii="Times New Roman" w:hAnsi="Times New Roman"/>
          <w:sz w:val="20"/>
          <w:szCs w:val="20"/>
        </w:rPr>
      </w:pPr>
      <w:r w:rsidRPr="00A50DBE">
        <w:rPr>
          <w:rFonts w:ascii="Times New Roman" w:hAnsi="Times New Roman"/>
          <w:sz w:val="20"/>
          <w:szCs w:val="20"/>
        </w:rPr>
        <w:t>понимать значимость чтения и изучения литературы для своего дальнейшего развития; сформируется потребность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7729F43F" w14:textId="77777777" w:rsidR="0013183F" w:rsidRPr="00A50DBE" w:rsidRDefault="0013183F" w:rsidP="00120BB2">
      <w:pPr>
        <w:numPr>
          <w:ilvl w:val="0"/>
          <w:numId w:val="7"/>
        </w:numPr>
        <w:tabs>
          <w:tab w:val="left" w:pos="993"/>
        </w:tabs>
        <w:spacing w:after="0" w:line="240" w:lineRule="auto"/>
        <w:ind w:left="0" w:firstLine="633"/>
        <w:jc w:val="both"/>
        <w:rPr>
          <w:rFonts w:ascii="Times New Roman" w:hAnsi="Times New Roman"/>
          <w:sz w:val="20"/>
          <w:szCs w:val="20"/>
        </w:rPr>
      </w:pPr>
      <w:r w:rsidRPr="00A50DBE">
        <w:rPr>
          <w:rFonts w:ascii="Times New Roman" w:hAnsi="Times New Roman"/>
          <w:sz w:val="20"/>
          <w:szCs w:val="20"/>
        </w:rPr>
        <w:t xml:space="preserve">иметь представление о литературе как одной из основных культурных ценностей народа (отражающей его </w:t>
      </w:r>
      <w:r w:rsidRPr="00A50DBE">
        <w:rPr>
          <w:rFonts w:ascii="Times New Roman" w:eastAsia="Times New Roman" w:hAnsi="Times New Roman"/>
          <w:sz w:val="20"/>
          <w:szCs w:val="20"/>
        </w:rPr>
        <w:t>менталитет, историю, мировосприятие) и</w:t>
      </w:r>
      <w:r w:rsidRPr="00A50DBE">
        <w:rPr>
          <w:rFonts w:ascii="Times New Roman" w:hAnsi="Times New Roman"/>
          <w:sz w:val="20"/>
          <w:szCs w:val="20"/>
        </w:rPr>
        <w:t xml:space="preserve"> человечества (содержащей смыслы, важные для человечества в целом);</w:t>
      </w:r>
    </w:p>
    <w:p w14:paraId="1F8C03EF" w14:textId="77777777" w:rsidR="0013183F" w:rsidRPr="00A50DBE" w:rsidRDefault="0013183F" w:rsidP="00120BB2">
      <w:pPr>
        <w:numPr>
          <w:ilvl w:val="0"/>
          <w:numId w:val="9"/>
        </w:numPr>
        <w:tabs>
          <w:tab w:val="left" w:pos="993"/>
        </w:tabs>
        <w:spacing w:after="0" w:line="240" w:lineRule="auto"/>
        <w:ind w:left="0" w:firstLine="709"/>
        <w:jc w:val="both"/>
        <w:rPr>
          <w:rFonts w:ascii="Times New Roman" w:hAnsi="Times New Roman"/>
          <w:b/>
          <w:bCs/>
          <w:sz w:val="20"/>
          <w:szCs w:val="20"/>
        </w:rPr>
      </w:pPr>
      <w:r w:rsidRPr="00A50DBE">
        <w:rPr>
          <w:rFonts w:ascii="Times New Roman" w:hAnsi="Times New Roman"/>
          <w:sz w:val="20"/>
          <w:szCs w:val="20"/>
        </w:rPr>
        <w:t>понимать коммуникативно-эстетические возможности родного языка на основе изучения выдающихся произведений российской культуры, культуры своего народа, мировой культуры;</w:t>
      </w:r>
    </w:p>
    <w:p w14:paraId="597FA2CB" w14:textId="77777777" w:rsidR="0013183F" w:rsidRPr="00A50DBE" w:rsidRDefault="0013183F" w:rsidP="00120BB2">
      <w:pPr>
        <w:numPr>
          <w:ilvl w:val="0"/>
          <w:numId w:val="9"/>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аргументировать свое мнение (после предварительного анализа)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(при помощи учителя);</w:t>
      </w:r>
    </w:p>
    <w:p w14:paraId="10951DB7" w14:textId="77777777" w:rsidR="0013183F" w:rsidRPr="00A50DBE" w:rsidRDefault="0013183F" w:rsidP="00120BB2">
      <w:pPr>
        <w:numPr>
          <w:ilvl w:val="0"/>
          <w:numId w:val="9"/>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литературные художественные произведения, воплощающие разные этнокультурные традиции;</w:t>
      </w:r>
    </w:p>
    <w:p w14:paraId="43A1B266" w14:textId="77777777" w:rsidR="0013183F" w:rsidRPr="00A50DBE" w:rsidRDefault="0013183F" w:rsidP="00120BB2">
      <w:pPr>
        <w:numPr>
          <w:ilvl w:val="0"/>
          <w:numId w:val="9"/>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процедурам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умениям воспринимать, анализировать, критически оценивать и интерпретировать прочитанное (по алгоритму и предложенному образцу), понимать художественную картину жизни, отраженную в литературном произведении, на уровне имеющихся знаний и жизненного опыта.</w:t>
      </w:r>
    </w:p>
    <w:p w14:paraId="2D45C062" w14:textId="77777777" w:rsidR="0013183F" w:rsidRPr="00A50DBE" w:rsidRDefault="0013183F" w:rsidP="00120BB2">
      <w:pPr>
        <w:autoSpaceDE w:val="0"/>
        <w:autoSpaceDN w:val="0"/>
        <w:adjustRightInd w:val="0"/>
        <w:spacing w:after="0" w:line="240" w:lineRule="auto"/>
        <w:ind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Конкретизируя эти общие результаты, обозначим наиболее важные предметные умения, формируемые у </w:t>
      </w:r>
      <w:r w:rsidRPr="00A50DBE">
        <w:rPr>
          <w:rFonts w:ascii="Times New Roman" w:hAnsi="Times New Roman"/>
          <w:sz w:val="20"/>
          <w:szCs w:val="20"/>
        </w:rPr>
        <w:t xml:space="preserve">обучающихся </w:t>
      </w:r>
      <w:r w:rsidRPr="00A50DBE">
        <w:rPr>
          <w:rFonts w:ascii="Times New Roman" w:eastAsia="MS Mincho" w:hAnsi="Times New Roman"/>
          <w:sz w:val="20"/>
          <w:szCs w:val="20"/>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67F23475"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тему и основную мысль произведения (6 кл.);</w:t>
      </w:r>
    </w:p>
    <w:p w14:paraId="51D369EF"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владеть различными видами пересказа (6 кл.), пересказывать сюжет; выявлять особенности композиции, основной конфликт, вычленять фабулу (7 кл.);</w:t>
      </w:r>
    </w:p>
    <w:p w14:paraId="3693D236"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характеризовать героев-персонажей, давать их сравнительные характеристики </w:t>
      </w:r>
      <w:bookmarkStart w:id="32" w:name="_Hlk44086394"/>
      <w:r w:rsidRPr="00A50DBE">
        <w:rPr>
          <w:rFonts w:ascii="Times New Roman" w:eastAsia="MS Mincho" w:hAnsi="Times New Roman"/>
          <w:sz w:val="20"/>
          <w:szCs w:val="20"/>
        </w:rPr>
        <w:t xml:space="preserve">после предварительного анализа </w:t>
      </w:r>
      <w:bookmarkEnd w:id="32"/>
      <w:r w:rsidRPr="00A50DBE">
        <w:rPr>
          <w:rFonts w:ascii="Times New Roman" w:eastAsia="MS Mincho" w:hAnsi="Times New Roman"/>
          <w:sz w:val="20"/>
          <w:szCs w:val="20"/>
        </w:rPr>
        <w:t>(6-7 кл.); оценивать систему персонажей после предварительного анализа (7-8 кл.);</w:t>
      </w:r>
    </w:p>
    <w:p w14:paraId="5FF43A08"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находить основные изобразительно-выразительные средства, характерные для творческой манеры писателя, определять их художественные функции после предварительного анализа (6</w:t>
      </w:r>
      <w:r w:rsidRPr="00A50DBE">
        <w:rPr>
          <w:rFonts w:ascii="Times New Roman" w:hAnsi="Times New Roman"/>
          <w:sz w:val="20"/>
          <w:szCs w:val="20"/>
        </w:rPr>
        <w:t>–</w:t>
      </w:r>
      <w:r w:rsidRPr="00A50DBE">
        <w:rPr>
          <w:rFonts w:ascii="Times New Roman" w:eastAsia="MS Mincho" w:hAnsi="Times New Roman"/>
          <w:sz w:val="20"/>
          <w:szCs w:val="20"/>
        </w:rPr>
        <w:t>7 кл.); выявлять особенности языка и стиля писателя (8</w:t>
      </w:r>
      <w:r w:rsidRPr="00A50DBE">
        <w:rPr>
          <w:rFonts w:ascii="Times New Roman" w:hAnsi="Times New Roman"/>
          <w:sz w:val="20"/>
          <w:szCs w:val="20"/>
        </w:rPr>
        <w:t>–</w:t>
      </w:r>
      <w:r w:rsidRPr="00A50DBE">
        <w:rPr>
          <w:rFonts w:ascii="Times New Roman" w:eastAsia="MS Mincho" w:hAnsi="Times New Roman"/>
          <w:sz w:val="20"/>
          <w:szCs w:val="20"/>
        </w:rPr>
        <w:t>9 кл.);</w:t>
      </w:r>
    </w:p>
    <w:p w14:paraId="37632BA2"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родо-жанровую специфику художественного произведения (7</w:t>
      </w:r>
      <w:r w:rsidRPr="00A50DBE">
        <w:rPr>
          <w:rFonts w:ascii="Times New Roman" w:hAnsi="Times New Roman"/>
          <w:sz w:val="20"/>
          <w:szCs w:val="20"/>
        </w:rPr>
        <w:t>–</w:t>
      </w:r>
      <w:r w:rsidRPr="00A50DBE">
        <w:rPr>
          <w:rFonts w:ascii="Times New Roman" w:eastAsia="MS Mincho" w:hAnsi="Times New Roman"/>
          <w:sz w:val="20"/>
          <w:szCs w:val="20"/>
        </w:rPr>
        <w:t xml:space="preserve">9 кл.); </w:t>
      </w:r>
    </w:p>
    <w:p w14:paraId="728DC0D0"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объяснять свое понимание нравственно-философской, социально-исторической и эстетической проблематики произведений (8</w:t>
      </w:r>
      <w:r w:rsidRPr="00A50DBE">
        <w:rPr>
          <w:rFonts w:ascii="Times New Roman" w:hAnsi="Times New Roman"/>
          <w:sz w:val="20"/>
          <w:szCs w:val="20"/>
        </w:rPr>
        <w:t>–</w:t>
      </w:r>
      <w:r w:rsidRPr="00A50DBE">
        <w:rPr>
          <w:rFonts w:ascii="Times New Roman" w:eastAsia="MS Mincho" w:hAnsi="Times New Roman"/>
          <w:sz w:val="20"/>
          <w:szCs w:val="20"/>
        </w:rPr>
        <w:t>9 кл.);</w:t>
      </w:r>
    </w:p>
    <w:p w14:paraId="432AD908"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выделять в произведениях элементы художественной формы и обнаруживать связи между ними (6</w:t>
      </w:r>
      <w:r w:rsidRPr="00A50DBE">
        <w:rPr>
          <w:rFonts w:ascii="Times New Roman" w:hAnsi="Times New Roman"/>
          <w:sz w:val="20"/>
          <w:szCs w:val="20"/>
        </w:rPr>
        <w:t>–</w:t>
      </w:r>
      <w:r w:rsidRPr="00A50DBE">
        <w:rPr>
          <w:rFonts w:ascii="Times New Roman" w:eastAsia="MS Mincho" w:hAnsi="Times New Roman"/>
          <w:sz w:val="20"/>
          <w:szCs w:val="20"/>
        </w:rPr>
        <w:t>7 кл.), постепенно переходя к анализу текста; анализировать литературные произведения разных жанров (8</w:t>
      </w:r>
      <w:r w:rsidRPr="00A50DBE">
        <w:rPr>
          <w:rFonts w:ascii="Times New Roman" w:hAnsi="Times New Roman"/>
          <w:sz w:val="20"/>
          <w:szCs w:val="20"/>
        </w:rPr>
        <w:t>–</w:t>
      </w:r>
      <w:r w:rsidRPr="00A50DBE">
        <w:rPr>
          <w:rFonts w:ascii="Times New Roman" w:eastAsia="MS Mincho" w:hAnsi="Times New Roman"/>
          <w:sz w:val="20"/>
          <w:szCs w:val="20"/>
        </w:rPr>
        <w:t>9 кл.);</w:t>
      </w:r>
    </w:p>
    <w:p w14:paraId="5DD4F048"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hAnsi="Times New Roman"/>
          <w:sz w:val="20"/>
          <w:szCs w:val="20"/>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50DBE">
        <w:rPr>
          <w:rFonts w:ascii="Times New Roman" w:eastAsia="MS Mincho" w:hAnsi="Times New Roman"/>
          <w:sz w:val="20"/>
          <w:szCs w:val="20"/>
        </w:rPr>
        <w:t xml:space="preserve">(в каждом классе – на своем уровне); </w:t>
      </w:r>
    </w:p>
    <w:p w14:paraId="4D12D4F8"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w:t>
      </w:r>
      <w:r w:rsidRPr="00A50DBE">
        <w:rPr>
          <w:rFonts w:ascii="Times New Roman" w:eastAsia="MS Mincho" w:hAnsi="Times New Roman"/>
          <w:sz w:val="20"/>
          <w:szCs w:val="20"/>
        </w:rPr>
        <w:lastRenderedPageBreak/>
        <w:t>интерпретации художественного текста;</w:t>
      </w:r>
    </w:p>
    <w:p w14:paraId="66810DA0"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представлять развернутый устный или письменный ответ на поставленные вопросы (в каждом классе – на своем уровне); вести учебные дискуссии (8</w:t>
      </w:r>
      <w:r w:rsidRPr="00A50DBE">
        <w:rPr>
          <w:rFonts w:ascii="Times New Roman" w:hAnsi="Times New Roman"/>
          <w:sz w:val="20"/>
          <w:szCs w:val="20"/>
        </w:rPr>
        <w:t>–</w:t>
      </w:r>
      <w:r w:rsidRPr="00A50DBE">
        <w:rPr>
          <w:rFonts w:ascii="Times New Roman" w:eastAsia="MS Mincho" w:hAnsi="Times New Roman"/>
          <w:sz w:val="20"/>
          <w:szCs w:val="20"/>
        </w:rPr>
        <w:t>9 кл.);</w:t>
      </w:r>
    </w:p>
    <w:p w14:paraId="7FF4A3AA" w14:textId="77777777" w:rsidR="0013183F" w:rsidRPr="00A50DBE" w:rsidRDefault="0013183F" w:rsidP="00120BB2">
      <w:pPr>
        <w:numPr>
          <w:ilvl w:val="0"/>
          <w:numId w:val="8"/>
        </w:numPr>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собирать материал (под руководством учителя)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50DBE">
        <w:rPr>
          <w:rFonts w:ascii="Times New Roman" w:hAnsi="Times New Roman"/>
          <w:bCs/>
          <w:sz w:val="20"/>
          <w:szCs w:val="20"/>
        </w:rPr>
        <w:t xml:space="preserve">организации дискуссии </w:t>
      </w:r>
      <w:r w:rsidRPr="00A50DBE">
        <w:rPr>
          <w:rFonts w:ascii="Times New Roman" w:eastAsia="MS Mincho" w:hAnsi="Times New Roman"/>
          <w:sz w:val="20"/>
          <w:szCs w:val="20"/>
        </w:rPr>
        <w:t>(в каждом классе – на своем уровне);</w:t>
      </w:r>
    </w:p>
    <w:p w14:paraId="6737AA37"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выражать личное отношение к художественному произведению, аргументировать свою точку зрения (в каждом классе – на своем уровне);</w:t>
      </w:r>
    </w:p>
    <w:p w14:paraId="5D89EAC0" w14:textId="77777777" w:rsidR="0013183F" w:rsidRPr="00A50DBE" w:rsidRDefault="0013183F" w:rsidP="00120BB2">
      <w:pPr>
        <w:widowControl w:val="0"/>
        <w:numPr>
          <w:ilvl w:val="0"/>
          <w:numId w:val="8"/>
        </w:numPr>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выразительно читать с листа и наизусть произведения/фрагменты</w:t>
      </w:r>
    </w:p>
    <w:p w14:paraId="0EFFC1BD" w14:textId="77777777" w:rsidR="0013183F" w:rsidRPr="00A50DBE" w:rsidRDefault="0013183F" w:rsidP="00120BB2">
      <w:pPr>
        <w:widowControl w:val="0"/>
        <w:autoSpaceDE w:val="0"/>
        <w:autoSpaceDN w:val="0"/>
        <w:adjustRightInd w:val="0"/>
        <w:spacing w:after="0" w:line="240" w:lineRule="auto"/>
        <w:jc w:val="both"/>
        <w:rPr>
          <w:rFonts w:ascii="Times New Roman" w:eastAsia="MS Mincho" w:hAnsi="Times New Roman"/>
          <w:sz w:val="20"/>
          <w:szCs w:val="20"/>
        </w:rPr>
      </w:pPr>
      <w:r w:rsidRPr="00A50DBE">
        <w:rPr>
          <w:rFonts w:ascii="Times New Roman" w:eastAsia="MS Mincho" w:hAnsi="Times New Roman"/>
          <w:sz w:val="20"/>
          <w:szCs w:val="20"/>
        </w:rPr>
        <w:t xml:space="preserve">произведений художественной литературы, передавая личное отношение к произведению (5-9 класс); </w:t>
      </w:r>
    </w:p>
    <w:p w14:paraId="04B8180D" w14:textId="77777777" w:rsidR="0013183F" w:rsidRPr="00A50DBE" w:rsidRDefault="0013183F" w:rsidP="00120BB2">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A50DBE">
        <w:rPr>
          <w:rFonts w:ascii="Times New Roman" w:hAnsi="Times New Roman"/>
          <w:sz w:val="20"/>
          <w:szCs w:val="20"/>
        </w:rPr>
        <w:t>–</w:t>
      </w:r>
      <w:r w:rsidRPr="00A50DBE">
        <w:rPr>
          <w:rFonts w:ascii="Times New Roman" w:eastAsia="MS Mincho" w:hAnsi="Times New Roman"/>
          <w:sz w:val="20"/>
          <w:szCs w:val="20"/>
        </w:rPr>
        <w:t>9 кл.); пользоваться каталогами библиотек, библиографическими указателями, системой поиска в Интернете (6</w:t>
      </w:r>
      <w:r w:rsidRPr="00A50DBE">
        <w:rPr>
          <w:rFonts w:ascii="Times New Roman" w:hAnsi="Times New Roman"/>
          <w:sz w:val="20"/>
          <w:szCs w:val="20"/>
        </w:rPr>
        <w:t>–</w:t>
      </w:r>
      <w:r w:rsidRPr="00A50DBE">
        <w:rPr>
          <w:rFonts w:ascii="Times New Roman" w:eastAsia="MS Mincho" w:hAnsi="Times New Roman"/>
          <w:sz w:val="20"/>
          <w:szCs w:val="20"/>
        </w:rPr>
        <w:t>9 кл.) (в каждом классе – на своем уровне).</w:t>
      </w:r>
    </w:p>
    <w:p w14:paraId="257F5A87" w14:textId="77777777" w:rsidR="0013183F" w:rsidRPr="00A50DBE" w:rsidRDefault="0013183F" w:rsidP="00120BB2">
      <w:pPr>
        <w:autoSpaceDE w:val="0"/>
        <w:autoSpaceDN w:val="0"/>
        <w:adjustRightInd w:val="0"/>
        <w:spacing w:after="0" w:line="240" w:lineRule="auto"/>
        <w:ind w:firstLine="709"/>
        <w:jc w:val="both"/>
        <w:rPr>
          <w:rFonts w:ascii="Times New Roman" w:hAnsi="Times New Roman"/>
          <w:color w:val="000000"/>
          <w:sz w:val="20"/>
          <w:szCs w:val="20"/>
        </w:rPr>
      </w:pPr>
    </w:p>
    <w:p w14:paraId="21C0C28A" w14:textId="77777777" w:rsidR="0013183F" w:rsidRPr="00A50DBE" w:rsidRDefault="0013183F" w:rsidP="00120BB2">
      <w:pPr>
        <w:spacing w:after="0" w:line="240" w:lineRule="auto"/>
        <w:ind w:firstLine="567"/>
        <w:jc w:val="center"/>
        <w:rPr>
          <w:rFonts w:ascii="Times New Roman" w:eastAsia="Times New Roman" w:hAnsi="Times New Roman"/>
          <w:b/>
          <w:color w:val="000000"/>
          <w:sz w:val="20"/>
          <w:szCs w:val="20"/>
        </w:rPr>
      </w:pPr>
      <w:r w:rsidRPr="00A50DBE">
        <w:rPr>
          <w:rFonts w:ascii="Times New Roman" w:eastAsia="Times New Roman" w:hAnsi="Times New Roman"/>
          <w:b/>
          <w:color w:val="000000"/>
          <w:sz w:val="20"/>
          <w:szCs w:val="20"/>
        </w:rPr>
        <w:t>Требования к предметным результатам освоения учебного предмета «Литература», распределенные по годам обучения</w:t>
      </w:r>
    </w:p>
    <w:p w14:paraId="7AF3E545" w14:textId="77777777" w:rsidR="0013183F" w:rsidRPr="00A50DBE" w:rsidRDefault="0013183F" w:rsidP="00120BB2">
      <w:pPr>
        <w:autoSpaceDE w:val="0"/>
        <w:autoSpaceDN w:val="0"/>
        <w:adjustRightInd w:val="0"/>
        <w:spacing w:after="0" w:line="240" w:lineRule="auto"/>
        <w:ind w:firstLine="709"/>
        <w:jc w:val="both"/>
        <w:rPr>
          <w:rFonts w:ascii="Times New Roman" w:hAnsi="Times New Roman"/>
          <w:color w:val="000000"/>
          <w:sz w:val="20"/>
          <w:szCs w:val="20"/>
        </w:rPr>
      </w:pPr>
      <w:r w:rsidRPr="00A50DBE">
        <w:rPr>
          <w:rFonts w:ascii="Times New Roman" w:hAnsi="Times New Roman"/>
          <w:color w:val="000000"/>
          <w:sz w:val="20"/>
          <w:szCs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79AF90A8" w14:textId="77777777" w:rsidR="0013183F" w:rsidRPr="00A50DBE" w:rsidRDefault="0013183F" w:rsidP="00120BB2">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«Литература» должны отражать сформированность умений</w:t>
      </w:r>
      <w:r w:rsidRPr="00A50DBE">
        <w:rPr>
          <w:rFonts w:ascii="Times New Roman" w:hAnsi="Times New Roman"/>
          <w:iCs/>
          <w:color w:val="000000"/>
          <w:sz w:val="20"/>
          <w:szCs w:val="20"/>
        </w:rPr>
        <w:t>:</w:t>
      </w:r>
    </w:p>
    <w:p w14:paraId="5F4D8254"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Устное народное творчество</w:t>
      </w:r>
    </w:p>
    <w:p w14:paraId="3B8DAFC0"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и понимать фольклорный текст; иметь представление о различиях фольклорных и литературных произведений; сопоставлять фольклорную сказку и ее интерпретацию средствами других искусств (иллюстрация, мультипликация, художественный фильм) на основе предложенного алгоритма, перечня вопросов/ плана;</w:t>
      </w:r>
    </w:p>
    <w:p w14:paraId="459C2D6B"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по наводящим вопросам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13874574"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чертах русского национального характера в героях русских сказок с порой на план/ перечень вопросов</w:t>
      </w:r>
      <w:r w:rsidR="00A31D7B" w:rsidRPr="00A50DBE">
        <w:rPr>
          <w:rFonts w:ascii="Times New Roman" w:hAnsi="Times New Roman"/>
          <w:color w:val="000000"/>
          <w:sz w:val="20"/>
          <w:szCs w:val="20"/>
        </w:rPr>
        <w:t>;</w:t>
      </w:r>
    </w:p>
    <w:p w14:paraId="478035F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уметь выбирать под руководством учителя сказки для самостоятельного чтения;</w:t>
      </w:r>
    </w:p>
    <w:p w14:paraId="1CA39290"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уметь выразительно читать сказки (небольшого объема с обязательной предварительной словарной работой и анализом текста), соблюдая соответствующий интонационный рисунок устного рассказывания;</w:t>
      </w:r>
    </w:p>
    <w:p w14:paraId="4A3A5084"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уметь пересказывать сказки,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с порой на план (в том числе, картинный), перечень вопросов;</w:t>
      </w:r>
    </w:p>
    <w:p w14:paraId="3A2FA641"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в сказках характерные художественные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мы и на этой основе определять жанровую разновидность сказки с порой на образец, отличать литературную сказку от фольклорной с опорой на перечень характерных признаков.</w:t>
      </w:r>
    </w:p>
    <w:p w14:paraId="5109DE55"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Древнерусская литература. Русская литература XVIII в. Русская литература XIX—XX вв.</w:t>
      </w:r>
    </w:p>
    <w:p w14:paraId="02A3511A"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Зарубежная литература.</w:t>
      </w:r>
    </w:p>
    <w:p w14:paraId="4E6B0D57"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адекватно понимать художественный текст и давать его смысловой анализ на основе наводящих вопросов; интерпретировать прочитанное на основе приобретенных знаний и опыта;</w:t>
      </w:r>
    </w:p>
    <w:p w14:paraId="7BEB939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цели чтения художественной литературы; выбирать с помощью учителя произведения для самостоятельного чтения;</w:t>
      </w:r>
    </w:p>
    <w:p w14:paraId="178A795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авторской позиции, определяя сво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к ней отношение с опорой на перечень наводящих вопросов;</w:t>
      </w:r>
    </w:p>
    <w:p w14:paraId="365E35A8" w14:textId="77777777" w:rsidR="0013183F" w:rsidRPr="00A50DBE" w:rsidRDefault="0013183F"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второго года</w:t>
      </w:r>
      <w:r w:rsidRPr="00A50DBE">
        <w:rPr>
          <w:rFonts w:ascii="Times New Roman" w:hAnsi="Times New Roman"/>
          <w:color w:val="000000"/>
          <w:sz w:val="20"/>
        </w:rPr>
        <w:t xml:space="preserve"> изучения учебного предмета «Литература» должны отражать сформированность умений</w:t>
      </w:r>
      <w:r w:rsidRPr="00A50DBE">
        <w:rPr>
          <w:rFonts w:ascii="Times New Roman" w:hAnsi="Times New Roman"/>
          <w:iCs/>
          <w:color w:val="000000"/>
          <w:sz w:val="20"/>
        </w:rPr>
        <w:t>:</w:t>
      </w:r>
    </w:p>
    <w:p w14:paraId="573D3E34"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Устное народное творчество</w:t>
      </w:r>
    </w:p>
    <w:p w14:paraId="6388385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и понимать фольклорный текст; знать о различиях фольклорных и литературных произведений;</w:t>
      </w:r>
    </w:p>
    <w:p w14:paraId="7BE74211"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71DE70CC"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обращаться к пословицам, поговоркам, фольклорным образам, традиционным фольклорным приемам в </w:t>
      </w:r>
      <w:r w:rsidRPr="00A50DBE">
        <w:rPr>
          <w:rFonts w:ascii="Times New Roman" w:hAnsi="Times New Roman"/>
          <w:color w:val="000000"/>
          <w:sz w:val="20"/>
          <w:szCs w:val="20"/>
        </w:rPr>
        <w:lastRenderedPageBreak/>
        <w:t>специально смоделированных учебных ситуациях;</w:t>
      </w:r>
    </w:p>
    <w:p w14:paraId="7D9A2E3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малые фольклорные жанры в своих письменных высказываниях, после проведенной словарной работы;</w:t>
      </w:r>
    </w:p>
    <w:p w14:paraId="1EEC6B7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что при помощи пословицы можно определить жизненную/вымышленную ситуацию.</w:t>
      </w:r>
    </w:p>
    <w:p w14:paraId="6EE3B2EF"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Древнерусская литература. Русская литература XVIII в. Русская литература XIX—XX вв.</w:t>
      </w:r>
    </w:p>
    <w:p w14:paraId="30545A95"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Зарубежная литература</w:t>
      </w:r>
    </w:p>
    <w:p w14:paraId="2F23E55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адекватно понимать художественный текст и давать его смысловой анализ на основе предложенного плана; интерпретировать прочитанное;</w:t>
      </w:r>
    </w:p>
    <w:p w14:paraId="0F22F57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14:paraId="4B2F46B8"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авторскую позицию, определяя свое к ней отношение по наводящим вопросам и/или после предварительного анализа;</w:t>
      </w:r>
    </w:p>
    <w:p w14:paraId="6FB8EA0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14:paraId="23F782BC"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сопоставлять произведение словесного искусства и его иллюстрацию на основе предложенного алгоритма, перечня вопросов/ плана;</w:t>
      </w:r>
    </w:p>
    <w:p w14:paraId="695F3EE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учиться работать с книгой как источником информации.</w:t>
      </w:r>
    </w:p>
    <w:p w14:paraId="05FE5276" w14:textId="77777777" w:rsidR="0013183F" w:rsidRPr="00A50DBE" w:rsidRDefault="0013183F" w:rsidP="00120BB2">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третьего года</w:t>
      </w:r>
      <w:r w:rsidRPr="00A50DBE">
        <w:rPr>
          <w:rFonts w:ascii="Times New Roman" w:hAnsi="Times New Roman"/>
          <w:color w:val="000000"/>
          <w:sz w:val="20"/>
        </w:rPr>
        <w:t xml:space="preserve"> изучения учебного предмета «Литература» должны отражать сформированность умений</w:t>
      </w:r>
      <w:r w:rsidRPr="00A50DBE">
        <w:rPr>
          <w:rFonts w:ascii="Times New Roman" w:hAnsi="Times New Roman"/>
          <w:iCs/>
          <w:color w:val="000000"/>
          <w:sz w:val="20"/>
        </w:rPr>
        <w:t>:</w:t>
      </w:r>
    </w:p>
    <w:p w14:paraId="08AE211B"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Устное народное творчество</w:t>
      </w:r>
    </w:p>
    <w:p w14:paraId="1B38D10B"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и понимать фольклорный текст; различать фольклорные и литературные произведения после предварительного анализа, на основе перечня вопросов/ плана;</w:t>
      </w:r>
    </w:p>
    <w:p w14:paraId="6DB84A5E"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по наводящим вопросам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14:paraId="5209DAE7"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обращаться к преданиям, былинам, фольклорным образам, традиционным фольклорным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мам в специально смоделированных учебных ситуациях;</w:t>
      </w:r>
    </w:p>
    <w:p w14:paraId="5F1FB957"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выразительно читать былины, соблюдая соответствующий интонационный рисунок устного рассказывания (после предварительной словарной работы);</w:t>
      </w:r>
    </w:p>
    <w:p w14:paraId="5F162E3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пересказывать былины и предания с порой на перечень вопросов/ план,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тко выделяя сюжетные линии, не пропуская значимых композиционных элементов, используя в своей речи характерные для народного эпоса художественные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мы после проведенной словарной работы.</w:t>
      </w:r>
    </w:p>
    <w:p w14:paraId="70F91973"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Древнерусская литература. Русская литература XVIII в. Русская литература XIX—XX вв.</w:t>
      </w:r>
    </w:p>
    <w:p w14:paraId="1F524691"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Зарубежная литература</w:t>
      </w:r>
    </w:p>
    <w:p w14:paraId="3269F0D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адекватно понимать художественный текст и давать его смысловой анализ на основе плана/ алгоритма; интерпретировать прочитанное;</w:t>
      </w:r>
    </w:p>
    <w:p w14:paraId="2548F226"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художественный текст как произведение искусства;</w:t>
      </w:r>
    </w:p>
    <w:p w14:paraId="7A7E5C51"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для себя актуальную цель чтения художественной литературы; выбирать произведения для самостоятельного чтения;</w:t>
      </w:r>
    </w:p>
    <w:p w14:paraId="5CA87853"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по плану и после предварительного анализа авторскую позицию, определяя сво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к ней отношение,</w:t>
      </w:r>
    </w:p>
    <w:p w14:paraId="461CED61"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собственный текст интерпретирующего характера в формате сравнительной характеристики героев по плану/ перечню вопросов; анализа поэтического текста с порой на перечень вопросов/ план;</w:t>
      </w:r>
    </w:p>
    <w:p w14:paraId="5ECB8B4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сопоставлять произведение словесного искусства и его воплощение в других искусствах;</w:t>
      </w:r>
    </w:p>
    <w:p w14:paraId="41AB62A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работать с книгой и другими источниками информации.</w:t>
      </w:r>
    </w:p>
    <w:p w14:paraId="66F5B461" w14:textId="77777777" w:rsidR="0013183F" w:rsidRPr="00A50DBE" w:rsidRDefault="0013183F" w:rsidP="00120BB2">
      <w:pPr>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четвертого года</w:t>
      </w:r>
      <w:r w:rsidRPr="00A50DBE">
        <w:rPr>
          <w:rFonts w:ascii="Times New Roman" w:hAnsi="Times New Roman"/>
          <w:color w:val="000000"/>
          <w:sz w:val="20"/>
          <w:szCs w:val="20"/>
        </w:rPr>
        <w:t xml:space="preserve"> изучения учебного предмета «Литература» должны отражать сформированность умений</w:t>
      </w:r>
      <w:r w:rsidRPr="00A50DBE">
        <w:rPr>
          <w:rFonts w:ascii="Times New Roman" w:hAnsi="Times New Roman"/>
          <w:iCs/>
          <w:color w:val="000000"/>
          <w:sz w:val="20"/>
          <w:szCs w:val="20"/>
        </w:rPr>
        <w:t>:</w:t>
      </w:r>
    </w:p>
    <w:p w14:paraId="7B15E126"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Устное народное творчество</w:t>
      </w:r>
    </w:p>
    <w:p w14:paraId="116B6EE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и понимать фольклорный текст; различать фольклорные и литературные произведения по плану/перечню вопросов;</w:t>
      </w:r>
    </w:p>
    <w:p w14:paraId="618B91A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после предварительного анализа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14:paraId="4260854C"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обращаться к фольклорным образам, традиционным фольклорным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мам в ситуациях, смоделированных учителем;</w:t>
      </w:r>
    </w:p>
    <w:p w14:paraId="0BE67A3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выразительно читать народные песни, соблюдая соответствующий интонационный рисунок устного рассказывания.</w:t>
      </w:r>
    </w:p>
    <w:p w14:paraId="23EB865F"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Древнерусская литература. Русская литература XVIII в. Русская литература XIX—XX вв.</w:t>
      </w:r>
    </w:p>
    <w:p w14:paraId="1D8E9DB1"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Зарубежная литература</w:t>
      </w:r>
    </w:p>
    <w:p w14:paraId="0344451A"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адекватно понимать художественный текст и давать его смысловой анализ на основе плана/ алгоритма; </w:t>
      </w:r>
    </w:p>
    <w:p w14:paraId="6D1BB9F4"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самостоятельно интерпретировать прочитанное, отбирать произведения для чтения;</w:t>
      </w:r>
    </w:p>
    <w:p w14:paraId="5BB9B8BB"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художественный текст как произведение искусства, послание автора читателю, современнику и потомку;</w:t>
      </w:r>
    </w:p>
    <w:p w14:paraId="7EF0CED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для себя актуальную цель чтения художественной литературы; выбирать произведения для самостоятельного чтения;</w:t>
      </w:r>
    </w:p>
    <w:p w14:paraId="773C50C4"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по алгоритму авторскую позицию, определяя сво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к ней отношение;</w:t>
      </w:r>
    </w:p>
    <w:p w14:paraId="5FF36BC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собственный текст интерпретирующего характера в формате анализа эпизода, ответа на проблемный вопрос с порой на перечень вопросов/ план;</w:t>
      </w:r>
    </w:p>
    <w:p w14:paraId="187BC0B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сопоставлять произведение словесного искусства и его воплощение в других искусствах;</w:t>
      </w:r>
    </w:p>
    <w:p w14:paraId="5E9DD2A6"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работать с книгой и другими источниками информации.</w:t>
      </w:r>
    </w:p>
    <w:p w14:paraId="67A708CA" w14:textId="77777777" w:rsidR="0013183F" w:rsidRPr="00A50DBE" w:rsidRDefault="0013183F" w:rsidP="00120BB2">
      <w:pPr>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пятого года</w:t>
      </w:r>
      <w:r w:rsidRPr="00A50DBE">
        <w:rPr>
          <w:rFonts w:ascii="Times New Roman" w:hAnsi="Times New Roman"/>
          <w:color w:val="000000"/>
          <w:sz w:val="20"/>
          <w:szCs w:val="20"/>
        </w:rPr>
        <w:t xml:space="preserve"> изучения учебного предмета «Литература» должны отражать сформированность умений</w:t>
      </w:r>
      <w:r w:rsidRPr="00A50DBE">
        <w:rPr>
          <w:rFonts w:ascii="Times New Roman" w:hAnsi="Times New Roman"/>
          <w:iCs/>
          <w:color w:val="000000"/>
          <w:sz w:val="20"/>
          <w:szCs w:val="20"/>
        </w:rPr>
        <w:t>:</w:t>
      </w:r>
    </w:p>
    <w:p w14:paraId="0E090919"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Устное народное творчество</w:t>
      </w:r>
    </w:p>
    <w:p w14:paraId="0BAEC426"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мам в различных ситуациях речевого общения, при необходимости с направляющей помощью педагога, сопоставлять фольклорную сказку и е</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интерпретацию средствами других искусств (иллюстрация, мультипликация, художественный фильм);</w:t>
      </w:r>
    </w:p>
    <w:p w14:paraId="4AA7A4E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выделять нравственную проблематику фольклорных текстов </w:t>
      </w:r>
      <w:bookmarkStart w:id="33" w:name="_Hlk43896625"/>
      <w:r w:rsidRPr="00A50DBE">
        <w:rPr>
          <w:rFonts w:ascii="Times New Roman" w:hAnsi="Times New Roman"/>
          <w:color w:val="000000"/>
          <w:sz w:val="20"/>
          <w:szCs w:val="20"/>
        </w:rPr>
        <w:t>(после предварительного анализа)</w:t>
      </w:r>
      <w:bookmarkEnd w:id="33"/>
      <w:r w:rsidRPr="00A50DBE">
        <w:rPr>
          <w:rFonts w:ascii="Times New Roman" w:hAnsi="Times New Roman"/>
          <w:color w:val="000000"/>
          <w:sz w:val="20"/>
          <w:szCs w:val="20"/>
        </w:rPr>
        <w:t xml:space="preserve">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1C6DBCC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38F02B7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70C0096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целенаправленно использовать малые фольклорные жанры в своих устных и письменных высказываниях (после предварительного анализа);</w:t>
      </w:r>
    </w:p>
    <w:p w14:paraId="1236D0A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 помощью пословицы жизненную/вымышленную ситуацию;</w:t>
      </w:r>
    </w:p>
    <w:p w14:paraId="5BF03F4F"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выразительно читать сказки и былины, соблюдая соответствующий интонационный рисунок устного рассказывания;</w:t>
      </w:r>
    </w:p>
    <w:p w14:paraId="2AB997F6"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пересказывать сказки,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тко выделяя сюжетные линии, не пропуская значимых композиционных элементов, используя в своей речи характерные для народных сказок художественные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мы;</w:t>
      </w:r>
    </w:p>
    <w:p w14:paraId="2D077F2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в сказках характерные художественные при</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мы и на этой основе определять жанровую разновидность сказки, отличать литературную сказку от фольклорной;</w:t>
      </w:r>
    </w:p>
    <w:p w14:paraId="13A6ADC7"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видеть необычное в обычном, устанавливать неочевидные связи между предметами, явлениями, действиями, отгадывая или сочиняя загадку.</w:t>
      </w:r>
    </w:p>
    <w:p w14:paraId="7C656941"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Древнерусская литература. Русская литература XVIII в. Русская литература XIX—XX вв.</w:t>
      </w:r>
    </w:p>
    <w:p w14:paraId="5983EB22" w14:textId="77777777" w:rsidR="0013183F" w:rsidRPr="00A50DBE" w:rsidRDefault="0013183F" w:rsidP="00120BB2">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Зарубежная литература</w:t>
      </w:r>
    </w:p>
    <w:p w14:paraId="34E04F6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1C529994"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художественный текст как произведение искусства, послание автора читателю, современнику и потомку;</w:t>
      </w:r>
    </w:p>
    <w:p w14:paraId="27DA8BF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для себя актуальную и перспективную цели чтения художественной литературы; выбирать произведения для самостоятельного чтения;</w:t>
      </w:r>
    </w:p>
    <w:p w14:paraId="063894B2"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и интерпретировать авторскую позицию (после предварительного анализа), определяя сво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к ней отношение, и на этой основе формировать собственные ценностные ориентации;</w:t>
      </w:r>
    </w:p>
    <w:p w14:paraId="43AD1DD9"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актуальность произведений для читателей разных поколений и вступать в диалог с другими читателями;</w:t>
      </w:r>
    </w:p>
    <w:p w14:paraId="635ED59D"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и истолковывать произведения разной жанровой природы, аргументированно формулируя сво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отношение к прочитанному;</w:t>
      </w:r>
    </w:p>
    <w:p w14:paraId="4835C253"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собственный текст аналитического и интерпретирующего характера в различных форматах;</w:t>
      </w:r>
    </w:p>
    <w:p w14:paraId="516CBF45" w14:textId="77777777" w:rsidR="0013183F" w:rsidRPr="00A50DBE" w:rsidRDefault="0013183F" w:rsidP="00120BB2">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сопоставлять произведение словесного искусства и его воплощение в других искусствах;</w:t>
      </w:r>
    </w:p>
    <w:p w14:paraId="53F2A118" w14:textId="77777777" w:rsidR="000C5A7D" w:rsidRPr="00185624" w:rsidRDefault="0013183F" w:rsidP="00185624">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работать с разными источниками информации и владеть основными способами ее обработки и презентации.</w:t>
      </w:r>
    </w:p>
    <w:p w14:paraId="1E1AE632" w14:textId="77777777" w:rsidR="000C5A7D" w:rsidRPr="00A50DBE" w:rsidRDefault="0050308D" w:rsidP="000C5A7D">
      <w:pPr>
        <w:spacing w:after="0" w:line="36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0C5A7D" w:rsidRPr="00A50DBE">
        <w:rPr>
          <w:rFonts w:ascii="Times New Roman" w:eastAsia="Times New Roman" w:hAnsi="Times New Roman" w:cs="Times New Roman"/>
          <w:b/>
          <w:sz w:val="20"/>
          <w:szCs w:val="20"/>
        </w:rPr>
        <w:t>.5.3. «Иностранный язык (английский)»</w:t>
      </w:r>
    </w:p>
    <w:p w14:paraId="08FDC2CA" w14:textId="77777777" w:rsidR="00584862" w:rsidRPr="00A50DBE" w:rsidRDefault="00584862" w:rsidP="00120BB2">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Личностные результаты:</w:t>
      </w:r>
    </w:p>
    <w:p w14:paraId="0A2682D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готовность к общению и взаимодействию со сверстниками и взрослыми в условиях учебной деятельности;</w:t>
      </w:r>
    </w:p>
    <w:p w14:paraId="0275780D"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толерантное и уважительное отношение к мнению окружающих, к культурным различиям, особенностям и традициям других стран;</w:t>
      </w:r>
    </w:p>
    <w:p w14:paraId="6F8B425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мотивация к изучению иностранного языка и сформированность начальных навыков социокультурной адаптации;</w:t>
      </w:r>
    </w:p>
    <w:p w14:paraId="4C7C1517"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сформированность нравственных и эстетических ценностей, умений сопереживать, доброжелательно относиться к собеседнику; </w:t>
      </w:r>
    </w:p>
    <w:p w14:paraId="4F41E0E8"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отношение к иностранному языку как к средству познания окружающего мира и потенциальной  возможности к самореализации.</w:t>
      </w:r>
    </w:p>
    <w:p w14:paraId="2D5DFE0C" w14:textId="77777777" w:rsidR="00D1444A" w:rsidRPr="00A50DBE" w:rsidRDefault="00D1444A" w:rsidP="00120BB2">
      <w:pPr>
        <w:tabs>
          <w:tab w:val="left" w:pos="993"/>
        </w:tabs>
        <w:spacing w:after="0" w:line="240" w:lineRule="auto"/>
        <w:ind w:left="633"/>
        <w:jc w:val="both"/>
        <w:rPr>
          <w:rFonts w:ascii="Times New Roman" w:eastAsia="Calibri" w:hAnsi="Times New Roman" w:cs="Times New Roman"/>
          <w:b/>
          <w:sz w:val="20"/>
          <w:szCs w:val="20"/>
        </w:rPr>
      </w:pPr>
      <w:r w:rsidRPr="00A50DBE">
        <w:rPr>
          <w:rFonts w:ascii="Times New Roman" w:eastAsia="Calibri" w:hAnsi="Times New Roman" w:cs="Times New Roman"/>
          <w:b/>
          <w:sz w:val="20"/>
          <w:szCs w:val="20"/>
        </w:rPr>
        <w:t>Метапредметные результаты:</w:t>
      </w:r>
    </w:p>
    <w:p w14:paraId="09E7DD1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умение планировать и осуществлять свою деятельность в соответствии с </w:t>
      </w:r>
      <w:r w:rsidR="009E594B" w:rsidRPr="00A50DBE">
        <w:rPr>
          <w:rFonts w:ascii="Times New Roman" w:hAnsi="Times New Roman"/>
          <w:sz w:val="20"/>
          <w:szCs w:val="20"/>
        </w:rPr>
        <w:t>конкретной учебной</w:t>
      </w:r>
      <w:r w:rsidRPr="00A50DBE">
        <w:rPr>
          <w:rFonts w:ascii="Times New Roman" w:hAnsi="Times New Roman"/>
          <w:sz w:val="20"/>
          <w:szCs w:val="20"/>
        </w:rPr>
        <w:t xml:space="preserve"> задачей и условиями ее </w:t>
      </w:r>
      <w:r w:rsidR="009E594B" w:rsidRPr="00A50DBE">
        <w:rPr>
          <w:rFonts w:ascii="Times New Roman" w:hAnsi="Times New Roman"/>
          <w:sz w:val="20"/>
          <w:szCs w:val="20"/>
        </w:rPr>
        <w:t>реализации, способность</w:t>
      </w:r>
      <w:r w:rsidRPr="00A50DBE">
        <w:rPr>
          <w:rFonts w:ascii="Times New Roman" w:hAnsi="Times New Roman"/>
          <w:sz w:val="20"/>
          <w:szCs w:val="20"/>
        </w:rPr>
        <w:t xml:space="preserve"> оценивать свои действия с точки зрения правильности выполнения задачи и корректировать их в соответствии с указаниями учителя;</w:t>
      </w:r>
    </w:p>
    <w:p w14:paraId="1F188C53"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умение принимать участие в совместной учебной деятельности, осуществлять </w:t>
      </w:r>
      <w:r w:rsidR="009E594B" w:rsidRPr="00A50DBE">
        <w:rPr>
          <w:rFonts w:ascii="Times New Roman" w:hAnsi="Times New Roman"/>
          <w:sz w:val="20"/>
          <w:szCs w:val="20"/>
        </w:rPr>
        <w:t>сотрудничество как</w:t>
      </w:r>
      <w:r w:rsidRPr="00A50DBE">
        <w:rPr>
          <w:rFonts w:ascii="Times New Roman" w:hAnsi="Times New Roman"/>
          <w:sz w:val="20"/>
          <w:szCs w:val="20"/>
        </w:rPr>
        <w:t xml:space="preserve"> с учителем, так и с одноклассником; </w:t>
      </w:r>
    </w:p>
    <w:p w14:paraId="0BCC1A0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выслушать чужую точку зрения и предлагать свою;</w:t>
      </w:r>
    </w:p>
    <w:p w14:paraId="300E67A4"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умение устанавливать причинно-следственные связи, определять критерии </w:t>
      </w:r>
      <w:r w:rsidR="009E594B" w:rsidRPr="00A50DBE">
        <w:rPr>
          <w:rFonts w:ascii="Times New Roman" w:hAnsi="Times New Roman"/>
          <w:sz w:val="20"/>
          <w:szCs w:val="20"/>
        </w:rPr>
        <w:t>для обобщения</w:t>
      </w:r>
      <w:r w:rsidRPr="00A50DBE">
        <w:rPr>
          <w:rFonts w:ascii="Times New Roman" w:hAnsi="Times New Roman"/>
          <w:sz w:val="20"/>
          <w:szCs w:val="20"/>
        </w:rPr>
        <w:t xml:space="preserve"> и классификации объектов;</w:t>
      </w:r>
    </w:p>
    <w:p w14:paraId="33AAB8CC"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строить элементарные логические рассуждения;</w:t>
      </w:r>
    </w:p>
    <w:p w14:paraId="3780491F"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14:paraId="4F81EA0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45FBD81F" w14:textId="77777777" w:rsidR="00D1444A" w:rsidRPr="00A50DBE" w:rsidRDefault="00584862" w:rsidP="00120BB2">
      <w:pPr>
        <w:spacing w:after="0" w:line="240" w:lineRule="auto"/>
        <w:ind w:firstLine="709"/>
        <w:jc w:val="both"/>
        <w:rPr>
          <w:rFonts w:asciiTheme="majorBidi" w:eastAsia="Times New Roman" w:hAnsiTheme="majorBidi" w:cstheme="majorBidi"/>
          <w:b/>
          <w:bCs/>
          <w:sz w:val="20"/>
          <w:szCs w:val="20"/>
          <w:shd w:val="clear" w:color="auto" w:fill="FFFFFF"/>
          <w:lang w:bidi="he-IL"/>
        </w:rPr>
      </w:pPr>
      <w:r w:rsidRPr="00A50DBE">
        <w:rPr>
          <w:rFonts w:ascii="Times New Roman" w:hAnsi="Times New Roman" w:cs="Times New Roman"/>
          <w:b/>
          <w:sz w:val="20"/>
          <w:szCs w:val="20"/>
        </w:rPr>
        <w:t xml:space="preserve">Предметные результаты </w:t>
      </w:r>
      <w:r w:rsidR="00D1444A" w:rsidRPr="00A50DBE">
        <w:rPr>
          <w:rFonts w:ascii="Times New Roman" w:hAnsi="Times New Roman" w:cs="Times New Roman"/>
          <w:sz w:val="20"/>
          <w:szCs w:val="20"/>
        </w:rPr>
        <w:t>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w:t>
      </w:r>
      <w:r w:rsidR="00D1444A" w:rsidRPr="00A50DBE">
        <w:rPr>
          <w:rFonts w:ascii="Times New Roman" w:eastAsia="Times New Roman" w:hAnsi="Times New Roman" w:cs="Times New Roman"/>
          <w:bCs/>
          <w:sz w:val="20"/>
          <w:szCs w:val="20"/>
        </w:rPr>
        <w:t>Общеевропейские компетенции владения иностранным языком: изучение, преподавание, оценка)</w:t>
      </w:r>
      <w:r w:rsidR="00D1444A" w:rsidRPr="00A50DBE">
        <w:rPr>
          <w:rFonts w:ascii="Times New Roman" w:eastAsia="Times New Roman" w:hAnsi="Times New Roman" w:cs="Times New Roman"/>
          <w:sz w:val="20"/>
          <w:szCs w:val="20"/>
          <w:shd w:val="clear" w:color="auto" w:fill="FFFFFF"/>
        </w:rPr>
        <w:t xml:space="preserve">. Процесс формирования иноязычной компетенции и овладения коммуникативными навыками необходимо осуществлять с учетом индивидуальных психофизических особенностей обучающихся с ЗПР. </w:t>
      </w:r>
    </w:p>
    <w:p w14:paraId="699F0556" w14:textId="77777777" w:rsidR="00D1444A" w:rsidRPr="00A50DBE" w:rsidRDefault="00D1444A" w:rsidP="00120BB2">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 xml:space="preserve">В результате изучения предмета «Иностранный язык (английский)» на уровне основного общего образования обучающиеся </w:t>
      </w:r>
      <w:r w:rsidR="005167EA" w:rsidRPr="00A50DBE">
        <w:rPr>
          <w:rFonts w:ascii="Times New Roman" w:hAnsi="Times New Roman"/>
          <w:b/>
          <w:sz w:val="20"/>
          <w:szCs w:val="20"/>
        </w:rPr>
        <w:t xml:space="preserve">с ЗПР </w:t>
      </w:r>
      <w:r w:rsidRPr="00A50DBE">
        <w:rPr>
          <w:rFonts w:ascii="Times New Roman" w:hAnsi="Times New Roman"/>
          <w:b/>
          <w:sz w:val="20"/>
          <w:szCs w:val="20"/>
        </w:rPr>
        <w:t>овладеют следующими навыками</w:t>
      </w:r>
    </w:p>
    <w:p w14:paraId="149C998C" w14:textId="77777777" w:rsidR="00D1444A" w:rsidRPr="00A50DBE" w:rsidRDefault="00BD6BD3" w:rsidP="00120BB2">
      <w:pPr>
        <w:tabs>
          <w:tab w:val="left" w:pos="0"/>
        </w:tabs>
        <w:spacing w:after="0" w:line="240" w:lineRule="auto"/>
        <w:jc w:val="both"/>
        <w:rPr>
          <w:rFonts w:ascii="Times New Roman" w:hAnsi="Times New Roman"/>
          <w:b/>
          <w:i/>
          <w:sz w:val="20"/>
          <w:szCs w:val="20"/>
        </w:rPr>
      </w:pPr>
      <w:r w:rsidRPr="00A50DBE">
        <w:rPr>
          <w:rFonts w:ascii="Times New Roman" w:hAnsi="Times New Roman"/>
          <w:b/>
          <w:i/>
          <w:sz w:val="20"/>
          <w:szCs w:val="20"/>
        </w:rPr>
        <w:t>В</w:t>
      </w:r>
      <w:r w:rsidR="00D1444A" w:rsidRPr="00A50DBE">
        <w:rPr>
          <w:rFonts w:ascii="Times New Roman" w:hAnsi="Times New Roman"/>
          <w:b/>
          <w:i/>
          <w:sz w:val="20"/>
          <w:szCs w:val="20"/>
        </w:rPr>
        <w:t xml:space="preserve"> области речевой компетенции:</w:t>
      </w:r>
    </w:p>
    <w:p w14:paraId="56BB5983" w14:textId="77777777" w:rsidR="00D1444A" w:rsidRPr="00A50DBE" w:rsidRDefault="00D1444A" w:rsidP="00120BB2">
      <w:pPr>
        <w:tabs>
          <w:tab w:val="left" w:pos="0"/>
        </w:tabs>
        <w:spacing w:after="0" w:line="240" w:lineRule="auto"/>
        <w:ind w:firstLine="709"/>
        <w:jc w:val="both"/>
        <w:rPr>
          <w:rFonts w:ascii="Times New Roman" w:hAnsi="Times New Roman"/>
          <w:b/>
          <w:sz w:val="20"/>
          <w:szCs w:val="20"/>
        </w:rPr>
      </w:pPr>
      <w:r w:rsidRPr="00A50DBE">
        <w:rPr>
          <w:rFonts w:ascii="Times New Roman" w:hAnsi="Times New Roman"/>
          <w:b/>
          <w:sz w:val="20"/>
          <w:szCs w:val="20"/>
        </w:rPr>
        <w:t>рецептивные навыки речи:</w:t>
      </w:r>
    </w:p>
    <w:p w14:paraId="6C65E5A2" w14:textId="77777777" w:rsidR="00D1444A" w:rsidRPr="00A50DBE" w:rsidRDefault="00D1444A" w:rsidP="00120BB2">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аудирование</w:t>
      </w:r>
    </w:p>
    <w:p w14:paraId="1C27590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реагировать на инструкции учителя на английском языке во время урока;</w:t>
      </w:r>
    </w:p>
    <w:p w14:paraId="2C8F7860"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прогнозировать содержание текста по опорным иллюстрациям перед прослушиванием с последующим соотнесением с услышанной информацией;</w:t>
      </w:r>
    </w:p>
    <w:p w14:paraId="1709C70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тему и факты сообщения;</w:t>
      </w:r>
    </w:p>
    <w:p w14:paraId="6D2439D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последовательность событий;</w:t>
      </w:r>
    </w:p>
    <w:p w14:paraId="21CAF99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принимать участие в художественной проектной деятельности, выполняя устные инструкции учителя с опорой демонстрацию действия;</w:t>
      </w:r>
    </w:p>
    <w:p w14:paraId="02D5063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контекстуальную и языковую догадку при восприятии на слух текстов, содержащих некоторые незнакомые слова. Допускается звучание записи до 1,5</w:t>
      </w:r>
      <w:r w:rsidR="007D43B7" w:rsidRPr="00A50DBE">
        <w:rPr>
          <w:rFonts w:ascii="Times New Roman" w:hAnsi="Times New Roman"/>
          <w:sz w:val="20"/>
          <w:szCs w:val="20"/>
        </w:rPr>
        <w:t>–</w:t>
      </w:r>
      <w:r w:rsidRPr="00A50DBE">
        <w:rPr>
          <w:rFonts w:ascii="Times New Roman" w:hAnsi="Times New Roman"/>
          <w:sz w:val="20"/>
          <w:szCs w:val="20"/>
        </w:rPr>
        <w:t>2 минут при наличии продолжительных серий неречевых фоновых звуков (шумов)</w:t>
      </w:r>
      <w:r w:rsidR="005167EA" w:rsidRPr="00A50DBE">
        <w:rPr>
          <w:rFonts w:ascii="Times New Roman" w:hAnsi="Times New Roman"/>
          <w:sz w:val="20"/>
          <w:szCs w:val="20"/>
        </w:rPr>
        <w:t>;</w:t>
      </w:r>
    </w:p>
    <w:p w14:paraId="415C6451" w14:textId="77777777" w:rsidR="00D1444A" w:rsidRPr="00A50DBE" w:rsidRDefault="00D1444A" w:rsidP="00120BB2">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чтение</w:t>
      </w:r>
    </w:p>
    <w:p w14:paraId="10814655"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читать изученные слова без анализа звукобуквенного анализа слова с опорой на картинку;</w:t>
      </w:r>
    </w:p>
    <w:p w14:paraId="4A73D94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элементы звукобуквенного анализа при чтении знакомых слов;</w:t>
      </w:r>
    </w:p>
    <w:p w14:paraId="5962A38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14:paraId="382830C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инструкции к заданиям в учебнике и рабочей тетради;</w:t>
      </w:r>
    </w:p>
    <w:p w14:paraId="78E35D9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14:paraId="458A3EE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основное содержание прочитанного текста;</w:t>
      </w:r>
    </w:p>
    <w:p w14:paraId="639BDDB0"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извлекать запрашиваемую информацию;</w:t>
      </w:r>
    </w:p>
    <w:p w14:paraId="6D94847F"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существенные детали в прочитанном тексте;</w:t>
      </w:r>
    </w:p>
    <w:p w14:paraId="75ABFAFD"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восстанавливать последовательность событий;</w:t>
      </w:r>
    </w:p>
    <w:p w14:paraId="61C8A9AE"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контекстную языковую догадку для понимания незнакомых слов, похожих по звучанию на слова родного языка;</w:t>
      </w:r>
    </w:p>
    <w:p w14:paraId="6A225618" w14:textId="77777777" w:rsidR="00D1444A" w:rsidRPr="00A50DBE" w:rsidRDefault="00D1444A" w:rsidP="00120BB2">
      <w:pPr>
        <w:tabs>
          <w:tab w:val="left" w:pos="0"/>
        </w:tabs>
        <w:spacing w:after="0" w:line="240" w:lineRule="auto"/>
        <w:ind w:firstLine="709"/>
        <w:jc w:val="both"/>
        <w:rPr>
          <w:rFonts w:ascii="Times New Roman" w:hAnsi="Times New Roman"/>
          <w:b/>
          <w:sz w:val="20"/>
          <w:szCs w:val="20"/>
        </w:rPr>
      </w:pPr>
      <w:r w:rsidRPr="00A50DBE">
        <w:rPr>
          <w:rFonts w:ascii="Times New Roman" w:hAnsi="Times New Roman"/>
          <w:b/>
          <w:sz w:val="20"/>
          <w:szCs w:val="20"/>
        </w:rPr>
        <w:t>продуктивные навыки речи:</w:t>
      </w:r>
    </w:p>
    <w:p w14:paraId="424DC769" w14:textId="77777777" w:rsidR="00D1444A" w:rsidRPr="00A50DBE" w:rsidRDefault="00D1444A" w:rsidP="00120BB2">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 xml:space="preserve">говорение </w:t>
      </w:r>
    </w:p>
    <w:p w14:paraId="3CE7E82D" w14:textId="77777777" w:rsidR="00D1444A" w:rsidRPr="00A50DBE" w:rsidRDefault="00D1444A" w:rsidP="00120BB2">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диалогическая форма речи:</w:t>
      </w:r>
    </w:p>
    <w:p w14:paraId="27C2E8CE"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вести диалог этикетного характера в типичных бытовых и учебных ситуациях;</w:t>
      </w:r>
    </w:p>
    <w:p w14:paraId="7B69F43C"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запрашивать и сообщать фактическую информацию, переходя с позиции спрашивающего на позицию отвечающего;</w:t>
      </w:r>
    </w:p>
    <w:p w14:paraId="2ACB93FD"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обращаться с просьбой и выражать отказ ее выполнить;</w:t>
      </w:r>
    </w:p>
    <w:p w14:paraId="5EF923DB" w14:textId="77777777" w:rsidR="00D1444A" w:rsidRPr="00A50DBE" w:rsidRDefault="00D1444A" w:rsidP="00120BB2">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речевое поведение</w:t>
      </w:r>
    </w:p>
    <w:p w14:paraId="16E16553"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соблюдать очередность при обмене репликами в процессе речевого взаимодействия;</w:t>
      </w:r>
    </w:p>
    <w:p w14:paraId="5FF8CFAE"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ситуацию речевого общения для понимания общего смысла происходящего;</w:t>
      </w:r>
    </w:p>
    <w:p w14:paraId="67443EB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14:paraId="40260F80"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участвовать в ролевой игре согласно предложенной ситуации для речевого взаимодействия;</w:t>
      </w:r>
    </w:p>
    <w:p w14:paraId="0F2D7D5E" w14:textId="77777777" w:rsidR="00D1444A" w:rsidRPr="00A50DBE" w:rsidRDefault="00D1444A" w:rsidP="00120BB2">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монологическая форма речи</w:t>
      </w:r>
    </w:p>
    <w:p w14:paraId="5F2F26C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составлять краткие рассказы по изучаемой тематике;</w:t>
      </w:r>
    </w:p>
    <w:p w14:paraId="2EEFCA3B"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голосовые сообщения в соответствии с тематикой изучаемого раздела;</w:t>
      </w:r>
    </w:p>
    <w:p w14:paraId="402E11C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высказывать свое мнение по содержанию прослушанного или прочитанного;</w:t>
      </w:r>
    </w:p>
    <w:p w14:paraId="426CB8B0"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описание картинки;</w:t>
      </w:r>
    </w:p>
    <w:p w14:paraId="5FF61705"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описание персонажа;</w:t>
      </w:r>
    </w:p>
    <w:p w14:paraId="7EDE07E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передавать содержание услышанного или прочитанного текста;</w:t>
      </w:r>
    </w:p>
    <w:p w14:paraId="26E26178"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и записывать фрагменты для коллективного видео блога;</w:t>
      </w:r>
    </w:p>
    <w:p w14:paraId="55C1FAC1" w14:textId="77777777" w:rsidR="00D1444A" w:rsidRPr="00A50DBE" w:rsidRDefault="00D1444A" w:rsidP="00120BB2">
      <w:pPr>
        <w:tabs>
          <w:tab w:val="left" w:pos="0"/>
        </w:tabs>
        <w:spacing w:after="0" w:line="240" w:lineRule="auto"/>
        <w:jc w:val="both"/>
        <w:rPr>
          <w:rFonts w:ascii="Times New Roman" w:eastAsia="Times New Roman" w:hAnsi="Times New Roman"/>
          <w:b/>
          <w:bCs/>
          <w:sz w:val="20"/>
          <w:szCs w:val="20"/>
          <w:lang w:bidi="he-IL"/>
        </w:rPr>
      </w:pPr>
      <w:r w:rsidRPr="00A50DBE">
        <w:rPr>
          <w:rFonts w:ascii="Times New Roman" w:eastAsia="Times New Roman" w:hAnsi="Times New Roman"/>
          <w:b/>
          <w:bCs/>
          <w:sz w:val="20"/>
          <w:szCs w:val="20"/>
          <w:lang w:bidi="he-IL"/>
        </w:rPr>
        <w:t>письмо</w:t>
      </w:r>
    </w:p>
    <w:p w14:paraId="0DBDA6DE"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писать полупечатным шрифтом буквы алфавита английского языка;</w:t>
      </w:r>
    </w:p>
    <w:p w14:paraId="3FB74394"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выполнять списывание слов и выражений, соблюдая графическую точность; </w:t>
      </w:r>
    </w:p>
    <w:p w14:paraId="74A84FB1"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заполнять пропущенные слова в тексте; </w:t>
      </w:r>
    </w:p>
    <w:p w14:paraId="78062BB7"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выписывать слова и словосочетания из текста;</w:t>
      </w:r>
    </w:p>
    <w:p w14:paraId="1FC7F36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дополнять предложения; </w:t>
      </w:r>
    </w:p>
    <w:p w14:paraId="54D1B43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подписывать тетрадь, указывать номер класса и </w:t>
      </w:r>
      <w:r w:rsidR="005D5CDF" w:rsidRPr="00A50DBE">
        <w:rPr>
          <w:rFonts w:ascii="Times New Roman" w:hAnsi="Times New Roman"/>
          <w:sz w:val="20"/>
          <w:szCs w:val="20"/>
        </w:rPr>
        <w:t>образовательной организации</w:t>
      </w:r>
      <w:r w:rsidRPr="00A50DBE">
        <w:rPr>
          <w:rFonts w:ascii="Times New Roman" w:hAnsi="Times New Roman"/>
          <w:sz w:val="20"/>
          <w:szCs w:val="20"/>
        </w:rPr>
        <w:t>;</w:t>
      </w:r>
    </w:p>
    <w:p w14:paraId="0BFBC793"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соблюдать пунктуационные правила оформления повествовательного, вопросительного и восклицательного предложения;</w:t>
      </w:r>
    </w:p>
    <w:p w14:paraId="5524163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описание картины;</w:t>
      </w:r>
    </w:p>
    <w:p w14:paraId="6474FE37"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электронные письма по изучаемым темам;</w:t>
      </w:r>
    </w:p>
    <w:p w14:paraId="774973B2"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презентации по изучаемым темам;</w:t>
      </w:r>
    </w:p>
    <w:p w14:paraId="57E86D32" w14:textId="77777777" w:rsidR="00D1444A" w:rsidRPr="00A50DBE" w:rsidRDefault="00D1444A" w:rsidP="00120BB2">
      <w:pPr>
        <w:tabs>
          <w:tab w:val="left" w:pos="0"/>
        </w:tabs>
        <w:spacing w:after="0" w:line="240" w:lineRule="auto"/>
        <w:ind w:firstLine="709"/>
        <w:jc w:val="both"/>
        <w:rPr>
          <w:rFonts w:ascii="Times New Roman" w:hAnsi="Times New Roman"/>
          <w:b/>
          <w:sz w:val="20"/>
          <w:szCs w:val="20"/>
        </w:rPr>
      </w:pPr>
      <w:r w:rsidRPr="00A50DBE">
        <w:rPr>
          <w:rFonts w:ascii="Times New Roman" w:hAnsi="Times New Roman"/>
          <w:b/>
          <w:sz w:val="20"/>
          <w:szCs w:val="20"/>
        </w:rPr>
        <w:t>фонетический уровень языка</w:t>
      </w:r>
    </w:p>
    <w:p w14:paraId="0AB208FC" w14:textId="77777777" w:rsidR="00D1444A" w:rsidRPr="00A50DBE" w:rsidRDefault="00D1444A" w:rsidP="00120BB2">
      <w:pPr>
        <w:spacing w:after="0" w:line="240" w:lineRule="auto"/>
        <w:jc w:val="both"/>
        <w:rPr>
          <w:rFonts w:ascii="Times New Roman" w:hAnsi="Times New Roman"/>
          <w:sz w:val="20"/>
          <w:szCs w:val="20"/>
        </w:rPr>
      </w:pPr>
      <w:r w:rsidRPr="00A50DBE">
        <w:rPr>
          <w:rFonts w:ascii="Times New Roman" w:hAnsi="Times New Roman"/>
          <w:sz w:val="20"/>
          <w:szCs w:val="20"/>
        </w:rPr>
        <w:t>владеть следующими произносительными навыками:</w:t>
      </w:r>
    </w:p>
    <w:p w14:paraId="6B0F5BA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произносить слова изучаемого языка доступным для понимания образом;</w:t>
      </w:r>
    </w:p>
    <w:p w14:paraId="473BE0AC"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соблюдать правильное ударение в изученных словах;</w:t>
      </w:r>
    </w:p>
    <w:p w14:paraId="5F26F994"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оформлять речевой поток с учетом особенностей фонетического членения англоязычной речи (использовать краткие формы, не произносить ударно служебные слова); </w:t>
      </w:r>
    </w:p>
    <w:p w14:paraId="75418D7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корректно реализовывать в речи интонационные конструкции</w:t>
      </w:r>
      <w:r w:rsidR="00BD6BD3" w:rsidRPr="00A50DBE">
        <w:rPr>
          <w:rFonts w:ascii="Times New Roman" w:hAnsi="Times New Roman"/>
          <w:sz w:val="20"/>
          <w:szCs w:val="20"/>
        </w:rPr>
        <w:t xml:space="preserve"> для передачи цели высказывания.</w:t>
      </w:r>
    </w:p>
    <w:p w14:paraId="6EDCDAE1" w14:textId="77777777" w:rsidR="00D1444A" w:rsidRPr="00A50DBE" w:rsidRDefault="00BD6BD3" w:rsidP="00120BB2">
      <w:pPr>
        <w:tabs>
          <w:tab w:val="left" w:pos="0"/>
        </w:tabs>
        <w:spacing w:after="0" w:line="240" w:lineRule="auto"/>
        <w:jc w:val="both"/>
        <w:rPr>
          <w:rFonts w:ascii="Times New Roman" w:hAnsi="Times New Roman"/>
          <w:b/>
          <w:i/>
          <w:sz w:val="20"/>
          <w:szCs w:val="20"/>
        </w:rPr>
      </w:pPr>
      <w:r w:rsidRPr="00A50DBE">
        <w:rPr>
          <w:rFonts w:ascii="Times New Roman" w:hAnsi="Times New Roman"/>
          <w:b/>
          <w:i/>
          <w:sz w:val="20"/>
          <w:szCs w:val="20"/>
        </w:rPr>
        <w:t>В</w:t>
      </w:r>
      <w:r w:rsidR="00D1444A" w:rsidRPr="00A50DBE">
        <w:rPr>
          <w:rFonts w:ascii="Times New Roman" w:hAnsi="Times New Roman"/>
          <w:b/>
          <w:i/>
          <w:sz w:val="20"/>
          <w:szCs w:val="20"/>
        </w:rPr>
        <w:t xml:space="preserve"> области межкультурной компетенции:</w:t>
      </w:r>
    </w:p>
    <w:p w14:paraId="29C5E30D" w14:textId="77777777" w:rsidR="00D1444A" w:rsidRPr="00A50DBE" w:rsidRDefault="00D1444A" w:rsidP="00120BB2">
      <w:pPr>
        <w:pStyle w:val="1"/>
        <w:spacing w:after="0" w:line="240" w:lineRule="auto"/>
        <w:ind w:left="0"/>
        <w:rPr>
          <w:rFonts w:ascii="Times New Roman" w:hAnsi="Times New Roman" w:cs="Times New Roman"/>
          <w:sz w:val="20"/>
          <w:szCs w:val="20"/>
        </w:rPr>
      </w:pPr>
      <w:r w:rsidRPr="00A50DBE">
        <w:rPr>
          <w:rFonts w:ascii="Times New Roman" w:hAnsi="Times New Roman" w:cs="Times New Roman"/>
          <w:sz w:val="20"/>
          <w:szCs w:val="20"/>
        </w:rPr>
        <w:t>использовать в речи и письменных текстах полученную информацию:</w:t>
      </w:r>
    </w:p>
    <w:p w14:paraId="27A42033"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 правилах речевого этикета в формулах вежливости;</w:t>
      </w:r>
    </w:p>
    <w:p w14:paraId="5E73FA0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 организации учебного процесса в Великобритании;</w:t>
      </w:r>
    </w:p>
    <w:p w14:paraId="224BAC8C"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 знаменательных датах и их праздновании;</w:t>
      </w:r>
    </w:p>
    <w:p w14:paraId="4C272DB5"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 досуге в стране изучаемого языка;</w:t>
      </w:r>
    </w:p>
    <w:p w14:paraId="1611511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об особенностях городской жизни в Великобритании;</w:t>
      </w:r>
    </w:p>
    <w:p w14:paraId="3160E57A"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 Британской кухне;</w:t>
      </w:r>
    </w:p>
    <w:p w14:paraId="6D505867"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 </w:t>
      </w:r>
      <w:r w:rsidR="00F727D3" w:rsidRPr="00A50DBE">
        <w:rPr>
          <w:rFonts w:ascii="Times New Roman" w:hAnsi="Times New Roman"/>
          <w:sz w:val="20"/>
          <w:szCs w:val="20"/>
        </w:rPr>
        <w:t>культуре и</w:t>
      </w:r>
      <w:r w:rsidRPr="00A50DBE">
        <w:rPr>
          <w:rFonts w:ascii="Times New Roman" w:hAnsi="Times New Roman"/>
          <w:sz w:val="20"/>
          <w:szCs w:val="20"/>
        </w:rPr>
        <w:t xml:space="preserve"> безопасности поведения в цифровом пространстве;</w:t>
      </w:r>
    </w:p>
    <w:p w14:paraId="3E5C5484"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об известных личностях </w:t>
      </w:r>
      <w:r w:rsidR="00F727D3" w:rsidRPr="00A50DBE">
        <w:rPr>
          <w:rFonts w:ascii="Times New Roman" w:hAnsi="Times New Roman"/>
          <w:sz w:val="20"/>
          <w:szCs w:val="20"/>
        </w:rPr>
        <w:t>в России</w:t>
      </w:r>
      <w:r w:rsidRPr="00A50DBE">
        <w:rPr>
          <w:rFonts w:ascii="Times New Roman" w:hAnsi="Times New Roman"/>
          <w:sz w:val="20"/>
          <w:szCs w:val="20"/>
        </w:rPr>
        <w:t xml:space="preserve"> и англоязычных странах;</w:t>
      </w:r>
    </w:p>
    <w:p w14:paraId="7723116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 особенностях культуры России и страны изучаемого языка;</w:t>
      </w:r>
    </w:p>
    <w:p w14:paraId="175FD199"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 известных писателях России и Великобритании;</w:t>
      </w:r>
    </w:p>
    <w:p w14:paraId="51F89626" w14:textId="77777777" w:rsidR="00D1444A" w:rsidRPr="00A50DBE" w:rsidRDefault="00D1444A"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о культурных стереотипах разных стран.</w:t>
      </w:r>
    </w:p>
    <w:p w14:paraId="48A51927" w14:textId="77777777" w:rsidR="00A87253" w:rsidRPr="00A50DBE" w:rsidRDefault="00A87253" w:rsidP="00120BB2">
      <w:pPr>
        <w:spacing w:after="0" w:line="240" w:lineRule="auto"/>
        <w:ind w:firstLine="709"/>
        <w:jc w:val="both"/>
        <w:rPr>
          <w:rFonts w:ascii="Times New Roman" w:hAnsi="Times New Roman"/>
          <w:sz w:val="20"/>
          <w:szCs w:val="20"/>
        </w:rPr>
      </w:pPr>
      <w:r w:rsidRPr="00A50DBE">
        <w:rPr>
          <w:rFonts w:ascii="Times New Roman" w:hAnsi="Times New Roman"/>
          <w:sz w:val="20"/>
          <w:szCs w:val="20"/>
        </w:rPr>
        <w:t>Предметные результаты освоения</w:t>
      </w:r>
      <w:r w:rsidR="00657C6D" w:rsidRPr="00A50DBE">
        <w:rPr>
          <w:rFonts w:ascii="Times New Roman" w:hAnsi="Times New Roman"/>
          <w:sz w:val="20"/>
          <w:szCs w:val="20"/>
        </w:rPr>
        <w:t xml:space="preserve"> обучающимися с ЗПР</w:t>
      </w:r>
      <w:r w:rsidRPr="00A50DBE">
        <w:rPr>
          <w:rFonts w:ascii="Times New Roman" w:hAnsi="Times New Roman"/>
          <w:sz w:val="20"/>
          <w:szCs w:val="20"/>
        </w:rPr>
        <w:t xml:space="preserve"> </w:t>
      </w:r>
      <w:r w:rsidR="00EE52FC" w:rsidRPr="00A50DBE">
        <w:rPr>
          <w:rFonts w:ascii="Times New Roman" w:hAnsi="Times New Roman"/>
          <w:sz w:val="20"/>
          <w:szCs w:val="20"/>
        </w:rPr>
        <w:t xml:space="preserve">данного </w:t>
      </w:r>
      <w:r w:rsidRPr="00A50DBE">
        <w:rPr>
          <w:rFonts w:ascii="Times New Roman" w:hAnsi="Times New Roman"/>
          <w:sz w:val="20"/>
          <w:szCs w:val="20"/>
        </w:rPr>
        <w:t xml:space="preserve">учебного предмета, распределенные по годам обучения, отражены в </w:t>
      </w:r>
      <w:r w:rsidR="00657C6D" w:rsidRPr="00185624">
        <w:rPr>
          <w:rFonts w:ascii="Times New Roman" w:hAnsi="Times New Roman"/>
          <w:sz w:val="20"/>
          <w:szCs w:val="20"/>
          <w:highlight w:val="yellow"/>
        </w:rPr>
        <w:t>П</w:t>
      </w:r>
      <w:r w:rsidRPr="00185624">
        <w:rPr>
          <w:rFonts w:ascii="Times New Roman" w:hAnsi="Times New Roman"/>
          <w:sz w:val="20"/>
          <w:szCs w:val="20"/>
          <w:highlight w:val="yellow"/>
        </w:rPr>
        <w:t>римерной</w:t>
      </w:r>
      <w:r w:rsidRPr="00A50DBE">
        <w:rPr>
          <w:rFonts w:ascii="Times New Roman" w:hAnsi="Times New Roman"/>
          <w:sz w:val="20"/>
          <w:szCs w:val="20"/>
        </w:rPr>
        <w:t xml:space="preserve"> программе</w:t>
      </w:r>
      <w:r w:rsidR="00EE52FC" w:rsidRPr="00A50DBE">
        <w:rPr>
          <w:rFonts w:ascii="Times New Roman" w:hAnsi="Times New Roman"/>
          <w:sz w:val="20"/>
          <w:szCs w:val="20"/>
        </w:rPr>
        <w:t>, представленной в разделе 2.2.2.3. «Иностранный язык».</w:t>
      </w:r>
    </w:p>
    <w:p w14:paraId="00C2D5D9" w14:textId="77777777" w:rsidR="00EE52FC" w:rsidRPr="00A50DBE" w:rsidRDefault="00EE52FC" w:rsidP="00D4058C">
      <w:pPr>
        <w:spacing w:after="0" w:line="360" w:lineRule="auto"/>
        <w:jc w:val="center"/>
        <w:rPr>
          <w:rFonts w:ascii="Times New Roman" w:eastAsia="Times New Roman" w:hAnsi="Times New Roman" w:cs="Times New Roman"/>
          <w:b/>
          <w:sz w:val="20"/>
          <w:szCs w:val="20"/>
        </w:rPr>
      </w:pPr>
    </w:p>
    <w:p w14:paraId="4D928FCB" w14:textId="77777777" w:rsidR="00E61293" w:rsidRPr="00A50DBE" w:rsidRDefault="0050308D" w:rsidP="00D4058C">
      <w:pPr>
        <w:spacing w:after="0" w:line="36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D76BB7" w:rsidRPr="00A50DBE">
        <w:rPr>
          <w:rFonts w:ascii="Times New Roman" w:eastAsia="Times New Roman" w:hAnsi="Times New Roman" w:cs="Times New Roman"/>
          <w:b/>
          <w:sz w:val="20"/>
          <w:szCs w:val="20"/>
        </w:rPr>
        <w:t xml:space="preserve">.5.4. </w:t>
      </w:r>
      <w:r w:rsidR="00E61293" w:rsidRPr="00A50DBE">
        <w:rPr>
          <w:rFonts w:ascii="Times New Roman" w:eastAsia="Times New Roman" w:hAnsi="Times New Roman" w:cs="Times New Roman"/>
          <w:b/>
          <w:sz w:val="20"/>
          <w:szCs w:val="20"/>
        </w:rPr>
        <w:t>«История России. Всеобщая история»</w:t>
      </w:r>
    </w:p>
    <w:p w14:paraId="0AA32DCD" w14:textId="77777777" w:rsidR="00E61293" w:rsidRPr="00A50DBE" w:rsidRDefault="00E61293" w:rsidP="00120BB2">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3120C241"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w:t>
      </w:r>
      <w:r w:rsidRPr="00A50DBE">
        <w:rPr>
          <w:rFonts w:ascii="Times New Roman" w:hAnsi="Times New Roman"/>
          <w:sz w:val="20"/>
          <w:szCs w:val="20"/>
        </w:rPr>
        <w:lastRenderedPageBreak/>
        <w:t>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0C8F49B"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14:paraId="485CB29A"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приобретение опыта историко-культурного, цивилизационного подхода к оценке социальных явлений, современных глобальных процессов;</w:t>
      </w:r>
    </w:p>
    <w:p w14:paraId="273CA50C"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5C9494CD"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4B1D5556"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14:paraId="3F5FAE6A"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54B3011B" w14:textId="77777777" w:rsidR="00E61293" w:rsidRPr="00A50DBE" w:rsidRDefault="00E61293" w:rsidP="00120BB2">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723E5886" w14:textId="77777777" w:rsidR="00E61293" w:rsidRPr="00A50DBE" w:rsidRDefault="00E61293"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5CD70636"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организовывать и</w:t>
      </w:r>
      <w:r w:rsidR="009239F6" w:rsidRPr="00A50DBE">
        <w:rPr>
          <w:rFonts w:ascii="Times New Roman" w:hAnsi="Times New Roman"/>
          <w:sz w:val="20"/>
          <w:szCs w:val="20"/>
        </w:rPr>
        <w:t xml:space="preserve"> регулировать свою деятельность –</w:t>
      </w:r>
      <w:r w:rsidRPr="00A50DBE">
        <w:rPr>
          <w:rFonts w:ascii="Times New Roman" w:hAnsi="Times New Roman"/>
          <w:sz w:val="20"/>
          <w:szCs w:val="20"/>
        </w:rPr>
        <w:t xml:space="preserve"> учебную, общественную и др.;</w:t>
      </w:r>
    </w:p>
    <w:p w14:paraId="4016376F"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решать творческие задачи, представлять результаты своей деятельности в различных формах (сообщение, презентация, реферат и др.);</w:t>
      </w:r>
    </w:p>
    <w:p w14:paraId="2F5973CB"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15BBFDC1"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оценки исторических событий и личностей, изложенные в учебной литературе.</w:t>
      </w:r>
    </w:p>
    <w:p w14:paraId="680281C5" w14:textId="77777777" w:rsidR="00E61293" w:rsidRPr="00A50DBE" w:rsidRDefault="00E61293"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4339464C"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готовность к сотрудничеству с соучениками, коллективной работе, освоение основ межкультурного взаимодействия в </w:t>
      </w:r>
      <w:r w:rsidR="005D5CDF" w:rsidRPr="00A50DBE">
        <w:rPr>
          <w:rFonts w:ascii="Times New Roman" w:hAnsi="Times New Roman"/>
          <w:sz w:val="20"/>
          <w:szCs w:val="20"/>
        </w:rPr>
        <w:t>образовательной организации</w:t>
      </w:r>
      <w:r w:rsidRPr="00A50DBE">
        <w:rPr>
          <w:rFonts w:ascii="Times New Roman" w:hAnsi="Times New Roman"/>
          <w:sz w:val="20"/>
          <w:szCs w:val="20"/>
        </w:rPr>
        <w:t xml:space="preserve"> и социальном окружении и др.</w:t>
      </w:r>
    </w:p>
    <w:p w14:paraId="074AA263"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использовать знания об истории и культуре своего и других народов в общении с людьми в </w:t>
      </w:r>
      <w:r w:rsidR="005D5CDF" w:rsidRPr="00A50DBE">
        <w:rPr>
          <w:rFonts w:ascii="Times New Roman" w:hAnsi="Times New Roman"/>
          <w:sz w:val="20"/>
          <w:szCs w:val="20"/>
        </w:rPr>
        <w:t>образовательной организации</w:t>
      </w:r>
      <w:r w:rsidRPr="00A50DBE">
        <w:rPr>
          <w:rFonts w:ascii="Times New Roman" w:hAnsi="Times New Roman"/>
          <w:sz w:val="20"/>
          <w:szCs w:val="20"/>
        </w:rPr>
        <w:t xml:space="preserve">и внешкольной жизни как основу диалога в поликультурной среде. </w:t>
      </w:r>
    </w:p>
    <w:p w14:paraId="55445C19" w14:textId="77777777" w:rsidR="00E61293" w:rsidRPr="00A50DBE" w:rsidRDefault="00E61293" w:rsidP="00120BB2">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3A8E0466"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исторические знания для раскрытия причин и оценки сущности современных событий;</w:t>
      </w:r>
    </w:p>
    <w:p w14:paraId="754B844F"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14:paraId="6D1FC0EF"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63982F0"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14:paraId="1761239B"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проводить поиск необходимой информации в одном или нескольких источниках (материальных, текстовых, изобразительных и др.); </w:t>
      </w:r>
    </w:p>
    <w:p w14:paraId="049FB2E0"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данные разных источников, выявлять их сходство и различия.</w:t>
      </w:r>
    </w:p>
    <w:p w14:paraId="7D9DEC60"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факт (событие) и его описание (факт источника, факт историка);</w:t>
      </w:r>
    </w:p>
    <w:p w14:paraId="2E821723"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соотносить с опорой на алгоритм учебных действий единичные исторические факты и общие явления;</w:t>
      </w:r>
    </w:p>
    <w:p w14:paraId="4FBE61B8"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называть характерные, существенные признаки исторических событий и явлений;</w:t>
      </w:r>
    </w:p>
    <w:p w14:paraId="55B7BF09"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раскрывать смысл, значение важнейших исторических понятий;</w:t>
      </w:r>
    </w:p>
    <w:p w14:paraId="0528AB64"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исторические события и явления, определять в них общее и различия;</w:t>
      </w:r>
    </w:p>
    <w:p w14:paraId="0443DD1E" w14:textId="77777777" w:rsidR="00E61293" w:rsidRPr="00A50DBE" w:rsidRDefault="00E61293"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излагать суждения о причинах и следствиях исторических событий.</w:t>
      </w:r>
    </w:p>
    <w:p w14:paraId="3A868DCF" w14:textId="77777777" w:rsidR="00004C62" w:rsidRPr="00A50DBE" w:rsidRDefault="00BB0AE8" w:rsidP="00120BB2">
      <w:pPr>
        <w:spacing w:after="0" w:line="240" w:lineRule="auto"/>
        <w:ind w:firstLine="709"/>
        <w:jc w:val="both"/>
        <w:rPr>
          <w:rFonts w:ascii="Times New Roman" w:hAnsi="Times New Roman"/>
          <w:iCs/>
          <w:sz w:val="20"/>
          <w:szCs w:val="20"/>
        </w:rPr>
      </w:pPr>
      <w:r w:rsidRPr="00A50DBE">
        <w:rPr>
          <w:rFonts w:ascii="Times New Roman" w:hAnsi="Times New Roman"/>
          <w:b/>
          <w:sz w:val="20"/>
          <w:szCs w:val="20"/>
        </w:rPr>
        <w:t xml:space="preserve">Предметные </w:t>
      </w:r>
      <w:r w:rsidRPr="00A50DBE">
        <w:rPr>
          <w:rFonts w:ascii="Times New Roman" w:hAnsi="Times New Roman"/>
          <w:b/>
          <w:iCs/>
          <w:sz w:val="20"/>
          <w:szCs w:val="20"/>
        </w:rPr>
        <w:t xml:space="preserve">результаты </w:t>
      </w:r>
      <w:r w:rsidRPr="00A50DBE">
        <w:rPr>
          <w:rFonts w:ascii="Times New Roman" w:hAnsi="Times New Roman"/>
          <w:iCs/>
          <w:sz w:val="20"/>
          <w:szCs w:val="20"/>
        </w:rPr>
        <w:t xml:space="preserve">освоения обучающимися программы учебного предмета </w:t>
      </w:r>
      <w:r w:rsidR="00004C62" w:rsidRPr="00A50DBE">
        <w:rPr>
          <w:rFonts w:ascii="Times New Roman" w:hAnsi="Times New Roman"/>
          <w:iCs/>
          <w:sz w:val="20"/>
          <w:szCs w:val="20"/>
        </w:rPr>
        <w:t>«История России. Всеобщая история»</w:t>
      </w:r>
      <w:r w:rsidR="0079538F" w:rsidRPr="00A50DBE">
        <w:rPr>
          <w:rFonts w:ascii="Times New Roman CYR" w:hAnsi="Times New Roman CYR" w:cs="Times New Roman CYR"/>
          <w:sz w:val="20"/>
          <w:szCs w:val="20"/>
        </w:rPr>
        <w:t xml:space="preserve"> предполагают, что у обуча</w:t>
      </w:r>
      <w:r w:rsidR="0076557A" w:rsidRPr="00A50DBE">
        <w:rPr>
          <w:rFonts w:ascii="Times New Roman CYR" w:hAnsi="Times New Roman CYR" w:cs="Times New Roman CYR"/>
          <w:sz w:val="20"/>
          <w:szCs w:val="20"/>
        </w:rPr>
        <w:t>ю</w:t>
      </w:r>
      <w:r w:rsidR="0079538F" w:rsidRPr="00A50DBE">
        <w:rPr>
          <w:rFonts w:ascii="Times New Roman CYR" w:hAnsi="Times New Roman CYR" w:cs="Times New Roman CYR"/>
          <w:sz w:val="20"/>
          <w:szCs w:val="20"/>
        </w:rPr>
        <w:t>щегося сформированы:</w:t>
      </w:r>
    </w:p>
    <w:p w14:paraId="56FB03BB"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76CB0C59"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базовые исторические знания об основных этапах и закономерностях развития человеческого общества с древности до наших дней;</w:t>
      </w:r>
    </w:p>
    <w:p w14:paraId="66A5B65B"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7E519CFE"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применять исторические знания для осмысления общественных событий и явлений прошлого и современности;</w:t>
      </w:r>
    </w:p>
    <w:p w14:paraId="1C00B79C"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искать, анализировать, систематизировать и оценивать с опорой на алгоритм учебных действий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свое отношение к ней;</w:t>
      </w:r>
    </w:p>
    <w:p w14:paraId="62908E8C"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работать с опорой на алгоритм учебных действий с письменными, изобразительными и вещественными историческими источниками, понимать содержащуюся в них информацию;</w:t>
      </w:r>
    </w:p>
    <w:p w14:paraId="5EB97782"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w:t>
      </w:r>
      <w:r w:rsidR="00F727D3" w:rsidRPr="00A50DBE">
        <w:rPr>
          <w:rFonts w:ascii="Times New Roman" w:hAnsi="Times New Roman"/>
          <w:sz w:val="20"/>
          <w:szCs w:val="20"/>
        </w:rPr>
        <w:t>культурных памятников своей страны</w:t>
      </w:r>
      <w:r w:rsidRPr="00A50DBE">
        <w:rPr>
          <w:rFonts w:ascii="Times New Roman" w:hAnsi="Times New Roman"/>
          <w:sz w:val="20"/>
          <w:szCs w:val="20"/>
        </w:rPr>
        <w:t xml:space="preserve"> и мира.</w:t>
      </w:r>
    </w:p>
    <w:p w14:paraId="0C2AB097" w14:textId="77777777" w:rsidR="003A466C" w:rsidRPr="00A50DBE" w:rsidRDefault="003A466C" w:rsidP="00120BB2">
      <w:pPr>
        <w:autoSpaceDE w:val="0"/>
        <w:autoSpaceDN w:val="0"/>
        <w:adjustRightInd w:val="0"/>
        <w:spacing w:after="0" w:line="240" w:lineRule="auto"/>
        <w:ind w:firstLine="709"/>
        <w:rPr>
          <w:rFonts w:ascii="Times New Roman CYR" w:hAnsi="Times New Roman CYR" w:cs="Times New Roman CYR"/>
          <w:b/>
          <w:bCs/>
          <w:sz w:val="20"/>
          <w:szCs w:val="20"/>
        </w:rPr>
      </w:pPr>
      <w:r w:rsidRPr="00A50DBE">
        <w:rPr>
          <w:rFonts w:ascii="Times New Roman CYR" w:hAnsi="Times New Roman CYR" w:cs="Times New Roman CYR"/>
          <w:b/>
          <w:bCs/>
          <w:sz w:val="20"/>
          <w:szCs w:val="20"/>
        </w:rPr>
        <w:t>История Древнего мира (5 класс)</w:t>
      </w:r>
    </w:p>
    <w:p w14:paraId="5CC535B8" w14:textId="77777777" w:rsidR="003A466C" w:rsidRPr="00A50DBE" w:rsidRDefault="003A466C" w:rsidP="00120BB2">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14AABBC6"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место исторических событий во времени используя «ленту времени», объяснять с опорой на справочный материал смысл основных хронологических понятий, терминов (тысячелетие, век, до нашей эры, нашей эры);</w:t>
      </w:r>
    </w:p>
    <w:p w14:paraId="74F24BEE"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E57E1B9"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с опорой на алгоритм учебных действий поиск информации в отрывках исторических текстов, материальных памятниках Древнего мира;</w:t>
      </w:r>
    </w:p>
    <w:p w14:paraId="5C7B3E36"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с опорой на план условия существования, основные занятия, образ жизни людей в древности, памятники древней культуры; рассказывать о событиях древней истории;</w:t>
      </w:r>
    </w:p>
    <w:p w14:paraId="7F0E8CCF"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6C3CD051"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74109BA6"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CYR" w:hAnsi="Times New Roman CYR" w:cs="Times New Roman CYR"/>
          <w:i/>
          <w:iCs/>
          <w:sz w:val="20"/>
          <w:szCs w:val="20"/>
        </w:rPr>
      </w:pPr>
      <w:r w:rsidRPr="00A50DBE">
        <w:rPr>
          <w:rFonts w:ascii="Times New Roman" w:hAnsi="Times New Roman"/>
          <w:sz w:val="20"/>
          <w:szCs w:val="20"/>
        </w:rPr>
        <w:t>давать оценку после предварительного анализа наиболее значительным</w:t>
      </w:r>
      <w:r w:rsidRPr="00A50DBE">
        <w:rPr>
          <w:rFonts w:ascii="Times New Roman CYR" w:hAnsi="Times New Roman CYR" w:cs="Times New Roman CYR"/>
          <w:sz w:val="20"/>
          <w:szCs w:val="20"/>
        </w:rPr>
        <w:t xml:space="preserve"> событиям и личностям древней истории.</w:t>
      </w:r>
    </w:p>
    <w:p w14:paraId="3C30229F" w14:textId="77777777" w:rsidR="003A466C" w:rsidRPr="00A50DBE" w:rsidRDefault="003A466C" w:rsidP="00120BB2">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1DACF638"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давать характеристику общественного строя древних государств;</w:t>
      </w:r>
    </w:p>
    <w:p w14:paraId="0F6E8EA0"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сопоставлять после предварительного анализа свидетельства различных исторических источников, выявляя в них общее и различия;</w:t>
      </w:r>
    </w:p>
    <w:p w14:paraId="1F624028"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видеть проявления влияния античного искусства в окружающей среде;</w:t>
      </w:r>
    </w:p>
    <w:p w14:paraId="17440292"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высказывать суждения о значении и месте исторического и культурного наследия древних обществ в мировой истории.</w:t>
      </w:r>
    </w:p>
    <w:p w14:paraId="27234BD2" w14:textId="77777777" w:rsidR="003A466C" w:rsidRPr="00A50DBE" w:rsidRDefault="003A466C" w:rsidP="00120BB2">
      <w:pPr>
        <w:autoSpaceDE w:val="0"/>
        <w:autoSpaceDN w:val="0"/>
        <w:adjustRightInd w:val="0"/>
        <w:spacing w:after="0" w:line="240" w:lineRule="auto"/>
        <w:ind w:firstLine="567"/>
        <w:rPr>
          <w:rFonts w:ascii="Times New Roman CYR" w:hAnsi="Times New Roman CYR" w:cs="Times New Roman CYR"/>
          <w:sz w:val="20"/>
          <w:szCs w:val="20"/>
        </w:rPr>
      </w:pPr>
      <w:r w:rsidRPr="00A50DBE">
        <w:rPr>
          <w:rFonts w:ascii="Times New Roman CYR" w:hAnsi="Times New Roman CYR" w:cs="Times New Roman CYR"/>
          <w:b/>
          <w:bCs/>
          <w:sz w:val="20"/>
          <w:szCs w:val="20"/>
        </w:rPr>
        <w:t>История Средних веков. От Древней Руси к Российскому государству (VIII –XV вв.) (6 класс)</w:t>
      </w:r>
    </w:p>
    <w:p w14:paraId="10207449" w14:textId="77777777" w:rsidR="003A466C" w:rsidRPr="00A50DBE" w:rsidRDefault="003A466C" w:rsidP="00120BB2">
      <w:pPr>
        <w:autoSpaceDE w:val="0"/>
        <w:autoSpaceDN w:val="0"/>
        <w:adjustRightInd w:val="0"/>
        <w:spacing w:after="0" w:line="240" w:lineRule="auto"/>
        <w:ind w:left="360" w:firstLine="207"/>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4819C273"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локализовать во времени с опорой на справочный материал общие рамки и события Средневековья, этапы становления и развития Российского государства; соотносить после предварительного анализа хронологию истории Руси и всеобщей истории;</w:t>
      </w:r>
    </w:p>
    <w:p w14:paraId="1F459CE2"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4CA03B2E"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с опорой на алгоритм учебных действий поиск информации в исторических текстах, материальных исторических памятниках Средневековья;</w:t>
      </w:r>
    </w:p>
    <w:p w14:paraId="3A0B2C94"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с опорой на план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59B9ED93"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CDC0900"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объяснять с опорой на справочный материал причины и следствия ключевых событий отечественной и всеобщей истории Средних веков;</w:t>
      </w:r>
    </w:p>
    <w:p w14:paraId="305234B8"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сопоставлять после предварительного анализа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5CBD4A03"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давать оценку после предварительного анализа событиям и личностям отечественной и всеобщей истории Средних веков.</w:t>
      </w:r>
    </w:p>
    <w:p w14:paraId="64CD46C1" w14:textId="77777777" w:rsidR="003A466C" w:rsidRPr="00A50DBE" w:rsidRDefault="003A466C" w:rsidP="00120BB2">
      <w:pPr>
        <w:autoSpaceDE w:val="0"/>
        <w:autoSpaceDN w:val="0"/>
        <w:adjustRightInd w:val="0"/>
        <w:spacing w:after="0" w:line="240" w:lineRule="auto"/>
        <w:ind w:left="360" w:firstLine="207"/>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32204902"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давать по плану характеристику политического устройства государств Средневековья (Русь, Запад, Восток);</w:t>
      </w:r>
    </w:p>
    <w:p w14:paraId="1B9DA4F9"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сравнивать после предварительного анализа свидетельства различных исторических источников, выявляя в них общее и различия;</w:t>
      </w:r>
    </w:p>
    <w:p w14:paraId="09CEB6BB"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с опорой на алгоритм учебных действий, в чем заключаются их художественные достоинства и значение.</w:t>
      </w:r>
    </w:p>
    <w:p w14:paraId="5A44E858" w14:textId="77777777" w:rsidR="003A466C" w:rsidRPr="00A50DBE" w:rsidRDefault="003A466C" w:rsidP="00120BB2">
      <w:pPr>
        <w:autoSpaceDE w:val="0"/>
        <w:autoSpaceDN w:val="0"/>
        <w:adjustRightInd w:val="0"/>
        <w:spacing w:after="0" w:line="240" w:lineRule="auto"/>
        <w:ind w:left="360" w:firstLine="207"/>
        <w:jc w:val="both"/>
        <w:rPr>
          <w:rFonts w:ascii="Times New Roman CYR" w:hAnsi="Times New Roman CYR" w:cs="Times New Roman CYR"/>
          <w:i/>
          <w:iCs/>
          <w:sz w:val="20"/>
          <w:szCs w:val="20"/>
        </w:rPr>
      </w:pPr>
      <w:r w:rsidRPr="00A50DBE">
        <w:rPr>
          <w:rFonts w:ascii="Times New Roman CYR" w:hAnsi="Times New Roman CYR" w:cs="Times New Roman CYR"/>
          <w:b/>
          <w:bCs/>
          <w:sz w:val="20"/>
          <w:szCs w:val="20"/>
        </w:rPr>
        <w:t>История Нового времени. Россия в XVI – ХIХ веках (7</w:t>
      </w:r>
      <w:r w:rsidRPr="00A50DBE">
        <w:rPr>
          <w:rFonts w:ascii="Times New Roman CYR" w:hAnsi="Times New Roman CYR" w:cs="Times New Roman CYR"/>
          <w:sz w:val="20"/>
          <w:szCs w:val="20"/>
        </w:rPr>
        <w:t>–</w:t>
      </w:r>
      <w:r w:rsidRPr="00A50DBE">
        <w:rPr>
          <w:rFonts w:ascii="Times New Roman CYR" w:hAnsi="Times New Roman CYR" w:cs="Times New Roman CYR"/>
          <w:b/>
          <w:bCs/>
          <w:sz w:val="20"/>
          <w:szCs w:val="20"/>
        </w:rPr>
        <w:t>9 класс)</w:t>
      </w:r>
    </w:p>
    <w:p w14:paraId="20924B97" w14:textId="77777777" w:rsidR="003A466C" w:rsidRPr="00A50DBE" w:rsidRDefault="003A466C" w:rsidP="00120BB2">
      <w:pPr>
        <w:autoSpaceDE w:val="0"/>
        <w:autoSpaceDN w:val="0"/>
        <w:adjustRightInd w:val="0"/>
        <w:spacing w:after="0" w:line="240" w:lineRule="auto"/>
        <w:ind w:left="360" w:firstLine="207"/>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276AAE9B"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локализовать во времени с опорой на справочный материал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после предварительного анализа хронологию истории России и всеобщей истории в Новое время;</w:t>
      </w:r>
    </w:p>
    <w:p w14:paraId="42B9467A"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58D18BD0"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анализировать с опорой на алгоритм учебных действий информацию различных источников по отечественной и всеобщей истории Нового времени; </w:t>
      </w:r>
    </w:p>
    <w:p w14:paraId="79ED8E10"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с опорой на план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29700469"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систематизировать с опорой на алгоритм учебных действий исторический материал, содержащийся в учебной и дополнительной литературе по отечественной и всеобщей истории Нового времени;</w:t>
      </w:r>
    </w:p>
    <w:p w14:paraId="4965E8B7"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раскрывать с опорой на справочный материал характерные, существенные черты: а) экономического и </w:t>
      </w:r>
      <w:r w:rsidR="00F727D3" w:rsidRPr="00A50DBE">
        <w:rPr>
          <w:rFonts w:ascii="Times New Roman" w:hAnsi="Times New Roman"/>
          <w:sz w:val="20"/>
          <w:szCs w:val="20"/>
        </w:rPr>
        <w:t>социального развития России</w:t>
      </w:r>
      <w:r w:rsidRPr="00A50DBE">
        <w:rPr>
          <w:rFonts w:ascii="Times New Roman" w:hAnsi="Times New Roman"/>
          <w:sz w:val="20"/>
          <w:szCs w:val="20"/>
        </w:rPr>
        <w:t xml:space="preserve">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59D93A3"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935C847"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сопоставлять после предварительного анализа развитие России и других стран в Новое время, сравнивать с опорой на алгоритм учебных действий исторические ситуации и события;</w:t>
      </w:r>
    </w:p>
    <w:p w14:paraId="4F51337E"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давать оценку после предварительного анализа событиям и личностям отечественной и всеобщей истории Нового времени.</w:t>
      </w:r>
    </w:p>
    <w:p w14:paraId="79315198" w14:textId="77777777" w:rsidR="003A466C" w:rsidRPr="00A50DBE" w:rsidRDefault="003A466C" w:rsidP="00120BB2">
      <w:pPr>
        <w:autoSpaceDE w:val="0"/>
        <w:autoSpaceDN w:val="0"/>
        <w:adjustRightInd w:val="0"/>
        <w:spacing w:after="0" w:line="240" w:lineRule="auto"/>
        <w:ind w:left="360" w:firstLine="207"/>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741438D7"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14:paraId="46D57D6D"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0739990A"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сравнивать с опорой на алгоритм учебных действий развитие России и других стран в Новое время, объяснять, в чем заключались общие черты и особенности; </w:t>
      </w:r>
    </w:p>
    <w:p w14:paraId="47B0D153" w14:textId="77777777" w:rsidR="003A466C" w:rsidRPr="00A50DBE" w:rsidRDefault="003A466C" w:rsidP="00120BB2">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655B3BEF" w14:textId="77777777" w:rsidR="001B2E1B" w:rsidRPr="00A50DBE" w:rsidRDefault="001B2E1B" w:rsidP="00120BB2">
      <w:pPr>
        <w:spacing w:after="0" w:line="240" w:lineRule="auto"/>
        <w:ind w:firstLine="567"/>
        <w:jc w:val="both"/>
        <w:rPr>
          <w:rFonts w:ascii="Times New Roman" w:eastAsia="Times New Roman" w:hAnsi="Times New Roman" w:cs="Times New Roman"/>
          <w:b/>
          <w:sz w:val="20"/>
          <w:szCs w:val="20"/>
        </w:rPr>
      </w:pPr>
    </w:p>
    <w:p w14:paraId="78173768" w14:textId="77777777" w:rsidR="005C1F08" w:rsidRPr="00A50DBE" w:rsidRDefault="005C1F08" w:rsidP="00120BB2">
      <w:pPr>
        <w:spacing w:after="0" w:line="240" w:lineRule="auto"/>
        <w:ind w:firstLine="567"/>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Требования к предметным результатам освоения учебного предмета «История России. Всеобщая история», распределенные по годам обучения</w:t>
      </w:r>
    </w:p>
    <w:p w14:paraId="2DB58D17" w14:textId="77777777" w:rsidR="0029485B" w:rsidRPr="00A50DBE" w:rsidRDefault="0029485B"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28F26C05"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первого года</w:t>
      </w:r>
      <w:r w:rsidRPr="00A50DBE">
        <w:rPr>
          <w:rFonts w:ascii="Times New Roman" w:hAnsi="Times New Roman"/>
          <w:sz w:val="20"/>
          <w:szCs w:val="20"/>
        </w:rPr>
        <w:t xml:space="preserve"> изучения учебного предмета </w:t>
      </w:r>
      <w:r w:rsidR="00587D3C" w:rsidRPr="00A50DBE">
        <w:rPr>
          <w:rFonts w:ascii="Times New Roman" w:hAnsi="Times New Roman"/>
          <w:sz w:val="20"/>
          <w:szCs w:val="20"/>
        </w:rPr>
        <w:t>«История</w:t>
      </w:r>
      <w:r w:rsidR="004A08A0" w:rsidRPr="00A50DBE">
        <w:rPr>
          <w:rFonts w:ascii="Times New Roman" w:hAnsi="Times New Roman"/>
          <w:sz w:val="20"/>
          <w:szCs w:val="20"/>
        </w:rPr>
        <w:t xml:space="preserve"> России. Всеобщая история</w:t>
      </w:r>
      <w:r w:rsidR="00587D3C" w:rsidRPr="00A50DBE">
        <w:rPr>
          <w:rFonts w:ascii="Times New Roman" w:hAnsi="Times New Roman"/>
          <w:sz w:val="20"/>
          <w:szCs w:val="20"/>
        </w:rPr>
        <w:t xml:space="preserve">» </w:t>
      </w:r>
      <w:r w:rsidRPr="00A50DBE">
        <w:rPr>
          <w:rFonts w:ascii="Times New Roman" w:hAnsi="Times New Roman"/>
          <w:sz w:val="20"/>
          <w:szCs w:val="20"/>
        </w:rPr>
        <w:t>должны отражать сформированность умений:</w:t>
      </w:r>
    </w:p>
    <w:p w14:paraId="7726CC49"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определять с помощью педагога длительность исторических процессов, последовательность событий, явлений, процессов истории Древнего мира,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26780FDF"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Что изучает история?</w:t>
      </w:r>
    </w:p>
    <w:p w14:paraId="6705A185"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Историческое летоисчисление (лента времени). Историческая карта.</w:t>
      </w:r>
    </w:p>
    <w:p w14:paraId="5E125E68"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Первобытность</w:t>
      </w:r>
    </w:p>
    <w:p w14:paraId="01BC95A0"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Появление «человека разумного». Родовая община. Появление человеческих рас. Возникновение религии и искусства. Появление орудий труда. Переход от присваивающего хозяйства к производящему. Появление ремесла. Соседская община. Возникновение имущественного и социального неравенства. </w:t>
      </w:r>
    </w:p>
    <w:p w14:paraId="3AC4C66F"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Древний Восток</w:t>
      </w:r>
    </w:p>
    <w:p w14:paraId="29FD69B8"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Зарождение первых цивилизаций на берегах великих рек.</w:t>
      </w:r>
    </w:p>
    <w:p w14:paraId="79CD76B5"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Древний восток (Египет, Передняя Азия, Индия, Китай). Занятия населения. Возникновение государств. Зарождение древних религий (конфуцианство, буддизм). Культурное наследие Древнего Востока (пирамиды, алфавит, шахматы и др.)</w:t>
      </w:r>
    </w:p>
    <w:p w14:paraId="5A4FE6CD"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Культура и религия стран Древнего Востока.</w:t>
      </w:r>
    </w:p>
    <w:p w14:paraId="465639CA"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Древняя Греция</w:t>
      </w:r>
    </w:p>
    <w:p w14:paraId="74F3C2C3"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Условия жизни и занятия населения Древней Греции. Возникновение и развитие полисов – городов-государств. Развитие земледелия и ремесла. Утверждение демократии в Афинском полисе. Древняя Спарта. Античная демократия на примере Афин. Общественное устройство Спарты. Свободные и рабы. </w:t>
      </w:r>
    </w:p>
    <w:p w14:paraId="46839E83"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Троянская война. </w:t>
      </w:r>
    </w:p>
    <w:p w14:paraId="4264E22E"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Греческая колонизация побережья Средиземного и Черного морей. </w:t>
      </w:r>
    </w:p>
    <w:p w14:paraId="3345C957"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Греко-Персидские войны. Держава Александра Македонского.</w:t>
      </w:r>
    </w:p>
    <w:p w14:paraId="1749E527"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Культура Древней Греции: архитектура, скульптура, театр, образование. Начало Олимпийских игр (</w:t>
      </w:r>
      <w:smartTag w:uri="urn:schemas-microsoft-com:office:smarttags" w:element="metricconverter">
        <w:smartTagPr>
          <w:attr w:name="ProductID" w:val="776 г"/>
        </w:smartTagPr>
        <w:r w:rsidRPr="00A50DBE">
          <w:rPr>
            <w:rFonts w:ascii="Times New Roman" w:hAnsi="Times New Roman"/>
            <w:sz w:val="20"/>
            <w:szCs w:val="20"/>
          </w:rPr>
          <w:t>776 г</w:t>
        </w:r>
      </w:smartTag>
      <w:r w:rsidRPr="00A50DBE">
        <w:rPr>
          <w:rFonts w:ascii="Times New Roman" w:hAnsi="Times New Roman"/>
          <w:sz w:val="20"/>
          <w:szCs w:val="20"/>
        </w:rPr>
        <w:t>. до н. э.)</w:t>
      </w:r>
      <w:r w:rsidR="00EC585F" w:rsidRPr="00A50DBE">
        <w:rPr>
          <w:rFonts w:ascii="Times New Roman" w:hAnsi="Times New Roman"/>
          <w:sz w:val="20"/>
          <w:szCs w:val="20"/>
        </w:rPr>
        <w:t>.</w:t>
      </w:r>
    </w:p>
    <w:p w14:paraId="08E8B4C8"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Древний Рим</w:t>
      </w:r>
    </w:p>
    <w:p w14:paraId="626C0531"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Основание Рима (</w:t>
      </w:r>
      <w:smartTag w:uri="urn:schemas-microsoft-com:office:smarttags" w:element="metricconverter">
        <w:smartTagPr>
          <w:attr w:name="ProductID" w:val="753 г"/>
        </w:smartTagPr>
        <w:r w:rsidRPr="00A50DBE">
          <w:rPr>
            <w:rFonts w:ascii="Times New Roman" w:hAnsi="Times New Roman"/>
            <w:sz w:val="20"/>
            <w:szCs w:val="20"/>
          </w:rPr>
          <w:t>753 г</w:t>
        </w:r>
      </w:smartTag>
      <w:r w:rsidRPr="00A50DBE">
        <w:rPr>
          <w:rFonts w:ascii="Times New Roman" w:hAnsi="Times New Roman"/>
          <w:sz w:val="20"/>
          <w:szCs w:val="20"/>
        </w:rPr>
        <w:t xml:space="preserve">. до н.э.). Патриции и плебеи. Римская республика. </w:t>
      </w:r>
    </w:p>
    <w:p w14:paraId="65100CE7"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Завоевание Италии Римом. Войны с Карфагеном. Завоевание Греции и Македонии Римом. Реформы братьев Гракхов. Рабство в Древнем Риме. Восстание Спартака.</w:t>
      </w:r>
    </w:p>
    <w:p w14:paraId="33CBED89"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Гражданские войны в Риме. Установление пожизненной диктатуры Гая Юлия Цезаря. </w:t>
      </w:r>
    </w:p>
    <w:p w14:paraId="31645EA9"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Римская империя. Установление единовластия Октавиана Августа. Политика преемников Августа. </w:t>
      </w:r>
    </w:p>
    <w:p w14:paraId="72905494" w14:textId="77777777" w:rsidR="00587D3C"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Возникновение и распространение христианства. </w:t>
      </w:r>
    </w:p>
    <w:p w14:paraId="2609B425"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Раздел Римской империи на Западную и Восточную (</w:t>
      </w:r>
      <w:smartTag w:uri="urn:schemas-microsoft-com:office:smarttags" w:element="metricconverter">
        <w:smartTagPr>
          <w:attr w:name="ProductID" w:val="395 г"/>
        </w:smartTagPr>
        <w:r w:rsidRPr="00A50DBE">
          <w:rPr>
            <w:rFonts w:ascii="Times New Roman" w:hAnsi="Times New Roman"/>
            <w:sz w:val="20"/>
            <w:szCs w:val="20"/>
          </w:rPr>
          <w:t>395 г</w:t>
        </w:r>
      </w:smartTag>
      <w:r w:rsidRPr="00A50DBE">
        <w:rPr>
          <w:rFonts w:ascii="Times New Roman" w:hAnsi="Times New Roman"/>
          <w:sz w:val="20"/>
          <w:szCs w:val="20"/>
        </w:rPr>
        <w:t>.).  Падение Западной Римской империи. (</w:t>
      </w:r>
      <w:smartTag w:uri="urn:schemas-microsoft-com:office:smarttags" w:element="metricconverter">
        <w:smartTagPr>
          <w:attr w:name="ProductID" w:val="476 г"/>
        </w:smartTagPr>
        <w:r w:rsidRPr="00A50DBE">
          <w:rPr>
            <w:rFonts w:ascii="Times New Roman" w:hAnsi="Times New Roman"/>
            <w:sz w:val="20"/>
            <w:szCs w:val="20"/>
          </w:rPr>
          <w:t>476 г</w:t>
        </w:r>
      </w:smartTag>
      <w:r w:rsidRPr="00A50DBE">
        <w:rPr>
          <w:rFonts w:ascii="Times New Roman" w:hAnsi="Times New Roman"/>
          <w:sz w:val="20"/>
          <w:szCs w:val="20"/>
        </w:rPr>
        <w:t>.).</w:t>
      </w:r>
    </w:p>
    <w:p w14:paraId="5D50A504"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Культурное наследие Древнего Рима. </w:t>
      </w:r>
    </w:p>
    <w:p w14:paraId="79D75F6B"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Великое переселение народов. </w:t>
      </w:r>
    </w:p>
    <w:p w14:paraId="56748B53"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объяснять смысл изученных исторических понятий по истории Древнего мира с помощью педагога, с опорой на зрительную наглядность в том числе: </w:t>
      </w:r>
    </w:p>
    <w:p w14:paraId="5011C7F1"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 xml:space="preserve">общие понятия для истории Древнего мира: </w:t>
      </w:r>
      <w:r w:rsidRPr="00A50DBE">
        <w:rPr>
          <w:rFonts w:ascii="Times New Roman" w:hAnsi="Times New Roman"/>
          <w:sz w:val="20"/>
          <w:szCs w:val="20"/>
        </w:rPr>
        <w:t>государство, культура, природно-климатические условия, социальное неравенство (рабство), закон, деспотия;</w:t>
      </w:r>
    </w:p>
    <w:p w14:paraId="55304BC1"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Первобытность:</w:t>
      </w:r>
      <w:r w:rsidRPr="00A50DBE">
        <w:rPr>
          <w:rFonts w:ascii="Times New Roman" w:hAnsi="Times New Roman"/>
          <w:sz w:val="20"/>
          <w:szCs w:val="20"/>
        </w:rPr>
        <w:t xml:space="preserve"> племя, родовая и соседская община, ремесло;</w:t>
      </w:r>
    </w:p>
    <w:p w14:paraId="38D717D6"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Древний Египет:</w:t>
      </w:r>
      <w:r w:rsidRPr="00A50DBE">
        <w:rPr>
          <w:rFonts w:ascii="Times New Roman" w:hAnsi="Times New Roman"/>
          <w:sz w:val="20"/>
          <w:szCs w:val="20"/>
        </w:rPr>
        <w:t xml:space="preserve"> фараон, вельможи, подданные, пирамиды, храмы, жрецы; папирус, колесница; </w:t>
      </w:r>
    </w:p>
    <w:p w14:paraId="2EBA35B9"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Древняя Месопотамия:</w:t>
      </w:r>
      <w:r w:rsidRPr="00A50DBE">
        <w:rPr>
          <w:rFonts w:ascii="Times New Roman" w:hAnsi="Times New Roman"/>
          <w:sz w:val="20"/>
          <w:szCs w:val="20"/>
        </w:rPr>
        <w:t xml:space="preserve"> восточная деспотия; </w:t>
      </w:r>
    </w:p>
    <w:p w14:paraId="38ABD0E6"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 xml:space="preserve">Древняя Палестина: </w:t>
      </w:r>
      <w:r w:rsidRPr="00A50DBE">
        <w:rPr>
          <w:rFonts w:ascii="Times New Roman" w:hAnsi="Times New Roman"/>
          <w:sz w:val="20"/>
          <w:szCs w:val="20"/>
        </w:rPr>
        <w:t>Библейские пророки, Ветхозаветные сказания;</w:t>
      </w:r>
    </w:p>
    <w:p w14:paraId="3279E777"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Древняя Индия:</w:t>
      </w:r>
      <w:r w:rsidRPr="00A50DBE">
        <w:rPr>
          <w:rFonts w:ascii="Times New Roman" w:hAnsi="Times New Roman"/>
          <w:sz w:val="20"/>
          <w:szCs w:val="20"/>
        </w:rPr>
        <w:t xml:space="preserve"> касты; жрецы-брахманы, буддизм;</w:t>
      </w:r>
    </w:p>
    <w:p w14:paraId="09B186E4"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Древний Китай:</w:t>
      </w:r>
      <w:r w:rsidRPr="00A50DBE">
        <w:rPr>
          <w:rFonts w:ascii="Times New Roman" w:hAnsi="Times New Roman"/>
          <w:sz w:val="20"/>
          <w:szCs w:val="20"/>
        </w:rPr>
        <w:t xml:space="preserve"> Великая Китайская стена, великий шелковый путь; конфуцианство;</w:t>
      </w:r>
    </w:p>
    <w:p w14:paraId="7A909751"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Древняя Греция:</w:t>
      </w:r>
      <w:r w:rsidRPr="00A50DBE">
        <w:rPr>
          <w:rFonts w:ascii="Times New Roman" w:hAnsi="Times New Roman"/>
          <w:sz w:val="20"/>
          <w:szCs w:val="20"/>
        </w:rPr>
        <w:t xml:space="preserve"> полис, спартанское воспитание, эллинизм, колония; метрополия, стратег;</w:t>
      </w:r>
    </w:p>
    <w:p w14:paraId="1809EB00"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Древний Рим:</w:t>
      </w:r>
      <w:r w:rsidRPr="00A50DBE">
        <w:rPr>
          <w:rFonts w:ascii="Times New Roman" w:hAnsi="Times New Roman"/>
          <w:sz w:val="20"/>
          <w:szCs w:val="20"/>
        </w:rPr>
        <w:t xml:space="preserve"> этруски, патриции и плебеи, варвары;</w:t>
      </w:r>
    </w:p>
    <w:p w14:paraId="4F891A1E"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по предложенному образцу простой план изучаемой темы; рассказывать по плану об изученных событиях, явлениях, процессах истории Древнего мира, используя изученные понятия; корректно использовать изученные понятия в рассказе о событиях, явлениях и процессах, деятелях истории Древнего мира, в том числе описывать:</w:t>
      </w:r>
    </w:p>
    <w:p w14:paraId="59BBD6CD"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родовую и соседскую общины, орудия труда, занятия первобытного человека;</w:t>
      </w:r>
    </w:p>
    <w:p w14:paraId="162C5183"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природные условия и занятия населения Древнего Египта, верования, письменность, изобретения древних египтян; </w:t>
      </w:r>
    </w:p>
    <w:p w14:paraId="3D3FDCAA"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знания и изобретения шумеров, Древний Вавилон, законы царя Хаммурапи, богов и храмы Древней Месопотамии; </w:t>
      </w:r>
    </w:p>
    <w:p w14:paraId="560149F0"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природные условия и занятия жителей Финикии, древнейший финикийский алфавит;</w:t>
      </w:r>
    </w:p>
    <w:p w14:paraId="0A7E5069"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религию древних евреев; </w:t>
      </w:r>
    </w:p>
    <w:p w14:paraId="2ADF85EA"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культурные сокровища Ниневии; знаменитые сооружения Вавилона; </w:t>
      </w:r>
    </w:p>
    <w:p w14:paraId="5C213D92"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lastRenderedPageBreak/>
        <w:t xml:space="preserve">организацию управления Персидской державой, религию древних персов; </w:t>
      </w:r>
    </w:p>
    <w:p w14:paraId="0243E289"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природу и население, общественное устройство Древней Индии; </w:t>
      </w:r>
    </w:p>
    <w:p w14:paraId="015642BE"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14:paraId="654B2381"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14:paraId="0E9DEA58"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14:paraId="5B33FA93"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место исторического события, использовать «ленту времени», объяснять смысл основных хронологических понятий (тысячелетие, век, до н.э., Рождество Христово, н.э.);</w:t>
      </w:r>
    </w:p>
    <w:p w14:paraId="7420B39D"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читать и использовать для получения информации историческую карту/схему; используя легенду исторической карты/схемы показывать обозначенные на ней объекты; соотносить с помощью педагога информацию тематических, общих, обзорных исторических карт по истории Древнего мира; </w:t>
      </w:r>
    </w:p>
    <w:p w14:paraId="2597828D"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заполнять контурную карту,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 заполнять легенду карты/схемы;</w:t>
      </w:r>
    </w:p>
    <w:p w14:paraId="40782015"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по предложенному образцу существенные признаки исторических событий, явлений, процессов истории Древнего мира;</w:t>
      </w:r>
    </w:p>
    <w:p w14:paraId="5B739CB2"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 опорой на зрительную наглядность, с помощью педагога устанавливать по предложенному алгоритму, образцу причинно-следственные, пространственные, временны́е связи исторических событий, явлений, процессов истории Древнего мира;</w:t>
      </w:r>
    </w:p>
    <w:p w14:paraId="7D4F350C"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 помощью педагога сравнивать по предложенному образцу, предложенным критериям/плану исторические события, явления, процессы истории Древнего мира, представленные в учебном тексте, оформлять результаты сравнения в виде сравнительной таблицы, на основе сравнения делать вывод;</w:t>
      </w:r>
    </w:p>
    <w:p w14:paraId="62B30C23"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смысловое чтение адаптированного исторического источника по истории Древнего мира, отвечать на вопросы по тексту;</w:t>
      </w:r>
    </w:p>
    <w:p w14:paraId="09E58172"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определять с помощью педагога на основе информации, представленной в письменном историческом источнике, его авторство, период истории Древнего мира, к которому он относится, страну, где он был создан, события, явления, процессы, исторических деятелей, о которых идет речь;</w:t>
      </w:r>
    </w:p>
    <w:p w14:paraId="44A3A704"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 помощью педагога осуществлять поиск информации и использовать текстовые, графические и визуальные источники исторической информации по истории Древнего мира при изучении событий, явлений, процессов, ориентироваться в визуальных источниках исторической информации (с событиями, процессами, явлениями); составлять с помощью педагога таблицы, схемы;</w:t>
      </w:r>
    </w:p>
    <w:p w14:paraId="554B0B8F"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 опорой на текст учебника уметь объяснять, в ч</w:t>
      </w:r>
      <w:r w:rsidR="00411444" w:rsidRPr="00A50DBE">
        <w:rPr>
          <w:rFonts w:ascii="Times New Roman" w:hAnsi="Times New Roman"/>
          <w:sz w:val="20"/>
          <w:szCs w:val="20"/>
        </w:rPr>
        <w:t>е</w:t>
      </w:r>
      <w:r w:rsidRPr="00A50DBE">
        <w:rPr>
          <w:rFonts w:ascii="Times New Roman" w:hAnsi="Times New Roman"/>
          <w:sz w:val="20"/>
          <w:szCs w:val="20"/>
        </w:rPr>
        <w:t>м заключается художественная ценность культурного наследия Древнего мира (архитектурных сооружений, предметов быта, произведений искусства);</w:t>
      </w:r>
    </w:p>
    <w:p w14:paraId="3B075540"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 непосредственно связанные с историей родного края, наиболее известных исторических деятелей, жизнь которых связана с историей родного края, наиболее известные памятники культуры своего региона. Описывать события с опорой на зрительную наглядность и/или вербальную опору (ключевые слова, план, вопросы).</w:t>
      </w:r>
    </w:p>
    <w:p w14:paraId="235E4C19" w14:textId="77777777" w:rsidR="006B0507" w:rsidRPr="00A50DBE" w:rsidRDefault="006B0507"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второго года</w:t>
      </w:r>
      <w:r w:rsidRPr="00A50DBE">
        <w:rPr>
          <w:rFonts w:ascii="Times New Roman" w:hAnsi="Times New Roman"/>
          <w:sz w:val="20"/>
          <w:szCs w:val="20"/>
        </w:rPr>
        <w:t xml:space="preserve"> изучения учебного предмета «История</w:t>
      </w:r>
      <w:r w:rsidR="004A08A0" w:rsidRPr="00A50DBE">
        <w:rPr>
          <w:rFonts w:ascii="Times New Roman" w:hAnsi="Times New Roman"/>
          <w:sz w:val="20"/>
          <w:szCs w:val="20"/>
        </w:rPr>
        <w:t xml:space="preserve"> России. Всеобщая история</w:t>
      </w:r>
      <w:r w:rsidRPr="00A50DBE">
        <w:rPr>
          <w:rFonts w:ascii="Times New Roman" w:hAnsi="Times New Roman"/>
          <w:sz w:val="20"/>
          <w:szCs w:val="20"/>
        </w:rPr>
        <w:t>» должны отражать сформированность умений:</w:t>
      </w:r>
    </w:p>
    <w:p w14:paraId="739A185F"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с помощью педагога длительность исторических процессов, последовательность изученных событий, явлений, процессов,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используя соответствующий материал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w:t>
      </w:r>
    </w:p>
    <w:p w14:paraId="79A5E4AD" w14:textId="77777777" w:rsidR="005C1F08" w:rsidRPr="00A50DBE" w:rsidRDefault="005C1F08"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История России</w:t>
      </w:r>
    </w:p>
    <w:p w14:paraId="6C42BDE7"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Народы и государства на территории нашей страны в древности</w:t>
      </w:r>
    </w:p>
    <w:p w14:paraId="577C26E6" w14:textId="77777777" w:rsidR="006B0507"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Народы и государства на территории нашей страны в середине I тыс. н.э. Разделение славян на три ветви – восточных, западных и южных. Расселение, условия жизни и занятия восточных славян, их общественный строй и политическая организация. Князья и народные собрания у восточных славян. </w:t>
      </w:r>
    </w:p>
    <w:p w14:paraId="50ED399E"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 xml:space="preserve">Русь в IX – первой половине XII в. </w:t>
      </w:r>
    </w:p>
    <w:p w14:paraId="37C84A1A"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«Призвание варягов» (</w:t>
      </w:r>
      <w:smartTag w:uri="urn:schemas-microsoft-com:office:smarttags" w:element="metricconverter">
        <w:smartTagPr>
          <w:attr w:name="ProductID" w:val="862 г"/>
        </w:smartTagPr>
        <w:r w:rsidRPr="00A50DBE">
          <w:rPr>
            <w:rFonts w:ascii="Times New Roman" w:hAnsi="Times New Roman"/>
            <w:sz w:val="20"/>
            <w:szCs w:val="20"/>
          </w:rPr>
          <w:t>862 г</w:t>
        </w:r>
      </w:smartTag>
      <w:r w:rsidRPr="00A50DBE">
        <w:rPr>
          <w:rFonts w:ascii="Times New Roman" w:hAnsi="Times New Roman"/>
          <w:sz w:val="20"/>
          <w:szCs w:val="20"/>
        </w:rPr>
        <w:t>.). Захват Олегом Киева (</w:t>
      </w:r>
      <w:smartTag w:uri="urn:schemas-microsoft-com:office:smarttags" w:element="metricconverter">
        <w:smartTagPr>
          <w:attr w:name="ProductID" w:val="882 г"/>
        </w:smartTagPr>
        <w:r w:rsidRPr="00A50DBE">
          <w:rPr>
            <w:rFonts w:ascii="Times New Roman" w:hAnsi="Times New Roman"/>
            <w:sz w:val="20"/>
            <w:szCs w:val="20"/>
          </w:rPr>
          <w:t>882 г</w:t>
        </w:r>
      </w:smartTag>
      <w:r w:rsidRPr="00A50DBE">
        <w:rPr>
          <w:rFonts w:ascii="Times New Roman" w:hAnsi="Times New Roman"/>
          <w:sz w:val="20"/>
          <w:szCs w:val="20"/>
        </w:rPr>
        <w:t xml:space="preserve">.). Образование Древнерусского государства. Новгород и Киев – центры древнерусской государственности. Деятельность первых русских </w:t>
      </w:r>
      <w:r w:rsidRPr="00A50DBE">
        <w:rPr>
          <w:rFonts w:ascii="Times New Roman" w:hAnsi="Times New Roman"/>
          <w:sz w:val="20"/>
          <w:szCs w:val="20"/>
        </w:rPr>
        <w:lastRenderedPageBreak/>
        <w:t>князей (Олег, Игорь, Святослав), крещение княгини Ольги. Правление Владимира I Святого. Крещение Руси (</w:t>
      </w:r>
      <w:smartTag w:uri="urn:schemas-microsoft-com:office:smarttags" w:element="metricconverter">
        <w:smartTagPr>
          <w:attr w:name="ProductID" w:val="988 г"/>
        </w:smartTagPr>
        <w:r w:rsidRPr="00A50DBE">
          <w:rPr>
            <w:rFonts w:ascii="Times New Roman" w:hAnsi="Times New Roman"/>
            <w:sz w:val="20"/>
            <w:szCs w:val="20"/>
          </w:rPr>
          <w:t>988 г</w:t>
        </w:r>
      </w:smartTag>
      <w:r w:rsidRPr="00A50DBE">
        <w:rPr>
          <w:rFonts w:ascii="Times New Roman" w:hAnsi="Times New Roman"/>
          <w:sz w:val="20"/>
          <w:szCs w:val="20"/>
        </w:rPr>
        <w:t>.) и его значение. Борьба за власть между сыновьями Владимира Святого. Правление Ярослава Мудрого. Русская Правда. Княжеские усобицы. Правление Владимира Мономаха. Внешняя политика и международные связи Руси. Культурное пространство Древней Руси: письменность, распространение грамотности, берестяные грамоты, древнерусская литература, иконопись, искусство книги, архитектура, ремесло, быт и нравы.</w:t>
      </w:r>
    </w:p>
    <w:p w14:paraId="19CF89E9"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Русь в середине XII – начале XIII в.</w:t>
      </w:r>
    </w:p>
    <w:p w14:paraId="49EA678A"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Владимиро-Суздальское, Галицко-Волынское княжества. Первое упоминание Москвы в летописях (</w:t>
      </w:r>
      <w:smartTag w:uri="urn:schemas-microsoft-com:office:smarttags" w:element="metricconverter">
        <w:smartTagPr>
          <w:attr w:name="ProductID" w:val="1147 г"/>
        </w:smartTagPr>
        <w:r w:rsidRPr="00A50DBE">
          <w:rPr>
            <w:rFonts w:ascii="Times New Roman" w:hAnsi="Times New Roman"/>
            <w:sz w:val="20"/>
            <w:szCs w:val="20"/>
          </w:rPr>
          <w:t>1147 г</w:t>
        </w:r>
      </w:smartTag>
      <w:r w:rsidRPr="00A50DBE">
        <w:rPr>
          <w:rFonts w:ascii="Times New Roman" w:hAnsi="Times New Roman"/>
          <w:sz w:val="20"/>
          <w:szCs w:val="20"/>
        </w:rPr>
        <w:t xml:space="preserve">.) при Юрии Долгоруком. Внешняя политика и внутриполитическое развитие Новгородской земли. </w:t>
      </w:r>
    </w:p>
    <w:p w14:paraId="4093064E"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Русские земли в середине XIII – XIV в.</w:t>
      </w:r>
    </w:p>
    <w:p w14:paraId="6365AAC3"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е</w:t>
      </w:r>
      <w:r w:rsidR="00411444" w:rsidRPr="00A50DBE">
        <w:rPr>
          <w:rFonts w:ascii="Times New Roman" w:hAnsi="Times New Roman"/>
          <w:sz w:val="20"/>
          <w:szCs w:val="20"/>
        </w:rPr>
        <w:t>е</w:t>
      </w:r>
      <w:r w:rsidRPr="00A50DBE">
        <w:rPr>
          <w:rFonts w:ascii="Times New Roman" w:hAnsi="Times New Roman"/>
          <w:sz w:val="20"/>
          <w:szCs w:val="20"/>
        </w:rPr>
        <w:t xml:space="preserve"> государственный строй, население, культура. Система зависимости русских земель от ордынских ханов. </w:t>
      </w:r>
    </w:p>
    <w:p w14:paraId="4E54DF2B"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Возникновение Литовского государства и включение в его состав части русских земель. </w:t>
      </w:r>
    </w:p>
    <w:p w14:paraId="290256C7"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Борьба с экспансией завоевателей на северо-западных границах Руси. Деятельность Александра Невского, его взаимоотношения с Ордой. Невская битва (</w:t>
      </w:r>
      <w:smartTag w:uri="urn:schemas-microsoft-com:office:smarttags" w:element="metricconverter">
        <w:smartTagPr>
          <w:attr w:name="ProductID" w:val="1240 г"/>
        </w:smartTagPr>
        <w:r w:rsidRPr="00A50DBE">
          <w:rPr>
            <w:rFonts w:ascii="Times New Roman" w:hAnsi="Times New Roman"/>
            <w:sz w:val="20"/>
            <w:szCs w:val="20"/>
          </w:rPr>
          <w:t>1240 г</w:t>
        </w:r>
      </w:smartTag>
      <w:r w:rsidRPr="00A50DBE">
        <w:rPr>
          <w:rFonts w:ascii="Times New Roman" w:hAnsi="Times New Roman"/>
          <w:sz w:val="20"/>
          <w:szCs w:val="20"/>
        </w:rPr>
        <w:t>.). Ледовое побоище (</w:t>
      </w:r>
      <w:smartTag w:uri="urn:schemas-microsoft-com:office:smarttags" w:element="metricconverter">
        <w:smartTagPr>
          <w:attr w:name="ProductID" w:val="1242 г"/>
        </w:smartTagPr>
        <w:r w:rsidRPr="00A50DBE">
          <w:rPr>
            <w:rFonts w:ascii="Times New Roman" w:hAnsi="Times New Roman"/>
            <w:sz w:val="20"/>
            <w:szCs w:val="20"/>
          </w:rPr>
          <w:t>1242 г</w:t>
        </w:r>
      </w:smartTag>
      <w:r w:rsidRPr="00A50DBE">
        <w:rPr>
          <w:rFonts w:ascii="Times New Roman" w:hAnsi="Times New Roman"/>
          <w:sz w:val="20"/>
          <w:szCs w:val="20"/>
        </w:rPr>
        <w:t>.). Борьба князей Северо-Восточной Руси за титул великого князя Владимирского. Правление Ивана Калиты. Усиление Московского княжества.</w:t>
      </w:r>
    </w:p>
    <w:p w14:paraId="59C7E82F"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Ослабление Золотой Орды во второй половине XIV в. Дмитрий Донской. Куликовская битва (</w:t>
      </w:r>
      <w:smartTag w:uri="urn:schemas-microsoft-com:office:smarttags" w:element="metricconverter">
        <w:smartTagPr>
          <w:attr w:name="ProductID" w:val="1380 г"/>
        </w:smartTagPr>
        <w:r w:rsidRPr="00A50DBE">
          <w:rPr>
            <w:rFonts w:ascii="Times New Roman" w:hAnsi="Times New Roman"/>
            <w:sz w:val="20"/>
            <w:szCs w:val="20"/>
          </w:rPr>
          <w:t>1380 г</w:t>
        </w:r>
      </w:smartTag>
      <w:r w:rsidRPr="00A50DBE">
        <w:rPr>
          <w:rFonts w:ascii="Times New Roman" w:hAnsi="Times New Roman"/>
          <w:sz w:val="20"/>
          <w:szCs w:val="20"/>
        </w:rPr>
        <w:t xml:space="preserve">.). Закрепление первенствующего положения московских князей. </w:t>
      </w:r>
    </w:p>
    <w:p w14:paraId="65232F62"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Роль Русской Православной Церкви в общественной жизни Руси. Перенос митрополичьей кафедры в Москву. Деятельность Сергия Радонежского. </w:t>
      </w:r>
    </w:p>
    <w:p w14:paraId="11DDBA6A"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Культурное пространство Руси в середине XIII – XIV в.: летописание, памятники Куликовского цикла, жития, архитектура, изобразительное искусство, быт и нравы.</w:t>
      </w:r>
    </w:p>
    <w:p w14:paraId="024538FF"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Народы и государства степной зоны Восточной Европы и Сибири в XIII-XV в.</w:t>
      </w:r>
    </w:p>
    <w:p w14:paraId="34A842DD"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Ослабление Золотой Орды во второй половине XIV в., нашествие Тимура. Распад Золотой Орды, образование татарских ханств.</w:t>
      </w:r>
    </w:p>
    <w:p w14:paraId="3619E2EB" w14:textId="77777777" w:rsidR="005C1F08" w:rsidRPr="00A50DBE" w:rsidRDefault="005C1F08"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Формирование единого Русского государства в XV в.</w:t>
      </w:r>
    </w:p>
    <w:p w14:paraId="1A23188E"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14:paraId="4F71C87E"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Политическое развитие Новгорода и Пскова в XV в.</w:t>
      </w:r>
    </w:p>
    <w:p w14:paraId="5B25597F"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Падение Византии и усиление позиций Москвы в православном мире. Иван III. Присоединение Новгорода и Твери. </w:t>
      </w:r>
    </w:p>
    <w:p w14:paraId="42E7412B"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Распад Золотой Орды, образование татарских ханств. «Стояние» на р. Угре, падение Ордынского владычества (</w:t>
      </w:r>
      <w:smartTag w:uri="urn:schemas-microsoft-com:office:smarttags" w:element="metricconverter">
        <w:smartTagPr>
          <w:attr w:name="ProductID" w:val="1480 г"/>
        </w:smartTagPr>
        <w:r w:rsidRPr="00A50DBE">
          <w:rPr>
            <w:rFonts w:ascii="Times New Roman" w:hAnsi="Times New Roman"/>
            <w:sz w:val="20"/>
            <w:szCs w:val="20"/>
          </w:rPr>
          <w:t>1480 г</w:t>
        </w:r>
      </w:smartTag>
      <w:r w:rsidRPr="00A50DBE">
        <w:rPr>
          <w:rFonts w:ascii="Times New Roman" w:hAnsi="Times New Roman"/>
          <w:sz w:val="20"/>
          <w:szCs w:val="20"/>
        </w:rPr>
        <w:t xml:space="preserve">.). Завершение объединения русских земель вокруг Москвы. Расширение международных связей Московского государства. </w:t>
      </w:r>
    </w:p>
    <w:p w14:paraId="3CBBD4E8"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Принятие общерусского Судебника (</w:t>
      </w:r>
      <w:smartTag w:uri="urn:schemas-microsoft-com:office:smarttags" w:element="metricconverter">
        <w:smartTagPr>
          <w:attr w:name="ProductID" w:val="1497 г"/>
        </w:smartTagPr>
        <w:r w:rsidRPr="00A50DBE">
          <w:rPr>
            <w:rFonts w:ascii="Times New Roman" w:hAnsi="Times New Roman"/>
            <w:sz w:val="20"/>
            <w:szCs w:val="20"/>
          </w:rPr>
          <w:t>1497 г</w:t>
        </w:r>
      </w:smartTag>
      <w:r w:rsidRPr="00A50DBE">
        <w:rPr>
          <w:rFonts w:ascii="Times New Roman" w:hAnsi="Times New Roman"/>
          <w:sz w:val="20"/>
          <w:szCs w:val="20"/>
        </w:rPr>
        <w:t>.). Формирование аппарата управления единого государства. Новая государственная символика.</w:t>
      </w:r>
    </w:p>
    <w:p w14:paraId="0CE38A4C"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Установление автокефалии Русской церкви. Внутрицерковная борьба.</w:t>
      </w:r>
    </w:p>
    <w:p w14:paraId="103D3A10"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Культурное пространство Русского государства в XV в.: летописание, литература, архитектура, изобразительное искусство, быт и нравы.</w:t>
      </w:r>
    </w:p>
    <w:p w14:paraId="17E930FC" w14:textId="77777777" w:rsidR="005C1F08" w:rsidRPr="00A50DBE" w:rsidRDefault="005C1F08"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Всеобщая история (история Средних веков)</w:t>
      </w:r>
    </w:p>
    <w:p w14:paraId="6808FDB9"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Великое переселение народов. Деятельность Карла Великого. Христианизация Европы. Создание и распад Каролингской империи. Создание Священной Римской империи. Нормандское завоевание Англии. Феодализм. Складывание феодальных отношений в странах Европы. </w:t>
      </w:r>
    </w:p>
    <w:p w14:paraId="3BFA9BAB"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Внутренняя и внешняя политика Византийской империи в VI–XI вв. Складывание государств и принятие христианства у западных славян. Культура Византии, деятельность славянских просветителей Кирилла и Мефодия.</w:t>
      </w:r>
    </w:p>
    <w:p w14:paraId="1832B375"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Расселение и занятия арабов в VI – ХI вв. Возникновение и распространение ислама. Арабские завоевания. Арабский халифат, его расцвет и распад. Арабская культура.</w:t>
      </w:r>
    </w:p>
    <w:p w14:paraId="6C1B5C27"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Особенности экономики и общества Западной Европы в XI–XV вв. Вассалитет. Крестьянская община. Средневековый город. Разделение христианской церкви: католицизм и православие (1054). Крестовые походы. Борьба церкви с ересями. Инквизиция.</w:t>
      </w:r>
    </w:p>
    <w:p w14:paraId="70AB3D66"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Политическое развитие государств Европы в конце XI–ХV в.  Сословно-представительные монархии.</w:t>
      </w:r>
    </w:p>
    <w:p w14:paraId="745F6E5C" w14:textId="77777777" w:rsidR="009A26BC"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Столетняя война. </w:t>
      </w:r>
    </w:p>
    <w:p w14:paraId="0C19A674"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Реконкиста и образование централизованных государств на Пиренейском полуострове.</w:t>
      </w:r>
    </w:p>
    <w:p w14:paraId="4F135A53"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Политическое развитие Византийской империи и славянских государств в XIV – XV вв. Экспансия турок-османов и падение Византии (</w:t>
      </w:r>
      <w:smartTag w:uri="urn:schemas-microsoft-com:office:smarttags" w:element="metricconverter">
        <w:smartTagPr>
          <w:attr w:name="ProductID" w:val="1453 г"/>
        </w:smartTagPr>
        <w:r w:rsidRPr="00A50DBE">
          <w:rPr>
            <w:rFonts w:ascii="Times New Roman" w:hAnsi="Times New Roman"/>
            <w:sz w:val="20"/>
            <w:szCs w:val="20"/>
          </w:rPr>
          <w:t>1453 г</w:t>
        </w:r>
      </w:smartTag>
      <w:r w:rsidRPr="00A50DBE">
        <w:rPr>
          <w:rFonts w:ascii="Times New Roman" w:hAnsi="Times New Roman"/>
          <w:sz w:val="20"/>
          <w:szCs w:val="20"/>
        </w:rPr>
        <w:t xml:space="preserve">.). </w:t>
      </w:r>
    </w:p>
    <w:p w14:paraId="347D061C"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Внутриполитическое развитие и внешняя политика Османской империи, Китая, Японии, Индии.</w:t>
      </w:r>
    </w:p>
    <w:p w14:paraId="3B601F7D" w14:textId="77777777" w:rsidR="005C1F08" w:rsidRPr="00A50DBE" w:rsidRDefault="005C1F08"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Культура средневековой Европы и народов Востока.</w:t>
      </w:r>
    </w:p>
    <w:p w14:paraId="71A4C48A"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объяснять смысл изученных исторических понятий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с помощью педагога, с опорой на зрительную наглядность, в том числе:</w:t>
      </w:r>
    </w:p>
    <w:p w14:paraId="5914E2EF"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Народы и государства на территории нашей страны в древности:</w:t>
      </w:r>
      <w:r w:rsidRPr="00A50DBE">
        <w:rPr>
          <w:rFonts w:ascii="Times New Roman" w:hAnsi="Times New Roman"/>
          <w:sz w:val="20"/>
          <w:szCs w:val="20"/>
        </w:rPr>
        <w:t xml:space="preserve"> каменный век, неолитическая революция, присваивающее и </w:t>
      </w:r>
      <w:r w:rsidR="00094BA9" w:rsidRPr="00A50DBE">
        <w:rPr>
          <w:rFonts w:ascii="Times New Roman" w:hAnsi="Times New Roman"/>
          <w:sz w:val="20"/>
          <w:szCs w:val="20"/>
        </w:rPr>
        <w:t>производящее хозяйство, славяне;</w:t>
      </w:r>
    </w:p>
    <w:p w14:paraId="1152CDF5"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 xml:space="preserve">Русь в IX–первой половине XII в.: </w:t>
      </w:r>
      <w:r w:rsidRPr="00A50DBE">
        <w:rPr>
          <w:rFonts w:ascii="Times New Roman" w:hAnsi="Times New Roman"/>
          <w:sz w:val="20"/>
          <w:szCs w:val="20"/>
        </w:rPr>
        <w:t>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язычество, христианство, православие, ислам, иудаизм, граффити, базилика, крестово-купольный храм, фреска, мозаика, летопись, жития;</w:t>
      </w:r>
    </w:p>
    <w:p w14:paraId="30B3EF65"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Русь в середине XII–начале XIII в.:</w:t>
      </w:r>
      <w:r w:rsidRPr="00A50DBE">
        <w:rPr>
          <w:rFonts w:ascii="Times New Roman" w:hAnsi="Times New Roman"/>
          <w:sz w:val="20"/>
          <w:szCs w:val="20"/>
        </w:rPr>
        <w:t xml:space="preserve"> политическая раздробленность, удел, республика, вече, посадник, тысяцкий, архиепископ, берестяные грамоты;</w:t>
      </w:r>
    </w:p>
    <w:p w14:paraId="01F3C2CC"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Русские земли в середине XIII–XIV в.:</w:t>
      </w:r>
      <w:r w:rsidRPr="00A50DBE">
        <w:rPr>
          <w:rFonts w:ascii="Times New Roman" w:hAnsi="Times New Roman"/>
          <w:sz w:val="20"/>
          <w:szCs w:val="20"/>
        </w:rPr>
        <w:t xml:space="preserve"> ордынское владычество, баскак, ярлык, военные монашеские Ордена, крестоносцы;</w:t>
      </w:r>
    </w:p>
    <w:p w14:paraId="7F84BC0F"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Народы и государства степной зоны Восточной Европы и Сибири в XIII–XV вв.:</w:t>
      </w:r>
      <w:r w:rsidRPr="00A50DBE">
        <w:rPr>
          <w:rFonts w:ascii="Times New Roman" w:hAnsi="Times New Roman"/>
          <w:sz w:val="20"/>
          <w:szCs w:val="20"/>
        </w:rPr>
        <w:t xml:space="preserve"> Золотая Орда, курултай;</w:t>
      </w:r>
    </w:p>
    <w:p w14:paraId="222F953F"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Русские земли в середине XIII–XIV в.:</w:t>
      </w:r>
      <w:r w:rsidRPr="00A50DBE">
        <w:rPr>
          <w:rFonts w:ascii="Times New Roman" w:hAnsi="Times New Roman"/>
          <w:sz w:val="20"/>
          <w:szCs w:val="20"/>
        </w:rPr>
        <w:t xml:space="preserve"> централизация, кормление, регалии, государственная символика;</w:t>
      </w:r>
    </w:p>
    <w:p w14:paraId="167D5DCB"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История Средних веков:</w:t>
      </w:r>
      <w:r w:rsidRPr="00A50DBE">
        <w:rPr>
          <w:rFonts w:ascii="Times New Roman" w:hAnsi="Times New Roman"/>
          <w:sz w:val="20"/>
          <w:szCs w:val="20"/>
        </w:rPr>
        <w:t xml:space="preserve">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вассал, сословие, сословно-представительная монархия, тевтонцы, тр</w:t>
      </w:r>
      <w:r w:rsidR="00411444" w:rsidRPr="00A50DBE">
        <w:rPr>
          <w:rFonts w:ascii="Times New Roman" w:hAnsi="Times New Roman"/>
          <w:sz w:val="20"/>
          <w:szCs w:val="20"/>
        </w:rPr>
        <w:t>е</w:t>
      </w:r>
      <w:r w:rsidRPr="00A50DBE">
        <w:rPr>
          <w:rFonts w:ascii="Times New Roman" w:hAnsi="Times New Roman"/>
          <w:sz w:val="20"/>
          <w:szCs w:val="20"/>
        </w:rPr>
        <w:t>хполье, университет, феод, феодализм, цех, эмират;</w:t>
      </w:r>
    </w:p>
    <w:p w14:paraId="6283E84C"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рассказывать по заданному плану о событиях, явлениях, процессах, деятелях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используя различные источники информации, корректно используя изученные понятия и термины, в том числе описывать:</w:t>
      </w:r>
    </w:p>
    <w:p w14:paraId="7973843F"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занятия древнейших земледельцев и скотоводов;</w:t>
      </w:r>
    </w:p>
    <w:p w14:paraId="5FA56084"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условия жизни и занятия народов</w:t>
      </w:r>
      <w:r w:rsidR="00C95C5F" w:rsidRPr="00A50DBE">
        <w:rPr>
          <w:rFonts w:ascii="Times New Roman" w:hAnsi="Times New Roman"/>
          <w:sz w:val="20"/>
          <w:szCs w:val="20"/>
        </w:rPr>
        <w:t>,</w:t>
      </w:r>
      <w:r w:rsidRPr="00A50DBE">
        <w:rPr>
          <w:rFonts w:ascii="Times New Roman" w:hAnsi="Times New Roman"/>
          <w:sz w:val="20"/>
          <w:szCs w:val="20"/>
        </w:rPr>
        <w:t xml:space="preserve"> проживавших на территории нашей страны до середины 1-го тысячелетия до н.э.;</w:t>
      </w:r>
    </w:p>
    <w:p w14:paraId="66749D10"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расселение, условия жизни и занятия восточных славян;</w:t>
      </w:r>
    </w:p>
    <w:p w14:paraId="22BA6B58"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общественный строй и политическую организацию восточных славян, религию древних славян; </w:t>
      </w:r>
    </w:p>
    <w:p w14:paraId="64B4E476"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роль природно-климатического фактора в формировании русской государственности; органы власти и управления в государстве Русь;</w:t>
      </w:r>
    </w:p>
    <w:p w14:paraId="0AAD6660"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общественный строй Руси, положение различных категорий свободного и зависимого населения;</w:t>
      </w:r>
    </w:p>
    <w:p w14:paraId="393D2CBE"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14:paraId="7AEA53E1"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культурное пространство Руси в середине XII – начале XIII в.: летописание, литературу, архитектуру; </w:t>
      </w:r>
    </w:p>
    <w:p w14:paraId="0AA0DD4C"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систему зависимости русских земель от ордынских ханов; </w:t>
      </w:r>
    </w:p>
    <w:p w14:paraId="58565824"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государственный строй, население, экономику, культуру Золотой Орды;</w:t>
      </w:r>
    </w:p>
    <w:p w14:paraId="03804B60"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14:paraId="6BD863BC"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новую государственную символику, появившуюся при Иване III;</w:t>
      </w:r>
    </w:p>
    <w:p w14:paraId="67771689"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культурное пространство Русского государства в XV в.: летописание, литературу, архитектуру, изобразительное искусство; </w:t>
      </w:r>
    </w:p>
    <w:p w14:paraId="5EA86DB2"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повседневную жизнь и быт людей на Руси в IX–XV вв.;</w:t>
      </w:r>
    </w:p>
    <w:p w14:paraId="7E851D07"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Византии, деятельность славянских просветителей Кирилла и Мефодия; расселение, занятия, арабов в VI–ХI вв.;</w:t>
      </w:r>
    </w:p>
    <w:p w14:paraId="53B78DCD"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арабскую культуру;</w:t>
      </w:r>
    </w:p>
    <w:p w14:paraId="43C7DFD8"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особенности экономики и общества Западной Европы в XI–XIII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14:paraId="65E32A4C"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14:paraId="56DA94BA" w14:textId="77777777" w:rsidR="005C1F08" w:rsidRPr="00A50DBE" w:rsidRDefault="005C1F08"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народов Востока;</w:t>
      </w:r>
    </w:p>
    <w:p w14:paraId="1A888BB9"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читать и использовать историческую карту/схему при изучении событий (явлений, процессов)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используя «ленту времени»;</w:t>
      </w:r>
    </w:p>
    <w:p w14:paraId="0364FE1F"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наносить на контурную карту отдельные объекты с непосредственной опорой на атлас и другие источники информации по предложенным заданиям, заполнять с помощью педагога легенду карты/схемы;</w:t>
      </w:r>
    </w:p>
    <w:p w14:paraId="54758A6E"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различать с опорой на зрительную наглядность типы исторических источников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соотносить их с историческими периодами, к которым они относятся с опорой на «ленту времени», описывать по заданному плану;</w:t>
      </w:r>
    </w:p>
    <w:p w14:paraId="3C4C8D61"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с опорой на зрительную наглядность основные виды письменных источников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w:t>
      </w:r>
    </w:p>
    <w:p w14:paraId="5FD89FE6"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с помощью педагога атрибуцию письменного исторического источника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w:t>
      </w:r>
    </w:p>
    <w:p w14:paraId="147B1658"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отвечать на вопросы по содержанию письменного исторического источника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 xml:space="preserve">н до начала XVI в. и истории Средних веков и составлять по образцу на его основе план; </w:t>
      </w:r>
    </w:p>
    <w:p w14:paraId="5114F500"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поиск дополнительной информации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в справочной литературе, сети Интернет для решения различных учебных задач с опорой на алгоритм учебных действий;</w:t>
      </w:r>
    </w:p>
    <w:p w14:paraId="2C07E255"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вещественные исторические источники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14:paraId="4582AED8"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условно-графическую, изобразительную наглядность и статистическую информацию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при изучении событий (явлений, процессов), проводить атрибуцию изобразительной наглядности;</w:t>
      </w:r>
    </w:p>
    <w:p w14:paraId="417A77C0"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с помощью педагога в исторической информации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события, явления, процессы; факты и мнения;</w:t>
      </w:r>
    </w:p>
    <w:p w14:paraId="1250CE14"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с опорой на вопросы значения терминов «причина», «предпосылка», «повод», «итоги», «последствия», «значение» и использовать их при характеристике событий (явлений, процессов) с опорой на план;</w:t>
      </w:r>
    </w:p>
    <w:p w14:paraId="40FE9A20"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группировать с помощью педагога (систематизировать, обобщать) отдельные элементы знания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по предложенным признакам, с опорой на зрительную наглядность и/или вербальную опору (ключевые слова, план, вопросы) составлять таблицы, схемы;</w:t>
      </w:r>
    </w:p>
    <w:p w14:paraId="026B94B2"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отвечать на вопросы, предполагающие воспроизведение, уточнение, понимание, анализ, синтез исторической информации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 xml:space="preserve">н до начала XVI в. и истории Средних веков; </w:t>
      </w:r>
    </w:p>
    <w:p w14:paraId="743426AF"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простой план изучаемой темы с опорой на текст по алгоритму/схеме;</w:t>
      </w:r>
    </w:p>
    <w:p w14:paraId="0FBD065C"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существенные признаки исторических событий (явлений, процессов)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с опорой на ключевые слова;</w:t>
      </w:r>
    </w:p>
    <w:p w14:paraId="61A9A880"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устанавливать по предложенному образцу причинно-следственные, пространственные, временны́е связи исторических событий, явлений, процессов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использовать знание причинно-следственных связей при изложении учебного материала с опорой на план;</w:t>
      </w:r>
    </w:p>
    <w:p w14:paraId="44B20F5D"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 помощью педагога сравнивать: события, явления, процессы в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оформлять результаты сравнения в виде сравнительной таблицы, на основе сравнения делать вывод;</w:t>
      </w:r>
    </w:p>
    <w:p w14:paraId="7E044CF5"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w:t>
      </w:r>
    </w:p>
    <w:p w14:paraId="06093B9C"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по предложенному алгоритму в учебном тексте по истории России с древнейших врем</w:t>
      </w:r>
      <w:r w:rsidR="00411444" w:rsidRPr="00A50DBE">
        <w:rPr>
          <w:rFonts w:ascii="Times New Roman" w:hAnsi="Times New Roman"/>
          <w:sz w:val="20"/>
          <w:szCs w:val="20"/>
        </w:rPr>
        <w:t>е</w:t>
      </w:r>
      <w:r w:rsidRPr="00A50DBE">
        <w:rPr>
          <w:rFonts w:ascii="Times New Roman" w:hAnsi="Times New Roman"/>
          <w:sz w:val="20"/>
          <w:szCs w:val="20"/>
        </w:rPr>
        <w:t>н до начала XVI в. и истории Средних веков факты, которые могут быть использованы для подтверждения / опр</w:t>
      </w:r>
      <w:r w:rsidR="003E3AA6" w:rsidRPr="00A50DBE">
        <w:rPr>
          <w:rFonts w:ascii="Times New Roman" w:hAnsi="Times New Roman"/>
          <w:sz w:val="20"/>
          <w:szCs w:val="20"/>
        </w:rPr>
        <w:t>овержения заданной точки зрения</w:t>
      </w:r>
      <w:r w:rsidRPr="00A50DBE">
        <w:rPr>
          <w:rFonts w:ascii="Times New Roman" w:hAnsi="Times New Roman"/>
          <w:sz w:val="20"/>
          <w:szCs w:val="20"/>
        </w:rPr>
        <w:t>;</w:t>
      </w:r>
    </w:p>
    <w:p w14:paraId="2B4072AA" w14:textId="77777777" w:rsidR="005C1F08" w:rsidRPr="00A50DBE" w:rsidRDefault="005C1F08"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материал по истории родного края для изучения особенностей исторического развития своего региона.</w:t>
      </w:r>
    </w:p>
    <w:p w14:paraId="627BB6ED" w14:textId="77777777" w:rsidR="00094BA9" w:rsidRPr="00A50DBE" w:rsidRDefault="00094BA9"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третьего года</w:t>
      </w:r>
      <w:r w:rsidRPr="00A50DBE">
        <w:rPr>
          <w:rFonts w:ascii="Times New Roman" w:hAnsi="Times New Roman"/>
          <w:sz w:val="20"/>
          <w:szCs w:val="20"/>
        </w:rPr>
        <w:t xml:space="preserve"> изучения учебного предмета «История</w:t>
      </w:r>
      <w:r w:rsidR="004A08A0" w:rsidRPr="00A50DBE">
        <w:rPr>
          <w:rFonts w:ascii="Times New Roman" w:hAnsi="Times New Roman"/>
          <w:sz w:val="20"/>
          <w:szCs w:val="20"/>
        </w:rPr>
        <w:t xml:space="preserve"> России. Всеобщая история</w:t>
      </w:r>
      <w:r w:rsidRPr="00A50DBE">
        <w:rPr>
          <w:rFonts w:ascii="Times New Roman" w:hAnsi="Times New Roman"/>
          <w:sz w:val="20"/>
          <w:szCs w:val="20"/>
        </w:rPr>
        <w:t>» должны отражать сформированность умений:</w:t>
      </w:r>
    </w:p>
    <w:p w14:paraId="3F2593C4"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с опорой на алгоритм учебных действий длительность исторических процессов последовательность изученных исторических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1FA28EBC" w14:textId="77777777" w:rsidR="008C6E61" w:rsidRPr="00A50DBE" w:rsidRDefault="008C6E61" w:rsidP="00120BB2">
      <w:pPr>
        <w:tabs>
          <w:tab w:val="left" w:pos="993"/>
        </w:tabs>
        <w:spacing w:after="0" w:line="240" w:lineRule="auto"/>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История России</w:t>
      </w:r>
    </w:p>
    <w:p w14:paraId="3A4A958B" w14:textId="77777777" w:rsidR="008C6E61" w:rsidRPr="00A50DBE" w:rsidRDefault="008C6E61"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в XVI в.</w:t>
      </w:r>
    </w:p>
    <w:p w14:paraId="5A57C7C4"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lastRenderedPageBreak/>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 Регентство Елены Глинской. Денежная реформа.</w:t>
      </w:r>
    </w:p>
    <w:p w14:paraId="749794F9"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Период боярского правления. </w:t>
      </w:r>
    </w:p>
    <w:p w14:paraId="763B0E70"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Ивана IV. Принятие Иваном IV царского титула (1547 г.). Реформы «Избранной рады» и их значение. Появление Земских соборов. Политика опричнины.</w:t>
      </w:r>
    </w:p>
    <w:p w14:paraId="52A5D3CD"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Внешняя политика России в XVI в. Присоединение Казанского (1552 г.) и Астраханского (1556 г.) ханств. Войны с Крымским ханством. Ливонская война. Поход Ермака Тимофеевича на Сибирское ханство. </w:t>
      </w:r>
    </w:p>
    <w:p w14:paraId="3EBB35B7"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Социальная структура российского общества. Процесс закрепощения крестьян в XVI в. Многонациональный состав населения Русского государства.</w:t>
      </w:r>
    </w:p>
    <w:p w14:paraId="2F0889F1"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царя Федора Ивановича. Учреждение патриаршества (1589 г.). Издание указа об «урочных летах». Пресечение династии Рюриковичей.</w:t>
      </w:r>
    </w:p>
    <w:p w14:paraId="75A0C1EE"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Культурное пространство России в XVI в.: архитектура, литература, изобразительное искусство, начало книгопечатания, быт и нравы.</w:t>
      </w:r>
    </w:p>
    <w:p w14:paraId="333CD06E"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Смутное время</w:t>
      </w:r>
    </w:p>
    <w:p w14:paraId="3F14E74D"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Избрание на царство Бориса Годунова. Обострение социально-экономического кризиса.</w:t>
      </w:r>
    </w:p>
    <w:p w14:paraId="1FFA388F"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Самозванцы. Приход к власти Лжедмитрия I и его политика. </w:t>
      </w:r>
    </w:p>
    <w:p w14:paraId="5D5899A5"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Василия Шуйского. Восстание под предводительством Ивана Болотникова. Деятельность Лжедмитрия II. Интервенция Речи Посполитой в Россию. Оборона Смоленска.</w:t>
      </w:r>
    </w:p>
    <w:p w14:paraId="2B0B24A9"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Деятельность патриарха Гермогена. Формирование и деятельность Первого ополчения. Деятельность Д.М. Пожарского и К. Минина по формированию Второго ополчения. Освобождение Москвы (1612 г.)</w:t>
      </w:r>
    </w:p>
    <w:p w14:paraId="658A3970"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Избрание на царство Михаила Федоровича Романова Земским собором. Заключение мира со Швецией и перемирия с Речью Посполитой. Итоги и последствия Смутного времени.</w:t>
      </w:r>
    </w:p>
    <w:p w14:paraId="02CA79EC" w14:textId="77777777" w:rsidR="008C6E61" w:rsidRPr="00A50DBE" w:rsidRDefault="008C6E61"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в XVII в.</w:t>
      </w:r>
    </w:p>
    <w:p w14:paraId="2CB40C5B"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Правления Михаила Федоровича, Алексея Михайловича и Федора Алексеевича Романовых. Укрепление самодержавия. Принятие Соборного уложения 1649 г. Юридическое оформление крепостного права. Церковная реформа патриарха Никона. Раскол в Церкви. Отмена местничества. Налоговая (податная) реформа.</w:t>
      </w:r>
    </w:p>
    <w:p w14:paraId="124ACCB1"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Экономическое развитие России в XVII в. Первые мануфактуры. Ярмарки. Развитие хозяйственной специализации регионов Российского государства и формирование общероссийского рынка. Торговый и Новоторговый уставы. Народы и регионы страны. Социальная структура российского общества в XVII в.</w:t>
      </w:r>
    </w:p>
    <w:p w14:paraId="5A9B4D4F"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Народные движения: Соляной и Медный бунты в Москве; Соловецкое восстание; восстание под предводительством Степана Разина. </w:t>
      </w:r>
    </w:p>
    <w:p w14:paraId="12F1B395"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Внешняя политика России в XVII в. Смоленская война. «Азовское осадное сидение». Переяславская Рада (1654 г.). Вхождение Левобережной Украины на правах автономии в состав России. Война между Россией и Речью Посполитой 1654–1667 гг. </w:t>
      </w:r>
    </w:p>
    <w:p w14:paraId="5D831379"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Строительство засечных черт. Освоение Дикого поля, Сибири и Дальнего Востока. Российские землепроходцы. Ясачное налогообложение.</w:t>
      </w:r>
    </w:p>
    <w:p w14:paraId="088EF994"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Культурное пространство России в XVII в.: архитектура, изобразительное искусство, литература, усиление светского начала в российской культуре, развитие образования и научных знаний, быт и нравы.</w:t>
      </w:r>
    </w:p>
    <w:p w14:paraId="70095677" w14:textId="77777777" w:rsidR="008C6E61" w:rsidRPr="00A50DBE" w:rsidRDefault="008C6E61"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Всеобщая история (Новая история XVI–XVII вв.).</w:t>
      </w:r>
    </w:p>
    <w:p w14:paraId="3146F9CF"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Великие географические открытия и их последствия. </w:t>
      </w:r>
    </w:p>
    <w:p w14:paraId="0AEA474E"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14:paraId="58BE2B4A" w14:textId="77777777" w:rsidR="008C6E61" w:rsidRPr="00A50DBE" w:rsidRDefault="008C6E61"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Реформация и Контрреформация в Европе</w:t>
      </w:r>
    </w:p>
    <w:p w14:paraId="128F9951"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Утверждение абсолютизма.</w:t>
      </w:r>
    </w:p>
    <w:p w14:paraId="29F96D54"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Политическое и социально-экономическое развитие Испании, Франции, Англии в конце XV – XVII в. Освободительное движение в Нидерландах против Испании. Революция в Англии. Англо-испанское противостояние.</w:t>
      </w:r>
    </w:p>
    <w:p w14:paraId="60E3EC22" w14:textId="77777777" w:rsidR="0001273E"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Борьба христианской Европы с расширением господства Османской империи. Политические и религиозные противоречия начала XVII в. Тридцатилетняя война. Международные отношения во второй половине XVII</w:t>
      </w:r>
      <w:r w:rsidR="00FB4A84" w:rsidRPr="00A50DBE">
        <w:rPr>
          <w:rFonts w:ascii="Times New Roman" w:hAnsi="Times New Roman"/>
          <w:sz w:val="20"/>
          <w:szCs w:val="20"/>
        </w:rPr>
        <w:t> </w:t>
      </w:r>
      <w:r w:rsidRPr="00A50DBE">
        <w:rPr>
          <w:rFonts w:ascii="Times New Roman" w:hAnsi="Times New Roman"/>
          <w:sz w:val="20"/>
          <w:szCs w:val="20"/>
        </w:rPr>
        <w:t xml:space="preserve">в. </w:t>
      </w:r>
    </w:p>
    <w:p w14:paraId="22E6AC2B" w14:textId="77777777" w:rsidR="008C6E61" w:rsidRPr="00A50DBE" w:rsidRDefault="008C6E61"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Страны Азии в конце XV–XVII в.</w:t>
      </w:r>
    </w:p>
    <w:p w14:paraId="0667C2F8" w14:textId="77777777" w:rsidR="008C6E61" w:rsidRPr="00A50DBE" w:rsidRDefault="008C6E61"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Внутриполитическое развитие и внешняя политика Османской империи, Индии, Китая, Японии</w:t>
      </w:r>
      <w:r w:rsidR="00FB4A84" w:rsidRPr="00A50DBE">
        <w:rPr>
          <w:rFonts w:ascii="Times New Roman" w:hAnsi="Times New Roman"/>
          <w:sz w:val="20"/>
          <w:szCs w:val="20"/>
        </w:rPr>
        <w:t>.</w:t>
      </w:r>
    </w:p>
    <w:p w14:paraId="55AF534C"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объяснять </w:t>
      </w:r>
      <w:r w:rsidRPr="00A50DBE">
        <w:rPr>
          <w:rFonts w:ascii="Times New Roman CYR" w:eastAsia="Times New Roman CYR" w:hAnsi="Times New Roman CYR" w:cs="Times New Roman CYR"/>
          <w:sz w:val="20"/>
          <w:szCs w:val="20"/>
          <w:shd w:val="clear" w:color="auto" w:fill="FFFFFF"/>
        </w:rPr>
        <w:t xml:space="preserve">с опорой на справочный материал </w:t>
      </w:r>
      <w:r w:rsidRPr="00A50DBE">
        <w:rPr>
          <w:rFonts w:ascii="Times New Roman" w:eastAsia="Times New Roman" w:hAnsi="Times New Roman" w:cs="Times New Roman"/>
          <w:sz w:val="20"/>
          <w:szCs w:val="20"/>
        </w:rPr>
        <w:t>смысл изученных исторических понятий и терминов, по истории России начала XVI–конца XVII</w:t>
      </w:r>
      <w:r w:rsidR="00080795" w:rsidRPr="00A50DBE">
        <w:rPr>
          <w:rFonts w:ascii="Times New Roman" w:eastAsia="Times New Roman" w:hAnsi="Times New Roman" w:cs="Times New Roman"/>
          <w:sz w:val="20"/>
          <w:szCs w:val="20"/>
        </w:rPr>
        <w:t> </w:t>
      </w:r>
      <w:r w:rsidRPr="00A50DBE">
        <w:rPr>
          <w:rFonts w:ascii="Times New Roman" w:eastAsia="Times New Roman" w:hAnsi="Times New Roman" w:cs="Times New Roman"/>
          <w:sz w:val="20"/>
          <w:szCs w:val="20"/>
        </w:rPr>
        <w:t>в. и Новой истории XVI–XVII вв., в том числе:</w:t>
      </w:r>
    </w:p>
    <w:p w14:paraId="421B7515"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Россия в XVI в.:</w:t>
      </w:r>
      <w:r w:rsidRPr="00A50DBE">
        <w:rPr>
          <w:rFonts w:ascii="Times New Roman" w:hAnsi="Times New Roman"/>
          <w:sz w:val="20"/>
          <w:szCs w:val="20"/>
        </w:rPr>
        <w:t xml:space="preserve"> опричнина, Земщина, местничество, челобитная, государев двор, сословно-представительная монархия, царь, Земские соборы, приказы, заповедные лета, урочные лета, засечная черта, стрельцы, ясак, тягло;</w:t>
      </w:r>
    </w:p>
    <w:p w14:paraId="326784BD"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Смутное время:</w:t>
      </w:r>
      <w:r w:rsidRPr="00A50DBE">
        <w:rPr>
          <w:rFonts w:ascii="Times New Roman" w:hAnsi="Times New Roman"/>
          <w:sz w:val="20"/>
          <w:szCs w:val="20"/>
        </w:rPr>
        <w:t xml:space="preserve"> самозванство, интервенция, «семибоярщина», народное ополчение, Соборное </w:t>
      </w:r>
      <w:r w:rsidRPr="00A50DBE">
        <w:rPr>
          <w:rFonts w:ascii="Times New Roman" w:hAnsi="Times New Roman"/>
          <w:sz w:val="20"/>
          <w:szCs w:val="20"/>
        </w:rPr>
        <w:lastRenderedPageBreak/>
        <w:t>уложение;</w:t>
      </w:r>
    </w:p>
    <w:p w14:paraId="485C25E5"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Россия в XVII в.:</w:t>
      </w:r>
      <w:r w:rsidRPr="00A50DBE">
        <w:rPr>
          <w:rFonts w:ascii="Times New Roman" w:hAnsi="Times New Roman"/>
          <w:sz w:val="20"/>
          <w:szCs w:val="20"/>
        </w:rPr>
        <w:t xml:space="preserve"> крепостное право, казачество, гетман, посад, слобода, мануфактура, ярмарка, старообрядчество, церковный раскол, парсуна, полки нового (иноземного) строя;</w:t>
      </w:r>
    </w:p>
    <w:p w14:paraId="122696DD"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Новая история (история зарубежных стран XVI–XVII вв.):</w:t>
      </w:r>
      <w:r w:rsidRPr="00A50DBE">
        <w:rPr>
          <w:rFonts w:ascii="Times New Roman" w:hAnsi="Times New Roman"/>
          <w:sz w:val="20"/>
          <w:szCs w:val="20"/>
        </w:rPr>
        <w:t xml:space="preserve"> абсолютизм, англиканская церковь, </w:t>
      </w:r>
      <w:r w:rsidRPr="00A50DBE">
        <w:rPr>
          <w:rFonts w:ascii="Times New Roman" w:hAnsi="Times New Roman"/>
          <w:i/>
          <w:sz w:val="20"/>
          <w:szCs w:val="20"/>
        </w:rPr>
        <w:t>виги и тори, гугеноты</w:t>
      </w:r>
      <w:r w:rsidRPr="00A50DBE">
        <w:rPr>
          <w:rFonts w:ascii="Times New Roman" w:hAnsi="Times New Roman"/>
          <w:sz w:val="20"/>
          <w:szCs w:val="20"/>
        </w:rPr>
        <w:t xml:space="preserve">, </w:t>
      </w:r>
      <w:r w:rsidRPr="00A50DBE">
        <w:rPr>
          <w:rFonts w:ascii="Times New Roman" w:hAnsi="Times New Roman"/>
          <w:i/>
          <w:sz w:val="20"/>
          <w:szCs w:val="20"/>
        </w:rPr>
        <w:t>диггеры,</w:t>
      </w:r>
      <w:r w:rsidRPr="00A50DBE">
        <w:rPr>
          <w:rFonts w:ascii="Times New Roman" w:hAnsi="Times New Roman"/>
          <w:sz w:val="20"/>
          <w:szCs w:val="20"/>
        </w:rPr>
        <w:t xml:space="preserve"> </w:t>
      </w:r>
      <w:r w:rsidRPr="00A50DBE">
        <w:rPr>
          <w:rFonts w:ascii="Times New Roman" w:hAnsi="Times New Roman"/>
          <w:i/>
          <w:sz w:val="20"/>
          <w:szCs w:val="20"/>
        </w:rPr>
        <w:t>индепенденты,</w:t>
      </w:r>
      <w:r w:rsidRPr="00A50DBE">
        <w:rPr>
          <w:rFonts w:ascii="Times New Roman" w:hAnsi="Times New Roman"/>
          <w:sz w:val="20"/>
          <w:szCs w:val="20"/>
        </w:rPr>
        <w:t xml:space="preserve"> капитализм, контрреформация, </w:t>
      </w:r>
      <w:r w:rsidRPr="00A50DBE">
        <w:rPr>
          <w:rFonts w:ascii="Times New Roman" w:hAnsi="Times New Roman"/>
          <w:i/>
          <w:sz w:val="20"/>
          <w:szCs w:val="20"/>
        </w:rPr>
        <w:t>левеллеры</w:t>
      </w:r>
      <w:r w:rsidRPr="00A50DBE">
        <w:rPr>
          <w:rFonts w:ascii="Times New Roman" w:hAnsi="Times New Roman"/>
          <w:sz w:val="20"/>
          <w:szCs w:val="20"/>
        </w:rPr>
        <w:t xml:space="preserve">, огораживания, </w:t>
      </w:r>
      <w:r w:rsidRPr="00A50DBE">
        <w:rPr>
          <w:rFonts w:ascii="Times New Roman" w:hAnsi="Times New Roman"/>
          <w:i/>
          <w:sz w:val="20"/>
          <w:szCs w:val="20"/>
        </w:rPr>
        <w:t>пресвитериане,</w:t>
      </w:r>
      <w:r w:rsidRPr="00A50DBE">
        <w:rPr>
          <w:rFonts w:ascii="Times New Roman" w:hAnsi="Times New Roman"/>
          <w:sz w:val="20"/>
          <w:szCs w:val="20"/>
        </w:rPr>
        <w:t xml:space="preserve"> Протекторат, протестантизм, пуритане, Реформация, </w:t>
      </w:r>
      <w:r w:rsidRPr="00A50DBE">
        <w:rPr>
          <w:rFonts w:ascii="Times New Roman" w:hAnsi="Times New Roman"/>
          <w:i/>
          <w:sz w:val="20"/>
          <w:szCs w:val="20"/>
        </w:rPr>
        <w:t>Фронда,</w:t>
      </w:r>
      <w:r w:rsidRPr="00A50DBE">
        <w:rPr>
          <w:rFonts w:ascii="Times New Roman" w:hAnsi="Times New Roman"/>
          <w:sz w:val="20"/>
          <w:szCs w:val="20"/>
        </w:rPr>
        <w:t xml:space="preserve"> эдикт;</w:t>
      </w:r>
    </w:p>
    <w:p w14:paraId="6D765980"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начала XVI–конца XVII в. и Новой истории XVI–XVII вв., используя различные источники информации, изученные понятия, в том числе описывать:</w:t>
      </w:r>
    </w:p>
    <w:p w14:paraId="70546CB2"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социальную структуру российского общества в XVI в., многонациональный состав населения Русского государства;</w:t>
      </w:r>
    </w:p>
    <w:p w14:paraId="71DAE9C3"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культурное пространство России в XVI в.: изменения в картине мира человека и в повседневной жизни, архитектуру, литературу. начало книгопечатания;</w:t>
      </w:r>
    </w:p>
    <w:p w14:paraId="7646DCD7"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итоги Смутного времени;</w:t>
      </w:r>
    </w:p>
    <w:p w14:paraId="17931FD1"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народы и регионы страны, социальную структуру российского общества в XVII в.;</w:t>
      </w:r>
    </w:p>
    <w:p w14:paraId="02384436"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путешествия российских землепроходцев в XVII в.;</w:t>
      </w:r>
    </w:p>
    <w:p w14:paraId="439D7055"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культурное пространство России в XVII в</w:t>
      </w:r>
      <w:r w:rsidR="00080795" w:rsidRPr="00A50DBE">
        <w:rPr>
          <w:rFonts w:ascii="Times New Roman" w:hAnsi="Times New Roman"/>
          <w:sz w:val="20"/>
          <w:szCs w:val="20"/>
        </w:rPr>
        <w:t>.</w:t>
      </w:r>
      <w:r w:rsidRPr="00A50DBE">
        <w:rPr>
          <w:rFonts w:ascii="Times New Roman" w:hAnsi="Times New Roman"/>
          <w:sz w:val="20"/>
          <w:szCs w:val="20"/>
        </w:rPr>
        <w:t>: изменения в картине мира человека и в повседневной жизни, архитектура, изобразительное искусство, литература, усиление светского начала в российской культуре, развитие образования и научных знаний; сословную структуру европейских обществ, положение сословий европейского общества;</w:t>
      </w:r>
    </w:p>
    <w:p w14:paraId="09EB46E0"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Возрождения, западноевропейскую культуру в конце XVI–XVII</w:t>
      </w:r>
      <w:r w:rsidR="00080795" w:rsidRPr="00A50DBE">
        <w:rPr>
          <w:rFonts w:ascii="Times New Roman" w:hAnsi="Times New Roman"/>
          <w:sz w:val="20"/>
          <w:szCs w:val="20"/>
        </w:rPr>
        <w:t> </w:t>
      </w:r>
      <w:r w:rsidRPr="00A50DBE">
        <w:rPr>
          <w:rFonts w:ascii="Times New Roman" w:hAnsi="Times New Roman"/>
          <w:sz w:val="20"/>
          <w:szCs w:val="20"/>
        </w:rPr>
        <w:t xml:space="preserve">в., позднее Возрождение, отличительные черты культуры барокко, классицизм; </w:t>
      </w:r>
    </w:p>
    <w:p w14:paraId="220AA943" w14:textId="77777777" w:rsidR="008C6E61" w:rsidRPr="00A50DBE" w:rsidRDefault="008C6E61"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влияние научной революции на развитие европейской мысли;</w:t>
      </w:r>
    </w:p>
    <w:p w14:paraId="0E0C376D"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читать и использовать историческую карту/схему при изучении событий (явлений, процессов) истории России начала XVI–конца XVII в. и Новой истории XVI–XVII вв.</w:t>
      </w:r>
      <w:r w:rsidR="00080795" w:rsidRPr="00A50DBE">
        <w:rPr>
          <w:rFonts w:ascii="Times New Roman" w:eastAsia="Times New Roman" w:hAnsi="Times New Roman" w:cs="Times New Roman"/>
          <w:sz w:val="20"/>
          <w:szCs w:val="20"/>
        </w:rPr>
        <w:t>,</w:t>
      </w:r>
      <w:r w:rsidRPr="00A50DBE">
        <w:rPr>
          <w:rFonts w:ascii="Times New Roman" w:eastAsia="Times New Roman" w:hAnsi="Times New Roman" w:cs="Times New Roman"/>
          <w:sz w:val="20"/>
          <w:szCs w:val="20"/>
        </w:rPr>
        <w:t xml:space="preserve"> используя «ленту времени»; </w:t>
      </w:r>
    </w:p>
    <w:p w14:paraId="05B6FA09"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w:t>
      </w:r>
    </w:p>
    <w:p w14:paraId="57A2EFE7"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наносить на контурную карту объекты, характеризующиеся значительным охватом пространства (военные походы, границы государств), с непосредственной опорой на атлас и другие источники информации; заполнять легенду карты/схемы с опорой на алгоритм учебных действий;</w:t>
      </w:r>
    </w:p>
    <w:p w14:paraId="20DA5972"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плану; приводить примеры источников разных типов;</w:t>
      </w:r>
    </w:p>
    <w:p w14:paraId="73A62CCC"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различать основные виды письменных источников по истории России начала XVI–конца XVII в. и Новой истории XVI–XVII вв.;</w:t>
      </w:r>
    </w:p>
    <w:p w14:paraId="49118BC4"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проводить по плану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 с опорой на справочный материал;</w:t>
      </w:r>
    </w:p>
    <w:p w14:paraId="412BA935"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анализировать с опорой на алгоритм учебных действий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14:paraId="43072946"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w:t>
      </w:r>
    </w:p>
    <w:p w14:paraId="04C7462A"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соотносить </w:t>
      </w:r>
      <w:r w:rsidRPr="00A50DBE">
        <w:rPr>
          <w:rFonts w:ascii="Times New Roman CYR" w:eastAsia="Times New Roman CYR" w:hAnsi="Times New Roman CYR" w:cs="Times New Roman CYR"/>
          <w:sz w:val="20"/>
          <w:szCs w:val="20"/>
          <w:shd w:val="clear" w:color="auto" w:fill="FFFFFF"/>
        </w:rPr>
        <w:t xml:space="preserve">с опорой на справочный материал </w:t>
      </w:r>
      <w:r w:rsidRPr="00A50DBE">
        <w:rPr>
          <w:rFonts w:ascii="Times New Roman" w:eastAsia="Times New Roman" w:hAnsi="Times New Roman" w:cs="Times New Roman"/>
          <w:sz w:val="20"/>
          <w:szCs w:val="20"/>
        </w:rPr>
        <w:t>вещественный исторический источник с историческим периодом, к которому он относится;</w:t>
      </w:r>
    </w:p>
    <w:p w14:paraId="6BDB63AA"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с опорой на алгоритм учебных действий атрибуцию изобразительной наглядности;</w:t>
      </w:r>
    </w:p>
    <w:p w14:paraId="5A8B699E"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группировать (систематизировать, обобщать) отдельные элементы знания по истории России начала XVI–конца XVII в. и Новой истории XVI–XVII вв. по 2–3 признакам, составлять таблицы, схемы с опорой на алгоритм учебных действий;</w:t>
      </w:r>
    </w:p>
    <w:p w14:paraId="315FABCA"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анализировать с опорой на алгоритм учебных действий историческую ситуацию на основе учебного текста по истории России начала XVI–конца XVII в. и Новой истории XVI–XVII вв.;</w:t>
      </w:r>
    </w:p>
    <w:p w14:paraId="3E4E329C"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отвечать на вопросы, предполагающие воспроизведение, уточнение, понимание освоенного учебного материала по истории России начала XVI–конца XVII в. и Новой истории XVI–XVII вв.; </w:t>
      </w:r>
    </w:p>
    <w:p w14:paraId="58F8566C"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составлять с опорой на алгоритм учебных действий план определенных разделов изучаемой темы;</w:t>
      </w:r>
    </w:p>
    <w:p w14:paraId="4A185F93"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lastRenderedPageBreak/>
        <w:t xml:space="preserve">выделять </w:t>
      </w:r>
      <w:r w:rsidRPr="00A50DBE">
        <w:rPr>
          <w:rFonts w:ascii="Times New Roman CYR" w:eastAsia="Times New Roman CYR" w:hAnsi="Times New Roman CYR" w:cs="Times New Roman CYR"/>
          <w:sz w:val="20"/>
          <w:szCs w:val="20"/>
          <w:shd w:val="clear" w:color="auto" w:fill="FFFFFF"/>
        </w:rPr>
        <w:t xml:space="preserve">после предварительного анализа </w:t>
      </w:r>
      <w:r w:rsidRPr="00A50DBE">
        <w:rPr>
          <w:rFonts w:ascii="Times New Roman" w:eastAsia="Times New Roman" w:hAnsi="Times New Roman" w:cs="Times New Roman"/>
          <w:sz w:val="20"/>
          <w:szCs w:val="20"/>
        </w:rPr>
        <w:t>существенные признаки различных исторических событий (явлений, процессов) истории России начала XVI–конца XVII в. и Новой истории XVI–XVII вв.;</w:t>
      </w:r>
    </w:p>
    <w:p w14:paraId="24176B49"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определять </w:t>
      </w:r>
      <w:r w:rsidRPr="00A50DBE">
        <w:rPr>
          <w:rFonts w:ascii="Times New Roman CYR" w:eastAsia="Times New Roman CYR" w:hAnsi="Times New Roman CYR" w:cs="Times New Roman CYR"/>
          <w:sz w:val="20"/>
          <w:szCs w:val="20"/>
        </w:rPr>
        <w:t xml:space="preserve">с опорой на справочный материал </w:t>
      </w:r>
      <w:r w:rsidRPr="00A50DBE">
        <w:rPr>
          <w:rFonts w:ascii="Times New Roman" w:eastAsia="Times New Roman" w:hAnsi="Times New Roman" w:cs="Times New Roman"/>
          <w:sz w:val="20"/>
          <w:szCs w:val="20"/>
        </w:rPr>
        <w:t>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14:paraId="317BA40A"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сравнивать с опорой на алгоритм учебных действий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критериям, результаты оформлять в виде таблицы; на основе сравнения делать вывод;</w:t>
      </w:r>
    </w:p>
    <w:p w14:paraId="6F50E946"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14:paraId="0E1213E0"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отбирать с опорой на алгоритм учебных действий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w:t>
      </w:r>
    </w:p>
    <w:p w14:paraId="66912C26" w14:textId="77777777" w:rsidR="008C6E61" w:rsidRPr="00A50DBE" w:rsidRDefault="008C6E61"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hAnsi="Times New Roman"/>
          <w:sz w:val="20"/>
          <w:szCs w:val="20"/>
        </w:rPr>
        <w:t>использовать материал по истории родного края для изучения</w:t>
      </w:r>
      <w:r w:rsidRPr="00A50DBE">
        <w:rPr>
          <w:rFonts w:ascii="Times New Roman" w:eastAsia="Times New Roman" w:hAnsi="Times New Roman" w:cs="Times New Roman"/>
          <w:sz w:val="20"/>
          <w:szCs w:val="20"/>
        </w:rPr>
        <w:t xml:space="preserve"> особенностей исторического развития своего региона.</w:t>
      </w:r>
    </w:p>
    <w:p w14:paraId="6A579B59" w14:textId="77777777" w:rsidR="008B7F9C" w:rsidRPr="00A50DBE" w:rsidRDefault="008B7F9C"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четвертого года</w:t>
      </w:r>
      <w:r w:rsidRPr="00A50DBE">
        <w:rPr>
          <w:rFonts w:ascii="Times New Roman" w:hAnsi="Times New Roman"/>
          <w:sz w:val="20"/>
          <w:szCs w:val="20"/>
        </w:rPr>
        <w:t xml:space="preserve"> изучения учебного предмета «История России. Всеобщая история» должны отражать сформированность умений:</w:t>
      </w:r>
    </w:p>
    <w:p w14:paraId="3DEF949A"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14:paraId="2B24A7AC" w14:textId="77777777" w:rsidR="00A05D8D" w:rsidRPr="00A50DBE" w:rsidRDefault="00A05D8D" w:rsidP="00120BB2">
      <w:pPr>
        <w:spacing w:after="0" w:line="240" w:lineRule="auto"/>
        <w:ind w:left="142"/>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История России</w:t>
      </w:r>
    </w:p>
    <w:p w14:paraId="38412F27" w14:textId="77777777" w:rsidR="00A05D8D" w:rsidRPr="00A50DBE" w:rsidRDefault="00A05D8D"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в эпоху преобразований Петра I</w:t>
      </w:r>
    </w:p>
    <w:p w14:paraId="37BAB174"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Россия в конце XVII в., необходимость реформ. Правление царевны Софьи. Предпосылки преобразований Петра I. Борьба за власть, начало царствования Петра I. Стрелецкие бунты. </w:t>
      </w:r>
    </w:p>
    <w:p w14:paraId="10367128"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«Вечный мир» с Речью Посполитой. Крымские походы. Азовские походы. Великое посольство. Сподвижники Петра I. Северная война (1700–1721 гг.). Основание Санкт-Петербурга (1703 г.). Создание регулярной армии, военного флота. Полтавская битва (1709 г.).  Прутский поход. Гангутское сражение. Сражение у острова Гренгам. Ништадтский мир. Провозглашение России империей (1721 г.). Абсолютизм. Каспийский поход Петра I.</w:t>
      </w:r>
    </w:p>
    <w:p w14:paraId="139FBFFC"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Экономическая политика Петра I. Роль государства в создании промышленности. </w:t>
      </w:r>
    </w:p>
    <w:p w14:paraId="7294DFB7"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Реформы государственного управления. Учреждение Правительствующего Сената, коллегий, органов надзора. Издание указа о престолонаследии. </w:t>
      </w:r>
    </w:p>
    <w:p w14:paraId="54576006"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Церковная реформа. Упразднение патриаршества и учреждение Святейшего Синода.</w:t>
      </w:r>
    </w:p>
    <w:p w14:paraId="370B996D"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Реформы местного управления. Табель о рангах. Переписи населения. Введение подушной подати. Изменение в положении сословий российского общества.</w:t>
      </w:r>
    </w:p>
    <w:p w14:paraId="5309BCDE" w14:textId="77777777" w:rsidR="00A05D8D" w:rsidRPr="00A50DBE" w:rsidRDefault="00A05D8D" w:rsidP="00120BB2">
      <w:pPr>
        <w:spacing w:after="0" w:line="240" w:lineRule="auto"/>
        <w:ind w:firstLine="567"/>
        <w:jc w:val="both"/>
        <w:rPr>
          <w:rFonts w:ascii="Times New Roman" w:eastAsia="Times New Roman" w:hAnsi="Times New Roman" w:cs="Times New Roman"/>
          <w:i/>
          <w:sz w:val="20"/>
          <w:szCs w:val="20"/>
        </w:rPr>
      </w:pPr>
      <w:r w:rsidRPr="00A50DBE">
        <w:rPr>
          <w:rFonts w:ascii="Times New Roman" w:eastAsia="Times New Roman" w:hAnsi="Times New Roman" w:cs="Times New Roman"/>
          <w:sz w:val="20"/>
          <w:szCs w:val="20"/>
        </w:rPr>
        <w:t xml:space="preserve">Социальные движения в первой четверти XVIII в.: </w:t>
      </w:r>
      <w:r w:rsidRPr="00A50DBE">
        <w:rPr>
          <w:rFonts w:ascii="Times New Roman" w:eastAsia="Times New Roman" w:hAnsi="Times New Roman" w:cs="Times New Roman"/>
          <w:i/>
          <w:sz w:val="20"/>
          <w:szCs w:val="20"/>
        </w:rPr>
        <w:t>восстание в Башкирии, восстание под предводительством К.А. Булавина на Дону. Дело царевича Алексея.</w:t>
      </w:r>
    </w:p>
    <w:p w14:paraId="379F7B6C"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Учреждение Академии наук в Петербурге (1725 г.).</w:t>
      </w:r>
    </w:p>
    <w:p w14:paraId="7C4EB1DA" w14:textId="77777777" w:rsidR="00A05D8D" w:rsidRPr="00A50DBE" w:rsidRDefault="00A05D8D"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Эпоха дворцовых переворотов</w:t>
      </w:r>
    </w:p>
    <w:p w14:paraId="7209ED4E"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Екатерины I. Правление Петра II, Ссылка А.Д. Меншикова. Правление Анны Иоанновны, Создание Кабинета министров. Расширение привилегий дворянства. Создание Сухопутного шляхетского кадетского корпуса. Ивана VI Антоновича.</w:t>
      </w:r>
    </w:p>
    <w:p w14:paraId="01E1C5F2"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Елизаветы Петровны. Ликвидация внутренних таможен. М.В. Ломоносов и основание Московского университета (1755 г.). Основание Академии художеств.</w:t>
      </w:r>
    </w:p>
    <w:p w14:paraId="4D738B16"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Правление Петра III. Манифест о вольности дворянской. Переворот 1762 г. Внешняя политика России эпохи дворцовых переворотов. Участие России в Семилетней войне.</w:t>
      </w:r>
    </w:p>
    <w:p w14:paraId="64ABB158" w14:textId="77777777" w:rsidR="00A05D8D" w:rsidRPr="00A50DBE" w:rsidRDefault="00A05D8D"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Правление Екатерины II</w:t>
      </w:r>
    </w:p>
    <w:p w14:paraId="29BF7275"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Внутренняя политика Екатерины II. Особенности «просвещ</w:t>
      </w:r>
      <w:r w:rsidR="00411444" w:rsidRPr="00A50DBE">
        <w:rPr>
          <w:rFonts w:ascii="Times New Roman" w:hAnsi="Times New Roman"/>
          <w:sz w:val="20"/>
          <w:szCs w:val="20"/>
        </w:rPr>
        <w:t>е</w:t>
      </w:r>
      <w:r w:rsidRPr="00A50DBE">
        <w:rPr>
          <w:rFonts w:ascii="Times New Roman" w:hAnsi="Times New Roman"/>
          <w:sz w:val="20"/>
          <w:szCs w:val="20"/>
        </w:rPr>
        <w:t>нного абсолютизма» в России. Секуляризация церковных земель. Уложенная комиссия. Экономическая и финансовая политика правительства. Начало выпуска ассигнаций. Издание манифеста о свободе предпринимательства. Губернская реформа. Издание Жалованных грамот дворянству и городам. Положение сословий российского общества.</w:t>
      </w:r>
    </w:p>
    <w:p w14:paraId="3096C527"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Национальная политика. Ликвидация украинского гетманства. Укрепление начал веротерпимости.</w:t>
      </w:r>
    </w:p>
    <w:p w14:paraId="23162A0F" w14:textId="77777777" w:rsidR="00A05D8D" w:rsidRPr="00A50DBE" w:rsidRDefault="00A05D8D"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Экономическое развитие России во второй половине XVIII в. Крепостной и вольнонаемный труд. Хозяйственное освоение Новороссии, Северного Кавказа, Поволжья, Урала. Издание манифеста о свободе </w:t>
      </w:r>
      <w:r w:rsidRPr="00A50DBE">
        <w:rPr>
          <w:rFonts w:ascii="Times New Roman" w:eastAsia="Times New Roman" w:hAnsi="Times New Roman" w:cs="Times New Roman"/>
          <w:sz w:val="20"/>
          <w:szCs w:val="20"/>
        </w:rPr>
        <w:lastRenderedPageBreak/>
        <w:t xml:space="preserve">предпринимательства. Торговые договоры со странами Европы. Обострение социальных противоречий. </w:t>
      </w:r>
      <w:r w:rsidRPr="00A50DBE">
        <w:rPr>
          <w:rFonts w:ascii="Times New Roman" w:eastAsia="Times New Roman" w:hAnsi="Times New Roman" w:cs="Times New Roman"/>
          <w:i/>
          <w:sz w:val="20"/>
          <w:szCs w:val="20"/>
        </w:rPr>
        <w:t>Чумной бунт.</w:t>
      </w:r>
      <w:r w:rsidRPr="00A50DBE">
        <w:rPr>
          <w:rFonts w:ascii="Times New Roman" w:eastAsia="Times New Roman" w:hAnsi="Times New Roman" w:cs="Times New Roman"/>
          <w:sz w:val="20"/>
          <w:szCs w:val="20"/>
        </w:rPr>
        <w:t xml:space="preserve"> Восстание под предводительством Е.И. Пугачева (1773–1775 гг.). </w:t>
      </w:r>
    </w:p>
    <w:p w14:paraId="24584077"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Развитие общественной мысли.</w:t>
      </w:r>
    </w:p>
    <w:p w14:paraId="68ADE5DA"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к Российской империи (1783 г.). Создание Черноморского флота. Взятие Измаила русскими войсками под командованием А.В. Суворова. Георгиевский трактат. Участие России в разделах Речи Посполитой. Отношения с Англией. Декларация о вооруженном нейтралитете. Борьба с революционной Францией.</w:t>
      </w:r>
    </w:p>
    <w:p w14:paraId="7257C71E"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Культурное пространство Российской империи в XVIII в.: публицистика и литература, первые журналы, развитие науки, географические экспедиции, достижения в технике, развитие образования, архитектура, изобразительное искусство, театр, быт и нравы.</w:t>
      </w:r>
    </w:p>
    <w:p w14:paraId="2C7EAB75" w14:textId="77777777" w:rsidR="00A05D8D" w:rsidRPr="00A50DBE" w:rsidRDefault="00A05D8D"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при Павле I</w:t>
      </w:r>
    </w:p>
    <w:p w14:paraId="12846E2A"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Внутренняя политика Павла I. Изменение порядка престолонаследия. Социальная политика Павла I. Издание манифеста о трехдневной барщине. </w:t>
      </w:r>
    </w:p>
    <w:p w14:paraId="7D82FFBF"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Внешняя политика Павла I. Участие России в антифранцузских коалициях. Итальянский и Швейцарский походы А.В. Суворова (1799 г.). Военно-морские экспедиции Ф.Ф. Ушакова. </w:t>
      </w:r>
    </w:p>
    <w:p w14:paraId="259A2EF6" w14:textId="77777777" w:rsidR="00A05D8D" w:rsidRPr="00A50DBE" w:rsidRDefault="00A05D8D"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Всеобщая и</w:t>
      </w:r>
      <w:r w:rsidR="00355D2A" w:rsidRPr="00A50DBE">
        <w:rPr>
          <w:rFonts w:ascii="Times New Roman" w:hAnsi="Times New Roman"/>
          <w:b/>
          <w:sz w:val="20"/>
          <w:szCs w:val="20"/>
        </w:rPr>
        <w:t>стория (Новая история XVIII в.)</w:t>
      </w:r>
    </w:p>
    <w:p w14:paraId="27084E7D"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Эпоха Просвещения. Изменения в культуре. </w:t>
      </w:r>
    </w:p>
    <w:p w14:paraId="04B7D0F4"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Социально-экономическое развитие Англии. Промышленный переворот. Развитие парламентской монархии в Англии в XVIII в. Возникновение промышленной буржуазии и промышленного пролетариата.</w:t>
      </w:r>
    </w:p>
    <w:p w14:paraId="1AD7D551"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Абсолютная монархия во Франции. Особенности положения третьего сословия. Причины и этапы Великой французской революции.</w:t>
      </w:r>
    </w:p>
    <w:p w14:paraId="651F5280"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Своеобразие Священной Римской империи германской нации и государств, входивших в ее состав. Создание королевства Пруссия. </w:t>
      </w:r>
    </w:p>
    <w:p w14:paraId="7DACDCAD"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Национальное и политическое своеобразие монархии Габсбургов. </w:t>
      </w:r>
    </w:p>
    <w:p w14:paraId="6B9AD36E"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Характерные черты международных отношений XVIII в. </w:t>
      </w:r>
    </w:p>
    <w:p w14:paraId="2DAE0318"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Конфликт британских колоний в Северной Америке с метрополией. Война за независимость США. </w:t>
      </w:r>
    </w:p>
    <w:p w14:paraId="07B98B5C" w14:textId="77777777" w:rsidR="00A05D8D" w:rsidRPr="00A50DBE" w:rsidRDefault="00A05D8D"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Французская революция XVIII в.</w:t>
      </w:r>
    </w:p>
    <w:p w14:paraId="74240184" w14:textId="77777777" w:rsidR="00A05D8D" w:rsidRPr="00A50DBE" w:rsidRDefault="00A05D8D"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Международные отношения в XVIII в.</w:t>
      </w:r>
    </w:p>
    <w:p w14:paraId="245B0E87"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Влияние Французской революции на международные процессы. </w:t>
      </w:r>
    </w:p>
    <w:p w14:paraId="54492855" w14:textId="77777777" w:rsidR="00A05D8D" w:rsidRPr="00A50DBE" w:rsidRDefault="00A05D8D"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Реакция цивилизаций Востока на экспансию Запада: отторжение и изоляция, сопротивление и подчинение. Создание колониальных империй. Внутренняя и внешняя политика Османской империи, Индии, Китая, Японии.</w:t>
      </w:r>
    </w:p>
    <w:p w14:paraId="159D362C"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объяснять </w:t>
      </w:r>
      <w:r w:rsidRPr="00A50DBE">
        <w:rPr>
          <w:rFonts w:ascii="Times New Roman CYR" w:eastAsia="Times New Roman CYR" w:hAnsi="Times New Roman CYR" w:cs="Times New Roman CYR"/>
          <w:sz w:val="20"/>
          <w:szCs w:val="20"/>
          <w:shd w:val="clear" w:color="auto" w:fill="FFFFFF"/>
        </w:rPr>
        <w:t xml:space="preserve">с опорой на справочный материал </w:t>
      </w:r>
      <w:r w:rsidRPr="00A50DBE">
        <w:rPr>
          <w:rFonts w:ascii="Times New Roman" w:eastAsia="Times New Roman" w:hAnsi="Times New Roman" w:cs="Times New Roman"/>
          <w:sz w:val="20"/>
          <w:szCs w:val="20"/>
        </w:rPr>
        <w:t>смысл изученных исторических понятий по истории России конца XVII–XVIII в. и Новой истории XVIII в., в том числе:</w:t>
      </w:r>
    </w:p>
    <w:p w14:paraId="4B340209"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Россия в эпоху преобразований Петра I:</w:t>
      </w:r>
      <w:r w:rsidRPr="00A50DBE">
        <w:rPr>
          <w:rFonts w:ascii="Times New Roman" w:hAnsi="Times New Roman"/>
          <w:sz w:val="20"/>
          <w:szCs w:val="20"/>
        </w:rPr>
        <w:t xml:space="preserve"> модернизация, меркантилизм, протекционизм, гвардия, империя, коллегии, губерния, крепостная мануфактура, рекрутские наборы, ревизия, обер-прокурор, фискал, прибыльщик, приписные и посессионные крестьяне, ассамблея, ратуша, магистрат, барокко, император, Сенат,</w:t>
      </w:r>
      <w:r w:rsidR="00355D2A" w:rsidRPr="00A50DBE">
        <w:rPr>
          <w:rFonts w:ascii="Times New Roman" w:hAnsi="Times New Roman"/>
          <w:sz w:val="20"/>
          <w:szCs w:val="20"/>
        </w:rPr>
        <w:t xml:space="preserve"> </w:t>
      </w:r>
      <w:r w:rsidRPr="00A50DBE">
        <w:rPr>
          <w:rFonts w:ascii="Times New Roman" w:hAnsi="Times New Roman"/>
          <w:sz w:val="20"/>
          <w:szCs w:val="20"/>
        </w:rPr>
        <w:t>Синод, подушная подать;</w:t>
      </w:r>
    </w:p>
    <w:p w14:paraId="253EFB1F"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Эпоха дворцовых переворотов:</w:t>
      </w:r>
      <w:r w:rsidRPr="00A50DBE">
        <w:rPr>
          <w:rFonts w:ascii="Times New Roman" w:hAnsi="Times New Roman"/>
          <w:sz w:val="20"/>
          <w:szCs w:val="20"/>
        </w:rPr>
        <w:t xml:space="preserve"> «Кондиции». «Бироновщина», Кабинет министров, рококо, дворцовый переворот;</w:t>
      </w:r>
    </w:p>
    <w:p w14:paraId="7C34A4A8"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Правление Екатерины II:</w:t>
      </w:r>
      <w:r w:rsidRPr="00A50DBE">
        <w:rPr>
          <w:rFonts w:ascii="Times New Roman" w:hAnsi="Times New Roman"/>
          <w:sz w:val="20"/>
          <w:szCs w:val="20"/>
        </w:rPr>
        <w:t xml:space="preserve"> барщинное и оброчное хозяйство, «просвещенный абсолютизм», жалованная грамота, секуляризация, гильдия, классицизм, сентиментализм;</w:t>
      </w:r>
    </w:p>
    <w:p w14:paraId="0A9DBD6A"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Новая история (история зарубежных стран XVIII вв.):</w:t>
      </w:r>
      <w:r w:rsidRPr="00A50DBE">
        <w:rPr>
          <w:rFonts w:ascii="Times New Roman" w:hAnsi="Times New Roman"/>
          <w:sz w:val="20"/>
          <w:szCs w:val="20"/>
        </w:rPr>
        <w:t xml:space="preserve">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w:t>
      </w:r>
      <w:r w:rsidRPr="00A50DBE">
        <w:rPr>
          <w:rFonts w:ascii="Times New Roman" w:hAnsi="Times New Roman"/>
          <w:i/>
          <w:sz w:val="20"/>
          <w:szCs w:val="20"/>
        </w:rPr>
        <w:t>жирондисты, якобинцы, термидорианцы</w:t>
      </w:r>
      <w:r w:rsidRPr="00A50DBE">
        <w:rPr>
          <w:rFonts w:ascii="Times New Roman" w:hAnsi="Times New Roman"/>
          <w:sz w:val="20"/>
          <w:szCs w:val="20"/>
        </w:rPr>
        <w:t>;</w:t>
      </w:r>
    </w:p>
    <w:p w14:paraId="60785310"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в том числе описывать:</w:t>
      </w:r>
    </w:p>
    <w:p w14:paraId="03177890"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роль сподвижников Петра I в процессе преобразований;</w:t>
      </w:r>
    </w:p>
    <w:p w14:paraId="3678E76F"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систему управления страной, сложившуюся в результате преобразований Петра I;</w:t>
      </w:r>
    </w:p>
    <w:p w14:paraId="57534CDD"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14:paraId="31B8AC54"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социально-экономическое и политическое развитие эпохи дворцовых переворотов;</w:t>
      </w:r>
    </w:p>
    <w:p w14:paraId="14B7D787"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положение сословий российского общества в период правления Екатерины II;</w:t>
      </w:r>
    </w:p>
    <w:p w14:paraId="6BD414AE"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w:t>
      </w:r>
      <w:r w:rsidR="00355D2A" w:rsidRPr="00A50DBE">
        <w:rPr>
          <w:rFonts w:ascii="Times New Roman" w:hAnsi="Times New Roman"/>
          <w:sz w:val="20"/>
          <w:szCs w:val="20"/>
        </w:rPr>
        <w:t>;</w:t>
      </w:r>
      <w:r w:rsidRPr="00A50DBE">
        <w:rPr>
          <w:rFonts w:ascii="Times New Roman" w:hAnsi="Times New Roman"/>
          <w:sz w:val="20"/>
          <w:szCs w:val="20"/>
        </w:rPr>
        <w:t xml:space="preserve"> </w:t>
      </w:r>
    </w:p>
    <w:p w14:paraId="422A51B8"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повседневную жизнь и быт правящей элиты и основной массы населения;</w:t>
      </w:r>
    </w:p>
    <w:p w14:paraId="6C8DD915"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lastRenderedPageBreak/>
        <w:t>развитие общественной мысли в России в XVIII в.;</w:t>
      </w:r>
    </w:p>
    <w:p w14:paraId="18CDE149"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идеи эпохи Просвещения;</w:t>
      </w:r>
    </w:p>
    <w:p w14:paraId="2D485B4D" w14:textId="77777777" w:rsidR="00A05D8D" w:rsidRPr="00A50DBE" w:rsidRDefault="00A05D8D"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стран Европы эпохи Просвещения;</w:t>
      </w:r>
    </w:p>
    <w:p w14:paraId="4BE37223"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читать и анализировать историческую карту/схему по истории России конца XVII–XVIII в. и Новой истории XVIII в. используя «ленту времени»; на основе анализа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14:paraId="6F9E8865"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использовать карту родного края для анализа исторической информации и рассказа о событиях региональной истории; </w:t>
      </w:r>
    </w:p>
    <w:p w14:paraId="2FE3892C"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14:paraId="471227D6"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наносить на контурную карту различные объекты с опорой на атлас и другие источники информации; заполнять легенду карты/схемы с опорой на алгоритм учебных действий;</w:t>
      </w:r>
    </w:p>
    <w:p w14:paraId="1E8F2831"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основные виды письменных источников по истории России конца XVII–XVIII в. и Новой истории XVIII в.;</w:t>
      </w:r>
    </w:p>
    <w:p w14:paraId="7505A568"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 опорой на справочный материал;</w:t>
      </w:r>
    </w:p>
    <w:p w14:paraId="74A77D2A"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с опорой на алгоритм учебных действий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14:paraId="5879B429"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14:paraId="50016521"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14:paraId="609193D4"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с опорой на план, используя контекстную информацию, объяснять после предварительного анализа обстоятельства появления вещественного исторического источника;</w:t>
      </w:r>
    </w:p>
    <w:p w14:paraId="4BE11AFC"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14:paraId="15D50FC3"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14:paraId="29CA79FE"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группировать после предварительного анализа (систематизировать, обобщать) отдельные элементы знания по истории России конца XVII–XVIII в. и Новой истории XVIII в. по 2-3 признакам, составлять таблицы, схемы с опорой на алгоритм учебных действий;</w:t>
      </w:r>
    </w:p>
    <w:p w14:paraId="57B6CA0E"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с опорой на алгоритм учебных действий историческую ситуацию на основе учебного текста по истории России конца XVII–XVIII в. и Новой истории XVIII в., делать выводы, отвечать на вопросы;</w:t>
      </w:r>
    </w:p>
    <w:p w14:paraId="1A72718D"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14:paraId="337AE85E"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с опорой на алгоритм учебных действий план изучаемой темы;</w:t>
      </w:r>
    </w:p>
    <w:p w14:paraId="0D313631"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и обобщать после предварительного анализа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14:paraId="33F8B9B0"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с опорой на план исторический материал, включающий причинно-следственные связи;</w:t>
      </w:r>
    </w:p>
    <w:p w14:paraId="67F85E24"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с опорой на алгоритм учебных действий изученные исторические события, явления, процессы в истории России конца XVII–XVIII в. и Новой истории XVIII в., взгляды исторических деятелей, по 2-3 критериям, результаты оформлять в виде таблицы; на основе сравнения делать вывод;</w:t>
      </w:r>
    </w:p>
    <w:p w14:paraId="3E4076AD"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14:paraId="4A159E64"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w:t>
      </w:r>
    </w:p>
    <w:p w14:paraId="3A6A5079" w14:textId="77777777" w:rsidR="00A05D8D" w:rsidRPr="00A50DBE" w:rsidRDefault="00A05D8D"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материал по истории родного края для изучения особенностей исторического развития своего региона.</w:t>
      </w:r>
    </w:p>
    <w:p w14:paraId="1B9E0C40"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пятого года</w:t>
      </w:r>
      <w:r w:rsidRPr="00A50DBE">
        <w:rPr>
          <w:rFonts w:ascii="Times New Roman" w:hAnsi="Times New Roman"/>
          <w:sz w:val="20"/>
          <w:szCs w:val="20"/>
        </w:rPr>
        <w:t xml:space="preserve"> изучения учебного предмета «История России. Всеобщая история» должны отражать сформированность умений:</w:t>
      </w:r>
    </w:p>
    <w:p w14:paraId="1948A202"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определять с опорой на алгоритм учебных действий длительность исторических процессов, последовательность событий, явлений, процессов истории России XIX – начала XX в. и Новой истории XIX – начала XX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14:paraId="127BE765" w14:textId="77777777" w:rsidR="00D925BE" w:rsidRPr="00A50DBE" w:rsidRDefault="00D925BE"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История России</w:t>
      </w:r>
    </w:p>
    <w:p w14:paraId="3668B7CD"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в эпоху правления Александра I</w:t>
      </w:r>
    </w:p>
    <w:p w14:paraId="6A601075"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Политический строй, сословная структура российского общества в начале XIX в. Переворот 11 марта 1801 г. Внутренняя политика в 1801–1811 гг. Негласный комитет. Издание указа о «вольных хлебопашцах». Реформа народного просвещения. Учреждение в России министерств. Разработка М.М.</w:t>
      </w:r>
      <w:r w:rsidR="00BF1368" w:rsidRPr="00A50DBE">
        <w:rPr>
          <w:rFonts w:ascii="Times New Roman" w:hAnsi="Times New Roman"/>
          <w:sz w:val="20"/>
          <w:szCs w:val="20"/>
        </w:rPr>
        <w:t> </w:t>
      </w:r>
      <w:r w:rsidRPr="00A50DBE">
        <w:rPr>
          <w:rFonts w:ascii="Times New Roman" w:hAnsi="Times New Roman"/>
          <w:sz w:val="20"/>
          <w:szCs w:val="20"/>
        </w:rPr>
        <w:t>Сперанским реформы государственного управления. Учреждение Государственного совета.</w:t>
      </w:r>
    </w:p>
    <w:p w14:paraId="0264424F" w14:textId="77777777" w:rsidR="00D925BE" w:rsidRPr="00A50DBE" w:rsidRDefault="00D925BE" w:rsidP="00120BB2">
      <w:pPr>
        <w:spacing w:after="0" w:line="240" w:lineRule="auto"/>
        <w:ind w:firstLine="567"/>
        <w:jc w:val="both"/>
        <w:rPr>
          <w:rFonts w:ascii="Times New Roman" w:eastAsia="Times New Roman" w:hAnsi="Times New Roman" w:cs="Times New Roman"/>
          <w:i/>
          <w:sz w:val="20"/>
          <w:szCs w:val="20"/>
        </w:rPr>
      </w:pPr>
      <w:r w:rsidRPr="00A50DBE">
        <w:rPr>
          <w:rFonts w:ascii="Times New Roman" w:eastAsia="Times New Roman" w:hAnsi="Times New Roman" w:cs="Times New Roman"/>
          <w:sz w:val="20"/>
          <w:szCs w:val="20"/>
        </w:rPr>
        <w:t xml:space="preserve">Положение России в мире на рубеже XVIII–XIX вв. Внешняя политика России. Войны России с Турцией и Ираном. Расширение российского присутствия на Кавказе. Заключение Тильзитского мира (1807 г.). Присоединение к России Финляндии </w:t>
      </w:r>
      <w:r w:rsidRPr="00A50DBE">
        <w:rPr>
          <w:rFonts w:ascii="Times New Roman" w:eastAsia="Times New Roman" w:hAnsi="Times New Roman" w:cs="Times New Roman"/>
          <w:i/>
          <w:sz w:val="20"/>
          <w:szCs w:val="20"/>
        </w:rPr>
        <w:t>и утверждение конституции Великого княжества Финляндского.</w:t>
      </w:r>
    </w:p>
    <w:p w14:paraId="5B507018"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Отечественная война 1812 г. Бородинская битва (1812 г.). М.И.</w:t>
      </w:r>
      <w:r w:rsidR="00BF1368" w:rsidRPr="00A50DBE">
        <w:rPr>
          <w:rFonts w:ascii="Times New Roman" w:hAnsi="Times New Roman"/>
          <w:sz w:val="20"/>
          <w:szCs w:val="20"/>
        </w:rPr>
        <w:t xml:space="preserve"> </w:t>
      </w:r>
      <w:r w:rsidRPr="00A50DBE">
        <w:rPr>
          <w:rFonts w:ascii="Times New Roman" w:hAnsi="Times New Roman"/>
          <w:sz w:val="20"/>
          <w:szCs w:val="20"/>
        </w:rPr>
        <w:t>Кутузов. Заграничный поход русской армии. Венский конгресс (1815 г.) и его решения. Священный союз. Венская система и усиление роли России в международных делах.</w:t>
      </w:r>
    </w:p>
    <w:p w14:paraId="37E926AF"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Дарование конституции Царству Польскому. Усиление политической реакции в начале 1820-х гг. </w:t>
      </w:r>
    </w:p>
    <w:p w14:paraId="067DC984"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Движение декабристов. </w:t>
      </w:r>
      <w:r w:rsidRPr="00A50DBE">
        <w:rPr>
          <w:rFonts w:ascii="Times New Roman" w:eastAsia="Times New Roman" w:hAnsi="Times New Roman" w:cs="Times New Roman"/>
          <w:i/>
          <w:sz w:val="20"/>
          <w:szCs w:val="20"/>
        </w:rPr>
        <w:t xml:space="preserve">Деятельность Союза спасения, Союза благоденствия, Южного и Северного обществ. </w:t>
      </w:r>
      <w:r w:rsidRPr="00A50DBE">
        <w:rPr>
          <w:rFonts w:ascii="Times New Roman" w:eastAsia="Times New Roman" w:hAnsi="Times New Roman" w:cs="Times New Roman"/>
          <w:sz w:val="20"/>
          <w:szCs w:val="20"/>
        </w:rPr>
        <w:t>Восстание 14 декабря 1825 г. Восстание Черниговского полка на Украине.</w:t>
      </w:r>
    </w:p>
    <w:p w14:paraId="22A87A70"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Правление Николая I</w:t>
      </w:r>
    </w:p>
    <w:p w14:paraId="346DD7FB"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Следствие и суд по делу декабристов. Создание III отделения Собственной Его Императорского Величества канцелярии. Создание Свода законов Российской империи. Укрепление роли государственного аппарата. </w:t>
      </w:r>
    </w:p>
    <w:p w14:paraId="750381FC"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w:t>
      </w:r>
      <w:r w:rsidR="00BF1368" w:rsidRPr="00A50DBE">
        <w:rPr>
          <w:rFonts w:ascii="Times New Roman" w:hAnsi="Times New Roman"/>
          <w:sz w:val="20"/>
          <w:szCs w:val="20"/>
        </w:rPr>
        <w:t xml:space="preserve">родность». Ужесточение цензуры. </w:t>
      </w:r>
      <w:r w:rsidRPr="00A50DBE">
        <w:rPr>
          <w:rFonts w:ascii="Times New Roman" w:hAnsi="Times New Roman"/>
          <w:sz w:val="20"/>
          <w:szCs w:val="20"/>
        </w:rPr>
        <w:t xml:space="preserve">Деятельность министерства народного просвещения. Русская православная церковь и государство. </w:t>
      </w:r>
    </w:p>
    <w:p w14:paraId="229E9D88"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Рост городов. Начало промышленного переворота и его особенности в России. Строительство первых железных дорог. Финансовая реформа Е.Ф.</w:t>
      </w:r>
      <w:r w:rsidR="00BF1368" w:rsidRPr="00A50DBE">
        <w:rPr>
          <w:rFonts w:ascii="Times New Roman" w:hAnsi="Times New Roman"/>
          <w:sz w:val="20"/>
          <w:szCs w:val="20"/>
        </w:rPr>
        <w:t> </w:t>
      </w:r>
      <w:r w:rsidRPr="00A50DBE">
        <w:rPr>
          <w:rFonts w:ascii="Times New Roman" w:hAnsi="Times New Roman"/>
          <w:sz w:val="20"/>
          <w:szCs w:val="20"/>
        </w:rPr>
        <w:t xml:space="preserve">Канкрина. Стабилизация финансовой системы. Улучшение положения государственных крестьян. </w:t>
      </w:r>
    </w:p>
    <w:p w14:paraId="3A0E1CFC"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Общественная жизнь в 1830–1850-е гг.: официальная идеология, славянофилы и западники, складывание теории русского социализма.</w:t>
      </w:r>
    </w:p>
    <w:p w14:paraId="4A7ABA53"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Народы России. Кавказская война. </w:t>
      </w:r>
    </w:p>
    <w:p w14:paraId="614AE6A1"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Внешняя политика России. Войны России с Турцией и Ираном. Россия и европейские революции 1848–1849 гг. Восточный вопрос во внешней политике России. Крымская война (1853–1856 гг.). Заключение Парижского мира (1856 г.).</w:t>
      </w:r>
    </w:p>
    <w:p w14:paraId="117E9E96"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Россия в правление Александра II</w:t>
      </w:r>
    </w:p>
    <w:p w14:paraId="419689C7"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Начало правления Александра II. Подготовка Крестьянской реформы. Крестьянская реформа 1861 г. и ее последствия. Земская и городская реформы. Судебная реформа (1864 г.). Военные реформы. Введение всеобщей (всесословной) воинской повинности (1874 г.). Реформы в области просвещения. «Конституция» М.Т. Лорис-Меликова.</w:t>
      </w:r>
    </w:p>
    <w:p w14:paraId="4730745B"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Национальная и религиозная политика. 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Деятельность «Народной воли». Убийство Александра II (1881 г.).</w:t>
      </w:r>
    </w:p>
    <w:p w14:paraId="28EC9177"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14:paraId="169543DF"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Ро</w:t>
      </w:r>
      <w:r w:rsidR="006D3E3C" w:rsidRPr="00A50DBE">
        <w:rPr>
          <w:rFonts w:ascii="Times New Roman" w:hAnsi="Times New Roman"/>
          <w:b/>
          <w:sz w:val="20"/>
          <w:szCs w:val="20"/>
        </w:rPr>
        <w:t>ссии в правление Александра III</w:t>
      </w:r>
      <w:r w:rsidRPr="00A50DBE">
        <w:rPr>
          <w:rFonts w:ascii="Times New Roman" w:hAnsi="Times New Roman"/>
          <w:b/>
          <w:sz w:val="20"/>
          <w:szCs w:val="20"/>
        </w:rPr>
        <w:t xml:space="preserve"> </w:t>
      </w:r>
    </w:p>
    <w:p w14:paraId="775979FB"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Социально-экономическое развитие страны в конце XIX – начале XX в. Культура России в XIX в.</w:t>
      </w:r>
    </w:p>
    <w:p w14:paraId="3EA98653"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lastRenderedPageBreak/>
        <w:t xml:space="preserve">Внутренняя политика Александра III. Реформы и «контрреформы». Начало рабочего законодательства. Политика в области просвещения и печати. Ограничение местного самоуправления. Национальная и религиозная политика Александра III. </w:t>
      </w:r>
    </w:p>
    <w:p w14:paraId="0892E69D"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w:t>
      </w:r>
    </w:p>
    <w:p w14:paraId="06A5BAF4"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Промышленный подъем на рубеже XIX–XX вв. </w:t>
      </w:r>
    </w:p>
    <w:p w14:paraId="1F01D2AC"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Внешняя политика Александра III. Россия в военно-политических блоках. Сближение России и Франции. Азиатская политика России.</w:t>
      </w:r>
    </w:p>
    <w:p w14:paraId="23FBD485"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Общественное движение в 1880–1890-х гг. </w:t>
      </w:r>
    </w:p>
    <w:p w14:paraId="0F14C976"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Развитие образования в России в XIX в. Учреждение Царскосельского лицея (1811 г.). Научные открытия. Открытие периодического закона химических элементов Д.И. Менделеевым. Развитие военно-полевой хирургии. Географические открытия и путешествия.</w:t>
      </w:r>
    </w:p>
    <w:p w14:paraId="2B8170DC"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Особенности и основные стили в художественной культуре. Литература. Театр. Музыкальное искусство. </w:t>
      </w:r>
      <w:r w:rsidRPr="00A50DBE">
        <w:rPr>
          <w:rFonts w:ascii="Times New Roman" w:eastAsia="Times New Roman" w:hAnsi="Times New Roman" w:cs="Times New Roman"/>
          <w:i/>
          <w:sz w:val="20"/>
          <w:szCs w:val="20"/>
        </w:rPr>
        <w:t>«Могучая кучка».</w:t>
      </w:r>
      <w:r w:rsidRPr="00A50DBE">
        <w:rPr>
          <w:rFonts w:ascii="Times New Roman" w:eastAsia="Times New Roman" w:hAnsi="Times New Roman" w:cs="Times New Roman"/>
          <w:sz w:val="20"/>
          <w:szCs w:val="20"/>
        </w:rPr>
        <w:t xml:space="preserve"> Живопись. </w:t>
      </w:r>
      <w:r w:rsidRPr="00A50DBE">
        <w:rPr>
          <w:rFonts w:ascii="Times New Roman" w:eastAsia="Times New Roman" w:hAnsi="Times New Roman" w:cs="Times New Roman"/>
          <w:i/>
          <w:sz w:val="20"/>
          <w:szCs w:val="20"/>
        </w:rPr>
        <w:t>Возникновение «Товарищества передвижных художественных выставок».</w:t>
      </w:r>
      <w:r w:rsidRPr="00A50DBE">
        <w:rPr>
          <w:rFonts w:ascii="Times New Roman" w:eastAsia="Times New Roman" w:hAnsi="Times New Roman" w:cs="Times New Roman"/>
          <w:sz w:val="20"/>
          <w:szCs w:val="20"/>
        </w:rPr>
        <w:t xml:space="preserve"> Архитектура. Скульптура.</w:t>
      </w:r>
    </w:p>
    <w:p w14:paraId="1FD37C38"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Кризис империи в начале ХХ в.</w:t>
      </w:r>
    </w:p>
    <w:p w14:paraId="0F513116" w14:textId="77777777" w:rsidR="00D925BE" w:rsidRPr="00A50DBE" w:rsidRDefault="006D3E3C"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Николай II</w:t>
      </w:r>
      <w:r w:rsidR="00D925BE" w:rsidRPr="00A50DBE">
        <w:rPr>
          <w:rFonts w:ascii="Times New Roman" w:hAnsi="Times New Roman"/>
          <w:b/>
          <w:sz w:val="20"/>
          <w:szCs w:val="20"/>
        </w:rPr>
        <w:t xml:space="preserve"> </w:t>
      </w:r>
    </w:p>
    <w:p w14:paraId="38D4CA12"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Общественно-политические движения и политические партии в начале XX в. Российская социал-демократия. II съезд РСДРП. Антиправительственное движение в 1901–1904 гг. «Зубатовский социализм». Первая российская революция 1905–1907 гг. Издание Манифеста 17 октября 1905 г. Зарождение российского парламентаризма. Формирование многопартийной системы. Основные государственные законы 1906 г. </w:t>
      </w:r>
    </w:p>
    <w:p w14:paraId="5658ED67"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Деятельность I Государственной думы. </w:t>
      </w:r>
    </w:p>
    <w:p w14:paraId="2C987298"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Программа системных реформ П.А. Столыпина: масштаб и результаты. Издание указа, разрешавшего крестьянам выделять свое хозяйство из общины вместе с землей (1906 г.).</w:t>
      </w:r>
    </w:p>
    <w:p w14:paraId="6F70F374"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Деятельность II Государственной думы. Третьеиюньский государственный переворот. Издание избирательного закона 3 июня 1907 г., завершение Первой российской революции.</w:t>
      </w:r>
    </w:p>
    <w:p w14:paraId="5B3898DB" w14:textId="77777777" w:rsidR="00D925BE" w:rsidRPr="00A50DBE" w:rsidRDefault="00D925BE" w:rsidP="00120BB2">
      <w:pPr>
        <w:spacing w:after="0" w:line="240" w:lineRule="auto"/>
        <w:ind w:firstLine="567"/>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 xml:space="preserve">III и IV Государственные думы. Общественное и политическое развитие России в 1907–1914 гг. </w:t>
      </w:r>
    </w:p>
    <w:p w14:paraId="254D032B"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Внешняя политика Николая II. Мирные инициативы Николая II и международная конференция в Гааге. Русско-японская война 1904–1905 гг.  Заключение Портсмутского мира. Россия в системе международных отношений. Обострение русско-германских противоречий.</w:t>
      </w:r>
    </w:p>
    <w:p w14:paraId="167F5AE5"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Литература. Изобразительное искусство. Архитектура. Скульптура. Театральное и музыкальное искусство в России в начале XX в. Балет. Кинематограф. Культура народов Российской империи.</w:t>
      </w:r>
    </w:p>
    <w:p w14:paraId="2ECEC79A" w14:textId="77777777" w:rsidR="00D925BE" w:rsidRPr="00A50DBE" w:rsidRDefault="00D925BE" w:rsidP="00120BB2">
      <w:pPr>
        <w:spacing w:after="0" w:line="240" w:lineRule="auto"/>
        <w:jc w:val="both"/>
        <w:rPr>
          <w:rFonts w:ascii="Times New Roman" w:hAnsi="Times New Roman"/>
          <w:b/>
          <w:sz w:val="20"/>
          <w:szCs w:val="20"/>
        </w:rPr>
      </w:pPr>
      <w:r w:rsidRPr="00A50DBE">
        <w:rPr>
          <w:rFonts w:ascii="Times New Roman" w:hAnsi="Times New Roman"/>
          <w:b/>
          <w:sz w:val="20"/>
          <w:szCs w:val="20"/>
        </w:rPr>
        <w:t>Всеобщая история (Новая история XIX – начала XX в.).</w:t>
      </w:r>
    </w:p>
    <w:p w14:paraId="4DCC3291"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Первая империя во Франции. </w:t>
      </w:r>
    </w:p>
    <w:p w14:paraId="2DBCB36D"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Политическое и социально-экономическое развитие европейских стран в первой половине XIX в. Европейские революции 1830–1831 и 1848–1849 гг. Утверждение конституционных и парламентских монархий. </w:t>
      </w:r>
    </w:p>
    <w:p w14:paraId="3B3C32C4"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Международные отношения в первой половине XIX в. </w:t>
      </w:r>
    </w:p>
    <w:p w14:paraId="0F745EB3"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Политическое и социально-экономическое развитие Великобритании и Франции во второй половине XIX – начале XX в. Образование единого государства в Италии. Создание Германской империи. </w:t>
      </w:r>
    </w:p>
    <w:p w14:paraId="7E61B62A"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США в первой половине XIX в. Гражданская война в США. Реконструкция Юга. США в конце XIX – начале XX в.</w:t>
      </w:r>
    </w:p>
    <w:p w14:paraId="059671DB"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Борьба за независимость и образование независимых государств в Латинской Америке в XIX в. </w:t>
      </w:r>
    </w:p>
    <w:p w14:paraId="779A9720"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Политическое и социально-экономическое развитие Османской империи, Индии, Китая, Японии в XIX – начале XX в.</w:t>
      </w:r>
    </w:p>
    <w:p w14:paraId="00A4AC27" w14:textId="77777777" w:rsidR="00D925BE" w:rsidRPr="00A50DBE" w:rsidRDefault="00D925BE" w:rsidP="00120BB2">
      <w:pPr>
        <w:spacing w:after="0" w:line="240" w:lineRule="auto"/>
        <w:ind w:firstLine="567"/>
        <w:jc w:val="both"/>
        <w:rPr>
          <w:rFonts w:ascii="Times New Roman" w:hAnsi="Times New Roman"/>
          <w:sz w:val="20"/>
          <w:szCs w:val="20"/>
        </w:rPr>
      </w:pPr>
      <w:r w:rsidRPr="00A50DBE">
        <w:rPr>
          <w:rFonts w:ascii="Times New Roman" w:hAnsi="Times New Roman"/>
          <w:sz w:val="20"/>
          <w:szCs w:val="20"/>
        </w:rPr>
        <w:t xml:space="preserve">Колониальный раздел Африки. Антиколониальные движения. </w:t>
      </w:r>
    </w:p>
    <w:p w14:paraId="486CFBA8" w14:textId="77777777" w:rsidR="00D925BE" w:rsidRPr="00A50DBE" w:rsidRDefault="00D925BE" w:rsidP="00120BB2">
      <w:pPr>
        <w:spacing w:after="0" w:line="240" w:lineRule="auto"/>
        <w:ind w:firstLine="567"/>
        <w:jc w:val="both"/>
        <w:rPr>
          <w:rFonts w:ascii="Times New Roman" w:hAnsi="Times New Roman"/>
          <w:b/>
          <w:sz w:val="20"/>
          <w:szCs w:val="20"/>
        </w:rPr>
      </w:pPr>
      <w:r w:rsidRPr="00A50DBE">
        <w:rPr>
          <w:rFonts w:ascii="Times New Roman" w:hAnsi="Times New Roman"/>
          <w:b/>
          <w:sz w:val="20"/>
          <w:szCs w:val="20"/>
        </w:rPr>
        <w:t>Мировая политика во второй половине XIX – начале ХХ в.</w:t>
      </w:r>
    </w:p>
    <w:p w14:paraId="17FF2B4F"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Франко-прусская война и ее последствия. Военные союзы в Европе и назревание общеевропейского кризиса. Международное соперничество и войны западных стран в начале ХХ в</w:t>
      </w:r>
      <w:r w:rsidRPr="00A50DBE">
        <w:rPr>
          <w:rFonts w:ascii="Times New Roman" w:eastAsia="Times New Roman" w:hAnsi="Times New Roman" w:cs="Times New Roman"/>
          <w:i/>
          <w:sz w:val="20"/>
          <w:szCs w:val="20"/>
        </w:rPr>
        <w:t>. Англо-бурская война</w:t>
      </w:r>
      <w:r w:rsidRPr="00A50DBE">
        <w:rPr>
          <w:rFonts w:ascii="Times New Roman" w:eastAsia="Times New Roman" w:hAnsi="Times New Roman" w:cs="Times New Roman"/>
          <w:sz w:val="20"/>
          <w:szCs w:val="20"/>
        </w:rPr>
        <w:t>. Возникновение Тройственного союза и Антанты. Июльский кризис 1914 г. и начало Первой мировой войны.</w:t>
      </w:r>
    </w:p>
    <w:p w14:paraId="332D3B62" w14:textId="77777777" w:rsidR="00D925BE" w:rsidRPr="00A50DBE" w:rsidRDefault="00D925BE" w:rsidP="00120BB2">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Развитие науки, образования и культуры в XIX – начале ХХ веков. Духовный кризис индустриального общества.</w:t>
      </w:r>
    </w:p>
    <w:p w14:paraId="694BF597"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объяснять </w:t>
      </w:r>
      <w:r w:rsidRPr="00A50DBE">
        <w:rPr>
          <w:rFonts w:ascii="Times New Roman CYR" w:eastAsia="Times New Roman CYR" w:hAnsi="Times New Roman CYR" w:cs="Times New Roman CYR"/>
          <w:sz w:val="20"/>
          <w:szCs w:val="20"/>
          <w:shd w:val="clear" w:color="auto" w:fill="FFFFFF"/>
        </w:rPr>
        <w:t xml:space="preserve">с опорой на справочный материал </w:t>
      </w:r>
      <w:r w:rsidRPr="00A50DBE">
        <w:rPr>
          <w:rFonts w:ascii="Times New Roman" w:eastAsia="Times New Roman" w:hAnsi="Times New Roman" w:cs="Times New Roman"/>
          <w:sz w:val="20"/>
          <w:szCs w:val="20"/>
        </w:rPr>
        <w:t>смысл изученных исторических понятий по истории России XIX – начала XX в. и Новой истории XIX – начала XX в., в том числе:</w:t>
      </w:r>
    </w:p>
    <w:p w14:paraId="22199DA4"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Россия в эпоху правления Александра I:</w:t>
      </w:r>
      <w:r w:rsidRPr="00A50DBE">
        <w:rPr>
          <w:rFonts w:ascii="Times New Roman" w:hAnsi="Times New Roman"/>
          <w:sz w:val="20"/>
          <w:szCs w:val="20"/>
        </w:rPr>
        <w:t xml:space="preserve"> крепостное хозяйство, Негласный комитет, Отечественная война, Университетский устав, военные поселения, ампир, романтизм;</w:t>
      </w:r>
    </w:p>
    <w:p w14:paraId="4BC152C0"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Правление Николая I:</w:t>
      </w:r>
      <w:r w:rsidRPr="00A50DBE">
        <w:rPr>
          <w:rFonts w:ascii="Times New Roman" w:hAnsi="Times New Roman"/>
          <w:sz w:val="20"/>
          <w:szCs w:val="20"/>
        </w:rPr>
        <w:t xml:space="preserve"> бюрократия, славянофильство, западничество, теория официальной народности, петрашевцы, теория русского социализма, либерализм, консерватизм, декабристы, </w:t>
      </w:r>
      <w:r w:rsidRPr="00A50DBE">
        <w:rPr>
          <w:rFonts w:ascii="Times New Roman" w:hAnsi="Times New Roman"/>
          <w:sz w:val="20"/>
          <w:szCs w:val="20"/>
        </w:rPr>
        <w:lastRenderedPageBreak/>
        <w:t>промышленный переворот</w:t>
      </w:r>
    </w:p>
    <w:p w14:paraId="5290761A"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Россия в правление Александра II:</w:t>
      </w:r>
      <w:r w:rsidRPr="00A50DBE">
        <w:rPr>
          <w:rFonts w:ascii="Times New Roman" w:hAnsi="Times New Roman"/>
          <w:sz w:val="20"/>
          <w:szCs w:val="20"/>
        </w:rPr>
        <w:t xml:space="preserve">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14:paraId="0B0FA1EF"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России в правление Александра III.</w:t>
      </w:r>
      <w:r w:rsidRPr="00A50DBE">
        <w:rPr>
          <w:rFonts w:ascii="Times New Roman" w:hAnsi="Times New Roman"/>
          <w:sz w:val="20"/>
          <w:szCs w:val="20"/>
        </w:rPr>
        <w:t xml:space="preserve"> Социально-экономическое развитие страны в конце XIX–начале XX в.: контрреформы, земские начальники, марксизм;</w:t>
      </w:r>
    </w:p>
    <w:p w14:paraId="71C4032C"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Кризис империи в начале ХХ в.:</w:t>
      </w:r>
      <w:r w:rsidRPr="00A50DBE">
        <w:rPr>
          <w:rFonts w:ascii="Times New Roman" w:hAnsi="Times New Roman"/>
          <w:sz w:val="20"/>
          <w:szCs w:val="20"/>
        </w:rPr>
        <w:t xml:space="preserve">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14:paraId="07BA956A"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b/>
          <w:sz w:val="20"/>
          <w:szCs w:val="20"/>
        </w:rPr>
        <w:t>Новая история (история зарубежных стран XIX – начала XX в.)</w:t>
      </w:r>
      <w:r w:rsidRPr="00A50DBE">
        <w:rPr>
          <w:rFonts w:ascii="Times New Roman" w:hAnsi="Times New Roman"/>
          <w:sz w:val="20"/>
          <w:szCs w:val="20"/>
        </w:rPr>
        <w:t xml:space="preserve">: </w:t>
      </w:r>
      <w:r w:rsidRPr="00A50DBE">
        <w:rPr>
          <w:rFonts w:ascii="Times New Roman" w:hAnsi="Times New Roman"/>
          <w:i/>
          <w:sz w:val="20"/>
          <w:szCs w:val="20"/>
        </w:rPr>
        <w:t>аболиционизм, гомстед, декаданс</w:t>
      </w:r>
      <w:r w:rsidRPr="00A50DBE">
        <w:rPr>
          <w:rFonts w:ascii="Times New Roman" w:hAnsi="Times New Roman"/>
          <w:sz w:val="20"/>
          <w:szCs w:val="20"/>
        </w:rPr>
        <w:t xml:space="preserve">, империализм, картель, конгресс, консерватизм, конституционалисты, Конфедерация, концерн, либерализм, массовая культура, модерн, синдикат, социализм, трест, </w:t>
      </w:r>
      <w:r w:rsidRPr="00A50DBE">
        <w:rPr>
          <w:rFonts w:ascii="Times New Roman" w:hAnsi="Times New Roman"/>
          <w:i/>
          <w:sz w:val="20"/>
          <w:szCs w:val="20"/>
        </w:rPr>
        <w:t>фритредерство,</w:t>
      </w:r>
      <w:r w:rsidRPr="00A50DBE">
        <w:rPr>
          <w:rFonts w:ascii="Times New Roman" w:hAnsi="Times New Roman"/>
          <w:sz w:val="20"/>
          <w:szCs w:val="20"/>
        </w:rPr>
        <w:t xml:space="preserve"> ценз</w:t>
      </w:r>
      <w:r w:rsidRPr="00A50DBE">
        <w:rPr>
          <w:rFonts w:ascii="Times New Roman" w:hAnsi="Times New Roman"/>
          <w:i/>
          <w:sz w:val="20"/>
          <w:szCs w:val="20"/>
        </w:rPr>
        <w:t>, чартизм,</w:t>
      </w:r>
      <w:r w:rsidRPr="00A50DBE">
        <w:rPr>
          <w:rFonts w:ascii="Times New Roman" w:hAnsi="Times New Roman"/>
          <w:sz w:val="20"/>
          <w:szCs w:val="20"/>
        </w:rPr>
        <w:t xml:space="preserve"> экономический кризис.</w:t>
      </w:r>
    </w:p>
    <w:p w14:paraId="1C02C2AD"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составлять план изучаемой темы с опорой на алгоритм учебных действий, рассказывать по плану об исторических событиях, процессах, явлениях, деятелях истории России XIX – начала XX в. и Новой истории XIX – начала XX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 опорой на план; в том числе описывать:</w:t>
      </w:r>
    </w:p>
    <w:p w14:paraId="30F31F0C"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положение России в мире на рубеже XVIII–XIX вв.;</w:t>
      </w:r>
    </w:p>
    <w:p w14:paraId="79FACBAC"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политический строй, сословную структуру российского общества, народы России в начале XIX в.;</w:t>
      </w:r>
    </w:p>
    <w:p w14:paraId="25648E28"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социально-экономическое развитие России, крепостнический характер экономики в I половине XIX в.; </w:t>
      </w:r>
    </w:p>
    <w:p w14:paraId="1DAE53FF"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развитие образования в России в XIX в., научные открытия, развитие военно-полевой хирургии, географические открытия и путешествия;</w:t>
      </w:r>
    </w:p>
    <w:p w14:paraId="43D931B5"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14:paraId="7E54BEF2"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серебряный век российской культуры: основные тенденции развития русской культуры начала XX в.; развитие науки и образования, русской философии, литературы, изобразительного искусства, архитектуры, скульптуры;</w:t>
      </w:r>
    </w:p>
    <w:p w14:paraId="142E5416"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театральное и музыкальное искусство в России в начале XX в., балет, кинематограф;</w:t>
      </w:r>
    </w:p>
    <w:p w14:paraId="505C815F"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культуру народов Российской империи;</w:t>
      </w:r>
    </w:p>
    <w:p w14:paraId="07DBE7E4"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социально-экономическое развитие России во II половине XIX в.;</w:t>
      </w:r>
    </w:p>
    <w:p w14:paraId="1A5BC928"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новые черты в жизни города и деревни во II половине XIX в.;</w:t>
      </w:r>
    </w:p>
    <w:p w14:paraId="4E40C744"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предпосылки первой русской революции</w:t>
      </w:r>
    </w:p>
    <w:p w14:paraId="26295D56"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социально-экономическое развитие России в начале XX века;</w:t>
      </w:r>
    </w:p>
    <w:p w14:paraId="1BEE79B8"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создание российского парламентаризма;</w:t>
      </w:r>
    </w:p>
    <w:p w14:paraId="26C05AA4"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индустриальную революцию и становление индустриального общества в странах Западной Европы и Америки в XIX в.</w:t>
      </w:r>
    </w:p>
    <w:p w14:paraId="3C621467"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общие направления экономического и общественно-политического развития стран Западной Европы и Америки в конце XIX – начале ХХ в.;</w:t>
      </w:r>
    </w:p>
    <w:p w14:paraId="19B5908E"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развитие науки, образования и культуры в XIX – начале ХХ в.:</w:t>
      </w:r>
    </w:p>
    <w:p w14:paraId="657768F5" w14:textId="77777777" w:rsidR="00D925BE" w:rsidRPr="00A50DBE" w:rsidRDefault="00D925BE" w:rsidP="00120BB2">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духовный кризис индустриального общества.</w:t>
      </w:r>
    </w:p>
    <w:p w14:paraId="310262E2"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читать и анализировать используя «ленту времени» историческую карту/схему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карты/схемы характеризовать социально-экономическое и политическое развитие изучаемого региона в указанный период, проводить сравнение после предварительного анализа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14:paraId="439856D0"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после предварительного анализа информацию, представленную на исторической карте/схеме, с другими источниками информации;</w:t>
      </w:r>
    </w:p>
    <w:p w14:paraId="464733D1"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заполнять контурную карту на основе предложенных заданий, используя систему обозначений для легенды карты/схемы;</w:t>
      </w:r>
    </w:p>
    <w:p w14:paraId="349BB2FE"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основные виды письменных источников по истории России XIX – начала XX в. и Новой истории XIX – начала XX в.</w:t>
      </w:r>
    </w:p>
    <w:p w14:paraId="542E7A7C"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w:t>
      </w:r>
      <w:r w:rsidRPr="00A50DBE">
        <w:rPr>
          <w:rFonts w:ascii="Times New Roman" w:hAnsi="Times New Roman"/>
          <w:sz w:val="20"/>
          <w:szCs w:val="20"/>
        </w:rPr>
        <w:lastRenderedPageBreak/>
        <w:t xml:space="preserve">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с опорой на справочный материал; </w:t>
      </w:r>
    </w:p>
    <w:p w14:paraId="161DDA70"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соотносить с опорой на алгоритм учебных действий содержание письменного исторического источника по истории России XIX – начала XX в. и Новой истории XIX – начала XX в., с информацией, представленной в других письменных исторических источниках, а также с информацией, представленной в других знаковых системах;</w:t>
      </w:r>
    </w:p>
    <w:p w14:paraId="1251CA0A"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с опорой на алгоритм учебных действий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14:paraId="66C0A2D2"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с опорой на план, используя контекстную информацию, объяснять после предварительного анализа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14:paraId="07332D2E"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анализировать с опорой на алгоритм учебных действий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14:paraId="5158FDD9"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14:paraId="5E0F5A40"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группировать после предварительного анализа (систематизировать, обобщать) отдельные элементы знания по истории России XIX – начала XX в. и Новой истории XIX – начала XX в. по 2-3 признакам, составлять таблицы, схемы с опорой на алгоритм учебных действий;</w:t>
      </w:r>
    </w:p>
    <w:p w14:paraId="0E064316"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с опорой на алгоритм учебных действий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14:paraId="214863CF"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14:paraId="7129B43E"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с опорой на алгоритм учебных действий план-конспект изучаемой темы;</w:t>
      </w:r>
    </w:p>
    <w:p w14:paraId="67F4A9A1"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и обобщать после предварительного анализа существенные признаки исторических событий (явлений, процессов) истории России XIX – начала XX в. и Н</w:t>
      </w:r>
      <w:r w:rsidR="00F939B4" w:rsidRPr="00A50DBE">
        <w:rPr>
          <w:rFonts w:ascii="Times New Roman" w:hAnsi="Times New Roman"/>
          <w:sz w:val="20"/>
          <w:szCs w:val="20"/>
        </w:rPr>
        <w:t>овой истории XIX – начала XX в.</w:t>
      </w:r>
      <w:r w:rsidRPr="00A50DBE">
        <w:rPr>
          <w:rFonts w:ascii="Times New Roman" w:hAnsi="Times New Roman"/>
          <w:sz w:val="20"/>
          <w:szCs w:val="20"/>
        </w:rPr>
        <w:t>;</w:t>
      </w:r>
    </w:p>
    <w:p w14:paraId="301C701D"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с опорой на справочный материал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после предварительного анализа причинно-следственные связи; излагать исторический материал на основе понимания причинно-следственных, пространственно-временны́х связей исторических событий (явлений, процессов) с опорой на план;</w:t>
      </w:r>
    </w:p>
    <w:p w14:paraId="4E05CE38"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2-3 критериям, привлекая информацию, полученную из различных исторических источников, результаты оформлять в виде таблицы; делать вывод;</w:t>
      </w:r>
    </w:p>
    <w:p w14:paraId="4FC51156"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14:paraId="5636E5A9"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отбирать с опорой на алгоритм учебных действий факты, которые могут быть использованы для подтверждения/опровержения заданной точки зрения, объяснять после предварительного анализа,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14:paraId="131560EF" w14:textId="77777777" w:rsidR="00D925BE" w:rsidRPr="00A50DBE" w:rsidRDefault="00D925BE" w:rsidP="00120BB2">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14:paraId="363470D0" w14:textId="77777777" w:rsidR="00D925BE" w:rsidRPr="00A50DBE" w:rsidRDefault="00D925BE" w:rsidP="00120BB2">
      <w:pPr>
        <w:spacing w:after="0" w:line="240" w:lineRule="auto"/>
        <w:rPr>
          <w:sz w:val="20"/>
          <w:szCs w:val="20"/>
        </w:rPr>
      </w:pPr>
    </w:p>
    <w:p w14:paraId="14D8BA0D" w14:textId="77777777" w:rsidR="00AE5232" w:rsidRPr="00A50DBE" w:rsidRDefault="0050308D" w:rsidP="00DD1585">
      <w:pPr>
        <w:widowControl w:val="0"/>
        <w:tabs>
          <w:tab w:val="left" w:pos="993"/>
        </w:tabs>
        <w:autoSpaceDE w:val="0"/>
        <w:autoSpaceDN w:val="0"/>
        <w:spacing w:after="0" w:line="240" w:lineRule="auto"/>
        <w:ind w:firstLine="567"/>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0C3B7F" w:rsidRPr="00A50DBE">
        <w:rPr>
          <w:rFonts w:ascii="Times New Roman" w:eastAsia="Times New Roman" w:hAnsi="Times New Roman" w:cs="Times New Roman"/>
          <w:b/>
          <w:sz w:val="20"/>
          <w:szCs w:val="20"/>
        </w:rPr>
        <w:t xml:space="preserve">.5.5. </w:t>
      </w:r>
      <w:r w:rsidR="00AE5232" w:rsidRPr="00A50DBE">
        <w:rPr>
          <w:rFonts w:ascii="Times New Roman" w:eastAsia="Times New Roman" w:hAnsi="Times New Roman" w:cs="Times New Roman"/>
          <w:b/>
          <w:sz w:val="20"/>
          <w:szCs w:val="20"/>
        </w:rPr>
        <w:t>«Обществознание»</w:t>
      </w:r>
    </w:p>
    <w:p w14:paraId="59663A12" w14:textId="77777777" w:rsidR="00AE5232" w:rsidRPr="00A50DBE" w:rsidRDefault="00AE5232" w:rsidP="00DD1585">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41CEAAF7"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формирование у обучающихся </w:t>
      </w:r>
      <w:r w:rsidR="00520569" w:rsidRPr="00A50DBE">
        <w:rPr>
          <w:rFonts w:ascii="Times New Roman" w:eastAsia="Times New Roman" w:hAnsi="Times New Roman" w:cs="Times New Roman"/>
          <w:sz w:val="20"/>
          <w:szCs w:val="20"/>
        </w:rPr>
        <w:t xml:space="preserve">с ЗПР </w:t>
      </w:r>
      <w:r w:rsidRPr="00A50DBE">
        <w:rPr>
          <w:rFonts w:ascii="Times New Roman" w:eastAsia="Times New Roman" w:hAnsi="Times New Roman" w:cs="Times New Roman"/>
          <w:sz w:val="20"/>
          <w:szCs w:val="20"/>
        </w:rPr>
        <w:t>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14:paraId="3081AB2F"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lastRenderedPageBreak/>
        <w:t>приобретение теоретических знаний и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799101AA"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4AF9BD8F"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развитие социального кругозора и формирование познавательного интереса к изучению общественных дисциплин.</w:t>
      </w:r>
    </w:p>
    <w:p w14:paraId="69E9F8E1" w14:textId="77777777" w:rsidR="00AE5232" w:rsidRPr="00A50DBE" w:rsidRDefault="00AE5232" w:rsidP="00DD1585">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4FFDB916" w14:textId="77777777" w:rsidR="00AE5232" w:rsidRPr="00A50DBE" w:rsidRDefault="00AE5232" w:rsidP="00DD1585">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53B269AB"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организовывать свою познавательную деятельность (от постановки цели до получения и оценки результата);</w:t>
      </w:r>
    </w:p>
    <w:p w14:paraId="7E8C9571"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анализировать с опорой на алгоритм учебных действий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14:paraId="724E0576"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определение собственного отношения к явлениям современной жизни, формулирование своей точки зрения.</w:t>
      </w:r>
    </w:p>
    <w:p w14:paraId="363471FC" w14:textId="77777777" w:rsidR="00AE5232" w:rsidRPr="00A50DBE" w:rsidRDefault="00AE5232" w:rsidP="00DD1585">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15059C9A"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14:paraId="13558170" w14:textId="77777777" w:rsidR="00AE5232" w:rsidRPr="00A50DBE" w:rsidRDefault="00AE5232" w:rsidP="00DD1585">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52534FB9"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14:paraId="61264239" w14:textId="77777777" w:rsidR="00AE5232" w:rsidRPr="00A50DBE" w:rsidRDefault="00AE5232" w:rsidP="00DD1585">
      <w:pPr>
        <w:pStyle w:val="a4"/>
        <w:numPr>
          <w:ilvl w:val="0"/>
          <w:numId w:val="4"/>
        </w:numPr>
        <w:tabs>
          <w:tab w:val="left" w:pos="993"/>
        </w:tabs>
        <w:spacing w:after="0" w:line="240" w:lineRule="auto"/>
        <w:ind w:left="0"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выполнять познавательные и практические задания, в том числе с использованием проектной деятельности на уроках и в доступной социальной практике с использованием:</w:t>
      </w:r>
    </w:p>
    <w:p w14:paraId="13C772A1"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элементов причинно-следственного анализа;</w:t>
      </w:r>
    </w:p>
    <w:p w14:paraId="65854FDF"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несложных реальных связей и зависимостей;</w:t>
      </w:r>
    </w:p>
    <w:p w14:paraId="4655FF7E"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сущностных характеристик изучаемого объекта;</w:t>
      </w:r>
    </w:p>
    <w:p w14:paraId="6C376AAC"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выбора верных критериев для сравнения, оценки объектов;</w:t>
      </w:r>
    </w:p>
    <w:p w14:paraId="250449E3"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поиска и извлечения нужной информации по заданной теме в адаптированных источниках различного типа;</w:t>
      </w:r>
    </w:p>
    <w:p w14:paraId="3093579E"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перевода с опорой на алгоритм учебных действий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1F950D2F"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объяснения изученных положений на конкретных примерах с опорой на справочный материал;</w:t>
      </w:r>
    </w:p>
    <w:p w14:paraId="3427942C" w14:textId="77777777" w:rsidR="00AE5232" w:rsidRPr="00A50DBE" w:rsidRDefault="00AE5232" w:rsidP="00DD1585">
      <w:pPr>
        <w:numPr>
          <w:ilvl w:val="0"/>
          <w:numId w:val="5"/>
        </w:numPr>
        <w:spacing w:after="0" w:line="240" w:lineRule="auto"/>
        <w:ind w:left="851" w:hanging="360"/>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оценки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w:t>
      </w:r>
    </w:p>
    <w:p w14:paraId="6D6C3C7D" w14:textId="77777777" w:rsidR="00AE5232" w:rsidRPr="00A50DBE" w:rsidRDefault="00AE5232" w:rsidP="00DD1585">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b/>
          <w:sz w:val="20"/>
          <w:szCs w:val="20"/>
        </w:rPr>
        <w:t xml:space="preserve">Предметные </w:t>
      </w:r>
      <w:r w:rsidRPr="00A50DBE">
        <w:rPr>
          <w:rFonts w:ascii="Times New Roman" w:hAnsi="Times New Roman"/>
          <w:b/>
          <w:iCs/>
          <w:sz w:val="20"/>
          <w:szCs w:val="20"/>
        </w:rPr>
        <w:t xml:space="preserve">результаты </w:t>
      </w:r>
      <w:r w:rsidRPr="00A50DBE">
        <w:rPr>
          <w:rFonts w:ascii="Times New Roman" w:hAnsi="Times New Roman"/>
          <w:iCs/>
          <w:sz w:val="20"/>
          <w:szCs w:val="20"/>
        </w:rPr>
        <w:t>освоения обучающимися программы учебного предмета «Обществознание</w:t>
      </w:r>
      <w:r w:rsidRPr="00A50DBE">
        <w:rPr>
          <w:rFonts w:ascii="Times New Roman" w:hAnsi="Times New Roman"/>
          <w:sz w:val="20"/>
          <w:szCs w:val="20"/>
        </w:rPr>
        <w:t>»:</w:t>
      </w:r>
    </w:p>
    <w:p w14:paraId="6C5985D0"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Человек. Деятельность человека</w:t>
      </w:r>
    </w:p>
    <w:p w14:paraId="416F66E3"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69CAE2B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использовать знания о биологическом и социальном в человеке для характеристики его природы;</w:t>
      </w:r>
    </w:p>
    <w:p w14:paraId="27684E9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основные возрастные периоды жизни человека, особенности подросткового возраста;</w:t>
      </w:r>
    </w:p>
    <w:p w14:paraId="679ABA1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35E2AF2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и иллюстрировать конкретными примерами группы потребностей человека;</w:t>
      </w:r>
    </w:p>
    <w:p w14:paraId="5466ED2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приводить примеры основных видов деятельности человека;</w:t>
      </w:r>
    </w:p>
    <w:p w14:paraId="0BA48D3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выполнять несложные практические задания с опорой на алгоритм учебных действий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42C96818"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43AB2BA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выполнять несложные практические задания с опорой на алгоритм учебных действий, основанные на ситуациях, связанных с деятельностью человека;</w:t>
      </w:r>
    </w:p>
    <w:p w14:paraId="18B64B5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роль деятельности в жизни человека и общества;</w:t>
      </w:r>
    </w:p>
    <w:p w14:paraId="2475C9E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последствия удовлетворения мнимых потребностей, на примерах показывать опасность удовлетворения мнимых потребностей, угрожающих здоровью;</w:t>
      </w:r>
    </w:p>
    <w:p w14:paraId="55CFC00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lastRenderedPageBreak/>
        <w:t>использовать элементы причинно-следственного анализа при характеристике межличностных конфликтов;</w:t>
      </w:r>
    </w:p>
    <w:p w14:paraId="1E073C0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моделировать с опорой на алгоритм учебных действий возможные последствия позитивного и негативного воздействия группы на человека, делать выводы.</w:t>
      </w:r>
    </w:p>
    <w:p w14:paraId="16962D03"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Общество</w:t>
      </w:r>
    </w:p>
    <w:p w14:paraId="1A49917A"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135EB071"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демонстрировать на примерах взаимосвязь природы и общества, раскрывать с опорой на справочный материал роль природы в жизни человека;</w:t>
      </w:r>
    </w:p>
    <w:p w14:paraId="32A39E9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распознавать на основе приведенных данных основные типы обществ;</w:t>
      </w:r>
    </w:p>
    <w:p w14:paraId="4A07E1E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движение от одних форм общественной жизни к другим; оценивать после предварительного анализа социальные явления с позиций общественного прогресса;</w:t>
      </w:r>
    </w:p>
    <w:p w14:paraId="2B71DC4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различать с опорой на справочный материал экономические, социальные, политические, культурные явления и процессы общественной жизни;</w:t>
      </w:r>
    </w:p>
    <w:p w14:paraId="4A1C00E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выполнять несложные познавательные и практические задания с опорой на алгоритм учебных действий, основанные на ситуациях жизнедеятельности человека в разных сферах общества;</w:t>
      </w:r>
    </w:p>
    <w:p w14:paraId="2F5AB25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экологический кризис как глобальную проблему человечества, раскрывать с опорой на справочный материал причины экологического кризиса;</w:t>
      </w:r>
    </w:p>
    <w:p w14:paraId="4577D3E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на основе полученных знаний осуществлять на практике экологически рациональное поведение;</w:t>
      </w:r>
    </w:p>
    <w:p w14:paraId="2109E04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раскрывать с опорой на справочный материал влияние современных средств массовой коммуникации на общество и личность; </w:t>
      </w:r>
    </w:p>
    <w:p w14:paraId="12EE9C1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конкретизировать с опорой на справочный материал примерами опасность международного терроризма.</w:t>
      </w:r>
    </w:p>
    <w:p w14:paraId="66E758C6"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5445A12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наблюдать и характеризовать явления и события, происходящие в различных сферах общественной жизни;</w:t>
      </w:r>
    </w:p>
    <w:p w14:paraId="0E43833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характеризовать с опорой на план основные направления общественного развития;</w:t>
      </w:r>
    </w:p>
    <w:p w14:paraId="4F0CF9F1"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осознанно содействовать защите природы.</w:t>
      </w:r>
    </w:p>
    <w:p w14:paraId="3FDD7827"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Социальные нормы</w:t>
      </w:r>
    </w:p>
    <w:p w14:paraId="2E5755B2"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677F6C3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роль социальных норм как регуляторов общественной жизни и поведения человека;</w:t>
      </w:r>
    </w:p>
    <w:p w14:paraId="1E67A96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различать отдельные виды социальных норм;</w:t>
      </w:r>
    </w:p>
    <w:p w14:paraId="09DA1D4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основные нормы морали;</w:t>
      </w:r>
    </w:p>
    <w:p w14:paraId="0FA1C5E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4C31B64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сущность патриотизма, гражданственности; приводить примеры проявления этих качеств из истории и жизни современного общества;</w:t>
      </w:r>
    </w:p>
    <w:p w14:paraId="2A29FA8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специфику норм права;</w:t>
      </w:r>
    </w:p>
    <w:p w14:paraId="277D3D9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нормы морали и права, выявлять их общие черты и особенности;</w:t>
      </w:r>
    </w:p>
    <w:p w14:paraId="0AB0082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сущность процесса социализации личности;</w:t>
      </w:r>
    </w:p>
    <w:p w14:paraId="1E3541D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после предварительного анализа причины отклоняющегося поведения;</w:t>
      </w:r>
    </w:p>
    <w:p w14:paraId="7C2AC89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описывать с опорой на план негативные последствия наиболее опасных форм отклоняющегося поведения.</w:t>
      </w:r>
    </w:p>
    <w:p w14:paraId="105F1923"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2B540EF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использовать элементы причинно-следственного анализа для понимания влияния моральных устоев на развитие общества и человека;</w:t>
      </w:r>
    </w:p>
    <w:p w14:paraId="52CFA70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социальную значимость здорового образа жизни.</w:t>
      </w:r>
    </w:p>
    <w:p w14:paraId="034763FB"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Сфера духовной культуры</w:t>
      </w:r>
    </w:p>
    <w:p w14:paraId="64D33CA5"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16CA631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развитие отдельных областей и форм культуры, выражать свое мнение о явлениях культуры;</w:t>
      </w:r>
    </w:p>
    <w:p w14:paraId="6D47DEA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описывать с опорой на план явления духовной культуры;</w:t>
      </w:r>
    </w:p>
    <w:p w14:paraId="7935146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после предварительного анализа причины возрастания роли науки в современном мире;</w:t>
      </w:r>
    </w:p>
    <w:p w14:paraId="045C1FDE"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оценивать после предварительного анализа роль образования в современном обществе;</w:t>
      </w:r>
    </w:p>
    <w:p w14:paraId="5D3F2B8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различать уровни общего образования в России;</w:t>
      </w:r>
    </w:p>
    <w:p w14:paraId="5B76273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lastRenderedPageBreak/>
        <w:t>находить и извлекать с опорой на алгоритм учебных действий социальную информацию о достижениях и проблемах развития культуры из адаптированных источников различного типа;</w:t>
      </w:r>
    </w:p>
    <w:p w14:paraId="5ECA8FB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описывать с опорой на план духовные ценности российского народа и выражать собственное отношение к ним;</w:t>
      </w:r>
    </w:p>
    <w:p w14:paraId="1BF9390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необходимость непрерывного образования в современных условиях;</w:t>
      </w:r>
    </w:p>
    <w:p w14:paraId="430E771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учитывать общественные потребности при выборе направления своей будущей профессиональной деятельности;</w:t>
      </w:r>
    </w:p>
    <w:p w14:paraId="1CFAD518"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роль религии в современном обществе;</w:t>
      </w:r>
    </w:p>
    <w:p w14:paraId="5DCDAE3E"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особенности искусства как формы духовной культуры.</w:t>
      </w:r>
    </w:p>
    <w:p w14:paraId="36A26707"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0F573D9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описывать с опорой на план процессы создания, сохранения, трансляции и усвоения достижений культуры;</w:t>
      </w:r>
    </w:p>
    <w:p w14:paraId="20E3106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характеризовать с опорой на план основные направления развития отечественной культуры в современных условиях;</w:t>
      </w:r>
    </w:p>
    <w:p w14:paraId="41F999AF"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критически воспринимать сообщения и рекламу в СМИ и Интернете о таких направлениях массовой культуры, как шоу-бизнес и мода.</w:t>
      </w:r>
    </w:p>
    <w:p w14:paraId="1F89ACFC"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Социальная сфера</w:t>
      </w:r>
    </w:p>
    <w:p w14:paraId="7FBE144A"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3A1D456E"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описывать с опорой на план социальную структуру в обществах разного типа, характеризовать основные социальные общности и группы;</w:t>
      </w:r>
    </w:p>
    <w:p w14:paraId="0FFD7231"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взаимодействие социальных общностей и групп;</w:t>
      </w:r>
    </w:p>
    <w:p w14:paraId="0912847E"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справочный материал ведущие направления социальной политики Российского государства;</w:t>
      </w:r>
    </w:p>
    <w:p w14:paraId="26717C3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выделять после предварительного анализа параметры, определяющие социальный статус личности;</w:t>
      </w:r>
    </w:p>
    <w:p w14:paraId="6AB7046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приводить примеры предписанных и достигаемых статусов;</w:t>
      </w:r>
    </w:p>
    <w:p w14:paraId="0A31972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описывать с опорой на план основные социальные роли подростка;</w:t>
      </w:r>
    </w:p>
    <w:p w14:paraId="2B80669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конкретизировать примерами с опорой на справочный материал процесс социальной мобильности;</w:t>
      </w:r>
    </w:p>
    <w:p w14:paraId="77EBB9B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справочный материал межнациональные отношения в современном мире;</w:t>
      </w:r>
    </w:p>
    <w:p w14:paraId="29418B8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объяснять после предварительного анализа причины межнациональных конфликтов и основные пути их разрешения; </w:t>
      </w:r>
    </w:p>
    <w:p w14:paraId="5292D49F"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раскрывать на конкретных примерах основные функции семьи в обществе;</w:t>
      </w:r>
    </w:p>
    <w:p w14:paraId="65F3A70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раскрывать основные роли членов семьи; </w:t>
      </w:r>
    </w:p>
    <w:p w14:paraId="4F5BE4D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основные слагаемые здорового образа жизни; осознанно выбирать верные критерии для оценки безопасных условий жизни;</w:t>
      </w:r>
    </w:p>
    <w:p w14:paraId="13675E3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F95D704"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3266A46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раскрывать с опорой на справочный материал понятия «равенство» и «социальная справедливость» с позиций историзма;</w:t>
      </w:r>
    </w:p>
    <w:p w14:paraId="26BD9EE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выражать собственную позицию по актуальным проблемам молодежи;</w:t>
      </w:r>
    </w:p>
    <w:p w14:paraId="53866A3F"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выполнять несложные практические задания с опорой на алгоритм учебных действий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6A6DAA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2A1F753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использовать элементы причинно-следственного анализа при характеристике семейных конфликтов;</w:t>
      </w:r>
    </w:p>
    <w:p w14:paraId="13DF8C9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находить и извлекать с опорой на алгоритм учебных действий социальную информацию о государственной семейной политике из адаптированных источников различного типа.</w:t>
      </w:r>
    </w:p>
    <w:p w14:paraId="0220D0F4"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Политическая сфера жизни общества</w:t>
      </w:r>
    </w:p>
    <w:p w14:paraId="3FFCC32F"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5ED8B1C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после предварительного анализа роль политики в жизни общества;</w:t>
      </w:r>
    </w:p>
    <w:p w14:paraId="3A29DA2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различать и сравнивать после предварительного анализа различные формы правления, иллюстрировать их примерами;</w:t>
      </w:r>
    </w:p>
    <w:p w14:paraId="72A27AA8"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lastRenderedPageBreak/>
        <w:t>давать характеристику с опорой на план формам государственно-территориального устройства;</w:t>
      </w:r>
    </w:p>
    <w:p w14:paraId="5E48683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различать после предварительного анализа типы политических режимов, раскрывать их основные признаки;</w:t>
      </w:r>
    </w:p>
    <w:p w14:paraId="1AD37A2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на конкретных примерах основные черты и принципы демократии;</w:t>
      </w:r>
    </w:p>
    <w:p w14:paraId="3E02C28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называть с опорой на справочный материал признаки политической партии;</w:t>
      </w:r>
    </w:p>
    <w:p w14:paraId="0AEE698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формы участия граждан в политической жизни.</w:t>
      </w:r>
    </w:p>
    <w:p w14:paraId="77530C66"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 xml:space="preserve">Выпускник получит возможность научиться: </w:t>
      </w:r>
    </w:p>
    <w:p w14:paraId="480F934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понимать значение гражданской активности и патриотической позиции в укреплении нашего государства;</w:t>
      </w:r>
    </w:p>
    <w:p w14:paraId="1891C5C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понимать различные оценки политических событий и процессов и делать обоснованные выводы.</w:t>
      </w:r>
    </w:p>
    <w:p w14:paraId="2B5CA1CF"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Гражданин и государство</w:t>
      </w:r>
    </w:p>
    <w:p w14:paraId="1BB83F1E"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065A2F3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государственное устройство Российской Федерации, называть органы государственной власти страны, описывать их полномочия и компетенцию;</w:t>
      </w:r>
    </w:p>
    <w:p w14:paraId="4CD288EE"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порядок формирования органов государственной власти РФ;</w:t>
      </w:r>
    </w:p>
    <w:p w14:paraId="43DBE98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достижения российского народа;</w:t>
      </w:r>
    </w:p>
    <w:p w14:paraId="669ABC6D"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понимать и конкретизировать примерами понятие «гражданство»;</w:t>
      </w:r>
    </w:p>
    <w:p w14:paraId="593BA06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называть и иллюстрировать примерами с опорой на справочный материал основные права и свободы граждан, гарантированные Конституцией РФ;</w:t>
      </w:r>
    </w:p>
    <w:p w14:paraId="5F84699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понимать важность патриотической позиции в укреплении нашего государства;</w:t>
      </w:r>
    </w:p>
    <w:p w14:paraId="75D413E8"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основные конституционные обязанности гражданина.</w:t>
      </w:r>
    </w:p>
    <w:p w14:paraId="640C98C0"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524CE62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понимать влияние происходящих в обществе изменений на положение России в мире;</w:t>
      </w:r>
    </w:p>
    <w:p w14:paraId="6B25347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использовать знания и умения для формирования способности уважать права других людей, выполнять свои обязанности гражданина РФ.</w:t>
      </w:r>
    </w:p>
    <w:p w14:paraId="0D598C39"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t>Основы российского законодательства</w:t>
      </w:r>
    </w:p>
    <w:p w14:paraId="3F6530F6"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2814276F"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систему российского законодательства;</w:t>
      </w:r>
    </w:p>
    <w:p w14:paraId="28398D8A"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особенности гражданской дееспособности несовершеннолетних;</w:t>
      </w:r>
    </w:p>
    <w:p w14:paraId="42F7B42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гражданские правоотношения;</w:t>
      </w:r>
    </w:p>
    <w:p w14:paraId="33C7583F"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смысл права на труд;</w:t>
      </w:r>
    </w:p>
    <w:p w14:paraId="01912A1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понимать роль трудового договора;</w:t>
      </w:r>
    </w:p>
    <w:p w14:paraId="3907F5C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знать особенности положения несовершеннолетних в трудовых отношениях;</w:t>
      </w:r>
    </w:p>
    <w:p w14:paraId="016D2CE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права и обязанности супругов, родителей, детей;</w:t>
      </w:r>
    </w:p>
    <w:p w14:paraId="545FD1F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справочный материал особенности уголовного права и уголовных правоотношений;</w:t>
      </w:r>
    </w:p>
    <w:p w14:paraId="7B07A25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конкретизировать примерами виды преступлений и наказания за них с опорой на справочный материал;</w:t>
      </w:r>
    </w:p>
    <w:p w14:paraId="6EECABB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специфику уголовной ответственности несовершеннолетних;</w:t>
      </w:r>
    </w:p>
    <w:p w14:paraId="088474E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понимать связь права на образование и обязанности получить образование;</w:t>
      </w:r>
    </w:p>
    <w:p w14:paraId="5C85B1A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анализировать с опорой на алгоритм учебных действий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проступка, правонарушения, преступления;</w:t>
      </w:r>
    </w:p>
    <w:p w14:paraId="0FFC8D6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анализировать с опорой на алгоритм учебных действий несложные практические ситуации, связанные с защитой прав и интересов детей, оставшихся без попечения родителей;</w:t>
      </w:r>
    </w:p>
    <w:p w14:paraId="66C8DA4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находить, извлекать и осмысливать информацию правового характера, полученную из доступных источников;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426A5199"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03C92DD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57EFF04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сущность и значение правопорядка и законности, собственный возможный вклад в их становление и развитие;</w:t>
      </w:r>
    </w:p>
    <w:p w14:paraId="2AE20B4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осознанно содействовать защите правопорядка в обществе правовыми способами и средствами.</w:t>
      </w:r>
    </w:p>
    <w:p w14:paraId="3CD80FDE"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
          <w:bCs/>
          <w:sz w:val="20"/>
          <w:szCs w:val="20"/>
        </w:rPr>
      </w:pPr>
      <w:r w:rsidRPr="00A50DBE">
        <w:rPr>
          <w:rFonts w:ascii="Times New Roman CYR" w:hAnsi="Times New Roman CYR" w:cs="Times New Roman CYR"/>
          <w:b/>
          <w:bCs/>
          <w:sz w:val="20"/>
          <w:szCs w:val="20"/>
        </w:rPr>
        <w:lastRenderedPageBreak/>
        <w:t>Экономика</w:t>
      </w:r>
    </w:p>
    <w:p w14:paraId="47E58666"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научится:</w:t>
      </w:r>
    </w:p>
    <w:p w14:paraId="4B61CD3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с опорой на справочный материал проблему ограниченности экономических ресурсов;</w:t>
      </w:r>
    </w:p>
    <w:p w14:paraId="020AD93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различать после предварительного анализа основных участников экономической деятельности: производителей и потребителей, предпринимателей и наемных работников; </w:t>
      </w:r>
    </w:p>
    <w:p w14:paraId="753B5D0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факторы, влияющие на производительность труда;</w:t>
      </w:r>
    </w:p>
    <w:p w14:paraId="016CDE2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основные экономические системы, экономические явления и процессы;</w:t>
      </w:r>
    </w:p>
    <w:p w14:paraId="4892DA9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механизм рыночного регулирования экономики; анализировать действие рыночных законов и роль конкуренции;</w:t>
      </w:r>
    </w:p>
    <w:p w14:paraId="44D82EE4"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объяснять после предварительного анализа роль государства в регулировании рыночной экономики; </w:t>
      </w:r>
    </w:p>
    <w:p w14:paraId="348BBEF0"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называть виды налогов с опорой на справочный материал;</w:t>
      </w:r>
    </w:p>
    <w:p w14:paraId="7028DC6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функции денег и их роль в экономике;</w:t>
      </w:r>
    </w:p>
    <w:p w14:paraId="6A9CEFE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социально-экономическую роль и функции предпринимательства;</w:t>
      </w:r>
    </w:p>
    <w:p w14:paraId="21AC54A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анализировать с опорой на алгоритм учебных действий информацию об экономической жизни общества из адаптированных источников различного типа; несложные статистические данные, отражающие экономические явления и процессы;</w:t>
      </w:r>
    </w:p>
    <w:p w14:paraId="6B383513"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отдельные вопросы экономической жизни; использовать полученные знания при анализе фактов поведения участников экономической деятельности; оценивать после предварительного анализа этические нормы трудовой и предпринимательской деятельности;</w:t>
      </w:r>
    </w:p>
    <w:p w14:paraId="665912C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раскрывать с опорой на справочный материал рациональное поведение субъектов экономической деятельности;</w:t>
      </w:r>
    </w:p>
    <w:p w14:paraId="02319C3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характеризовать с опорой на план экономику семьи; анализировать с опорой на алгоритм учебных действий структуру семейного бюджета;</w:t>
      </w:r>
    </w:p>
    <w:p w14:paraId="444351A9"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использовать полученные знания при анализе фактов поведения участников экономической деятельности;</w:t>
      </w:r>
    </w:p>
    <w:p w14:paraId="65A08C26"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sz w:val="20"/>
          <w:szCs w:val="20"/>
        </w:rPr>
      </w:pPr>
      <w:r w:rsidRPr="00A50DBE">
        <w:rPr>
          <w:rFonts w:ascii="Times New Roman" w:hAnsi="Times New Roman"/>
          <w:sz w:val="20"/>
          <w:szCs w:val="20"/>
        </w:rPr>
        <w:t>объяснять связь профессионализма и жизненного успеха.</w:t>
      </w:r>
    </w:p>
    <w:p w14:paraId="5B2D70C9" w14:textId="77777777" w:rsidR="00AE5232" w:rsidRPr="00A50DBE" w:rsidRDefault="00AE5232" w:rsidP="00DD1585">
      <w:pPr>
        <w:autoSpaceDE w:val="0"/>
        <w:autoSpaceDN w:val="0"/>
        <w:adjustRightInd w:val="0"/>
        <w:spacing w:after="0" w:line="240" w:lineRule="auto"/>
        <w:ind w:firstLine="709"/>
        <w:jc w:val="both"/>
        <w:rPr>
          <w:rFonts w:ascii="Times New Roman CYR" w:hAnsi="Times New Roman CYR" w:cs="Times New Roman CYR"/>
          <w:bCs/>
          <w:i/>
          <w:sz w:val="20"/>
          <w:szCs w:val="20"/>
        </w:rPr>
      </w:pPr>
      <w:r w:rsidRPr="00A50DBE">
        <w:rPr>
          <w:rFonts w:ascii="Times New Roman CYR" w:hAnsi="Times New Roman CYR" w:cs="Times New Roman CYR"/>
          <w:bCs/>
          <w:i/>
          <w:sz w:val="20"/>
          <w:szCs w:val="20"/>
        </w:rPr>
        <w:t>Выпускник получит возможность научиться:</w:t>
      </w:r>
    </w:p>
    <w:p w14:paraId="794CA6D5"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анализировать с опорой на полученные знания несложную экономическую информацию, получаемую из неадаптированных источников;</w:t>
      </w:r>
    </w:p>
    <w:p w14:paraId="0CA9351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выполнять практические задания с опорой на алгоритм учебных действий, основанные на ситуациях, связанных с описанием состояния российской экономики;</w:t>
      </w:r>
    </w:p>
    <w:p w14:paraId="526662A2"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оценивать с позиций экономических знаний сложившиеся практики поведения потребителя;</w:t>
      </w:r>
    </w:p>
    <w:p w14:paraId="3CE2D24B"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решать с опорой на полученные знания познавательные задачи, отражающие типичные ситуации в экономической сфере деятельности человека;</w:t>
      </w:r>
    </w:p>
    <w:p w14:paraId="64AA613C"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грамотно применять полученные знания для определения экономически рационального поведения и порядка действий в конкретных ситуациях;</w:t>
      </w:r>
    </w:p>
    <w:p w14:paraId="77611A67" w14:textId="77777777" w:rsidR="00AE5232" w:rsidRPr="00A50DBE" w:rsidRDefault="00AE5232" w:rsidP="00DD1585">
      <w:pPr>
        <w:pStyle w:val="a4"/>
        <w:numPr>
          <w:ilvl w:val="0"/>
          <w:numId w:val="3"/>
        </w:numPr>
        <w:tabs>
          <w:tab w:val="left" w:pos="993"/>
        </w:tabs>
        <w:spacing w:after="0" w:line="240" w:lineRule="auto"/>
        <w:ind w:firstLine="709"/>
        <w:jc w:val="both"/>
        <w:rPr>
          <w:rFonts w:ascii="Times New Roman" w:hAnsi="Times New Roman"/>
          <w:i/>
          <w:sz w:val="20"/>
          <w:szCs w:val="20"/>
        </w:rPr>
      </w:pPr>
      <w:r w:rsidRPr="00A50DBE">
        <w:rPr>
          <w:rFonts w:ascii="Times New Roman" w:hAnsi="Times New Roman"/>
          <w:i/>
          <w:sz w:val="20"/>
          <w:szCs w:val="20"/>
        </w:rPr>
        <w:t>сопоставлять свои потребности и возможности, оптимально распределять свои материальные и трудовые ресурсы, составлять семейный бюджет.</w:t>
      </w:r>
    </w:p>
    <w:p w14:paraId="633ED8ED" w14:textId="77777777" w:rsidR="00AE5232" w:rsidRPr="00A50DBE" w:rsidRDefault="00AE5232" w:rsidP="00DD1585">
      <w:pPr>
        <w:pStyle w:val="a4"/>
        <w:tabs>
          <w:tab w:val="left" w:pos="993"/>
        </w:tabs>
        <w:spacing w:after="0" w:line="240" w:lineRule="auto"/>
        <w:ind w:left="709"/>
        <w:jc w:val="both"/>
        <w:rPr>
          <w:rFonts w:ascii="Times New Roman" w:hAnsi="Times New Roman"/>
          <w:sz w:val="20"/>
          <w:szCs w:val="20"/>
        </w:rPr>
      </w:pPr>
    </w:p>
    <w:p w14:paraId="7D14F182" w14:textId="77777777" w:rsidR="00AE5232" w:rsidRPr="00A50DBE" w:rsidRDefault="00AE5232" w:rsidP="000C589B">
      <w:pPr>
        <w:spacing w:after="0" w:line="240" w:lineRule="auto"/>
        <w:ind w:firstLine="567"/>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Требования к предметным результатам освоения учебного предмета «Обществознание», распределенные по годам обучения</w:t>
      </w:r>
    </w:p>
    <w:p w14:paraId="2781FA45" w14:textId="77777777" w:rsidR="00AE5232" w:rsidRPr="00A50DBE" w:rsidRDefault="00AE5232" w:rsidP="000C589B">
      <w:pPr>
        <w:spacing w:after="0" w:line="240" w:lineRule="auto"/>
        <w:ind w:firstLine="567"/>
        <w:jc w:val="both"/>
        <w:rPr>
          <w:rFonts w:ascii="Times New Roman" w:hAnsi="Times New Roman"/>
          <w:sz w:val="20"/>
          <w:szCs w:val="20"/>
        </w:rPr>
      </w:pPr>
      <w:r w:rsidRPr="00A50DBE">
        <w:rPr>
          <w:rFonts w:ascii="Times New Roman" w:eastAsia="Times New Roman" w:hAnsi="Times New Roman" w:cs="Times New Roman"/>
          <w:sz w:val="20"/>
          <w:szCs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406AEE3A" w14:textId="77777777" w:rsidR="00AE5232" w:rsidRPr="00A50DBE" w:rsidRDefault="00AE5232" w:rsidP="000C589B">
      <w:pPr>
        <w:spacing w:after="0" w:line="240" w:lineRule="auto"/>
        <w:ind w:firstLine="567"/>
        <w:jc w:val="both"/>
        <w:rPr>
          <w:rFonts w:ascii="Times New Roman" w:hAnsi="Times New Roman"/>
          <w:iCs/>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первого года</w:t>
      </w:r>
      <w:r w:rsidRPr="00A50DBE">
        <w:rPr>
          <w:rFonts w:ascii="Times New Roman" w:hAnsi="Times New Roman"/>
          <w:sz w:val="20"/>
          <w:szCs w:val="20"/>
        </w:rPr>
        <w:t xml:space="preserve"> изучения учебного предмета «Обществознание» должны отражать сформированность умений</w:t>
      </w:r>
      <w:r w:rsidRPr="00A50DBE">
        <w:rPr>
          <w:rFonts w:ascii="Times New Roman" w:hAnsi="Times New Roman"/>
          <w:iCs/>
          <w:sz w:val="20"/>
          <w:szCs w:val="20"/>
        </w:rPr>
        <w:t>:</w:t>
      </w:r>
    </w:p>
    <w:p w14:paraId="6141F3A5"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называть с опорой на зрительную наглядность, с помощью учителя  черты отличия человека от других живых существ, отличительные черты индивида и личности; признаки, основные структурные элементы и виды деятельности; основные типы потребностей человека; психологические и социальные особенности людей подросткового возраста; права и обязанности обучающегося </w:t>
      </w:r>
      <w:r w:rsidR="005D5CDF" w:rsidRPr="00A50DBE">
        <w:rPr>
          <w:rFonts w:ascii="Times New Roman" w:hAnsi="Times New Roman"/>
          <w:sz w:val="20"/>
          <w:szCs w:val="20"/>
        </w:rPr>
        <w:t>образовательной организации</w:t>
      </w:r>
      <w:r w:rsidRPr="00A50DBE">
        <w:rPr>
          <w:rFonts w:ascii="Times New Roman" w:hAnsi="Times New Roman"/>
          <w:sz w:val="20"/>
          <w:szCs w:val="20"/>
        </w:rPr>
        <w:t>; сферы жизни общества; основные виды экономической деятельности; основные характеристики социальной структуры современного российского общества; основы организации государственной власти Российской Федерации;</w:t>
      </w:r>
    </w:p>
    <w:p w14:paraId="3A2CF335"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приводить примеры социальных объектов, явлений, процессов, в том числе влияния потребностей на деятельность человека, проявлений способностей человека, осуществления различных видов деятельности, проявлений межличностных отношений, отношений между поколениями, семейных ценностей и традиций и традиционных ценностей российского народа; взаимосвязей общества и </w:t>
      </w:r>
      <w:r w:rsidRPr="00A50DBE">
        <w:rPr>
          <w:rFonts w:ascii="Times New Roman" w:hAnsi="Times New Roman"/>
          <w:sz w:val="20"/>
          <w:szCs w:val="20"/>
        </w:rPr>
        <w:lastRenderedPageBreak/>
        <w:t>природы, взаимодействия основных сфер жизни общества; экономических ресурсов и возможностей России; проявлений глобальных проблем современного общества;</w:t>
      </w:r>
    </w:p>
    <w:p w14:paraId="697B122A"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различать социальные объекты, в том числе социальные общности и группы; факты, явления и процессы, относящиеся к различным сферам жизни общества;</w:t>
      </w:r>
    </w:p>
    <w:p w14:paraId="3174D44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сравнивать с помощью учителя основные возрастные периоды жизни человека, ситуации осуществления различных видов деятельности, проявления межличностных отношений; социальные группы (в том числе семьи разных типов); </w:t>
      </w:r>
    </w:p>
    <w:p w14:paraId="69FFE39B"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использовать полученные знания и умения для установления и объяснения взаимосвязей с помощью учителя между обществом и природой; взаимосвязей между основными сферами жизни общества, относящимися к ним явлениями и процессами; роли семьи в жизни человека и общества; места России среди современных государств; для осмысления личного социального опыта при исполнении типичных для несовершеннолетнего социальных ролей; </w:t>
      </w:r>
    </w:p>
    <w:p w14:paraId="18CBA646"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 опорой на обществоведческие знания, факты общественной жизни и личный социальный опыт определять с точки зрения социальных ценностей и норм свое отношение к изученным явлениям, процессам социальной действительности; </w:t>
      </w:r>
    </w:p>
    <w:p w14:paraId="57B693A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p>
    <w:p w14:paraId="124B9822"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осуществлять смысловое чтение текстов обществоведческой тематики; составлять по предложенному образцу простой план изучаемой темы; рассказывать по плану об изученных событиях, явлениях, процессах; </w:t>
      </w:r>
    </w:p>
    <w:p w14:paraId="79180CBE"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находить и извлекать социальную информацию (текстовую, знаково-символическую, аудиовизуальную) по заданной теме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14:paraId="2AADBE4D"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оценивать социальную информацию из адаптированных источников (в том числе учебных материалов) и публикаций СМИ по заданной теме, соотносить ее с собственными знаниями и личным социальным опытом;</w:t>
      </w:r>
    </w:p>
    <w:p w14:paraId="666A4B64"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w:t>
      </w:r>
    </w:p>
    <w:p w14:paraId="16DB16BE" w14:textId="77777777" w:rsidR="00AE5232" w:rsidRPr="00A50DBE" w:rsidRDefault="00AE5232" w:rsidP="000C589B">
      <w:pPr>
        <w:spacing w:after="0" w:line="240" w:lineRule="auto"/>
        <w:ind w:firstLine="567"/>
        <w:jc w:val="both"/>
        <w:rPr>
          <w:rFonts w:ascii="Times New Roman" w:hAnsi="Times New Roman"/>
          <w:iCs/>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второго года</w:t>
      </w:r>
      <w:r w:rsidRPr="00A50DBE">
        <w:rPr>
          <w:rFonts w:ascii="Times New Roman" w:hAnsi="Times New Roman"/>
          <w:sz w:val="20"/>
          <w:szCs w:val="20"/>
        </w:rPr>
        <w:t xml:space="preserve"> изучения учебного предмета «Обществознание» должны отражать сформированность умений</w:t>
      </w:r>
      <w:r w:rsidRPr="00A50DBE">
        <w:rPr>
          <w:rFonts w:ascii="Times New Roman" w:hAnsi="Times New Roman"/>
          <w:iCs/>
          <w:sz w:val="20"/>
          <w:szCs w:val="20"/>
        </w:rPr>
        <w:t>:</w:t>
      </w:r>
    </w:p>
    <w:p w14:paraId="6E04419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характеризовать с опорой на план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14:paraId="34549A57"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называть с опорой на зрительную наглядность признаки и виды социальных норм; элементы правового статуса физического и юридического лица как субъектов права;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(связанные соответственно с заключением гражданско-правовых договоров, реализацией права собственности, заключением и расторжением трудового договора, включая особенности регулирования труда работников в возрасте до 18 лет, заключением и расторжением брака, правами и обязанностями родителей и детей); особенности правового статуса и юридической ответственности несовершеннолетнего;</w:t>
      </w:r>
    </w:p>
    <w:p w14:paraId="2CB1D1D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приводить примеры отношений, регулируемых</w:t>
      </w:r>
      <w:r w:rsidRPr="00A50DBE" w:rsidDel="00995476">
        <w:rPr>
          <w:rFonts w:ascii="Times New Roman" w:hAnsi="Times New Roman"/>
          <w:sz w:val="20"/>
          <w:szCs w:val="20"/>
        </w:rPr>
        <w:t xml:space="preserve"> </w:t>
      </w:r>
      <w:r w:rsidRPr="00A50DBE">
        <w:rPr>
          <w:rFonts w:ascii="Times New Roman" w:hAnsi="Times New Roman"/>
          <w:sz w:val="20"/>
          <w:szCs w:val="20"/>
        </w:rPr>
        <w:t xml:space="preserve">изученными видами социальных норм; социально-активной деятельности и творческих достижений человека; нормативных правовых актов, основных международных документов о правах ребенка; реализации гражданами России конституционных прав и свобод, исполнения конституционных обязанностей; способов защиты интересов и прав детей, оставшихся без попечения родителей;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отношений, ситуаций нарушения прав потребителей и способов их защиты; </w:t>
      </w:r>
    </w:p>
    <w:p w14:paraId="3CCC4E4B"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классифицировать после предварительного анализа по разным признакам социальные нормы, права и свободы человека и гражданина; типичные для несовершеннолетнего и членов его семьи проявления общественных отношений, регулируемых гражданским, трудовым и семейным законодательством, основами налогового законодательства Российской Федерации; правонарушения, виды наказаний;</w:t>
      </w:r>
    </w:p>
    <w:p w14:paraId="04E472A2"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сравнивать после предварительного анализа нормы права и нормы морали, дееспособность малолетних и несовершеннолетних в возрасте от 14 до 18 лет, правомерное и противоправное поведение; ситуации наступления разных видов юридической ответственности, виды правонарушений, виды юридической </w:t>
      </w:r>
      <w:r w:rsidRPr="00A50DBE">
        <w:rPr>
          <w:rFonts w:ascii="Times New Roman" w:hAnsi="Times New Roman"/>
          <w:sz w:val="20"/>
          <w:szCs w:val="20"/>
        </w:rPr>
        <w:lastRenderedPageBreak/>
        <w:t>ответственности;</w:t>
      </w:r>
    </w:p>
    <w:p w14:paraId="4B0E6D18"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устанавливать взаимосвязи с опорой на алгоритм учебных действий между изученными социальными объектами, явлениями, процессами, их элементами и основными функциями, включая взаимодействия гражданина и государства; взаимосвязи между обстоятельствами поступков и их возможными юридическими последствиями;</w:t>
      </w:r>
    </w:p>
    <w:p w14:paraId="037C0D0F"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использовать полученные знания для объяснения на основе справочных материалов явлений, процессов социальной действительности, в том числе для объяснения опасности всех форм противоправного поведения; для осмысления личного социального опыта;</w:t>
      </w:r>
    </w:p>
    <w:p w14:paraId="490DBC0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решать в рамках изученного материала познавательные и практические задачи с опорой на алгоритм учебных действий, отражающие роль социальных ценностей, соблюдение социальных норм при выполнении типичных для несовершеннолетнего социальных ролей;</w:t>
      </w:r>
    </w:p>
    <w:p w14:paraId="2EF378F7"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осуществлять смысловое чтение текстов обществоведческой тематики, в том числе извлечений из нормативных правовых актов; составлять по предложенному образцу простой план изучаемой темы; рассказывать по плану об изученных событиях, явлениях, процессах; </w:t>
      </w:r>
    </w:p>
    <w:p w14:paraId="4D74717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находить и извлекать социальную информацию (текстовую, знаково-символическую, аудиовизуальную) о социальных ценностях и нормах, определяющих поведение человека,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с опорой на алгоритм учебных действий;</w:t>
      </w:r>
    </w:p>
    <w:p w14:paraId="07311AD4"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анализировать, обобщать, систематизировать, конкретизировать и оценивать социальную информацию из адаптированных источников (в том числе учебных материалов) и публикаций СМИ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формулировать выводы, подкрепляя их аргументами с помощью учителя;</w:t>
      </w:r>
    </w:p>
    <w:p w14:paraId="01DEE686"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оценивать собственные поступки и поведение других людей с точки зрения их соответствия моральным и правовым нормам;</w:t>
      </w:r>
    </w:p>
    <w:p w14:paraId="5F3E5C4C"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заполнять формы (в том числе электронные) простейших видов правовых документов (заявления, декларации, доверенности) с опорой на образец; </w:t>
      </w:r>
    </w:p>
    <w:p w14:paraId="7667C39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использовать приобретенные знания в практической деятельности и повседневной жизни для реализации и защиты прав человека и гражданина; прав потребителя; осознанного выполнения гражданских обязанностей; а также для выбора профессии и оценки собственных перспектив в профессиональной сфере;</w:t>
      </w:r>
    </w:p>
    <w:p w14:paraId="05C7BC52"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разрешать межличностные конфликты, соблюдая требования моральных и правовых норм.</w:t>
      </w:r>
    </w:p>
    <w:p w14:paraId="5A905374" w14:textId="77777777" w:rsidR="00AE5232" w:rsidRPr="00A50DBE" w:rsidRDefault="00AE5232" w:rsidP="000C589B">
      <w:pPr>
        <w:spacing w:after="0" w:line="240" w:lineRule="auto"/>
        <w:ind w:firstLine="567"/>
        <w:jc w:val="both"/>
        <w:rPr>
          <w:rFonts w:ascii="Times New Roman" w:hAnsi="Times New Roman"/>
          <w:iCs/>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третьего года</w:t>
      </w:r>
      <w:r w:rsidRPr="00A50DBE">
        <w:rPr>
          <w:rFonts w:ascii="Times New Roman" w:hAnsi="Times New Roman"/>
          <w:sz w:val="20"/>
          <w:szCs w:val="20"/>
        </w:rPr>
        <w:t xml:space="preserve"> изучения учебного предмета «Обществознание» должны отражать сформированность умений</w:t>
      </w:r>
      <w:r w:rsidRPr="00A50DBE">
        <w:rPr>
          <w:rFonts w:ascii="Times New Roman" w:hAnsi="Times New Roman"/>
          <w:iCs/>
          <w:sz w:val="20"/>
          <w:szCs w:val="20"/>
        </w:rPr>
        <w:t>:</w:t>
      </w:r>
    </w:p>
    <w:p w14:paraId="6DDE75C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называть, используя справочный материал, экономические функции и особенности потребления домохозяйства, источники доходов и виды расходов семьи; экономические цели и функции государства; факторы производства; функции денег; виды налогов в Российской Федерации; виды финансовых организаций, виды финансовых услуг и продуктов, признаки финансовых пирамид; способы получения общего, профессионального и дополнительного образования в Российской Федерации; мировые религии; виды искусства; основные принципы государственной политики Российской Федерации в сфере культуры и образования; </w:t>
      </w:r>
    </w:p>
    <w:p w14:paraId="0A598866"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приводить, с опорой на вопросы, примеры факторов формирования спроса и предложения, издержек производства, способов оплаты и стимулирования труда, факторов повышения производительности труда, налогов различных видов в Российской Федерации, видов современных денег, статей доходов и расходов государства; услуг финансовых посредников, способов накопления и формирования сбережений, возможностей и рисков инвестирования; современных молодежных субкультур, взаимного влияния культур;</w:t>
      </w:r>
    </w:p>
    <w:p w14:paraId="27D26595"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ориентироваться в понятиях рынки, деньги, финансовые инструменты и услуги финансовых посредников; отрасли науки, религии, произведения искусства;</w:t>
      </w:r>
    </w:p>
    <w:p w14:paraId="4D8FC544"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предпринимательскую и трудовую деятельность, виды доходов физического лица, формы заработной платы, изученные финансовые инструменты; формы культуры, естественные, точные и социально-гуманитарные науки;</w:t>
      </w:r>
    </w:p>
    <w:p w14:paraId="1F8FAE20"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иметь представление о взаимосвязи изученных социальных объектах, явлениях, процессах, их элементах и основных функциях, в том числе элементах финансовой системы, спроса и предложениях; религии и других социальных институтах;</w:t>
      </w:r>
    </w:p>
    <w:p w14:paraId="6617D518"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использовать полученные знания для объяснения явлений, процессов социальной действительности, в </w:t>
      </w:r>
      <w:r w:rsidRPr="00A50DBE">
        <w:rPr>
          <w:rFonts w:ascii="Times New Roman" w:hAnsi="Times New Roman"/>
          <w:sz w:val="20"/>
          <w:szCs w:val="20"/>
        </w:rPr>
        <w:lastRenderedPageBreak/>
        <w:t>том числе роли экономики в жизни человека и общества, основных экономических процессов, разделения труда, законов спроса и предложения, факторов ценообразования; влияния культуры на формирование личности; роли науки в жизни человека и общества; роли религии в жизни человека и общества, свободы совести; роли искусства в жизни человека и общества; роли информации и информационных технологий в современном мире; личностной и общественной значимости образования в информационном обществе; для осмысления личного социального опыта;</w:t>
      </w:r>
    </w:p>
    <w:p w14:paraId="3B56E0E5"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экономической и духовной сфер жизни общества;</w:t>
      </w:r>
    </w:p>
    <w:p w14:paraId="0EFE8F9B"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решать в рамках изученного материала познавательные и практические задачи с опорой на алгоритм учебных действий, отражающие выполнение типичных для несовершеннолетнего социальных ролей, взаимодействия в экономической и духовной сферах общественной жизни, в том числе процессы формирования, накопления и инвестирования сбережений; защиту прав потребителя (в том числе потребителя финансовых услуг); защиту права собственности; получение профессионального и дополнительного образования;</w:t>
      </w:r>
    </w:p>
    <w:p w14:paraId="56D7DBB0"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смысловое чтение текстов экономической и культурологической тематики; составлять на их основе план, рассказывать по плану об изученных событиях, явлениях, процессах;</w:t>
      </w:r>
    </w:p>
    <w:p w14:paraId="3213D97D"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находить и извлекать с опорой на алгоритм учебных действий экономико-статистическую и культурологическую информацию (текстовую, знаково-символическую, аудиовизуальную) в различных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14:paraId="3E8B4F20"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об экономической и духовной сферах общества и личным социальным опытом, формулировать выводы, подкрепляя их аргументами;</w:t>
      </w:r>
    </w:p>
    <w:p w14:paraId="016759BE"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оценивать собственные поступки и поведение других людей с точки зрения социальных норм; рациональности их финансового поведения (в том числе для оценки рисков осуществления финансовых махинаций, применения недобросовестных практик); осознавать неприемлемость всех форм антиобщественного поведения;</w:t>
      </w:r>
    </w:p>
    <w:p w14:paraId="74EA7CB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использовать полученные знания в практической деятельности и повседневной жизни для анализа потребления домашнего хозяйства, проведения ранжирования обязательных и желательных расходов, составления личного финансового плана; осознанного участия в построении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для защиты прав потребителей в различных сферах жизни (в том числе прав потребителей финансовых услуг); для выбора профессии и оценки собственных перспектив в профессиональной сфере;</w:t>
      </w:r>
    </w:p>
    <w:p w14:paraId="62BEE57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составлять с опорой на образец эффективное резюме для приема на работу;</w:t>
      </w:r>
    </w:p>
    <w:p w14:paraId="50754CE9"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осознавать ценность культуры и традиций народов России; препятствовать возникновению конфликтных ситуаций.</w:t>
      </w:r>
    </w:p>
    <w:p w14:paraId="3F146235" w14:textId="77777777" w:rsidR="00AE5232" w:rsidRPr="00A50DBE" w:rsidRDefault="00AE5232" w:rsidP="000C589B">
      <w:pPr>
        <w:spacing w:after="0" w:line="240" w:lineRule="auto"/>
        <w:ind w:firstLine="567"/>
        <w:jc w:val="both"/>
        <w:rPr>
          <w:rFonts w:ascii="Times New Roman" w:hAnsi="Times New Roman"/>
          <w:iCs/>
          <w:sz w:val="20"/>
          <w:szCs w:val="20"/>
        </w:rPr>
      </w:pPr>
      <w:r w:rsidRPr="00A50DBE">
        <w:rPr>
          <w:rFonts w:ascii="Times New Roman" w:hAnsi="Times New Roman"/>
          <w:sz w:val="20"/>
          <w:szCs w:val="20"/>
        </w:rPr>
        <w:t xml:space="preserve">Предметные результаты по итогам </w:t>
      </w:r>
      <w:r w:rsidRPr="00A50DBE">
        <w:rPr>
          <w:rFonts w:ascii="Times New Roman" w:hAnsi="Times New Roman"/>
          <w:b/>
          <w:sz w:val="20"/>
          <w:szCs w:val="20"/>
        </w:rPr>
        <w:t>четвертого года</w:t>
      </w:r>
      <w:r w:rsidRPr="00A50DBE">
        <w:rPr>
          <w:rFonts w:ascii="Times New Roman" w:hAnsi="Times New Roman"/>
          <w:sz w:val="20"/>
          <w:szCs w:val="20"/>
        </w:rPr>
        <w:t xml:space="preserve"> изучения учебного предмета «Обществознание» должны отражать сформированность умений</w:t>
      </w:r>
      <w:r w:rsidRPr="00A50DBE">
        <w:rPr>
          <w:rFonts w:ascii="Times New Roman" w:hAnsi="Times New Roman"/>
          <w:iCs/>
          <w:sz w:val="20"/>
          <w:szCs w:val="20"/>
        </w:rPr>
        <w:t>:</w:t>
      </w:r>
    </w:p>
    <w:p w14:paraId="0C0863BF"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называть используя справочный материал признаки и функции государства, форму государства и е</w:t>
      </w:r>
      <w:r w:rsidR="00411444" w:rsidRPr="00A50DBE">
        <w:rPr>
          <w:rFonts w:ascii="Times New Roman" w:hAnsi="Times New Roman"/>
          <w:sz w:val="20"/>
          <w:szCs w:val="20"/>
        </w:rPr>
        <w:t>е</w:t>
      </w:r>
      <w:r w:rsidRPr="00A50DBE">
        <w:rPr>
          <w:rFonts w:ascii="Times New Roman" w:hAnsi="Times New Roman"/>
          <w:sz w:val="20"/>
          <w:szCs w:val="20"/>
        </w:rPr>
        <w:t xml:space="preserve"> элементы, демократические ценности, признаки и функции политических партий; признаки Конституции Российской Федерации как основного закона государства, основы конституционного строя Российской Федерации, принципы федеративного устройства Российской Федерации, полномочия Президента Российской Федерации, Федерального Собрания Российской Федерации, Правительства Российской Федерации; правомочия законодательных, исполнительных, судебных органов государственной власти в Российской Федерации; основные направления социальной политики Российского государства; основные социальные роли и статусы несовершеннолетних, основные причины и способы решения социальных конфликтов; признаки информационного общества, причины и последствия глобализации; </w:t>
      </w:r>
    </w:p>
    <w:p w14:paraId="38E75DB8"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 опорой на вопросы приводить примеры политической деятельности, реализации функций государства, реализации функций политических партий, реализации социальной политики Российского государства, политического участия граждан; основных международных документов о правах человека; социальных общностей и групп, включая этносы; социальных статусов; различных видов социальной мобильности, современных профессий; проявлений и противоречий глобализации;</w:t>
      </w:r>
    </w:p>
    <w:p w14:paraId="1F0332B0"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ориентироваться в понятиях: современные государства, формы политического участия граждан, </w:t>
      </w:r>
      <w:r w:rsidRPr="00A50DBE">
        <w:rPr>
          <w:rFonts w:ascii="Times New Roman" w:hAnsi="Times New Roman"/>
          <w:sz w:val="20"/>
          <w:szCs w:val="20"/>
        </w:rPr>
        <w:lastRenderedPageBreak/>
        <w:t xml:space="preserve">политические партии; социальные общности; социальные статусы; социальные роли; проявления социальной мобильности; </w:t>
      </w:r>
    </w:p>
    <w:p w14:paraId="58BC516B"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проявления власти как общественного отношения, формы правления, формы государственного (территориального) устройства, политические режимы, уровни власти в Российской Федерации, общественно-политические организации; социальные структуры обществ;</w:t>
      </w:r>
    </w:p>
    <w:p w14:paraId="4B8C5AA6"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иметь представление о взаимосвязи изученных социальных объектов, явлений, процессов, их элементов и основных функций, включая взаимодействия гражданина и государства, взаимосвязи социальной структуры и политической организации общества;</w:t>
      </w:r>
    </w:p>
    <w:p w14:paraId="627E77E8"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использовать полученные знания для объяснения явлений, процессов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правомерного налогового поведения, противодействия коррупции; для осмысления личного социального опыта при исполнении типичных для несовершеннолетнего социальных ролей;</w:t>
      </w:r>
    </w:p>
    <w:p w14:paraId="28CAE4D0"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с опорой на обществоведческие знания, факты общественной жизни и личный социальный опыт определять и аргументировать (после предварительного анализа) с точки зрения социальных ценностей и норм свое отношение к изученным явлениям, процессам социальной действительности; </w:t>
      </w:r>
    </w:p>
    <w:p w14:paraId="0AB8B7C3"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с опорой на алгоритм учебных действий решать в рамках изученного материала познавательные и практические задачи, отражающие выполнение типичных для несовершеннолетнего социальных ролей, взаимодействия в политической и социальной сферах общественной жизни;</w:t>
      </w:r>
    </w:p>
    <w:p w14:paraId="6B6E7028"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смысловое чтение текстов политической, правовой (включая извлечения и Конституции Российской Федерации и других нормативных правовых актов) и социологической тематики; составлять на их основе план, рассказывать по плану об изученных событиях, явлениях, процессах;</w:t>
      </w:r>
    </w:p>
    <w:p w14:paraId="06D190D7"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 xml:space="preserve">находить и извлекать с опорой на алгоритм учебных действий политическую, правовую и социологическую информацию (текстовую, знаково-символическую, аудиовизуальную) в различных ее адаптированных источниках (в том числе учебных материалах) и публикациях СМИ с соблюдением правил информационной безопасности при работе в сети Интернет; </w:t>
      </w:r>
    </w:p>
    <w:p w14:paraId="30AE4792"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анализировать, обобщать, систематизировать, конкретизировать и оценивать информацию из адаптированных источников (в том числе учебного текста) и материалов СМИ по заданной теме, соотносить ее с собственными знаниями о политической и социальной сферах общества и личным социальным опытом, формулировать выводы, подкрепляя их аргументами;</w:t>
      </w:r>
    </w:p>
    <w:p w14:paraId="28FC801C"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оценивать собственные поступки и поведение других людей с точки зрения социальных норм и политической культуры; осознавать неприемлемость всех форм антиобщественного поведения, в том числе необходимость борьбы с коррупцией;</w:t>
      </w:r>
    </w:p>
    <w:p w14:paraId="79CB845D"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использовать приобретенные знания в практической деятельности и повседневной жизни для реализации и защиты прав человека и гражданина в политической и социальной сферах общественной жизни, осознанного выполнения гражданских обязанностей; для выбора профессии и оценки собственных перспектив в профессиональной сфере;</w:t>
      </w:r>
    </w:p>
    <w:p w14:paraId="0FA1EDF5" w14:textId="77777777" w:rsidR="00AE5232" w:rsidRPr="00A50DBE" w:rsidRDefault="00AE5232" w:rsidP="000C589B">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sz w:val="20"/>
          <w:szCs w:val="20"/>
        </w:rPr>
        <w:t>осуществлять совместную деятельность, включая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2328162" w14:textId="77777777" w:rsidR="00AE5232" w:rsidRPr="00A50DBE" w:rsidRDefault="00AE5232" w:rsidP="000C589B">
      <w:pPr>
        <w:pStyle w:val="21"/>
        <w:widowControl w:val="0"/>
        <w:tabs>
          <w:tab w:val="left" w:pos="993"/>
        </w:tabs>
        <w:spacing w:after="0" w:line="240" w:lineRule="auto"/>
        <w:ind w:left="459"/>
        <w:jc w:val="both"/>
        <w:rPr>
          <w:rFonts w:ascii="Times New Roman" w:hAnsi="Times New Roman"/>
          <w:sz w:val="20"/>
          <w:szCs w:val="20"/>
        </w:rPr>
      </w:pPr>
    </w:p>
    <w:p w14:paraId="769A5AF9" w14:textId="77777777" w:rsidR="00291199" w:rsidRPr="00A50DBE" w:rsidRDefault="0050308D" w:rsidP="0051791F">
      <w:pPr>
        <w:widowControl w:val="0"/>
        <w:tabs>
          <w:tab w:val="left" w:pos="993"/>
        </w:tabs>
        <w:autoSpaceDE w:val="0"/>
        <w:autoSpaceDN w:val="0"/>
        <w:spacing w:after="0" w:line="240" w:lineRule="auto"/>
        <w:ind w:firstLine="567"/>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291199" w:rsidRPr="00A50DBE">
        <w:rPr>
          <w:rFonts w:ascii="Times New Roman" w:eastAsia="Times New Roman" w:hAnsi="Times New Roman" w:cs="Times New Roman"/>
          <w:b/>
          <w:sz w:val="20"/>
          <w:szCs w:val="20"/>
        </w:rPr>
        <w:t>.5.6. «География»</w:t>
      </w:r>
    </w:p>
    <w:p w14:paraId="1AA10283" w14:textId="77777777" w:rsidR="00291199" w:rsidRPr="00A50DBE" w:rsidRDefault="00291199" w:rsidP="0051791F">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2DEA1F67"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09C374A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2A5F1A63"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1D841B23" w14:textId="77777777" w:rsidR="00291199" w:rsidRPr="00A50DBE" w:rsidRDefault="00291199" w:rsidP="0051791F">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7011D904" w14:textId="77777777" w:rsidR="00291199" w:rsidRPr="00A50DBE" w:rsidRDefault="00291199" w:rsidP="0051791F">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77BF5D5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к приобретению новых знаний и практических умений в области географии, умение управлять своей познавательной деятельностью;</w:t>
      </w:r>
    </w:p>
    <w:p w14:paraId="036CF295"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составлять (индивидуально или в группе) план решения эколого-географических проблем;</w:t>
      </w:r>
    </w:p>
    <w:p w14:paraId="05A2EA1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работая по плану, сверять свои действия с целью и, при необходимости, исправлять ошибки;</w:t>
      </w:r>
    </w:p>
    <w:p w14:paraId="55FC25E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 диалоге с учителем совершенствовать критерии оценки;</w:t>
      </w:r>
    </w:p>
    <w:p w14:paraId="4547518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 ходе представления географической информации давать ее оценку; </w:t>
      </w:r>
    </w:p>
    <w:p w14:paraId="5C0EB75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умения ориентироваться в окружающем мире, выбирать целевые и смысловые установки в своих действиях и поступках, принимать решения.</w:t>
      </w:r>
    </w:p>
    <w:p w14:paraId="3B9CCA58" w14:textId="77777777" w:rsidR="00291199" w:rsidRPr="00A50DBE" w:rsidRDefault="00291199" w:rsidP="0051791F">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090B52DC"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14:paraId="127680F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отстаивая свою точку зрения, приводить аргументы, подтверждая их фактами; </w:t>
      </w:r>
    </w:p>
    <w:p w14:paraId="673D47C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 дискуссии уметь выдвинуть контраргументы;</w:t>
      </w:r>
    </w:p>
    <w:p w14:paraId="34F8BB1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учиться критично относиться к своему мнению, с достоинством признавать ошибочность своего мнения (если оно таково) и корректировать его;</w:t>
      </w:r>
    </w:p>
    <w:p w14:paraId="452F75D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понимая позицию другого, различать в его речи: мнение (точку зрения), доказательство (аргументы), факты, гипотезы, аксиомы, теории; </w:t>
      </w:r>
    </w:p>
    <w:p w14:paraId="48C7BFCC"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уметь взглянуть на ситуацию с иной позиции и договариваться с людьми иных позиций.</w:t>
      </w:r>
    </w:p>
    <w:p w14:paraId="3215CC07" w14:textId="77777777" w:rsidR="00291199" w:rsidRPr="00A50DBE" w:rsidRDefault="00291199" w:rsidP="0051791F">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0940F6F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 развитие посредством географического знания познавательных интересов, интеллектуальных и творческих способностей;</w:t>
      </w:r>
    </w:p>
    <w:p w14:paraId="1C504EE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умения вести поиск, анализ, отбор географической информации, ее преобразование, сохранение, передачу и презентацию с помощью технических средств и информационных технологий:</w:t>
      </w:r>
    </w:p>
    <w:p w14:paraId="4FF0E670"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сравнивать, классифицировать и обобщать с опорой на алгоритм учебных действий факты и явления в области географии;</w:t>
      </w:r>
    </w:p>
    <w:p w14:paraId="67C538B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14:paraId="141CCE9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уметь определять возможные источники необходимых географических сведений, производить поиск информации, анализировать и оценивать е</w:t>
      </w:r>
      <w:r w:rsidR="00411444" w:rsidRPr="00A50DBE">
        <w:rPr>
          <w:rFonts w:ascii="Times New Roman" w:hAnsi="Times New Roman"/>
          <w:sz w:val="20"/>
          <w:szCs w:val="20"/>
        </w:rPr>
        <w:t>е</w:t>
      </w:r>
      <w:r w:rsidRPr="00A50DBE">
        <w:rPr>
          <w:rFonts w:ascii="Times New Roman" w:hAnsi="Times New Roman"/>
          <w:sz w:val="20"/>
          <w:szCs w:val="20"/>
        </w:rPr>
        <w:t xml:space="preserve"> достоверность. </w:t>
      </w:r>
    </w:p>
    <w:p w14:paraId="302F67F4" w14:textId="77777777" w:rsidR="00291199" w:rsidRPr="00A50DBE" w:rsidRDefault="00291199" w:rsidP="0051791F">
      <w:pPr>
        <w:spacing w:after="0" w:line="240" w:lineRule="auto"/>
        <w:ind w:firstLine="567"/>
        <w:jc w:val="both"/>
        <w:rPr>
          <w:rFonts w:ascii="Times New Roman" w:hAnsi="Times New Roman"/>
          <w:color w:val="000000"/>
          <w:sz w:val="20"/>
          <w:szCs w:val="20"/>
        </w:rPr>
      </w:pPr>
      <w:r w:rsidRPr="00A50DBE">
        <w:rPr>
          <w:rFonts w:ascii="Times New Roman" w:hAnsi="Times New Roman"/>
          <w:b/>
          <w:color w:val="000000"/>
          <w:sz w:val="20"/>
          <w:szCs w:val="20"/>
        </w:rPr>
        <w:t xml:space="preserve">Предметные </w:t>
      </w:r>
      <w:r w:rsidRPr="00A50DBE">
        <w:rPr>
          <w:rFonts w:ascii="Times New Roman" w:hAnsi="Times New Roman"/>
          <w:b/>
          <w:iCs/>
          <w:color w:val="000000"/>
          <w:sz w:val="20"/>
          <w:szCs w:val="20"/>
        </w:rPr>
        <w:t xml:space="preserve">результаты </w:t>
      </w:r>
      <w:r w:rsidRPr="00A50DBE">
        <w:rPr>
          <w:rFonts w:ascii="Times New Roman" w:hAnsi="Times New Roman"/>
          <w:iCs/>
          <w:color w:val="000000"/>
          <w:sz w:val="20"/>
          <w:szCs w:val="20"/>
        </w:rPr>
        <w:t>освоения обучающимися программы учебного предмета «География</w:t>
      </w:r>
      <w:r w:rsidRPr="00A50DBE">
        <w:rPr>
          <w:rFonts w:ascii="Times New Roman" w:hAnsi="Times New Roman"/>
          <w:color w:val="000000"/>
          <w:sz w:val="20"/>
          <w:szCs w:val="20"/>
        </w:rPr>
        <w:t>».</w:t>
      </w:r>
    </w:p>
    <w:p w14:paraId="25B3CC57" w14:textId="77777777" w:rsidR="00291199" w:rsidRPr="00A50DBE" w:rsidRDefault="00291199" w:rsidP="0051791F">
      <w:pPr>
        <w:spacing w:after="0" w:line="240" w:lineRule="auto"/>
        <w:rPr>
          <w:rFonts w:ascii="Times New Roman" w:eastAsia="Times New Roman" w:hAnsi="Times New Roman" w:cs="Times New Roman"/>
          <w:bCs/>
          <w:i/>
          <w:sz w:val="20"/>
          <w:szCs w:val="20"/>
        </w:rPr>
      </w:pPr>
      <w:r w:rsidRPr="00A50DBE">
        <w:rPr>
          <w:rFonts w:ascii="Times New Roman" w:eastAsia="Times New Roman" w:hAnsi="Times New Roman" w:cs="Times New Roman"/>
          <w:bCs/>
          <w:i/>
          <w:sz w:val="20"/>
          <w:szCs w:val="20"/>
        </w:rPr>
        <w:t>Выпускник научится:</w:t>
      </w:r>
    </w:p>
    <w:p w14:paraId="7DB2F12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54D982C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377B4657"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0F4651F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с опорой на алгоритм учебных действий;</w:t>
      </w:r>
    </w:p>
    <w:p w14:paraId="17C3732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с опорой на алгоритм учебных действий;</w:t>
      </w:r>
    </w:p>
    <w:p w14:paraId="40268E9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представления об изученных географических объектах, процессах и явлениях, сравнивать географические объекты, процессы и явления на основе известных характерных свойств и проводить их простейшую классификацию с опорой на алгоритм учебных действий;</w:t>
      </w:r>
    </w:p>
    <w:p w14:paraId="223A1440"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29278E5A"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D8CE7E3"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различать с опорой на справочный материал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51A8DD75"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 населении и взаимосвязях между изученными демографическими процессами и явлениями для решения различных учебных практико-ориентированных задач с опорой на алгоритм учебных действий;</w:t>
      </w:r>
    </w:p>
    <w:p w14:paraId="5644C43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14:paraId="272875B5"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географических процессах и явлениях, определяющих особенности природы и населения материков и океанов, отдельных регионов и стран;</w:t>
      </w:r>
    </w:p>
    <w:p w14:paraId="563860AB"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устанавливать с опорой на алгоритм учебных действий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14:paraId="4BE157A3"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на основе справочных материалов особенности компонентов природы отдельных территорий;</w:t>
      </w:r>
    </w:p>
    <w:p w14:paraId="1EEBE80D"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взаимодействия природы и общества в пределах отдельных территорий;</w:t>
      </w:r>
    </w:p>
    <w:p w14:paraId="5B31FA6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принципы выделения и соотношения между государственной территорией и исключительной экономической зоной России;</w:t>
      </w:r>
    </w:p>
    <w:p w14:paraId="2760771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воздействии географического положения России и ее отдельных частей на особенности природы, жизнь и хозяйственную деятельность населения;</w:t>
      </w:r>
    </w:p>
    <w:p w14:paraId="3AC6A61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 мировом, зональном, летнем и зимнем времени для решения практико-ориентированных задач с опорой на алгоритм учебных действий по определению различий в поясном времени территорий в контексте реальной жизни;</w:t>
      </w:r>
    </w:p>
    <w:p w14:paraId="71DECBA5"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после предварительного анализа географические процессы и явления, определяющие особенности природы России и ее отдельных регионов;</w:t>
      </w:r>
    </w:p>
    <w:p w14:paraId="0B376C7C"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особенностях взаимодействия природы и общества в пределах отдельных территорий России;</w:t>
      </w:r>
    </w:p>
    <w:p w14:paraId="6849881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после предварительного анализа особенности компонентов природы отдельных частей страны;</w:t>
      </w:r>
    </w:p>
    <w:p w14:paraId="67F7D424"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оценивать после предварительного анализа природные условия и обеспеченность природными ресурсами отдельных территорий России;</w:t>
      </w:r>
    </w:p>
    <w:p w14:paraId="299262D7"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об особенностях компонентов природы России и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с опорой на алгоритм учебных действий в контексте реальной жизни;</w:t>
      </w:r>
    </w:p>
    <w:p w14:paraId="6FE68BF3"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(распознавать, приводить примеры) после предварительного анализа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7A93CBC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с опорой на алгоритм учебных действий в контексте реальной жизни;</w:t>
      </w:r>
    </w:p>
    <w:p w14:paraId="12FE98A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4C32C0B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(распознавать) после предварительного анализа показатели, характеризующие отраслевую, функциональную и территориальную структуру хозяйства России;</w:t>
      </w:r>
    </w:p>
    <w:p w14:paraId="52171C7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5BABFD1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особенности природы, населения и хозяйства отдельных регионов России;</w:t>
      </w:r>
    </w:p>
    <w:p w14:paraId="7019187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после предварительного анализа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0DCDA25F"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уметь ориентироваться при помощи компаса, определять стороны горизонта, использовать компас для определения азимута;</w:t>
      </w:r>
    </w:p>
    <w:p w14:paraId="24DACF1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с опорой на ключевые слова погоду своей местности;</w:t>
      </w:r>
    </w:p>
    <w:p w14:paraId="794737C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иметь представление о расовых отличиях разных народов мира;</w:t>
      </w:r>
    </w:p>
    <w:p w14:paraId="3C340E1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давать с опорой на план характеристику рельефа своей местности;</w:t>
      </w:r>
    </w:p>
    <w:p w14:paraId="340D236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уметь выделять с опорой на алгоритм учебных действий в записках путешественников географические особенности территории;</w:t>
      </w:r>
    </w:p>
    <w:p w14:paraId="77141635"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современных видов связи, применять современные виды связи для решения учебных и практических задач по географии;</w:t>
      </w:r>
    </w:p>
    <w:p w14:paraId="58A4EFC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оценивать после предварительного анализа место и роль России в мировом хозяйстве.</w:t>
      </w:r>
    </w:p>
    <w:p w14:paraId="4A8EACBC" w14:textId="77777777" w:rsidR="00291199" w:rsidRPr="00A50DBE" w:rsidRDefault="00291199" w:rsidP="0051791F">
      <w:pPr>
        <w:spacing w:after="0" w:line="240" w:lineRule="auto"/>
        <w:ind w:firstLine="567"/>
        <w:jc w:val="both"/>
        <w:rPr>
          <w:rFonts w:ascii="Times New Roman" w:hAnsi="Times New Roman" w:cs="Times New Roman"/>
          <w:i/>
          <w:sz w:val="20"/>
          <w:szCs w:val="20"/>
        </w:rPr>
      </w:pPr>
      <w:r w:rsidRPr="00A50DBE">
        <w:rPr>
          <w:rFonts w:ascii="Times New Roman" w:eastAsia="Times New Roman" w:hAnsi="Times New Roman" w:cs="Times New Roman"/>
          <w:bCs/>
          <w:i/>
          <w:sz w:val="20"/>
          <w:szCs w:val="20"/>
        </w:rPr>
        <w:t>Выпускник получит возможность научиться:</w:t>
      </w:r>
    </w:p>
    <w:p w14:paraId="5E85782B"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создавать простейшие географические карты различного содержания с опорой на алгоритм учебных действий;</w:t>
      </w:r>
    </w:p>
    <w:p w14:paraId="415FFB9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моделировать географические объекты и явления с порой на образец;</w:t>
      </w:r>
    </w:p>
    <w:p w14:paraId="1A438DE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работать с записками, отчетами, дневниками путешественников как источниками географической информации с опорой на алгоритм учебных действий;</w:t>
      </w:r>
    </w:p>
    <w:p w14:paraId="2CA7735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подготавливать с порой на план сообщения (презентации) о выдающихся путешественниках, о современных исследованиях Земли;</w:t>
      </w:r>
    </w:p>
    <w:p w14:paraId="2EFFBE3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ориентироваться на местности: в мегаполисе и в природе;</w:t>
      </w:r>
    </w:p>
    <w:p w14:paraId="243060DA"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6F00591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приводить примеры, показывающие роль географической науки в решении социально-экономических и геоэкологических проблем человечества;</w:t>
      </w:r>
    </w:p>
    <w:p w14:paraId="7B67D080"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приводить примеры практического использования географических знаний в различных областях деятельности;</w:t>
      </w:r>
    </w:p>
    <w:p w14:paraId="58B6C166"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воспринимать и оценивать информацию географического содержания в научно-популярной литературе и средствах массовой информации;</w:t>
      </w:r>
    </w:p>
    <w:p w14:paraId="76264C7B"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составлять с опорой на план описание природного комплекса; </w:t>
      </w:r>
    </w:p>
    <w:p w14:paraId="3650F023"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сопоставлять после предварительного анализа существующие в науке точки зрения о причинах происходящих глобальных изменений климата;</w:t>
      </w:r>
    </w:p>
    <w:p w14:paraId="5A194674"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положительные и негативные последствия глобальных изменений климата для отдельных регионов и стран;</w:t>
      </w:r>
    </w:p>
    <w:p w14:paraId="16B0C4E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иметь представление о закономерностях размещения населения и хозяйства отдельных территорий в связи с природными и социально-экономическими факторами;</w:t>
      </w:r>
    </w:p>
    <w:p w14:paraId="167DC56E"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720BD0B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давать оценку после предварительного анализа и приводить примеры изменения значения границ во времени, оценивать границы с точки зрения их доступности;</w:t>
      </w:r>
    </w:p>
    <w:p w14:paraId="4A521E4C"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делать прогнозы ориентируясь на справочный материал трансформации географических систем и комплексов в результате изменения их компонентов;</w:t>
      </w:r>
    </w:p>
    <w:p w14:paraId="4B61172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наносить на контурные карты основные формы рельефа;</w:t>
      </w:r>
    </w:p>
    <w:p w14:paraId="66C259A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давать с опорой на план характеристику климата своей области (края, республики);</w:t>
      </w:r>
    </w:p>
    <w:p w14:paraId="48F67319"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показывать на карте артезианские бассейны и области распространения многолетней мерзлоты;</w:t>
      </w:r>
    </w:p>
    <w:p w14:paraId="31AA6398"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на основе анализа ситуацию на рынке труда и ее динамику;</w:t>
      </w:r>
    </w:p>
    <w:p w14:paraId="70BB8C11"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объяснять с опорой на справочный материал различия в обеспеченности трудовыми ресурсами отдельных регионов России;</w:t>
      </w:r>
    </w:p>
    <w:p w14:paraId="65F95DD0"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обосновывать с опорой на справочный материал возможные пути решения проблем развития хозяйства России;</w:t>
      </w:r>
    </w:p>
    <w:p w14:paraId="2A90D54C"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объяснять с опорой на справочный материал возможности России в решении современных глобальных проблем человечества;</w:t>
      </w:r>
    </w:p>
    <w:p w14:paraId="11538B32" w14:textId="77777777" w:rsidR="00291199" w:rsidRPr="00A50DBE" w:rsidRDefault="00291199" w:rsidP="0051791F">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после предварительного анализа социально-экономическое положение и перспективы развития России.</w:t>
      </w:r>
    </w:p>
    <w:p w14:paraId="4D0FB4AF" w14:textId="77777777" w:rsidR="00291199" w:rsidRPr="00A50DBE" w:rsidRDefault="00291199" w:rsidP="0051791F">
      <w:pPr>
        <w:pStyle w:val="ConsPlusNormal"/>
        <w:tabs>
          <w:tab w:val="left" w:pos="993"/>
        </w:tabs>
        <w:ind w:firstLine="709"/>
        <w:jc w:val="center"/>
        <w:rPr>
          <w:rFonts w:ascii="Times New Roman" w:hAnsi="Times New Roman" w:cs="Times New Roman"/>
          <w:b/>
          <w:color w:val="000000"/>
          <w:sz w:val="20"/>
        </w:rPr>
      </w:pPr>
    </w:p>
    <w:p w14:paraId="6E938E44" w14:textId="77777777" w:rsidR="00291199" w:rsidRPr="00A50DBE" w:rsidRDefault="00291199" w:rsidP="0051791F">
      <w:pPr>
        <w:pStyle w:val="ConsPlusNormal"/>
        <w:tabs>
          <w:tab w:val="left" w:pos="993"/>
        </w:tabs>
        <w:ind w:firstLine="709"/>
        <w:jc w:val="center"/>
        <w:rPr>
          <w:rFonts w:ascii="Times New Roman" w:hAnsi="Times New Roman" w:cs="Times New Roman"/>
          <w:b/>
          <w:color w:val="000000"/>
          <w:sz w:val="20"/>
        </w:rPr>
      </w:pPr>
      <w:r w:rsidRPr="00A50DBE">
        <w:rPr>
          <w:rFonts w:ascii="Times New Roman" w:hAnsi="Times New Roman" w:cs="Times New Roman"/>
          <w:b/>
          <w:color w:val="000000"/>
          <w:sz w:val="20"/>
        </w:rPr>
        <w:t>Требования к предметным результатам освоения учебного предмета «География», распределенные по годам обучения</w:t>
      </w:r>
    </w:p>
    <w:p w14:paraId="2DC5A7BD" w14:textId="77777777" w:rsidR="00291199" w:rsidRPr="00A50DBE" w:rsidRDefault="00291199" w:rsidP="0051791F">
      <w:pPr>
        <w:pStyle w:val="ConsPlusNormal"/>
        <w:tabs>
          <w:tab w:val="left" w:pos="993"/>
        </w:tabs>
        <w:ind w:firstLine="709"/>
        <w:jc w:val="both"/>
        <w:rPr>
          <w:rFonts w:ascii="Times New Roman" w:hAnsi="Times New Roman"/>
          <w:color w:val="000000"/>
          <w:sz w:val="20"/>
        </w:rPr>
      </w:pPr>
      <w:r w:rsidRPr="00A50DBE">
        <w:rPr>
          <w:rFonts w:ascii="Times New Roman" w:hAnsi="Times New Roman"/>
          <w:color w:val="000000"/>
          <w:sz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12C0B9D5" w14:textId="77777777" w:rsidR="00291199" w:rsidRPr="00A50DBE" w:rsidRDefault="00291199" w:rsidP="0051791F">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первого года</w:t>
      </w:r>
      <w:r w:rsidRPr="00A50DBE">
        <w:rPr>
          <w:rFonts w:ascii="Times New Roman" w:hAnsi="Times New Roman"/>
          <w:color w:val="000000"/>
          <w:sz w:val="20"/>
        </w:rPr>
        <w:t xml:space="preserve"> изучения учебного предмета «География» должны отражать сформированность умений</w:t>
      </w:r>
      <w:r w:rsidRPr="00A50DBE">
        <w:rPr>
          <w:rFonts w:ascii="Times New Roman" w:hAnsi="Times New Roman"/>
          <w:iCs/>
          <w:color w:val="000000"/>
          <w:sz w:val="20"/>
        </w:rPr>
        <w:t>:</w:t>
      </w:r>
    </w:p>
    <w:p w14:paraId="06A5CE6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основных этапах географического изучения Земли (только ведущих ученых в </w:t>
      </w:r>
      <w:r w:rsidRPr="00A50DBE">
        <w:rPr>
          <w:rFonts w:ascii="Times New Roman" w:hAnsi="Times New Roman"/>
          <w:color w:val="000000"/>
          <w:sz w:val="20"/>
          <w:szCs w:val="20"/>
        </w:rPr>
        <w:lastRenderedPageBreak/>
        <w:t>древности, в эпоху Средневековья, в эпоху Великих географических открытий, в XVII–XIX в. в.,) современных географических исследованиях и открытиях);</w:t>
      </w:r>
    </w:p>
    <w:p w14:paraId="21EB73A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14:paraId="60C160C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находить в различных источниках информации (включая Интернет-ресурсы) факты о вкладе российских ученых и путешественников в развитие знаний о Земле;</w:t>
      </w:r>
    </w:p>
    <w:p w14:paraId="75AB9813"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14:paraId="52F5F78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14:paraId="4126D6B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помощью учителя проявление изученных географических явлений в окружающем мире, выделяя их существенные свойства/признаки (землетрясение, вулканизм);</w:t>
      </w:r>
    </w:p>
    <w:p w14:paraId="0A089D1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 помощью учителя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14:paraId="077FA7C5"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географических следствиях влияния Солнца и Луны, формах, размерах и движении Земли на мир живой и неживой природы;</w:t>
      </w:r>
    </w:p>
    <w:p w14:paraId="4753E252"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помощью учителя или на основе опорного плана причины смены дня и ночи и времен года;</w:t>
      </w:r>
    </w:p>
    <w:p w14:paraId="781E2EA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учителя или с опорой на алгоритм учебных действий);</w:t>
      </w:r>
    </w:p>
    <w:p w14:paraId="38F0350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причины землетрясений и вулканических извержений (с визуальной опорой);</w:t>
      </w:r>
    </w:p>
    <w:p w14:paraId="722F134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показывать на карте и обозначать на контурной карте материки и океаны, крупные формы рельефа Земли с помощью педагога;</w:t>
      </w:r>
    </w:p>
    <w:p w14:paraId="13044EF0"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sz w:val="20"/>
          <w:szCs w:val="20"/>
        </w:rPr>
      </w:pPr>
      <w:r w:rsidRPr="00A50DBE">
        <w:rPr>
          <w:rFonts w:ascii="Times New Roman" w:hAnsi="Times New Roman"/>
          <w:color w:val="000000"/>
          <w:sz w:val="20"/>
          <w:szCs w:val="20"/>
        </w:rPr>
        <w:t>выступать с небольшими сообщениями в рамках изучаемого учебного материала с использованием плана, презентации (с использованием</w:t>
      </w:r>
      <w:r w:rsidRPr="00A50DBE">
        <w:rPr>
          <w:rFonts w:ascii="Times New Roman" w:hAnsi="Times New Roman"/>
          <w:sz w:val="20"/>
          <w:szCs w:val="20"/>
        </w:rPr>
        <w:t xml:space="preserve"> источников дополнительной информации (картографических, Интернет-ресурсов).</w:t>
      </w:r>
    </w:p>
    <w:p w14:paraId="2754F846" w14:textId="77777777" w:rsidR="00291199" w:rsidRPr="00A50DBE" w:rsidRDefault="00291199" w:rsidP="0051791F">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второго года</w:t>
      </w:r>
      <w:r w:rsidRPr="00A50DBE">
        <w:rPr>
          <w:rFonts w:ascii="Times New Roman" w:hAnsi="Times New Roman"/>
          <w:color w:val="000000"/>
          <w:sz w:val="20"/>
        </w:rPr>
        <w:t xml:space="preserve"> изучения учебного предмета «География» должны отражать сформированность умений</w:t>
      </w:r>
      <w:r w:rsidRPr="00A50DBE">
        <w:rPr>
          <w:rFonts w:ascii="Times New Roman" w:hAnsi="Times New Roman"/>
          <w:iCs/>
          <w:color w:val="000000"/>
          <w:sz w:val="20"/>
        </w:rPr>
        <w:t>:</w:t>
      </w:r>
    </w:p>
    <w:p w14:paraId="01C559E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 мира;</w:t>
      </w:r>
    </w:p>
    <w:p w14:paraId="0B17409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получать информацию об отдельных компонентах природы Земли с использованием карт различного содержания с опорой на алгоритм учебных действий;</w:t>
      </w:r>
    </w:p>
    <w:p w14:paraId="1615F83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изученных географических объектах, процессах и явлениях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зависимость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w:t>
      </w:r>
      <w:r w:rsidRPr="00A50DBE">
        <w:rPr>
          <w:rFonts w:ascii="Times New Roman" w:hAnsi="Times New Roman"/>
          <w:color w:val="000000"/>
          <w:sz w:val="20"/>
          <w:szCs w:val="20"/>
        </w:rPr>
        <w:lastRenderedPageBreak/>
        <w:t>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 (с опорой на схемы, иллюстрации, таблицы, дополнительные вопросы) ;</w:t>
      </w:r>
    </w:p>
    <w:p w14:paraId="63E01D2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значении географических сфер в жизни Земли, а также круговоротов воды, газов и биологических веществ в природе;</w:t>
      </w:r>
    </w:p>
    <w:p w14:paraId="27CB4131"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представления о проявлении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 ограниченности ресурсов, а также способов их сбережения и экономии человеком ресурсов: природных, материальных, личностных, духовно-ценностных, вклада отечественных ученых в данные исследования;</w:t>
      </w:r>
    </w:p>
    <w:p w14:paraId="3B90B2B1"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с опорой на алгоритм учебных действий;</w:t>
      </w:r>
    </w:p>
    <w:p w14:paraId="39240B7D"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 с опорой на алгоритм учебных действий;</w:t>
      </w:r>
    </w:p>
    <w:p w14:paraId="36D9966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причины образования ветра, приливов и отливов;</w:t>
      </w:r>
    </w:p>
    <w:p w14:paraId="546C892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помощью учителя направление дневных и ночных бризов, суточный и годовой ход температуры для отдельных территорий и/или своей местности;</w:t>
      </w:r>
    </w:p>
    <w:p w14:paraId="62D731F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 сравнение свойств атмосферы в пунктах, расположенных на разных высотах над уровнем моря; сравнение количества солнечного тепла, получаемого земной поверхностью при различных углах падения солнечных лучей, определение суточных и годовых амплитуд температуры воздуха;</w:t>
      </w:r>
    </w:p>
    <w:p w14:paraId="74A436B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моря по местоположению (внутренние, окраинные, межостровные) с опорой на карту;</w:t>
      </w:r>
    </w:p>
    <w:p w14:paraId="5AD47CA6"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показывать на карте и обозначать на контурной карте крупнейшие моря, заливы, проливы и каналы; реки и озера Земли с помощью педагога;</w:t>
      </w:r>
    </w:p>
    <w:p w14:paraId="24BEC88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выступать с небольшими сообщениями в рамках изучаемого учебного материала; </w:t>
      </w:r>
    </w:p>
    <w:p w14:paraId="462046F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положение на карте главных течений, глубоководных желобов и впадин Мирового океана, крупных островов и полуостровов, природных зон с использованием плана, презентации (с использованием источников дополнительной информации (картографических, Интернет-ресурсов);</w:t>
      </w:r>
    </w:p>
    <w:p w14:paraId="5F4FAD6D"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формулировать с помощью учителя оценочные суждения о воздействии человеческой деятельности на окружающую среду.</w:t>
      </w:r>
    </w:p>
    <w:p w14:paraId="0EBD08D1" w14:textId="77777777" w:rsidR="00291199" w:rsidRPr="00A50DBE" w:rsidRDefault="00291199" w:rsidP="0051791F">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третьего года</w:t>
      </w:r>
      <w:r w:rsidRPr="00A50DBE">
        <w:rPr>
          <w:rFonts w:ascii="Times New Roman" w:hAnsi="Times New Roman"/>
          <w:color w:val="000000"/>
          <w:sz w:val="20"/>
        </w:rPr>
        <w:t xml:space="preserve"> изучения учебного предмета «География» должны отражать сформированность умений</w:t>
      </w:r>
      <w:r w:rsidRPr="00A50DBE">
        <w:rPr>
          <w:rFonts w:ascii="Times New Roman" w:hAnsi="Times New Roman"/>
          <w:iCs/>
          <w:color w:val="000000"/>
          <w:sz w:val="20"/>
        </w:rPr>
        <w:t>:</w:t>
      </w:r>
    </w:p>
    <w:p w14:paraId="0507E1B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находить, извлекать и использовать с помощью учителя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с опорой на алгоритм учебных действий;</w:t>
      </w:r>
    </w:p>
    <w:p w14:paraId="1A6AEE4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после предварительного анализа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с опорой на план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14:paraId="134376C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изученных географических объектах, процессах и явлениях: истории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14:paraId="1E3176F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распознавать после предварительного анализа проявления глобальных проблем человечества (экологическая, сырьевая, энергетическая, преодоление отсталости стран, продовольственная) на локальном и региональном уровнях и приводить примеры</w:t>
      </w:r>
      <w:r w:rsidR="00ED5481" w:rsidRPr="00A50DBE">
        <w:rPr>
          <w:rFonts w:ascii="Times New Roman" w:hAnsi="Times New Roman"/>
          <w:color w:val="000000"/>
          <w:sz w:val="20"/>
          <w:szCs w:val="20"/>
        </w:rPr>
        <w:t>,</w:t>
      </w:r>
      <w:r w:rsidRPr="00A50DBE">
        <w:rPr>
          <w:rFonts w:ascii="Times New Roman" w:hAnsi="Times New Roman"/>
          <w:color w:val="000000"/>
          <w:sz w:val="20"/>
          <w:szCs w:val="20"/>
        </w:rPr>
        <w:t xml:space="preserve"> ориентируясь на справочный материал международного сотрудничества по их преодолению;</w:t>
      </w:r>
    </w:p>
    <w:p w14:paraId="6AAE5339"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план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 человека;</w:t>
      </w:r>
    </w:p>
    <w:p w14:paraId="3CBB9BF5"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взаимодействия природы и общества в пределах отдельных территорий и давать им объективную оценку после предварительного анализа, в том числе влияния природных условий на хозяйственную деятельность населения и экономику страны;</w:t>
      </w:r>
    </w:p>
    <w:p w14:paraId="045ACF36"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объектов природного, культурного и нематериального наследия ЮНЕСКО на различных материках предварительно разобрав с учителем легенду карты;</w:t>
      </w:r>
    </w:p>
    <w:p w14:paraId="2ACC0FD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с порой на алгоритм учебных действий: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с использованием плана, презентации (с использованием источников дополнительной информации (картографических, Интернет-ресурсов);</w:t>
      </w:r>
    </w:p>
    <w:p w14:paraId="7188F1BD"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помощью учителя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14:paraId="2DAECDC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помощью специальных карт различия рельефа и внутренних вод материков Северного и Южного полушария;</w:t>
      </w:r>
    </w:p>
    <w:p w14:paraId="261A324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с опорой на алгоритм учебных действий особенности климата и зональных природных комплексов материков Северного и Южного полушария;</w:t>
      </w:r>
    </w:p>
    <w:p w14:paraId="56078A7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A5895D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показывать по карте и обозначать на контурной карте с опорой на атлас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r w:rsidR="00A42AFF" w:rsidRPr="00A50DBE">
        <w:rPr>
          <w:rFonts w:ascii="Times New Roman" w:hAnsi="Times New Roman"/>
          <w:color w:val="000000"/>
          <w:sz w:val="20"/>
          <w:szCs w:val="20"/>
        </w:rPr>
        <w:t>;</w:t>
      </w:r>
      <w:r w:rsidRPr="00A50DBE">
        <w:rPr>
          <w:rFonts w:ascii="Times New Roman" w:hAnsi="Times New Roman"/>
          <w:color w:val="000000"/>
          <w:sz w:val="20"/>
          <w:szCs w:val="20"/>
        </w:rPr>
        <w:t xml:space="preserve"> </w:t>
      </w:r>
    </w:p>
    <w:p w14:paraId="3378DD9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план положение на карте крупных стран и природных районов на отдельных материках;</w:t>
      </w:r>
    </w:p>
    <w:p w14:paraId="3EDA32E3"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формулировать после предварительного анализа оценочные суждения о воздействии человеческой деятельности на окружающую среду.</w:t>
      </w:r>
    </w:p>
    <w:p w14:paraId="53DF156A" w14:textId="77777777" w:rsidR="00291199" w:rsidRPr="00A50DBE" w:rsidRDefault="00291199" w:rsidP="0051791F">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четвертого года</w:t>
      </w:r>
      <w:r w:rsidRPr="00A50DBE">
        <w:rPr>
          <w:rFonts w:ascii="Times New Roman" w:hAnsi="Times New Roman"/>
          <w:color w:val="000000"/>
          <w:sz w:val="20"/>
        </w:rPr>
        <w:t xml:space="preserve"> изучения учебного предмета «География» должны отражать сформированность умений</w:t>
      </w:r>
      <w:r w:rsidRPr="00A50DBE">
        <w:rPr>
          <w:rFonts w:ascii="Times New Roman" w:hAnsi="Times New Roman"/>
          <w:iCs/>
          <w:color w:val="000000"/>
          <w:sz w:val="20"/>
        </w:rPr>
        <w:t>:</w:t>
      </w:r>
    </w:p>
    <w:p w14:paraId="30457361"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находить, извлекать и использовать с помощью учителя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оценивать влияние географического положения России на особенности природы, жизнь и хозяйственную деятельность населения страны и е</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73680AF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14:paraId="797A289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с помощью учителя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14:paraId="5E74B206"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изученных географических объектах, процессах и явлениях: государственная граница и территория России, территориальные воды; исключительная экономическая зона, континентальный шельф России; страны – соседи России; природные условия и природные ресурсы; </w:t>
      </w:r>
      <w:r w:rsidRPr="00A50DBE">
        <w:rPr>
          <w:rFonts w:ascii="Times New Roman" w:hAnsi="Times New Roman"/>
          <w:color w:val="000000"/>
          <w:sz w:val="20"/>
          <w:szCs w:val="20"/>
        </w:rPr>
        <w:lastRenderedPageBreak/>
        <w:t>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по заранее данному заданию; рождаемость, смертность и естественный прирост, половой и возрастной состав и структура населения Российской Федерации, половозрастные пирамиды, Россия – многонациональное и поликонфессиональное государство, трудовые ресурсы, размещение населения, основная полоса (зона) расселения с использованием специальных карт,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3DDE89CA"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p w14:paraId="1D58DCA8"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14:paraId="7515DD70"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оценивать после предварительного анализа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62DD0BAB"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города России по численности населения, отдельные территории страны по плотности населения;</w:t>
      </w:r>
    </w:p>
    <w:p w14:paraId="5515943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с порой на алгоритм учебных действий в контексте реальной жизни; </w:t>
      </w:r>
    </w:p>
    <w:p w14:paraId="37E497F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после предварительного анализа особенности компонентов природы отдельных частей страны, объяснять с опорой на план особенности компонентов природы отдельных частей страны;</w:t>
      </w:r>
    </w:p>
    <w:p w14:paraId="57A6B439"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этапах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отечественных ученых и путешественников в освоение страны и развитие знаний о Земле;</w:t>
      </w:r>
    </w:p>
    <w:p w14:paraId="315CD23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помощью учителя природные ресурсы, типы почв и типы климатов России;</w:t>
      </w:r>
    </w:p>
    <w:p w14:paraId="50F943D9"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классификацию населенных пунктов и регионов России по заданным основаниям с опорой на карты;</w:t>
      </w:r>
    </w:p>
    <w:p w14:paraId="05ACBAB2"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 помощью учителя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w:t>
      </w:r>
    </w:p>
    <w:p w14:paraId="4E82F07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показывать на карте и обозначать на контурной карте с опорой на атлас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1050E399"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план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14:paraId="0A38258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формулировать после предварительного анализа оценочные суждения о воздействии человеческой деятельности на окружающую среду своей местности, региона, страны в целом, о динамике, уровне и </w:t>
      </w:r>
      <w:r w:rsidRPr="00A50DBE">
        <w:rPr>
          <w:rFonts w:ascii="Times New Roman" w:hAnsi="Times New Roman"/>
          <w:color w:val="000000"/>
          <w:sz w:val="20"/>
          <w:szCs w:val="20"/>
        </w:rPr>
        <w:lastRenderedPageBreak/>
        <w:t>структуре социально-экономического развития России, месте и роли России в мире.</w:t>
      </w:r>
    </w:p>
    <w:p w14:paraId="270531D8" w14:textId="77777777" w:rsidR="00291199" w:rsidRPr="00A50DBE" w:rsidRDefault="00291199" w:rsidP="0051791F">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пятого года</w:t>
      </w:r>
      <w:r w:rsidRPr="00A50DBE">
        <w:rPr>
          <w:rFonts w:ascii="Times New Roman" w:hAnsi="Times New Roman"/>
          <w:color w:val="000000"/>
          <w:sz w:val="20"/>
        </w:rPr>
        <w:t xml:space="preserve"> изучения учебного предмета «География» должны отражать сформированность умений</w:t>
      </w:r>
      <w:r w:rsidRPr="00A50DBE">
        <w:rPr>
          <w:rFonts w:ascii="Times New Roman" w:hAnsi="Times New Roman"/>
          <w:iCs/>
          <w:color w:val="000000"/>
          <w:sz w:val="20"/>
        </w:rPr>
        <w:t>:</w:t>
      </w:r>
    </w:p>
    <w:p w14:paraId="0D55F7F9"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14:paraId="3616D06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с опорой на алгоритм учебных действий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4456A5D"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находить, извлекать информацию из различных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14:paraId="160E4A0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классифицировать с помощью учителя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w:t>
      </w:r>
    </w:p>
    <w:p w14:paraId="3D3BAD83"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 опорой на справочный материал информацию, недостающую для решения той или иной задачи;</w:t>
      </w:r>
    </w:p>
    <w:p w14:paraId="357C5DCC"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14:paraId="7F272177"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с опорой на алгоритм учебных действий;</w:t>
      </w:r>
    </w:p>
    <w:p w14:paraId="1B3BC19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 факторах и условиях размещения хозяйства для решения различных учебных и практико-ориентированных задач: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14:paraId="5E7DFB3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с опорой на алгоритм учебных действий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 России;</w:t>
      </w:r>
    </w:p>
    <w:p w14:paraId="221C675F"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критически 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6B665EE"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14:paraId="0E711AB4"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на основе справочных материалов географические различия населения и хозяйства территорий крупных регионов страны;</w:t>
      </w:r>
    </w:p>
    <w:p w14:paraId="241A2A8F"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14:paraId="1ADF6826" w14:textId="77777777" w:rsidR="00291199" w:rsidRPr="00A50DBE" w:rsidRDefault="00291199" w:rsidP="0051791F">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после предварительного анализа делать выводы о воздействии человеческой деятельности на </w:t>
      </w:r>
      <w:r w:rsidRPr="00A50DBE">
        <w:rPr>
          <w:rFonts w:ascii="Times New Roman" w:hAnsi="Times New Roman"/>
          <w:color w:val="000000"/>
          <w:sz w:val="20"/>
          <w:szCs w:val="20"/>
        </w:rPr>
        <w:lastRenderedPageBreak/>
        <w:t>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7AB3620" w14:textId="77777777" w:rsidR="00AE5232" w:rsidRPr="00A50DBE" w:rsidRDefault="00AE5232" w:rsidP="00D4058C">
      <w:pPr>
        <w:spacing w:after="0" w:line="360" w:lineRule="auto"/>
        <w:rPr>
          <w:sz w:val="20"/>
          <w:szCs w:val="20"/>
        </w:rPr>
      </w:pPr>
    </w:p>
    <w:p w14:paraId="4E482591" w14:textId="77777777" w:rsidR="00AD1295" w:rsidRPr="00A50DBE" w:rsidRDefault="0050308D" w:rsidP="007B2226">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AD1295" w:rsidRPr="00A50DBE">
        <w:rPr>
          <w:rFonts w:ascii="Times New Roman" w:eastAsia="Times New Roman" w:hAnsi="Times New Roman" w:cs="Times New Roman"/>
          <w:b/>
          <w:sz w:val="20"/>
          <w:szCs w:val="20"/>
        </w:rPr>
        <w:t>.5.7. «Математика»</w:t>
      </w:r>
    </w:p>
    <w:p w14:paraId="40D61181" w14:textId="77777777" w:rsidR="00AD1295" w:rsidRPr="00A50DBE" w:rsidRDefault="00AD1295" w:rsidP="007B2226">
      <w:pPr>
        <w:pStyle w:val="a4"/>
        <w:spacing w:after="0" w:line="240" w:lineRule="auto"/>
        <w:ind w:left="0" w:firstLine="709"/>
        <w:jc w:val="both"/>
        <w:rPr>
          <w:rFonts w:ascii="Times New Roman" w:hAnsi="Times New Roman" w:cs="Times New Roman"/>
          <w:b/>
          <w:sz w:val="20"/>
          <w:szCs w:val="20"/>
        </w:rPr>
      </w:pPr>
      <w:r w:rsidRPr="00A50DBE">
        <w:rPr>
          <w:rFonts w:ascii="Times New Roman" w:hAnsi="Times New Roman" w:cs="Times New Roman"/>
          <w:b/>
          <w:sz w:val="20"/>
          <w:szCs w:val="20"/>
        </w:rPr>
        <w:t>Личностные результаты:</w:t>
      </w:r>
    </w:p>
    <w:p w14:paraId="6F6A55EE"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5D6F8405"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критичность мышления, умение распознавать логически некорректные высказывания, отличать гипотезу от факта;</w:t>
      </w:r>
    </w:p>
    <w:p w14:paraId="1A2897B3"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представление о математической науке как сфере человеческой деятельности, об этапах ее развития, о ее значимости для развития цивилизации;</w:t>
      </w:r>
    </w:p>
    <w:p w14:paraId="2250666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инициатива, находчивость, активность при решении математических задач;</w:t>
      </w:r>
    </w:p>
    <w:p w14:paraId="01743B22"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контролировать процесс и результат учебной математической деятельности;</w:t>
      </w:r>
    </w:p>
    <w:p w14:paraId="630D3B0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способность к эмоциональному восприятию математических объектов, задач, решений, рассуждений;</w:t>
      </w:r>
    </w:p>
    <w:p w14:paraId="0D9F484E"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32A58A77"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качеств мышления, необходимых для адаптации в современном информационном обществе; развитие интереса к математическому творчеству и математических способностей.</w:t>
      </w:r>
    </w:p>
    <w:p w14:paraId="13BDBE91" w14:textId="77777777" w:rsidR="00AD1295" w:rsidRPr="00A50DBE" w:rsidRDefault="00AD1295" w:rsidP="007B2226">
      <w:pPr>
        <w:pStyle w:val="a4"/>
        <w:spacing w:after="0" w:line="240" w:lineRule="auto"/>
        <w:ind w:left="0" w:firstLine="709"/>
        <w:jc w:val="both"/>
        <w:rPr>
          <w:rFonts w:ascii="Times New Roman" w:hAnsi="Times New Roman" w:cs="Times New Roman"/>
          <w:b/>
          <w:sz w:val="20"/>
          <w:szCs w:val="20"/>
        </w:rPr>
      </w:pPr>
      <w:r w:rsidRPr="00A50DBE">
        <w:rPr>
          <w:rFonts w:ascii="Times New Roman" w:hAnsi="Times New Roman" w:cs="Times New Roman"/>
          <w:b/>
          <w:sz w:val="20"/>
          <w:szCs w:val="20"/>
        </w:rPr>
        <w:t>Метапредметные результаты</w:t>
      </w:r>
    </w:p>
    <w:p w14:paraId="71447127" w14:textId="77777777" w:rsidR="00AD1295" w:rsidRPr="00A50DBE" w:rsidRDefault="00AD1295" w:rsidP="007B2226">
      <w:pPr>
        <w:pStyle w:val="a4"/>
        <w:spacing w:after="0" w:line="240" w:lineRule="auto"/>
        <w:ind w:left="0" w:firstLine="709"/>
        <w:jc w:val="both"/>
        <w:rPr>
          <w:rFonts w:ascii="Times New Roman" w:hAnsi="Times New Roman" w:cs="Times New Roman"/>
          <w:b/>
          <w:i/>
          <w:sz w:val="20"/>
          <w:szCs w:val="20"/>
        </w:rPr>
      </w:pPr>
      <w:r w:rsidRPr="00A50DBE">
        <w:rPr>
          <w:rFonts w:ascii="Times New Roman" w:hAnsi="Times New Roman" w:cs="Times New Roman"/>
          <w:b/>
          <w:i/>
          <w:sz w:val="20"/>
          <w:szCs w:val="20"/>
        </w:rPr>
        <w:t>Регулятивные:</w:t>
      </w:r>
    </w:p>
    <w:p w14:paraId="69B5D303"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ставить цели, выбирать и создавать алгоритмы для решения учебных математических проблем;</w:t>
      </w:r>
    </w:p>
    <w:p w14:paraId="7F6CFF04"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планировать и осуществлять деятельность, направленную на решение задач исследовательского характера.</w:t>
      </w:r>
    </w:p>
    <w:p w14:paraId="13802FFF"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формулировать и удерживать учебную задачу;</w:t>
      </w:r>
    </w:p>
    <w:p w14:paraId="37BE00B6"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план и последовательность действий;</w:t>
      </w:r>
    </w:p>
    <w:p w14:paraId="0F2E0D01"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контроль по образцу и вносить не</w:t>
      </w:r>
      <w:r w:rsidRPr="00A50DBE">
        <w:rPr>
          <w:rFonts w:ascii="Times New Roman" w:hAnsi="Times New Roman"/>
          <w:sz w:val="20"/>
          <w:szCs w:val="20"/>
        </w:rPr>
        <w:softHyphen/>
        <w:t>обходимые коррективы;</w:t>
      </w:r>
    </w:p>
    <w:p w14:paraId="74B58C64"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адекватно оценивать правильность или ошибочность выполнения учебной задачи, её объективную трудность и собственные возможности её решения;</w:t>
      </w:r>
    </w:p>
    <w:p w14:paraId="73D7DEE6"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сличать способ действия и его результат с заданным эталоном с целью обнаружения отклонений и отличий от эталона.</w:t>
      </w:r>
    </w:p>
    <w:p w14:paraId="3B8F0016" w14:textId="77777777" w:rsidR="00AD1295" w:rsidRPr="00A50DBE" w:rsidRDefault="00AD1295" w:rsidP="007B2226">
      <w:pPr>
        <w:pStyle w:val="a4"/>
        <w:spacing w:after="0" w:line="240" w:lineRule="auto"/>
        <w:ind w:left="0" w:firstLine="709"/>
        <w:jc w:val="both"/>
        <w:rPr>
          <w:rFonts w:ascii="Times New Roman" w:hAnsi="Times New Roman" w:cs="Times New Roman"/>
          <w:b/>
          <w:i/>
          <w:sz w:val="20"/>
          <w:szCs w:val="20"/>
        </w:rPr>
      </w:pPr>
      <w:r w:rsidRPr="00A50DBE">
        <w:rPr>
          <w:rFonts w:ascii="Times New Roman" w:hAnsi="Times New Roman" w:cs="Times New Roman"/>
          <w:b/>
          <w:i/>
          <w:sz w:val="20"/>
          <w:szCs w:val="20"/>
        </w:rPr>
        <w:t>Коммуникативные:</w:t>
      </w:r>
    </w:p>
    <w:p w14:paraId="7803206F"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организовывать учебное сотрудничество и совместную деятельность с учителем и сверстниками в процессе решения задач;</w:t>
      </w:r>
    </w:p>
    <w:p w14:paraId="2B00375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4258BA22"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прогнозировать возникновение конфликтов при наличии разных точек зрения;</w:t>
      </w:r>
    </w:p>
    <w:p w14:paraId="60E991E7"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разрешать конфликты на основе учёта интересов и позиций всех участников;</w:t>
      </w:r>
    </w:p>
    <w:p w14:paraId="7B8F25C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координировать и принимать различные позиции во взаимодействии;</w:t>
      </w:r>
    </w:p>
    <w:p w14:paraId="3DAA3657"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45F36DAA" w14:textId="77777777" w:rsidR="00AD1295" w:rsidRPr="00A50DBE" w:rsidRDefault="00AD1295" w:rsidP="007B2226">
      <w:pPr>
        <w:pStyle w:val="a4"/>
        <w:spacing w:after="0" w:line="240" w:lineRule="auto"/>
        <w:ind w:left="0" w:firstLine="709"/>
        <w:jc w:val="both"/>
        <w:rPr>
          <w:rFonts w:ascii="Times New Roman" w:hAnsi="Times New Roman" w:cs="Times New Roman"/>
          <w:b/>
          <w:i/>
          <w:sz w:val="20"/>
          <w:szCs w:val="20"/>
        </w:rPr>
      </w:pPr>
      <w:r w:rsidRPr="00A50DBE">
        <w:rPr>
          <w:rFonts w:ascii="Times New Roman" w:hAnsi="Times New Roman" w:cs="Times New Roman"/>
          <w:b/>
          <w:i/>
          <w:sz w:val="20"/>
          <w:szCs w:val="20"/>
        </w:rPr>
        <w:t>Познавательные:</w:t>
      </w:r>
    </w:p>
    <w:p w14:paraId="26C2E63B"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1E07264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видеть математическую задачу в контексте проблемной ситуации в других дисциплинах, в окружающей жизни;</w:t>
      </w:r>
    </w:p>
    <w:p w14:paraId="13531D4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7697C15A"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14:paraId="36E1843F"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выдвигать гипотезы при решении учебных задач и понимать необходимость их проверки;</w:t>
      </w:r>
    </w:p>
    <w:p w14:paraId="049B23C1"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применять индуктивные и дедуктивные способы рассуждений, видеть различные стратегии решения задач;</w:t>
      </w:r>
    </w:p>
    <w:p w14:paraId="4EB765C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сущности алгоритмических предписаний и умение действовать в соответствии с предложенным алгоритмом.</w:t>
      </w:r>
    </w:p>
    <w:p w14:paraId="6CC93646"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s="Times New Roman"/>
          <w:b/>
          <w:sz w:val="20"/>
        </w:rPr>
        <w:t>Предметные результаты.</w:t>
      </w:r>
      <w:r w:rsidRPr="00A50DBE">
        <w:rPr>
          <w:rFonts w:ascii="Times New Roman" w:hAnsi="Times New Roman" w:cs="Times New Roman"/>
          <w:sz w:val="20"/>
        </w:rPr>
        <w:t xml:space="preserve"> В результате освоения учебного предмета «Математика» обучающиеся с </w:t>
      </w:r>
      <w:r w:rsidRPr="00A50DBE">
        <w:rPr>
          <w:rFonts w:ascii="Times New Roman" w:hAnsi="Times New Roman" w:cs="Times New Roman"/>
          <w:sz w:val="20"/>
        </w:rPr>
        <w:lastRenderedPageBreak/>
        <w:t>ЗПР развивают представления о математике как части мировой культуры и универсальном языке науки, месте математики в современной цивилизации;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учатся применять математические знания при решении различных задач и оценивать полученные результаты.</w:t>
      </w:r>
    </w:p>
    <w:p w14:paraId="7E33FC3C" w14:textId="77777777" w:rsidR="00AD1295" w:rsidRPr="00A50DBE" w:rsidRDefault="00AD1295" w:rsidP="007B2226">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2B607DB6"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понятиях и</w:t>
      </w:r>
      <w:r w:rsidRPr="00A50DBE">
        <w:rPr>
          <w:rFonts w:ascii="Times New Roman" w:hAnsi="Times New Roman"/>
          <w:color w:val="FF0000"/>
          <w:sz w:val="20"/>
          <w:szCs w:val="20"/>
        </w:rPr>
        <w:t xml:space="preserve"> </w:t>
      </w:r>
      <w:r w:rsidRPr="00A50DBE">
        <w:rPr>
          <w:rFonts w:ascii="Times New Roman" w:hAnsi="Times New Roman"/>
          <w:sz w:val="20"/>
          <w:szCs w:val="20"/>
        </w:rPr>
        <w:t>оперировать ими на базовом уровне: множество, элемент множества, подмножество, принадлежность, пересечение, объединение;</w:t>
      </w:r>
    </w:p>
    <w:p w14:paraId="2FC388F5"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задавать множества перечислением их элементов;</w:t>
      </w:r>
    </w:p>
    <w:p w14:paraId="7B69F0AC"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графическом представлении множеств</w:t>
      </w:r>
    </w:p>
    <w:p w14:paraId="2A42F63D"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5ED5075"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распознавать логически некорректные высказывания.</w:t>
      </w:r>
    </w:p>
    <w:p w14:paraId="5C349196"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Числа</w:t>
      </w:r>
    </w:p>
    <w:p w14:paraId="67C215B6"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понятиях и оперировать ими на базовом уровне: натуральное число, целое число, обыкновенная дробь, десятичная дробь, смешанное число, рациональное число;</w:t>
      </w:r>
    </w:p>
    <w:p w14:paraId="1BC7C860"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свойства чисел и правила действий с рациональными числами при выполнении вычислений;</w:t>
      </w:r>
    </w:p>
    <w:p w14:paraId="5A5EDBDF"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признаки делимости на 2, 5, 3, 9, 10 при выполнении вычислений и решении несложных задач, при необходимости с опорой на алгоритм правила;</w:t>
      </w:r>
    </w:p>
    <w:p w14:paraId="0425E16B"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выполнять округление рациональных чисел в соответствии с правилами, при необходимости с визуальной опорой;</w:t>
      </w:r>
    </w:p>
    <w:p w14:paraId="3C456C76" w14:textId="77777777" w:rsidR="00AD1295" w:rsidRPr="00A50DBE" w:rsidRDefault="00AD1295" w:rsidP="007B2226">
      <w:pPr>
        <w:pStyle w:val="a4"/>
        <w:numPr>
          <w:ilvl w:val="0"/>
          <w:numId w:val="22"/>
        </w:numPr>
        <w:tabs>
          <w:tab w:val="left" w:pos="993"/>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сравнивать рациональные числа</w:t>
      </w:r>
      <w:r w:rsidRPr="00A50DBE">
        <w:rPr>
          <w:rFonts w:ascii="Times New Roman" w:hAnsi="Times New Roman"/>
          <w:b/>
          <w:sz w:val="20"/>
          <w:szCs w:val="20"/>
        </w:rPr>
        <w:t>.</w:t>
      </w:r>
    </w:p>
    <w:p w14:paraId="4E5EB33F"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220F6390"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результатах вычислений при решении практических задач;</w:t>
      </w:r>
    </w:p>
    <w:p w14:paraId="436B3F76"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выполнять сравнение чисел в реальных ситуациях;</w:t>
      </w:r>
    </w:p>
    <w:p w14:paraId="046E7BE5" w14:textId="77777777" w:rsidR="00AD1295" w:rsidRPr="00A50DBE" w:rsidRDefault="00AD1295" w:rsidP="007B2226">
      <w:pPr>
        <w:pStyle w:val="a4"/>
        <w:numPr>
          <w:ilvl w:val="0"/>
          <w:numId w:val="22"/>
        </w:numPr>
        <w:tabs>
          <w:tab w:val="left" w:pos="993"/>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14:paraId="1D93B47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Статистика и теория вероятностей</w:t>
      </w:r>
    </w:p>
    <w:p w14:paraId="4680175F" w14:textId="77777777" w:rsidR="00AD1295" w:rsidRPr="00A50DBE" w:rsidRDefault="00AD1295" w:rsidP="007B2226">
      <w:pPr>
        <w:pStyle w:val="a4"/>
        <w:numPr>
          <w:ilvl w:val="0"/>
          <w:numId w:val="22"/>
        </w:numPr>
        <w:tabs>
          <w:tab w:val="left" w:pos="993"/>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иметь представление о предоставлении данных в виде таблиц, диаграмм;</w:t>
      </w:r>
    </w:p>
    <w:p w14:paraId="3B0D69EF"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извлекать информацию, представленную в виде таблицы, диаграммы.</w:t>
      </w:r>
    </w:p>
    <w:p w14:paraId="0CA5C82D"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Текстовые задачи</w:t>
      </w:r>
    </w:p>
    <w:p w14:paraId="4EFD0B5D"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решать несложные сюжетные задачи разных типов на все арифметические действия;</w:t>
      </w:r>
    </w:p>
    <w:p w14:paraId="5CA9BE48"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строить модель условия задачи (в виде таблицы, схемы, рисунка) по образцу, в которой даны значения двух из трех взаимосвязанных величин, с целью поиска решения задачи;</w:t>
      </w:r>
    </w:p>
    <w:p w14:paraId="76F5C5A4"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 xml:space="preserve">составлять план решения простейшей задачи; </w:t>
      </w:r>
    </w:p>
    <w:p w14:paraId="4DAC1D96"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выделять этапы решения простейшей задачи;</w:t>
      </w:r>
    </w:p>
    <w:p w14:paraId="5EF7EAD1"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интерпретировать вычислительные результаты в задаче, исследовать полученное решение задачи, при необходимости с визуальной опорой;</w:t>
      </w:r>
    </w:p>
    <w:p w14:paraId="67F84045"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иметь представление о различии скоростей объекта в стоячей воде, против течения и по течению реки;</w:t>
      </w:r>
    </w:p>
    <w:p w14:paraId="39C689EF"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решать задачи на нахождение части числа и числа по его части, используя алгоритм учебных действий;</w:t>
      </w:r>
    </w:p>
    <w:p w14:paraId="10A65AC3" w14:textId="77777777" w:rsidR="00AD1295" w:rsidRPr="00A50DBE" w:rsidRDefault="00AD1295" w:rsidP="007B2226">
      <w:pPr>
        <w:pStyle w:val="a"/>
        <w:numPr>
          <w:ilvl w:val="0"/>
          <w:numId w:val="37"/>
        </w:numPr>
        <w:tabs>
          <w:tab w:val="left" w:pos="993"/>
        </w:tabs>
        <w:ind w:left="0" w:firstLine="709"/>
        <w:rPr>
          <w:rFonts w:ascii="Times New Roman" w:hAnsi="Times New Roman"/>
          <w:sz w:val="20"/>
          <w:szCs w:val="20"/>
        </w:rPr>
      </w:pPr>
      <w:r w:rsidRPr="00A50DBE">
        <w:rPr>
          <w:rFonts w:ascii="Times New Roman" w:hAnsi="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14:paraId="58F4A283" w14:textId="77777777" w:rsidR="00AD1295" w:rsidRPr="00A50DBE" w:rsidRDefault="00AD1295" w:rsidP="007B2226">
      <w:pPr>
        <w:pStyle w:val="a4"/>
        <w:numPr>
          <w:ilvl w:val="0"/>
          <w:numId w:val="4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3C0B53DB" w14:textId="77777777" w:rsidR="00AD1295" w:rsidRPr="00A50DBE" w:rsidRDefault="00AD1295" w:rsidP="007B2226">
      <w:pPr>
        <w:pStyle w:val="a4"/>
        <w:numPr>
          <w:ilvl w:val="0"/>
          <w:numId w:val="4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несложные логические задачи методом рассуждений.</w:t>
      </w:r>
    </w:p>
    <w:p w14:paraId="199CD15A"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3018268A" w14:textId="77777777" w:rsidR="00AD1295" w:rsidRPr="00A50DBE" w:rsidRDefault="00AD1295" w:rsidP="007B2226">
      <w:pPr>
        <w:pStyle w:val="a4"/>
        <w:numPr>
          <w:ilvl w:val="0"/>
          <w:numId w:val="4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делать предположение о возможных значениях искомых величин в практической задаче (делать прикидку).</w:t>
      </w:r>
    </w:p>
    <w:p w14:paraId="298B427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Наглядная геометрия</w:t>
      </w:r>
    </w:p>
    <w:p w14:paraId="5E82A4C1"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фигуры</w:t>
      </w:r>
    </w:p>
    <w:p w14:paraId="54F756CE" w14:textId="77777777" w:rsidR="00AD1295" w:rsidRPr="00A50DBE" w:rsidRDefault="00AD1295" w:rsidP="007B2226">
      <w:pPr>
        <w:numPr>
          <w:ilvl w:val="0"/>
          <w:numId w:val="30"/>
        </w:numPr>
        <w:tabs>
          <w:tab w:val="left" w:pos="0"/>
          <w:tab w:val="left" w:pos="993"/>
        </w:tabs>
        <w:spacing w:after="0" w:line="240" w:lineRule="auto"/>
        <w:ind w:left="0" w:firstLine="709"/>
        <w:jc w:val="both"/>
        <w:rPr>
          <w:rFonts w:ascii="Times New Roman" w:hAnsi="Times New Roman"/>
          <w:b/>
          <w:i/>
          <w:sz w:val="20"/>
          <w:szCs w:val="20"/>
        </w:rPr>
      </w:pPr>
      <w:r w:rsidRPr="00A50DBE">
        <w:rPr>
          <w:rFonts w:ascii="Times New Roman" w:hAnsi="Times New Roman"/>
          <w:sz w:val="20"/>
          <w:szCs w:val="20"/>
        </w:rPr>
        <w:t>ориентироваться в понятиях и оперировать ими на базовом уровне: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2FC9FCBF"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72F1F20B" w14:textId="77777777" w:rsidR="00AD1295" w:rsidRPr="00A50DBE" w:rsidRDefault="00AD1295" w:rsidP="007B2226">
      <w:pPr>
        <w:pStyle w:val="a4"/>
        <w:numPr>
          <w:ilvl w:val="0"/>
          <w:numId w:val="16"/>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решать практические задачи с применением простейших свойств фигур. </w:t>
      </w:r>
    </w:p>
    <w:p w14:paraId="46DF74D9"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lastRenderedPageBreak/>
        <w:t>Измерения и вычисления</w:t>
      </w:r>
    </w:p>
    <w:p w14:paraId="0592958F"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14:paraId="63803190"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 xml:space="preserve">вычислять площади прямоугольников. </w:t>
      </w:r>
    </w:p>
    <w:p w14:paraId="47FA5E5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B031C0E"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вычислять расстояния на местности в стандартных ситуациях, площади прямоугольников, при необходимости с визуальной опорой;</w:t>
      </w:r>
    </w:p>
    <w:p w14:paraId="7158321B"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выполнять простейшие построения и измерения на местности, необходимые в реальной жизни, при необходимости с визуальной опорой.</w:t>
      </w:r>
    </w:p>
    <w:p w14:paraId="5F871ABC"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История математики</w:t>
      </w:r>
    </w:p>
    <w:p w14:paraId="5D1991E9"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меть представление о некоторых фактах из истории математики;</w:t>
      </w:r>
    </w:p>
    <w:p w14:paraId="38FF7BE6" w14:textId="77777777" w:rsidR="00AD1295" w:rsidRPr="00A50DBE" w:rsidRDefault="00AD1295" w:rsidP="007B2226">
      <w:pPr>
        <w:pStyle w:val="a"/>
        <w:numPr>
          <w:ilvl w:val="0"/>
          <w:numId w:val="25"/>
        </w:numPr>
        <w:tabs>
          <w:tab w:val="left" w:pos="993"/>
        </w:tabs>
        <w:ind w:left="0" w:firstLine="709"/>
        <w:rPr>
          <w:rFonts w:ascii="Times New Roman" w:hAnsi="Times New Roman"/>
          <w:sz w:val="20"/>
          <w:szCs w:val="20"/>
        </w:rPr>
      </w:pPr>
      <w:r w:rsidRPr="00A50DBE">
        <w:rPr>
          <w:rFonts w:ascii="Times New Roman" w:hAnsi="Times New Roman"/>
          <w:sz w:val="20"/>
          <w:szCs w:val="20"/>
        </w:rPr>
        <w:t>осознание роли математики в развитии России и мира.</w:t>
      </w:r>
    </w:p>
    <w:p w14:paraId="3C4101BE" w14:textId="77777777" w:rsidR="00AD1295" w:rsidRPr="00A50DBE" w:rsidRDefault="00AD1295" w:rsidP="007B2226">
      <w:pPr>
        <w:shd w:val="clear" w:color="auto" w:fill="FFFFFF" w:themeFill="background1"/>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получит возможность научиться в 5-6 классах (для обеспечения возможности успешного продолжения образования на базовом уровне)</w:t>
      </w:r>
    </w:p>
    <w:p w14:paraId="24ECB20A" w14:textId="77777777" w:rsidR="00AD1295" w:rsidRPr="00A50DBE" w:rsidRDefault="00AD1295" w:rsidP="007B2226">
      <w:pPr>
        <w:spacing w:after="0" w:line="240" w:lineRule="auto"/>
        <w:ind w:firstLine="709"/>
        <w:rPr>
          <w:rFonts w:ascii="Times New Roman" w:hAnsi="Times New Roman"/>
          <w:sz w:val="20"/>
          <w:szCs w:val="20"/>
        </w:rPr>
      </w:pPr>
      <w:r w:rsidRPr="00A50DBE">
        <w:rPr>
          <w:rFonts w:ascii="Times New Roman" w:hAnsi="Times New Roman"/>
          <w:b/>
          <w:sz w:val="20"/>
          <w:szCs w:val="20"/>
        </w:rPr>
        <w:t>Элементы теории множеств и математической логики</w:t>
      </w:r>
    </w:p>
    <w:p w14:paraId="2776DF35" w14:textId="77777777" w:rsidR="00AD1295" w:rsidRPr="00A50DBE" w:rsidRDefault="00AD1295" w:rsidP="007B2226">
      <w:pPr>
        <w:pStyle w:val="a4"/>
        <w:numPr>
          <w:ilvl w:val="0"/>
          <w:numId w:val="19"/>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w:t>
      </w:r>
      <w:r w:rsidRPr="00A50DBE">
        <w:rPr>
          <w:rStyle w:val="a7"/>
          <w:rFonts w:ascii="Times New Roman" w:hAnsi="Times New Roman"/>
          <w:i/>
          <w:sz w:val="20"/>
          <w:szCs w:val="20"/>
        </w:rPr>
        <w:footnoteReference w:id="3"/>
      </w:r>
      <w:r w:rsidRPr="00A50DBE">
        <w:rPr>
          <w:rFonts w:ascii="Times New Roman" w:hAnsi="Times New Roman"/>
          <w:i/>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165DC93A" w14:textId="77777777" w:rsidR="00AD1295" w:rsidRPr="00A50DBE" w:rsidRDefault="00AD1295" w:rsidP="007B2226">
      <w:pPr>
        <w:pStyle w:val="a4"/>
        <w:numPr>
          <w:ilvl w:val="0"/>
          <w:numId w:val="19"/>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26FD68CC"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2AA32D3" w14:textId="77777777" w:rsidR="00AD1295" w:rsidRPr="00A50DBE" w:rsidRDefault="00AD1295" w:rsidP="007B2226">
      <w:pPr>
        <w:pStyle w:val="a"/>
        <w:numPr>
          <w:ilvl w:val="0"/>
          <w:numId w:val="11"/>
        </w:numPr>
        <w:tabs>
          <w:tab w:val="left" w:pos="993"/>
        </w:tabs>
        <w:ind w:left="0" w:firstLine="709"/>
        <w:rPr>
          <w:rFonts w:ascii="Times New Roman" w:hAnsi="Times New Roman"/>
          <w:i/>
          <w:sz w:val="20"/>
          <w:szCs w:val="20"/>
        </w:rPr>
      </w:pPr>
      <w:r w:rsidRPr="00A50DBE">
        <w:rPr>
          <w:rFonts w:ascii="Times New Roman" w:hAnsi="Times New Roman"/>
          <w:i/>
          <w:sz w:val="20"/>
          <w:szCs w:val="20"/>
        </w:rPr>
        <w:t xml:space="preserve">распознавать логически некорректные высказывания; </w:t>
      </w:r>
    </w:p>
    <w:p w14:paraId="366CA4E4" w14:textId="77777777" w:rsidR="00AD1295" w:rsidRPr="00A50DBE" w:rsidRDefault="00AD1295" w:rsidP="007B2226">
      <w:pPr>
        <w:pStyle w:val="a"/>
        <w:numPr>
          <w:ilvl w:val="0"/>
          <w:numId w:val="11"/>
        </w:numPr>
        <w:tabs>
          <w:tab w:val="left" w:pos="993"/>
        </w:tabs>
        <w:ind w:left="0" w:firstLine="709"/>
        <w:rPr>
          <w:rFonts w:ascii="Times New Roman" w:hAnsi="Times New Roman"/>
          <w:i/>
          <w:sz w:val="20"/>
          <w:szCs w:val="20"/>
        </w:rPr>
      </w:pPr>
      <w:r w:rsidRPr="00A50DBE">
        <w:rPr>
          <w:rFonts w:ascii="Times New Roman" w:hAnsi="Times New Roman"/>
          <w:i/>
          <w:sz w:val="20"/>
          <w:szCs w:val="20"/>
        </w:rPr>
        <w:t>строить цепочки умозаключений на основе использования правил логики.</w:t>
      </w:r>
    </w:p>
    <w:p w14:paraId="00FE8950" w14:textId="77777777" w:rsidR="00AD1295" w:rsidRPr="00A50DBE" w:rsidRDefault="00AD1295" w:rsidP="007B2226">
      <w:pPr>
        <w:spacing w:after="0" w:line="240" w:lineRule="auto"/>
        <w:ind w:firstLine="709"/>
        <w:rPr>
          <w:rFonts w:ascii="Times New Roman" w:hAnsi="Times New Roman"/>
          <w:b/>
          <w:i/>
          <w:sz w:val="20"/>
          <w:szCs w:val="20"/>
        </w:rPr>
      </w:pPr>
      <w:r w:rsidRPr="00A50DBE">
        <w:rPr>
          <w:rFonts w:ascii="Times New Roman" w:hAnsi="Times New Roman"/>
          <w:b/>
          <w:i/>
          <w:sz w:val="20"/>
          <w:szCs w:val="20"/>
        </w:rPr>
        <w:t>Числа</w:t>
      </w:r>
    </w:p>
    <w:p w14:paraId="3FE6644E"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04A2DE8E"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понимать и объяснять смысл позиционной записи натурального числа;</w:t>
      </w:r>
    </w:p>
    <w:p w14:paraId="7740A0D5"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выполнять вычисления, в том числе с использованием приемов рациональных вычислений, обосновывать алгоритмы выполнения действий;</w:t>
      </w:r>
    </w:p>
    <w:p w14:paraId="056714E0"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5E9894D6"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выполнять округление рациональных чисел с заданной точностью;</w:t>
      </w:r>
    </w:p>
    <w:p w14:paraId="1E92D02D"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упорядочивать числа, записанные в виде обыкновенных и десятичных дробей;</w:t>
      </w:r>
    </w:p>
    <w:p w14:paraId="0149208C"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находить НОД и НОК чисел и использовать их при решении задач;</w:t>
      </w:r>
    </w:p>
    <w:p w14:paraId="6D72584C" w14:textId="77777777" w:rsidR="00AD1295" w:rsidRPr="00A50DBE" w:rsidRDefault="00AD1295" w:rsidP="007B2226">
      <w:pPr>
        <w:pStyle w:val="a4"/>
        <w:numPr>
          <w:ilvl w:val="0"/>
          <w:numId w:val="31"/>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понятием модуль числа, геометрическая интерпретация модуля числа.</w:t>
      </w:r>
    </w:p>
    <w:p w14:paraId="56B259B7"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3289B79" w14:textId="77777777" w:rsidR="00AD1295" w:rsidRPr="00A50DBE" w:rsidRDefault="00AD1295" w:rsidP="007B2226">
      <w:pPr>
        <w:pStyle w:val="a"/>
        <w:numPr>
          <w:ilvl w:val="0"/>
          <w:numId w:val="21"/>
        </w:numPr>
        <w:tabs>
          <w:tab w:val="left" w:pos="1134"/>
        </w:tabs>
        <w:ind w:left="0" w:firstLine="709"/>
        <w:rPr>
          <w:rFonts w:ascii="Times New Roman" w:hAnsi="Times New Roman"/>
          <w:i/>
          <w:sz w:val="20"/>
          <w:szCs w:val="20"/>
        </w:rPr>
      </w:pPr>
      <w:r w:rsidRPr="00A50DBE">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14:paraId="17E12A34" w14:textId="77777777" w:rsidR="00AD1295" w:rsidRPr="00A50DBE" w:rsidRDefault="00AD1295" w:rsidP="007B2226">
      <w:pPr>
        <w:pStyle w:val="a"/>
        <w:numPr>
          <w:ilvl w:val="0"/>
          <w:numId w:val="21"/>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14:paraId="341CDE0A" w14:textId="77777777" w:rsidR="00AD1295" w:rsidRPr="00A50DBE" w:rsidRDefault="00AD1295" w:rsidP="007B2226">
      <w:pPr>
        <w:pStyle w:val="a"/>
        <w:numPr>
          <w:ilvl w:val="0"/>
          <w:numId w:val="21"/>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числовые выражения и оценивать их значения при решении практических задач и задач из других учебных предметов.</w:t>
      </w:r>
    </w:p>
    <w:p w14:paraId="527EF49B"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 xml:space="preserve">Уравнения и неравенства </w:t>
      </w:r>
    </w:p>
    <w:p w14:paraId="6B7AC961" w14:textId="77777777" w:rsidR="00AD1295" w:rsidRPr="00A50DBE" w:rsidRDefault="00AD1295" w:rsidP="007B2226">
      <w:pPr>
        <w:pStyle w:val="a"/>
        <w:numPr>
          <w:ilvl w:val="0"/>
          <w:numId w:val="15"/>
        </w:numPr>
        <w:tabs>
          <w:tab w:val="left" w:pos="1134"/>
        </w:tabs>
        <w:ind w:left="0" w:firstLine="709"/>
        <w:rPr>
          <w:rFonts w:ascii="Times New Roman" w:hAnsi="Times New Roman"/>
          <w:i/>
          <w:sz w:val="20"/>
          <w:szCs w:val="20"/>
        </w:rPr>
      </w:pPr>
      <w:r w:rsidRPr="00A50DBE">
        <w:rPr>
          <w:rFonts w:ascii="Times New Roman" w:hAnsi="Times New Roman"/>
          <w:i/>
          <w:sz w:val="20"/>
          <w:szCs w:val="20"/>
        </w:rPr>
        <w:t>оперировать понятиями: равенство, числовое равенство, уравнение, корень уравнения, решение уравнения, числовое неравенство.</w:t>
      </w:r>
    </w:p>
    <w:p w14:paraId="608C7DBB"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Статистика и теория вероятностей</w:t>
      </w:r>
    </w:p>
    <w:p w14:paraId="08C05391" w14:textId="77777777" w:rsidR="00AD1295" w:rsidRPr="00A50DBE" w:rsidRDefault="00AD1295" w:rsidP="007B2226">
      <w:pPr>
        <w:pStyle w:val="a4"/>
        <w:numPr>
          <w:ilvl w:val="0"/>
          <w:numId w:val="35"/>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 xml:space="preserve">оперировать понятиями: столбчатые и круговые диаграммы, таблицы данных, среднее арифметическое, </w:t>
      </w:r>
    </w:p>
    <w:p w14:paraId="555292FA" w14:textId="77777777" w:rsidR="00AD1295" w:rsidRPr="00A50DBE" w:rsidRDefault="00AD1295" w:rsidP="007B2226">
      <w:pPr>
        <w:pStyle w:val="a"/>
        <w:numPr>
          <w:ilvl w:val="0"/>
          <w:numId w:val="35"/>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извлекать, информацию, </w:t>
      </w:r>
      <w:r w:rsidRPr="00A50DBE">
        <w:rPr>
          <w:rStyle w:val="dash041e0431044b0447043d044b0439char1"/>
          <w:i/>
          <w:sz w:val="20"/>
          <w:szCs w:val="20"/>
        </w:rPr>
        <w:t>представленную в таблицах, на диаграммах</w:t>
      </w:r>
      <w:r w:rsidRPr="00A50DBE">
        <w:rPr>
          <w:rFonts w:ascii="Times New Roman" w:hAnsi="Times New Roman"/>
          <w:i/>
          <w:sz w:val="20"/>
          <w:szCs w:val="20"/>
        </w:rPr>
        <w:t>;</w:t>
      </w:r>
    </w:p>
    <w:p w14:paraId="5BDD6E97" w14:textId="77777777" w:rsidR="00AD1295" w:rsidRPr="00A50DBE" w:rsidRDefault="00AD1295" w:rsidP="007B2226">
      <w:pPr>
        <w:pStyle w:val="a"/>
        <w:numPr>
          <w:ilvl w:val="0"/>
          <w:numId w:val="35"/>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таблицы, строить диаграммы на основе данных.</w:t>
      </w:r>
    </w:p>
    <w:p w14:paraId="58E874AA"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8D0877B" w14:textId="77777777" w:rsidR="00AD1295" w:rsidRPr="00A50DBE" w:rsidRDefault="00AD1295" w:rsidP="007B2226">
      <w:pPr>
        <w:pStyle w:val="a4"/>
        <w:numPr>
          <w:ilvl w:val="0"/>
          <w:numId w:val="13"/>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 xml:space="preserve">извлекать, интерпретировать и преобразовывать информацию, </w:t>
      </w:r>
      <w:r w:rsidRPr="00A50DBE">
        <w:rPr>
          <w:rStyle w:val="dash041e0431044b0447043d044b0439char1"/>
          <w:i/>
          <w:sz w:val="20"/>
          <w:szCs w:val="20"/>
        </w:rPr>
        <w:t>представленную в таблицах и на диаграммах, отражающую свойства и характеристики реальных процессов и явлений.</w:t>
      </w:r>
    </w:p>
    <w:p w14:paraId="22EA5ED7"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Текстовые задачи</w:t>
      </w:r>
    </w:p>
    <w:p w14:paraId="144519D4" w14:textId="77777777" w:rsidR="00AD1295" w:rsidRPr="00A50DBE" w:rsidRDefault="00AD1295" w:rsidP="007B2226">
      <w:pPr>
        <w:pStyle w:val="a4"/>
        <w:numPr>
          <w:ilvl w:val="0"/>
          <w:numId w:val="36"/>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решать простые и сложные задачи разных типов;</w:t>
      </w:r>
    </w:p>
    <w:p w14:paraId="39FC8493" w14:textId="77777777" w:rsidR="00AD1295" w:rsidRPr="00A50DBE" w:rsidRDefault="00AD1295" w:rsidP="007B2226">
      <w:pPr>
        <w:pStyle w:val="a4"/>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14:paraId="2776DBD6" w14:textId="77777777" w:rsidR="00AD1295" w:rsidRPr="00A50DBE" w:rsidRDefault="00AD1295" w:rsidP="007B2226">
      <w:pPr>
        <w:pStyle w:val="a4"/>
        <w:numPr>
          <w:ilvl w:val="0"/>
          <w:numId w:val="36"/>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lastRenderedPageBreak/>
        <w:t>знать и применять оба способа поиска решения задач (от требования к условию и от условия к требованию);</w:t>
      </w:r>
    </w:p>
    <w:p w14:paraId="15DC71D1" w14:textId="77777777" w:rsidR="00AD1295" w:rsidRPr="00A50DBE" w:rsidRDefault="00AD1295" w:rsidP="007B2226">
      <w:pPr>
        <w:pStyle w:val="a4"/>
        <w:numPr>
          <w:ilvl w:val="0"/>
          <w:numId w:val="36"/>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моделировать рассуждения при поиске решения задач с помощью граф-схемы с опорой на образец;</w:t>
      </w:r>
    </w:p>
    <w:p w14:paraId="450726EF" w14:textId="77777777" w:rsidR="00AD1295" w:rsidRPr="00A50DBE" w:rsidRDefault="00AD1295" w:rsidP="007B2226">
      <w:pPr>
        <w:pStyle w:val="a4"/>
        <w:numPr>
          <w:ilvl w:val="0"/>
          <w:numId w:val="36"/>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выделять этапы решения задачи и содержание каждого этапа;</w:t>
      </w:r>
    </w:p>
    <w:p w14:paraId="3E6D67A8" w14:textId="77777777" w:rsidR="00AD1295" w:rsidRPr="00A50DBE" w:rsidRDefault="00AD1295" w:rsidP="007B2226">
      <w:pPr>
        <w:pStyle w:val="a4"/>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интерпретировать вычислительные результаты в задаче, исследовать полученное решение задачи;</w:t>
      </w:r>
    </w:p>
    <w:p w14:paraId="062E60CA" w14:textId="77777777" w:rsidR="00AD1295" w:rsidRPr="00A50DBE" w:rsidRDefault="00AD1295" w:rsidP="007B2226">
      <w:pPr>
        <w:pStyle w:val="a4"/>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C43E72C" w14:textId="77777777" w:rsidR="00AD1295" w:rsidRPr="00A50DBE" w:rsidRDefault="00AD1295" w:rsidP="007B2226">
      <w:pPr>
        <w:pStyle w:val="a4"/>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отсчета;</w:t>
      </w:r>
    </w:p>
    <w:p w14:paraId="140848E5" w14:textId="77777777" w:rsidR="00AD1295" w:rsidRPr="00A50DBE" w:rsidRDefault="00AD1295" w:rsidP="007B2226">
      <w:pPr>
        <w:pStyle w:val="a4"/>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решать разнообразные задачи «на части», </w:t>
      </w:r>
    </w:p>
    <w:p w14:paraId="1CE13EBA" w14:textId="77777777" w:rsidR="00AD1295" w:rsidRPr="00A50DBE" w:rsidRDefault="00AD1295" w:rsidP="007B2226">
      <w:pPr>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8302EA1" w14:textId="77777777" w:rsidR="00AD1295" w:rsidRPr="00A50DBE" w:rsidRDefault="00AD1295" w:rsidP="007B2226">
      <w:pPr>
        <w:numPr>
          <w:ilvl w:val="0"/>
          <w:numId w:val="36"/>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3B798DC9"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414133CF" w14:textId="77777777" w:rsidR="00AD1295" w:rsidRPr="00A50DBE" w:rsidRDefault="00AD1295" w:rsidP="007B2226">
      <w:pPr>
        <w:pStyle w:val="a"/>
        <w:numPr>
          <w:ilvl w:val="0"/>
          <w:numId w:val="14"/>
        </w:numPr>
        <w:tabs>
          <w:tab w:val="left" w:pos="1134"/>
        </w:tabs>
        <w:ind w:left="0" w:firstLine="709"/>
        <w:rPr>
          <w:rFonts w:ascii="Times New Roman" w:hAnsi="Times New Roman"/>
          <w:i/>
          <w:sz w:val="20"/>
          <w:szCs w:val="20"/>
          <w:lang w:eastAsia="en-US"/>
        </w:rPr>
      </w:pPr>
      <w:r w:rsidRPr="00A50DBE">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7D6D533A" w14:textId="77777777" w:rsidR="00AD1295" w:rsidRPr="00A50DBE" w:rsidRDefault="00AD1295" w:rsidP="007B2226">
      <w:pPr>
        <w:pStyle w:val="a"/>
        <w:numPr>
          <w:ilvl w:val="0"/>
          <w:numId w:val="14"/>
        </w:numPr>
        <w:tabs>
          <w:tab w:val="left" w:pos="1134"/>
        </w:tabs>
        <w:ind w:left="0" w:firstLine="709"/>
        <w:rPr>
          <w:rFonts w:ascii="Times New Roman" w:hAnsi="Times New Roman"/>
          <w:i/>
          <w:sz w:val="20"/>
          <w:szCs w:val="20"/>
          <w:lang w:eastAsia="en-US"/>
        </w:rPr>
      </w:pPr>
      <w:r w:rsidRPr="00A50DBE">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61EDFC3" w14:textId="77777777" w:rsidR="00AD1295" w:rsidRPr="00A50DBE" w:rsidRDefault="00AD1295" w:rsidP="007B2226">
      <w:pPr>
        <w:pStyle w:val="a"/>
        <w:numPr>
          <w:ilvl w:val="0"/>
          <w:numId w:val="14"/>
        </w:numPr>
        <w:tabs>
          <w:tab w:val="left" w:pos="1134"/>
        </w:tabs>
        <w:ind w:left="0" w:firstLine="709"/>
        <w:rPr>
          <w:rFonts w:ascii="Times New Roman" w:hAnsi="Times New Roman"/>
          <w:i/>
          <w:sz w:val="20"/>
          <w:szCs w:val="20"/>
        </w:rPr>
      </w:pPr>
      <w:r w:rsidRPr="00A50DBE">
        <w:rPr>
          <w:rFonts w:ascii="Times New Roman" w:hAnsi="Times New Roman"/>
          <w:i/>
          <w:sz w:val="20"/>
          <w:szCs w:val="20"/>
          <w:lang w:eastAsia="en-US"/>
        </w:rPr>
        <w:t>решать задачи на движение по реке, рассматривая разные системы отсчета.</w:t>
      </w:r>
    </w:p>
    <w:p w14:paraId="497B3A3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Наглядная геометрия</w:t>
      </w:r>
    </w:p>
    <w:p w14:paraId="177646C6"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фигуры</w:t>
      </w:r>
    </w:p>
    <w:p w14:paraId="2F85E323" w14:textId="77777777" w:rsidR="00AD1295" w:rsidRPr="00A50DBE" w:rsidRDefault="00AD1295" w:rsidP="007B2226">
      <w:pPr>
        <w:pStyle w:val="a4"/>
        <w:numPr>
          <w:ilvl w:val="0"/>
          <w:numId w:val="1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14:paraId="3E677AF3" w14:textId="77777777" w:rsidR="00AD1295" w:rsidRPr="00A50DBE" w:rsidRDefault="00AD1295" w:rsidP="007B2226">
      <w:pPr>
        <w:pStyle w:val="a4"/>
        <w:numPr>
          <w:ilvl w:val="0"/>
          <w:numId w:val="1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изображать изучаемые фигуры от руки и с помощью компьютерных инструментов.</w:t>
      </w:r>
    </w:p>
    <w:p w14:paraId="22E48FD3"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Измерения и вычисления</w:t>
      </w:r>
    </w:p>
    <w:p w14:paraId="356E596F" w14:textId="77777777" w:rsidR="00AD1295" w:rsidRPr="00A50DBE" w:rsidRDefault="00AD1295" w:rsidP="007B2226">
      <w:pPr>
        <w:pStyle w:val="a"/>
        <w:numPr>
          <w:ilvl w:val="0"/>
          <w:numId w:val="10"/>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измерение длин, расстояний, величин углов, с помощью инструментов для измерений длин и углов;</w:t>
      </w:r>
    </w:p>
    <w:p w14:paraId="6569D19C" w14:textId="77777777" w:rsidR="00AD1295" w:rsidRPr="00A50DBE" w:rsidRDefault="00AD1295" w:rsidP="007B2226">
      <w:pPr>
        <w:pStyle w:val="a"/>
        <w:numPr>
          <w:ilvl w:val="0"/>
          <w:numId w:val="10"/>
        </w:numPr>
        <w:tabs>
          <w:tab w:val="left" w:pos="1134"/>
        </w:tabs>
        <w:ind w:left="0" w:firstLine="709"/>
        <w:rPr>
          <w:rFonts w:ascii="Times New Roman" w:hAnsi="Times New Roman"/>
          <w:i/>
          <w:sz w:val="20"/>
          <w:szCs w:val="20"/>
        </w:rPr>
      </w:pPr>
      <w:r w:rsidRPr="00A50DBE">
        <w:rPr>
          <w:rFonts w:ascii="Times New Roman" w:hAnsi="Times New Roman"/>
          <w:i/>
          <w:sz w:val="20"/>
          <w:szCs w:val="20"/>
        </w:rPr>
        <w:t>вычислять площади прямоугольников, квадратов, объемы прямоугольных параллелепипедов, кубов.</w:t>
      </w:r>
    </w:p>
    <w:p w14:paraId="279B4928"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0B524433" w14:textId="77777777" w:rsidR="00AD1295" w:rsidRPr="00A50DBE" w:rsidRDefault="00AD1295" w:rsidP="007B2226">
      <w:pPr>
        <w:pStyle w:val="a4"/>
        <w:numPr>
          <w:ilvl w:val="0"/>
          <w:numId w:val="10"/>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вычислять расстояния на местности в стандартных ситуациях, площади участков прямоугольной формы, объемы комнат;</w:t>
      </w:r>
    </w:p>
    <w:p w14:paraId="6E0F02A2" w14:textId="77777777" w:rsidR="00AD1295" w:rsidRPr="00A50DBE" w:rsidRDefault="00AD1295" w:rsidP="007B2226">
      <w:pPr>
        <w:pStyle w:val="a4"/>
        <w:numPr>
          <w:ilvl w:val="0"/>
          <w:numId w:val="10"/>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выполнять простейшие построения на местности, необходимые в реальной жизни; </w:t>
      </w:r>
    </w:p>
    <w:p w14:paraId="50E50433" w14:textId="77777777" w:rsidR="00AD1295" w:rsidRPr="00A50DBE" w:rsidRDefault="00AD1295" w:rsidP="007B2226">
      <w:pPr>
        <w:pStyle w:val="a4"/>
        <w:numPr>
          <w:ilvl w:val="0"/>
          <w:numId w:val="10"/>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размеры реальных объектов окружающего мира.</w:t>
      </w:r>
    </w:p>
    <w:p w14:paraId="7CDF0266"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История математики</w:t>
      </w:r>
    </w:p>
    <w:p w14:paraId="126BF626" w14:textId="77777777" w:rsidR="00AD1295" w:rsidRPr="00A50DBE" w:rsidRDefault="00AD1295" w:rsidP="007B2226">
      <w:pPr>
        <w:pStyle w:val="a4"/>
        <w:numPr>
          <w:ilvl w:val="0"/>
          <w:numId w:val="28"/>
        </w:numPr>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характеризовать вклад выдающихся математиков в развитие математики и иных научных областей.</w:t>
      </w:r>
    </w:p>
    <w:p w14:paraId="52CEC348" w14:textId="77777777" w:rsidR="00AD1295" w:rsidRPr="00A50DBE" w:rsidRDefault="00AD1295" w:rsidP="007B2226">
      <w:pPr>
        <w:shd w:val="clear" w:color="auto" w:fill="FFFFFF" w:themeFill="background1"/>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612672D4" w14:textId="77777777" w:rsidR="00AD1295" w:rsidRPr="00A50DBE" w:rsidRDefault="00AD1295" w:rsidP="007B2226">
      <w:pPr>
        <w:spacing w:after="0" w:line="240" w:lineRule="auto"/>
        <w:ind w:firstLine="709"/>
        <w:rPr>
          <w:rFonts w:ascii="Times New Roman" w:hAnsi="Times New Roman"/>
          <w:sz w:val="20"/>
          <w:szCs w:val="20"/>
        </w:rPr>
      </w:pPr>
      <w:r w:rsidRPr="00A50DBE">
        <w:rPr>
          <w:rFonts w:ascii="Times New Roman" w:hAnsi="Times New Roman"/>
          <w:b/>
          <w:sz w:val="20"/>
          <w:szCs w:val="20"/>
        </w:rPr>
        <w:t>Элементы теории множеств и математической логики</w:t>
      </w:r>
    </w:p>
    <w:p w14:paraId="1B100868"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оперировать на базовом уровне</w:t>
      </w:r>
      <w:r w:rsidRPr="00A50DBE">
        <w:rPr>
          <w:rStyle w:val="a7"/>
          <w:rFonts w:ascii="Times New Roman" w:hAnsi="Times New Roman"/>
          <w:sz w:val="20"/>
          <w:szCs w:val="20"/>
        </w:rPr>
        <w:footnoteReference w:id="4"/>
      </w:r>
      <w:r w:rsidRPr="00A50DBE">
        <w:rPr>
          <w:rFonts w:ascii="Times New Roman" w:hAnsi="Times New Roman"/>
          <w:sz w:val="20"/>
          <w:szCs w:val="20"/>
        </w:rPr>
        <w:t xml:space="preserve"> понятиями: множество, элемент множества, подмножество, принадлежность;</w:t>
      </w:r>
    </w:p>
    <w:p w14:paraId="511F4C01"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задавать множества перечислением их элементов;</w:t>
      </w:r>
    </w:p>
    <w:p w14:paraId="38B3B47B"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пересечение, объединение, подмножество в простейших ситуациях;</w:t>
      </w:r>
    </w:p>
    <w:p w14:paraId="611F9EA9" w14:textId="77777777" w:rsidR="00AD1295" w:rsidRPr="00A50DBE" w:rsidRDefault="00AD1295" w:rsidP="007B2226">
      <w:pPr>
        <w:pStyle w:val="a4"/>
        <w:numPr>
          <w:ilvl w:val="0"/>
          <w:numId w:val="27"/>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оперировать на базовом уровне: определение, аксиома, теорема, доказательство;</w:t>
      </w:r>
    </w:p>
    <w:p w14:paraId="15169A48" w14:textId="77777777" w:rsidR="00AD1295" w:rsidRPr="00A50DBE" w:rsidRDefault="00AD1295" w:rsidP="007B2226">
      <w:pPr>
        <w:pStyle w:val="a4"/>
        <w:numPr>
          <w:ilvl w:val="0"/>
          <w:numId w:val="27"/>
        </w:numPr>
        <w:tabs>
          <w:tab w:val="left" w:pos="993"/>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для подтверждения своих высказываний.</w:t>
      </w:r>
    </w:p>
    <w:p w14:paraId="1F296A50"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2E054B5"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eastAsiaTheme="minorHAnsi" w:hAnsi="Times New Roman" w:cstheme="minorBidi"/>
          <w:sz w:val="20"/>
          <w:szCs w:val="20"/>
          <w:lang w:eastAsia="en-US"/>
        </w:rPr>
        <w:t>ориентироваться в графическом представлении множеств для описания реальных процессов и явлений, при решении задач других учебных</w:t>
      </w:r>
      <w:r w:rsidRPr="00A50DBE">
        <w:rPr>
          <w:rFonts w:ascii="Times New Roman" w:hAnsi="Times New Roman"/>
          <w:sz w:val="20"/>
          <w:szCs w:val="20"/>
        </w:rPr>
        <w:t xml:space="preserve"> предметов.</w:t>
      </w:r>
    </w:p>
    <w:p w14:paraId="431E6ED5"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Числа</w:t>
      </w:r>
    </w:p>
    <w:p w14:paraId="018EBB5F"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5BB6E4C1"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использовать свойства чисел и правила действий при выполнении вычислений;</w:t>
      </w:r>
    </w:p>
    <w:p w14:paraId="1272B7A1" w14:textId="77777777" w:rsidR="00AD1295" w:rsidRPr="00A50DBE" w:rsidRDefault="00AD1295" w:rsidP="007B2226">
      <w:pPr>
        <w:pStyle w:val="a4"/>
        <w:numPr>
          <w:ilvl w:val="0"/>
          <w:numId w:val="22"/>
        </w:numPr>
        <w:tabs>
          <w:tab w:val="left" w:pos="993"/>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использовать признаки делимости на 2, 5, 3, 9, 10 при выполнении вычислений и решении несложных задач;</w:t>
      </w:r>
    </w:p>
    <w:p w14:paraId="55FB4F90"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выполнять округление рациональных чисел в соответствии с правилами;</w:t>
      </w:r>
    </w:p>
    <w:p w14:paraId="25282A5F"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 xml:space="preserve">оценивать значение квадратного корня из положительного целого числа; </w:t>
      </w:r>
    </w:p>
    <w:p w14:paraId="10EE36F0"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иметь представление о рациональные и иррациональные числа;</w:t>
      </w:r>
    </w:p>
    <w:p w14:paraId="1DBE400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сравнивать числа.</w:t>
      </w:r>
    </w:p>
    <w:p w14:paraId="26ABE24E"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2B158AE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оценивать результаты вычислений при решении практических задач;</w:t>
      </w:r>
    </w:p>
    <w:p w14:paraId="747F6F99"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выполнять сравнение чисел в реальных ситуациях;</w:t>
      </w:r>
    </w:p>
    <w:p w14:paraId="57E9480D"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14:paraId="2B7E0426"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Тождественные преобразования</w:t>
      </w:r>
    </w:p>
    <w:p w14:paraId="1C71EF16"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с использованием справочной информации;</w:t>
      </w:r>
    </w:p>
    <w:p w14:paraId="59EDEB31" w14:textId="77777777" w:rsidR="00AD1295" w:rsidRPr="00A50DBE" w:rsidRDefault="00AD1295" w:rsidP="007B2226">
      <w:pPr>
        <w:pStyle w:val="a4"/>
        <w:numPr>
          <w:ilvl w:val="0"/>
          <w:numId w:val="34"/>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выполнять несложные преобразования целых выражений: раскрывать скобки, приводить подобные слагаемые;</w:t>
      </w:r>
    </w:p>
    <w:p w14:paraId="1764AC97" w14:textId="77777777" w:rsidR="00AD1295" w:rsidRPr="00A50DBE" w:rsidRDefault="00AD1295" w:rsidP="007B2226">
      <w:pPr>
        <w:pStyle w:val="a4"/>
        <w:numPr>
          <w:ilvl w:val="0"/>
          <w:numId w:val="34"/>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 с использованием справочной информации;</w:t>
      </w:r>
    </w:p>
    <w:p w14:paraId="0C3DE504" w14:textId="77777777" w:rsidR="00AD1295" w:rsidRPr="00A50DBE" w:rsidRDefault="00AD1295" w:rsidP="007B2226">
      <w:pPr>
        <w:pStyle w:val="a4"/>
        <w:numPr>
          <w:ilvl w:val="0"/>
          <w:numId w:val="34"/>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выполнять несложные преобразования дробно-линейных выражений и выражений с квадратными корнями.</w:t>
      </w:r>
    </w:p>
    <w:p w14:paraId="3D877ADB"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1810A70" w14:textId="77777777" w:rsidR="00AD1295" w:rsidRPr="00A50DBE" w:rsidRDefault="00AD1295" w:rsidP="007B2226">
      <w:pPr>
        <w:pStyle w:val="a4"/>
        <w:numPr>
          <w:ilvl w:val="0"/>
          <w:numId w:val="18"/>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понимать смысл записи числа в стандартном виде; </w:t>
      </w:r>
    </w:p>
    <w:p w14:paraId="1E7A2D3A" w14:textId="77777777" w:rsidR="00AD1295" w:rsidRPr="00A50DBE" w:rsidRDefault="00AD1295" w:rsidP="007B2226">
      <w:pPr>
        <w:pStyle w:val="a4"/>
        <w:numPr>
          <w:ilvl w:val="0"/>
          <w:numId w:val="18"/>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оперировать на базовом уровне понятием «стандартная запись числа».</w:t>
      </w:r>
    </w:p>
    <w:p w14:paraId="5025C8EF"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Уравнения и неравенства</w:t>
      </w:r>
    </w:p>
    <w:p w14:paraId="549A61DF"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41A99B2D"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проверять справедливость числовых равенств и неравенств (при необходимости с опорой на образец);</w:t>
      </w:r>
    </w:p>
    <w:p w14:paraId="22B2EE28"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решать линейные неравенства и несложные неравенства, сводящиеся к линейным;</w:t>
      </w:r>
    </w:p>
    <w:p w14:paraId="45674215"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решать системы несложных линейных уравнений, неравенств;</w:t>
      </w:r>
    </w:p>
    <w:p w14:paraId="255EF965"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проверять, является ли данное число решением уравнения (неравенства);</w:t>
      </w:r>
    </w:p>
    <w:p w14:paraId="47926265"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решать квадратные уравнения по формуле корней квадратного уравнения с опорой на справочную информацию;</w:t>
      </w:r>
    </w:p>
    <w:p w14:paraId="55D59A33"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изображать решения неравенств и их систем на числовой прямой.</w:t>
      </w:r>
    </w:p>
    <w:p w14:paraId="7E898ABD"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7D9C6A4B"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и решать линейные уравнения при решении задач, возникающих в других учебных предметах с визуальной опорой.</w:t>
      </w:r>
    </w:p>
    <w:p w14:paraId="74A6C657"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Функции</w:t>
      </w:r>
    </w:p>
    <w:p w14:paraId="3D13E4A0"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 xml:space="preserve">находить значение функции по заданному значению аргумента по визуальной опоре; </w:t>
      </w:r>
    </w:p>
    <w:p w14:paraId="3F36B30E"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находить значение аргумента по заданному значению функции в несложных ситуациях аргумента по визуальной опоре;</w:t>
      </w:r>
    </w:p>
    <w:p w14:paraId="307FED43"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определять положение точки по ее координатам, координаты точки по ее положению на координатной плоскости;</w:t>
      </w:r>
    </w:p>
    <w:p w14:paraId="36BE00A0"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строить график линейной функции;</w:t>
      </w:r>
    </w:p>
    <w:p w14:paraId="322AD96F"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проверять, является ли данный график графиком заданной функции (линейной, квадратичной, обратной пропорциональности);</w:t>
      </w:r>
    </w:p>
    <w:p w14:paraId="30E452F6"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определять приближенные значения координат точки пересечения графиков функций;</w:t>
      </w:r>
    </w:p>
    <w:p w14:paraId="424F86D3"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ориентироваться в понятиях и оперировать ими на базовом уровне: последовательность, арифметическая прогрессия, геометрическая прогрессия;</w:t>
      </w:r>
    </w:p>
    <w:p w14:paraId="7FF43639"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решать простейшие задачи на прогрессии, в которых ответ может быть получен непосредственным подсчетом без применения формул.</w:t>
      </w:r>
    </w:p>
    <w:p w14:paraId="56D12649"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30B6A8D8"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6A7836A4"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использовать свойства линейной функции и ее график при решении задач из других учебных предметов.</w:t>
      </w:r>
    </w:p>
    <w:p w14:paraId="20D5190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 xml:space="preserve">Статистика и теория вероятностей </w:t>
      </w:r>
    </w:p>
    <w:p w14:paraId="2A2F0202"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иметь представление о статистических характеристиках, вероятности случайного события, комбинаторных задачах;</w:t>
      </w:r>
    </w:p>
    <w:p w14:paraId="686CCAFC"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представлять данные в виде таблиц, диаграмм, графиков с опорой на образец;</w:t>
      </w:r>
    </w:p>
    <w:p w14:paraId="30B41198"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читать информацию, представленную в виде таблицы, диаграммы, графика;</w:t>
      </w:r>
    </w:p>
    <w:p w14:paraId="0713CB37"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оценивать вероятность события в простейших случаях;</w:t>
      </w:r>
    </w:p>
    <w:p w14:paraId="1D67AC0A"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иметь представление о роли закона больших чисел в массовых явлениях.</w:t>
      </w:r>
    </w:p>
    <w:p w14:paraId="2D3FB1CF"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7F95122F" w14:textId="77777777" w:rsidR="00AD1295" w:rsidRPr="00A50DBE" w:rsidRDefault="00AD1295" w:rsidP="007B2226">
      <w:pPr>
        <w:pStyle w:val="a4"/>
        <w:numPr>
          <w:ilvl w:val="0"/>
          <w:numId w:val="3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оценивать количество возможных вариантов методом перебора;</w:t>
      </w:r>
    </w:p>
    <w:p w14:paraId="14E799ED" w14:textId="77777777" w:rsidR="00AD1295" w:rsidRPr="00A50DBE" w:rsidRDefault="00AD1295" w:rsidP="007B2226">
      <w:pPr>
        <w:pStyle w:val="a4"/>
        <w:numPr>
          <w:ilvl w:val="0"/>
          <w:numId w:val="3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иметь представление о роли практически достоверных и маловероятных событий;</w:t>
      </w:r>
    </w:p>
    <w:p w14:paraId="1408CE86" w14:textId="77777777" w:rsidR="00AD1295" w:rsidRPr="00A50DBE" w:rsidRDefault="00AD1295" w:rsidP="007B2226">
      <w:pPr>
        <w:pStyle w:val="a4"/>
        <w:numPr>
          <w:ilvl w:val="0"/>
          <w:numId w:val="3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 xml:space="preserve">иметь представление о сравнении основных статистических характеристик, полученных в процессе решения прикладной задачи, изучения реального явления; </w:t>
      </w:r>
    </w:p>
    <w:p w14:paraId="30E7B1B7"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оценивать вероятность реальных событий и явлений в несложных ситуациях.</w:t>
      </w:r>
    </w:p>
    <w:p w14:paraId="43997473"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Текстовые задачи</w:t>
      </w:r>
    </w:p>
    <w:p w14:paraId="711537BE"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решать несложные сюжетные задачи разных типов на все арифметические действия;</w:t>
      </w:r>
    </w:p>
    <w:p w14:paraId="5608574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по визуальному образцу;</w:t>
      </w:r>
    </w:p>
    <w:p w14:paraId="190A18B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 xml:space="preserve">составлять план решения задачи; </w:t>
      </w:r>
    </w:p>
    <w:p w14:paraId="3363D67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выделять этапы решения задачи;</w:t>
      </w:r>
    </w:p>
    <w:p w14:paraId="18284C5C"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интерпретировать вычислительные результаты в задаче, исследовать полученное решение задачи;</w:t>
      </w:r>
    </w:p>
    <w:p w14:paraId="5D061BD2"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sz w:val="20"/>
          <w:szCs w:val="20"/>
        </w:rPr>
      </w:pPr>
      <w:r w:rsidRPr="00A50DBE">
        <w:rPr>
          <w:rFonts w:ascii="Times New Roman" w:hAnsi="Times New Roman"/>
          <w:sz w:val="20"/>
          <w:szCs w:val="20"/>
        </w:rPr>
        <w:t>знать различие скоростей объекта в стоячей воде, против течения и по течению реки;</w:t>
      </w:r>
    </w:p>
    <w:p w14:paraId="4E661C2F"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задачи на нахождение части числа и числа по его части;</w:t>
      </w:r>
    </w:p>
    <w:p w14:paraId="3E540932"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задачи разных типов (на покупки, на движение), связывающих три величины, выделять эти величины и отношения между ними;</w:t>
      </w:r>
    </w:p>
    <w:p w14:paraId="38F1A000"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задачи на работу, связывающих три величины, выделять эти величины и отношения между ними по алгоритму учебных действий;</w:t>
      </w:r>
    </w:p>
    <w:p w14:paraId="2893FBDD"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процент от числа, число по проценту от него, находить процентное снижение или процентное повышение величины;</w:t>
      </w:r>
    </w:p>
    <w:p w14:paraId="50321B4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несложные логические задачи методом рассуждений.</w:t>
      </w:r>
    </w:p>
    <w:p w14:paraId="2D4D9CBB"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5828A47" w14:textId="77777777" w:rsidR="00AD1295" w:rsidRPr="00A50DBE" w:rsidRDefault="00AD1295" w:rsidP="007B2226">
      <w:pPr>
        <w:numPr>
          <w:ilvl w:val="0"/>
          <w:numId w:val="38"/>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участвовать в обсуждении гипотезы о возможных предельных значениях искомых в задаче величин (делать прикидку).</w:t>
      </w:r>
    </w:p>
    <w:p w14:paraId="4BFF7F30"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фигуры</w:t>
      </w:r>
    </w:p>
    <w:p w14:paraId="23BF3386" w14:textId="77777777" w:rsidR="00AD1295" w:rsidRPr="00A50DBE" w:rsidRDefault="00AD1295" w:rsidP="007B2226">
      <w:pPr>
        <w:pStyle w:val="a"/>
        <w:numPr>
          <w:ilvl w:val="0"/>
          <w:numId w:val="23"/>
        </w:numPr>
        <w:tabs>
          <w:tab w:val="left" w:pos="1134"/>
        </w:tabs>
        <w:ind w:left="0" w:firstLine="709"/>
        <w:rPr>
          <w:rFonts w:ascii="Times New Roman" w:hAnsi="Times New Roman"/>
          <w:sz w:val="20"/>
          <w:szCs w:val="20"/>
        </w:rPr>
      </w:pPr>
      <w:r w:rsidRPr="00A50DBE">
        <w:rPr>
          <w:rFonts w:ascii="Times New Roman" w:hAnsi="Times New Roman"/>
          <w:sz w:val="20"/>
          <w:szCs w:val="20"/>
        </w:rPr>
        <w:t>оперировать на базовом уровне понятиями геометрических фигур;</w:t>
      </w:r>
    </w:p>
    <w:p w14:paraId="79286269" w14:textId="77777777" w:rsidR="00AD1295" w:rsidRPr="00A50DBE" w:rsidRDefault="00AD1295" w:rsidP="007B2226">
      <w:pPr>
        <w:pStyle w:val="a"/>
        <w:numPr>
          <w:ilvl w:val="0"/>
          <w:numId w:val="23"/>
        </w:numPr>
        <w:tabs>
          <w:tab w:val="left" w:pos="1134"/>
        </w:tabs>
        <w:ind w:left="0" w:firstLine="709"/>
        <w:rPr>
          <w:rFonts w:ascii="Times New Roman" w:hAnsi="Times New Roman"/>
          <w:sz w:val="20"/>
          <w:szCs w:val="20"/>
        </w:rPr>
      </w:pPr>
      <w:r w:rsidRPr="00A50DBE">
        <w:rPr>
          <w:rFonts w:ascii="Times New Roman" w:hAnsi="Times New Roman"/>
          <w:sz w:val="20"/>
          <w:szCs w:val="20"/>
        </w:rPr>
        <w:t>извлекать информацию о геометрических фигурах, представленную на чертежах в явном виде;</w:t>
      </w:r>
    </w:p>
    <w:p w14:paraId="1D5441F8" w14:textId="77777777" w:rsidR="00AD1295" w:rsidRPr="00A50DBE" w:rsidRDefault="00AD1295" w:rsidP="007B2226">
      <w:pPr>
        <w:pStyle w:val="a"/>
        <w:numPr>
          <w:ilvl w:val="0"/>
          <w:numId w:val="23"/>
        </w:numPr>
        <w:tabs>
          <w:tab w:val="left" w:pos="1134"/>
        </w:tabs>
        <w:ind w:left="0" w:firstLine="709"/>
        <w:rPr>
          <w:rFonts w:ascii="Times New Roman" w:hAnsi="Times New Roman"/>
          <w:sz w:val="20"/>
          <w:szCs w:val="20"/>
        </w:rPr>
      </w:pPr>
      <w:r w:rsidRPr="00A50DBE">
        <w:rPr>
          <w:rFonts w:ascii="Times New Roman" w:hAnsi="Times New Roman"/>
          <w:sz w:val="20"/>
          <w:szCs w:val="20"/>
        </w:rPr>
        <w:t>применять для решения задач геометрические факты, если условия их применения заданы в явной форме;</w:t>
      </w:r>
    </w:p>
    <w:p w14:paraId="44738941" w14:textId="77777777" w:rsidR="00AD1295" w:rsidRPr="00A50DBE" w:rsidRDefault="00AD1295" w:rsidP="007B2226">
      <w:pPr>
        <w:pStyle w:val="a"/>
        <w:numPr>
          <w:ilvl w:val="0"/>
          <w:numId w:val="23"/>
        </w:numPr>
        <w:tabs>
          <w:tab w:val="left" w:pos="1134"/>
        </w:tabs>
        <w:ind w:left="0" w:firstLine="709"/>
        <w:rPr>
          <w:rFonts w:ascii="Times New Roman" w:hAnsi="Times New Roman"/>
          <w:i/>
          <w:sz w:val="20"/>
          <w:szCs w:val="20"/>
        </w:rPr>
      </w:pPr>
      <w:r w:rsidRPr="00A50DBE">
        <w:rPr>
          <w:rFonts w:ascii="Times New Roman" w:hAnsi="Times New Roman"/>
          <w:sz w:val="20"/>
          <w:szCs w:val="20"/>
        </w:rPr>
        <w:t xml:space="preserve">решать задачи на нахождение геометрических величин по образцам или алгоритмам. </w:t>
      </w:r>
    </w:p>
    <w:p w14:paraId="1F656B5E"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0D4A614" w14:textId="77777777" w:rsidR="00AD1295" w:rsidRPr="00A50DBE" w:rsidRDefault="00AD1295" w:rsidP="007B2226">
      <w:pPr>
        <w:numPr>
          <w:ilvl w:val="0"/>
          <w:numId w:val="20"/>
        </w:numPr>
        <w:tabs>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48F41832"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Отношения</w:t>
      </w:r>
    </w:p>
    <w:p w14:paraId="57510237" w14:textId="77777777" w:rsidR="00AD1295" w:rsidRPr="00A50DBE" w:rsidRDefault="00AD1295" w:rsidP="007B2226">
      <w:pPr>
        <w:numPr>
          <w:ilvl w:val="0"/>
          <w:numId w:val="37"/>
        </w:numPr>
        <w:tabs>
          <w:tab w:val="left" w:pos="34"/>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ориентироваться в понятиях: наклонная, проекция.</w:t>
      </w:r>
    </w:p>
    <w:p w14:paraId="59CEDFD4"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 xml:space="preserve">В повседневной жизни и при изучении других предметов: </w:t>
      </w:r>
    </w:p>
    <w:p w14:paraId="706DBEC6" w14:textId="77777777" w:rsidR="00AD1295" w:rsidRPr="00A50DBE" w:rsidRDefault="00AD1295" w:rsidP="007B2226">
      <w:pPr>
        <w:pStyle w:val="a4"/>
        <w:numPr>
          <w:ilvl w:val="0"/>
          <w:numId w:val="37"/>
        </w:numPr>
        <w:tabs>
          <w:tab w:val="left" w:pos="34"/>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отношения для решения простейших задач, возникающих в реальной жизни.</w:t>
      </w:r>
    </w:p>
    <w:p w14:paraId="3D3CAE50"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Измерения и вычисления</w:t>
      </w:r>
    </w:p>
    <w:p w14:paraId="5BF7FA9E"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14:paraId="53566B25"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35594BED" w14:textId="77777777" w:rsidR="00AD1295" w:rsidRPr="00A50DBE" w:rsidRDefault="00AD1295" w:rsidP="007B2226">
      <w:pPr>
        <w:pStyle w:val="a"/>
        <w:numPr>
          <w:ilvl w:val="0"/>
          <w:numId w:val="37"/>
        </w:numPr>
        <w:tabs>
          <w:tab w:val="left" w:pos="1134"/>
        </w:tabs>
        <w:ind w:left="0" w:firstLine="709"/>
        <w:rPr>
          <w:rFonts w:ascii="Times New Roman" w:hAnsi="Times New Roman"/>
          <w:sz w:val="20"/>
          <w:szCs w:val="20"/>
        </w:rPr>
      </w:pPr>
      <w:r w:rsidRPr="00A50DBE">
        <w:rPr>
          <w:rFonts w:ascii="Times New Roman" w:hAnsi="Times New Roman"/>
          <w:sz w:val="20"/>
          <w:szCs w:val="20"/>
        </w:rPr>
        <w:lastRenderedPageBreak/>
        <w:t>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w:t>
      </w:r>
    </w:p>
    <w:p w14:paraId="3DC282A3"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A1A8240" w14:textId="77777777" w:rsidR="00AD1295" w:rsidRPr="00A50DBE" w:rsidRDefault="00AD1295" w:rsidP="007B2226">
      <w:pPr>
        <w:pStyle w:val="a"/>
        <w:numPr>
          <w:ilvl w:val="0"/>
          <w:numId w:val="33"/>
        </w:numPr>
        <w:tabs>
          <w:tab w:val="left" w:pos="1134"/>
        </w:tabs>
        <w:ind w:left="0" w:firstLine="709"/>
        <w:rPr>
          <w:rFonts w:ascii="Times New Roman" w:hAnsi="Times New Roman"/>
          <w:sz w:val="20"/>
          <w:szCs w:val="20"/>
        </w:rPr>
      </w:pPr>
      <w:r w:rsidRPr="00A50DBE">
        <w:rPr>
          <w:rFonts w:ascii="Times New Roman" w:hAnsi="Times New Roman"/>
          <w:sz w:val="20"/>
          <w:szCs w:val="2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1603C5B1"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построения</w:t>
      </w:r>
    </w:p>
    <w:p w14:paraId="29C3D51E" w14:textId="77777777" w:rsidR="00AD1295" w:rsidRPr="00A50DBE" w:rsidRDefault="00AD1295" w:rsidP="007B2226">
      <w:pPr>
        <w:numPr>
          <w:ilvl w:val="0"/>
          <w:numId w:val="39"/>
        </w:numPr>
        <w:tabs>
          <w:tab w:val="left" w:pos="0"/>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изображать типовые плоские фигуры и фигуры в пространстве от руки и с помощью инструментов.</w:t>
      </w:r>
    </w:p>
    <w:p w14:paraId="58D3B41E"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4CB1C308" w14:textId="77777777" w:rsidR="00AD1295" w:rsidRPr="00A50DBE" w:rsidRDefault="00AD1295" w:rsidP="007B2226">
      <w:pPr>
        <w:numPr>
          <w:ilvl w:val="0"/>
          <w:numId w:val="39"/>
        </w:numPr>
        <w:tabs>
          <w:tab w:val="left" w:pos="0"/>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выполнять простейшие построения на местности, необходимые в реальной жизни.</w:t>
      </w:r>
    </w:p>
    <w:p w14:paraId="5A93E578"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преобразования</w:t>
      </w:r>
    </w:p>
    <w:p w14:paraId="76D70515" w14:textId="77777777" w:rsidR="00AD1295" w:rsidRPr="00A50DBE" w:rsidRDefault="00AD1295" w:rsidP="007B2226">
      <w:pPr>
        <w:numPr>
          <w:ilvl w:val="0"/>
          <w:numId w:val="39"/>
        </w:numPr>
        <w:tabs>
          <w:tab w:val="left" w:pos="0"/>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строить фигуру, симметричную данной фигуре относительно оси и точки с опорой на образец.</w:t>
      </w:r>
    </w:p>
    <w:p w14:paraId="31EAE453"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B461AFF" w14:textId="77777777" w:rsidR="00AD1295" w:rsidRPr="00A50DBE" w:rsidRDefault="00AD1295" w:rsidP="007B2226">
      <w:pPr>
        <w:numPr>
          <w:ilvl w:val="0"/>
          <w:numId w:val="39"/>
        </w:numPr>
        <w:tabs>
          <w:tab w:val="left" w:pos="0"/>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движении объектов в окружающем мире;</w:t>
      </w:r>
    </w:p>
    <w:p w14:paraId="6B86701E" w14:textId="77777777" w:rsidR="00AD1295" w:rsidRPr="00A50DBE" w:rsidRDefault="00AD1295" w:rsidP="007B2226">
      <w:pPr>
        <w:numPr>
          <w:ilvl w:val="0"/>
          <w:numId w:val="39"/>
        </w:numPr>
        <w:tabs>
          <w:tab w:val="left" w:pos="0"/>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симметричных фигурах в окружающем мире.</w:t>
      </w:r>
    </w:p>
    <w:p w14:paraId="1F8813AE"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Векторы и координаты на плоскости</w:t>
      </w:r>
    </w:p>
    <w:p w14:paraId="4267B987" w14:textId="77777777" w:rsidR="00AD1295" w:rsidRPr="00A50DBE" w:rsidRDefault="00AD1295" w:rsidP="007B2226">
      <w:pPr>
        <w:pStyle w:val="a"/>
        <w:numPr>
          <w:ilvl w:val="0"/>
          <w:numId w:val="17"/>
        </w:numPr>
        <w:tabs>
          <w:tab w:val="left" w:pos="1134"/>
        </w:tabs>
        <w:ind w:left="0" w:firstLine="709"/>
        <w:rPr>
          <w:rFonts w:ascii="Times New Roman" w:eastAsiaTheme="minorHAnsi" w:hAnsi="Times New Roman" w:cstheme="minorBidi"/>
          <w:sz w:val="20"/>
          <w:szCs w:val="20"/>
          <w:lang w:eastAsia="en-US"/>
        </w:rPr>
      </w:pPr>
      <w:r w:rsidRPr="00A50DBE">
        <w:rPr>
          <w:rFonts w:ascii="Times New Roman" w:eastAsiaTheme="minorHAnsi" w:hAnsi="Times New Roman" w:cstheme="minorBidi"/>
          <w:sz w:val="20"/>
          <w:szCs w:val="20"/>
          <w:lang w:eastAsia="en-US"/>
        </w:rPr>
        <w:t>иметь представление о понятиях: вектор, сумма векторов, произведение вектора на число, координаты на плоскости;</w:t>
      </w:r>
    </w:p>
    <w:p w14:paraId="2045362E" w14:textId="77777777" w:rsidR="00AD1295" w:rsidRPr="00A50DBE" w:rsidRDefault="00AD1295" w:rsidP="007B2226">
      <w:pPr>
        <w:pStyle w:val="a"/>
        <w:numPr>
          <w:ilvl w:val="0"/>
          <w:numId w:val="17"/>
        </w:numPr>
        <w:tabs>
          <w:tab w:val="left" w:pos="1134"/>
        </w:tabs>
        <w:ind w:left="0" w:firstLine="709"/>
        <w:rPr>
          <w:rFonts w:ascii="Times New Roman" w:hAnsi="Times New Roman"/>
          <w:sz w:val="20"/>
          <w:szCs w:val="20"/>
        </w:rPr>
      </w:pPr>
      <w:r w:rsidRPr="00A50DBE">
        <w:rPr>
          <w:rFonts w:ascii="Times New Roman" w:hAnsi="Times New Roman"/>
          <w:sz w:val="20"/>
          <w:szCs w:val="20"/>
        </w:rPr>
        <w:t>определять приближенно координаты точки по ее изображению на координатной плоскости.</w:t>
      </w:r>
    </w:p>
    <w:p w14:paraId="1A3C36CA"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 xml:space="preserve">В повседневной жизни и при изучении других предметов: </w:t>
      </w:r>
    </w:p>
    <w:p w14:paraId="130EA014" w14:textId="77777777" w:rsidR="00AD1295" w:rsidRPr="00A50DBE" w:rsidRDefault="00AD1295" w:rsidP="007B2226">
      <w:pPr>
        <w:pStyle w:val="a"/>
        <w:numPr>
          <w:ilvl w:val="0"/>
          <w:numId w:val="17"/>
        </w:numPr>
        <w:tabs>
          <w:tab w:val="left" w:pos="1134"/>
        </w:tabs>
        <w:ind w:left="0" w:firstLine="709"/>
        <w:rPr>
          <w:rFonts w:ascii="Times New Roman" w:hAnsi="Times New Roman"/>
          <w:sz w:val="20"/>
          <w:szCs w:val="20"/>
        </w:rPr>
      </w:pPr>
      <w:r w:rsidRPr="00A50DBE">
        <w:rPr>
          <w:rFonts w:ascii="Times New Roman" w:hAnsi="Times New Roman"/>
          <w:sz w:val="20"/>
          <w:szCs w:val="20"/>
        </w:rPr>
        <w:t>ориентироваться в использовании вектора для решения простейших задач на определение скорости относительного движения.</w:t>
      </w:r>
    </w:p>
    <w:p w14:paraId="331FD7B0"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История математики</w:t>
      </w:r>
    </w:p>
    <w:p w14:paraId="67A24C28" w14:textId="77777777" w:rsidR="00AD1295" w:rsidRPr="00A50DBE" w:rsidRDefault="00AD1295" w:rsidP="007B2226">
      <w:pPr>
        <w:pStyle w:val="a"/>
        <w:numPr>
          <w:ilvl w:val="0"/>
          <w:numId w:val="17"/>
        </w:numPr>
        <w:tabs>
          <w:tab w:val="left" w:pos="1134"/>
        </w:tabs>
        <w:ind w:left="0" w:firstLine="709"/>
        <w:rPr>
          <w:rFonts w:ascii="Times New Roman" w:hAnsi="Times New Roman"/>
          <w:sz w:val="20"/>
          <w:szCs w:val="20"/>
        </w:rPr>
      </w:pPr>
      <w:r w:rsidRPr="00A50DBE">
        <w:rPr>
          <w:rFonts w:ascii="Times New Roman" w:hAnsi="Times New Roman"/>
          <w:sz w:val="20"/>
          <w:szCs w:val="20"/>
        </w:rPr>
        <w:t>иметь представление о некоторых фактах из истории математики;</w:t>
      </w:r>
    </w:p>
    <w:p w14:paraId="585096D6" w14:textId="77777777" w:rsidR="00AD1295" w:rsidRPr="00A50DBE" w:rsidRDefault="00AD1295" w:rsidP="007B2226">
      <w:pPr>
        <w:numPr>
          <w:ilvl w:val="0"/>
          <w:numId w:val="41"/>
        </w:numPr>
        <w:tabs>
          <w:tab w:val="left" w:pos="34"/>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роль математики в развитии России.</w:t>
      </w:r>
    </w:p>
    <w:p w14:paraId="26B776B2"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 xml:space="preserve">Методы математики </w:t>
      </w:r>
    </w:p>
    <w:p w14:paraId="6751542B" w14:textId="77777777" w:rsidR="00AD1295" w:rsidRPr="00A50DBE" w:rsidRDefault="00AD1295" w:rsidP="007B2226">
      <w:pPr>
        <w:numPr>
          <w:ilvl w:val="0"/>
          <w:numId w:val="41"/>
        </w:numPr>
        <w:tabs>
          <w:tab w:val="left" w:pos="34"/>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изученных методах решения разных типов математических задач;</w:t>
      </w:r>
    </w:p>
    <w:p w14:paraId="3616D6BB" w14:textId="77777777" w:rsidR="00AD1295" w:rsidRPr="00A50DBE" w:rsidRDefault="00AD1295" w:rsidP="007B2226">
      <w:pPr>
        <w:numPr>
          <w:ilvl w:val="0"/>
          <w:numId w:val="41"/>
        </w:numPr>
        <w:tabs>
          <w:tab w:val="left" w:pos="34"/>
          <w:tab w:val="left" w:pos="1134"/>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математических закономерностях в окружающей действительности и произведениях искусства.</w:t>
      </w:r>
    </w:p>
    <w:p w14:paraId="253886FF" w14:textId="77777777" w:rsidR="00AD1295" w:rsidRPr="00A50DBE" w:rsidRDefault="00AD1295" w:rsidP="007B2226">
      <w:pPr>
        <w:shd w:val="clear" w:color="auto" w:fill="FFFFFF" w:themeFill="background1"/>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получит возможность научиться в 7-9 классах для обеспечения возможности успешного продолжения образования на базовом уровне</w:t>
      </w:r>
    </w:p>
    <w:p w14:paraId="049FADEC" w14:textId="77777777" w:rsidR="00AD1295" w:rsidRPr="00A50DBE" w:rsidRDefault="00AD1295" w:rsidP="007B2226">
      <w:pPr>
        <w:spacing w:after="0" w:line="240" w:lineRule="auto"/>
        <w:ind w:firstLine="709"/>
        <w:rPr>
          <w:rFonts w:ascii="Times New Roman" w:hAnsi="Times New Roman"/>
          <w:sz w:val="20"/>
          <w:szCs w:val="20"/>
        </w:rPr>
      </w:pPr>
      <w:r w:rsidRPr="00A50DBE">
        <w:rPr>
          <w:rFonts w:ascii="Times New Roman" w:hAnsi="Times New Roman"/>
          <w:b/>
          <w:sz w:val="20"/>
          <w:szCs w:val="20"/>
        </w:rPr>
        <w:t>Элементы теории множеств и математической логики</w:t>
      </w:r>
    </w:p>
    <w:p w14:paraId="7CDFDC92"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331DC2D4"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изображать множества и отношение множеств с помощью кругов Эйлера, используя алгоритм учебных действий;</w:t>
      </w:r>
    </w:p>
    <w:p w14:paraId="17C8072D"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определять принадлежность элемента множеству, объединению и пересечению множеств; </w:t>
      </w:r>
    </w:p>
    <w:p w14:paraId="6FC7F9C0"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задавать множество с помощью перечисления элементов, словесного описания;</w:t>
      </w:r>
    </w:p>
    <w:p w14:paraId="65C521A0"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56A7E019" w14:textId="77777777" w:rsidR="00AD1295" w:rsidRPr="00A50DBE" w:rsidRDefault="00AD1295" w:rsidP="007B2226">
      <w:pPr>
        <w:pStyle w:val="a4"/>
        <w:numPr>
          <w:ilvl w:val="0"/>
          <w:numId w:val="2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строить высказывания, отрицания высказываний.</w:t>
      </w:r>
    </w:p>
    <w:p w14:paraId="014D0B48"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03B687B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eastAsiaTheme="minorHAnsi" w:hAnsi="Times New Roman" w:cstheme="minorBidi"/>
          <w:i/>
          <w:sz w:val="20"/>
          <w:szCs w:val="20"/>
          <w:lang w:eastAsia="en-US"/>
        </w:rPr>
        <w:t>участвовать в построении цепочки умозаключений на основе</w:t>
      </w:r>
      <w:r w:rsidRPr="00A50DBE">
        <w:rPr>
          <w:rFonts w:ascii="Times New Roman" w:hAnsi="Times New Roman"/>
          <w:i/>
          <w:sz w:val="20"/>
          <w:szCs w:val="20"/>
        </w:rPr>
        <w:t xml:space="preserve"> использования правил логики;</w:t>
      </w:r>
    </w:p>
    <w:p w14:paraId="0C819163"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использовать множества, операции с множествами, их графическое представление для описания реальных процессов и явлений.</w:t>
      </w:r>
    </w:p>
    <w:p w14:paraId="61B34562"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Числа</w:t>
      </w:r>
    </w:p>
    <w:p w14:paraId="3579A6F0"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1706052E"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понимать и объяснять смысл позиционной записи натурального числа;</w:t>
      </w:r>
    </w:p>
    <w:p w14:paraId="5D016DD5"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выполнять вычисления, в том числе с использованием приемов рациональных вычислений;</w:t>
      </w:r>
    </w:p>
    <w:p w14:paraId="1ADF6018"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выполнять округление рациональных чисел с заданной точностью;</w:t>
      </w:r>
    </w:p>
    <w:p w14:paraId="067638C9"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сравнивать рациональные и иррациональные числа;</w:t>
      </w:r>
    </w:p>
    <w:p w14:paraId="006D361D"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представлять рациональное число в виде десятичной дроби</w:t>
      </w:r>
    </w:p>
    <w:p w14:paraId="78C1A7C3"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упорядочивать числа, записанные в виде обыкновенной и десятичной дроби;</w:t>
      </w:r>
    </w:p>
    <w:p w14:paraId="384DCAA5"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находить НОД и НОК чисел и использовать их при решении задач.</w:t>
      </w:r>
    </w:p>
    <w:p w14:paraId="1B63E30D"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20A2BA8"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14:paraId="3B39C63D"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lastRenderedPageBreak/>
        <w:t>выполнять сравнение результатов вычислений при решении практических задач, в том числе приближенных вычислений;</w:t>
      </w:r>
    </w:p>
    <w:p w14:paraId="3276F5D1"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и оценивать числовые выражения при решении практических задач и задач из других учебных предметов;</w:t>
      </w:r>
    </w:p>
    <w:p w14:paraId="18C11CBC"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записывать и округлять числовые значения реальных величин с использованием разных систем измерения.</w:t>
      </w:r>
    </w:p>
    <w:p w14:paraId="4378088D"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Тождественные преобразования</w:t>
      </w:r>
    </w:p>
    <w:p w14:paraId="6EECE22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оперировать понятиями степени с натуральным показателем, степени с целым отрицательным показателем;</w:t>
      </w:r>
    </w:p>
    <w:p w14:paraId="10AD300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5F18ADE6"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50D42838"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выделять квадрат суммы и разности одночленов;</w:t>
      </w:r>
    </w:p>
    <w:p w14:paraId="7617DA1C"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раскладывать на множители квадратный   трехчлен;</w:t>
      </w:r>
    </w:p>
    <w:p w14:paraId="0C17685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790AE1B0"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31812875"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выражений, содержащих квадратные корни;</w:t>
      </w:r>
    </w:p>
    <w:p w14:paraId="42F9CC5F"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выделять квадрат суммы или разности двучлена в выражениях, содержащих квадратные корни;</w:t>
      </w:r>
    </w:p>
    <w:p w14:paraId="04223760"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выражений, содержащих модуль.</w:t>
      </w:r>
    </w:p>
    <w:p w14:paraId="2FB30FB4"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036E3E37" w14:textId="77777777" w:rsidR="00AD1295" w:rsidRPr="00A50DBE" w:rsidRDefault="00AD1295" w:rsidP="007B2226">
      <w:pPr>
        <w:pStyle w:val="a"/>
        <w:numPr>
          <w:ilvl w:val="0"/>
          <w:numId w:val="26"/>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и действия с числами, записанными в стандартном виде;</w:t>
      </w:r>
    </w:p>
    <w:p w14:paraId="375584F2" w14:textId="77777777" w:rsidR="00AD1295" w:rsidRPr="00A50DBE" w:rsidRDefault="00AD1295" w:rsidP="007B2226">
      <w:pPr>
        <w:pStyle w:val="a"/>
        <w:numPr>
          <w:ilvl w:val="0"/>
          <w:numId w:val="26"/>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преобразования алгебраических выражений при решении задач других учебных предметов.</w:t>
      </w:r>
    </w:p>
    <w:p w14:paraId="66D9FDE5"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Уравнения и неравенства</w:t>
      </w:r>
    </w:p>
    <w:p w14:paraId="53EE2D0E"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73435D61"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линейные уравнения и уравнения, сводимые к линейным с помощью тождественных преобразований;</w:t>
      </w:r>
    </w:p>
    <w:p w14:paraId="7A6256A2"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квадратные уравнения и уравнения, сводимые к квадратным с помощью тождественных преобразований;</w:t>
      </w:r>
    </w:p>
    <w:p w14:paraId="29A2838F"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дробно-линейные уравнения;</w:t>
      </w:r>
    </w:p>
    <w:p w14:paraId="5A9DBE6B"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решать простейшие иррациональные уравнения вида </w:t>
      </w:r>
      <w:r w:rsidRPr="00A50DBE">
        <w:rPr>
          <w:rFonts w:ascii="Times New Roman" w:hAnsi="Times New Roman"/>
          <w:i/>
          <w:noProof/>
          <w:position w:val="-16"/>
          <w:sz w:val="20"/>
          <w:szCs w:val="20"/>
        </w:rPr>
        <w:drawing>
          <wp:inline distT="0" distB="0" distL="0" distR="0" wp14:anchorId="38288E3E" wp14:editId="06E5B32D">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A50DBE">
        <w:rPr>
          <w:rFonts w:ascii="Times New Roman" w:hAnsi="Times New Roman"/>
          <w:i/>
          <w:sz w:val="20"/>
          <w:szCs w:val="20"/>
        </w:rPr>
        <w:t xml:space="preserve">, </w:t>
      </w:r>
      <w:r w:rsidRPr="00A50DBE">
        <w:rPr>
          <w:rFonts w:ascii="Times New Roman" w:hAnsi="Times New Roman"/>
          <w:i/>
          <w:noProof/>
          <w:position w:val="-16"/>
          <w:sz w:val="20"/>
          <w:szCs w:val="20"/>
        </w:rPr>
        <w:drawing>
          <wp:inline distT="0" distB="0" distL="0" distR="0" wp14:anchorId="351776E0" wp14:editId="60384BAF">
            <wp:extent cx="1095375" cy="2857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A50DBE">
        <w:rPr>
          <w:rFonts w:ascii="Times New Roman" w:hAnsi="Times New Roman"/>
          <w:i/>
          <w:sz w:val="20"/>
          <w:szCs w:val="20"/>
        </w:rPr>
        <w:t>;</w:t>
      </w:r>
    </w:p>
    <w:p w14:paraId="709EF4EC"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решать уравнения вида </w:t>
      </w:r>
      <w:r w:rsidRPr="00A50DBE">
        <w:rPr>
          <w:rFonts w:ascii="Times New Roman" w:hAnsi="Times New Roman"/>
          <w:i/>
          <w:noProof/>
          <w:position w:val="-6"/>
          <w:sz w:val="20"/>
          <w:szCs w:val="20"/>
        </w:rPr>
        <w:drawing>
          <wp:inline distT="0" distB="0" distL="0" distR="0" wp14:anchorId="6ABC7062" wp14:editId="5A304A73">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A50DBE">
        <w:rPr>
          <w:rFonts w:ascii="Times New Roman" w:hAnsi="Times New Roman"/>
          <w:i/>
          <w:sz w:val="20"/>
          <w:szCs w:val="20"/>
        </w:rPr>
        <w:t>;</w:t>
      </w:r>
    </w:p>
    <w:p w14:paraId="1D26EAB6"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уравнения способом разложения на множители и замены переменной;</w:t>
      </w:r>
    </w:p>
    <w:p w14:paraId="79070E06"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использовать метод интервалов для решения целых и дробно-рациональных неравенств.</w:t>
      </w:r>
    </w:p>
    <w:p w14:paraId="1EB1E814"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2A211053"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517BF773"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1BD0D291"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352ACBB5"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45D5C016"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Функции</w:t>
      </w:r>
    </w:p>
    <w:p w14:paraId="3436E3F6"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14:paraId="38D4114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lastRenderedPageBreak/>
        <w:t xml:space="preserve">строить графики линейной, квадратичной функций, обратной пропорциональности, функции вида: </w:t>
      </w:r>
      <w:r w:rsidRPr="00A50DBE">
        <w:rPr>
          <w:rFonts w:ascii="Times New Roman" w:hAnsi="Times New Roman"/>
          <w:i/>
          <w:noProof/>
          <w:position w:val="-24"/>
          <w:sz w:val="20"/>
          <w:szCs w:val="20"/>
        </w:rPr>
        <w:drawing>
          <wp:inline distT="0" distB="0" distL="0" distR="0" wp14:anchorId="09A4F85F" wp14:editId="18D8F8C8">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A50DBE">
        <w:rPr>
          <w:rFonts w:ascii="Times New Roman" w:hAnsi="Times New Roman"/>
          <w:i/>
          <w:sz w:val="20"/>
          <w:szCs w:val="20"/>
        </w:rPr>
        <w:t xml:space="preserve">, </w:t>
      </w:r>
      <w:r w:rsidRPr="00A50DBE">
        <w:rPr>
          <w:rFonts w:ascii="Times New Roman" w:hAnsi="Times New Roman"/>
          <w:i/>
          <w:noProof/>
          <w:position w:val="-10"/>
          <w:sz w:val="20"/>
          <w:szCs w:val="20"/>
        </w:rPr>
        <w:drawing>
          <wp:inline distT="0" distB="0" distL="0" distR="0" wp14:anchorId="56CCC0D6" wp14:editId="080EA3B8">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5B4968" w:rsidRPr="00A50DBE">
        <w:rPr>
          <w:rFonts w:ascii="Times New Roman" w:hAnsi="Times New Roman"/>
          <w:i/>
          <w:sz w:val="20"/>
          <w:szCs w:val="20"/>
        </w:rPr>
        <w:fldChar w:fldCharType="begin"/>
      </w:r>
      <w:r w:rsidRPr="00A50DBE">
        <w:rPr>
          <w:rFonts w:ascii="Times New Roman" w:hAnsi="Times New Roman"/>
          <w:i/>
          <w:sz w:val="20"/>
          <w:szCs w:val="20"/>
        </w:rPr>
        <w:instrText xml:space="preserve"> QUOTE  </w:instrText>
      </w:r>
      <w:r w:rsidR="005B4968" w:rsidRPr="00A50DBE">
        <w:rPr>
          <w:rFonts w:ascii="Times New Roman" w:hAnsi="Times New Roman"/>
          <w:i/>
          <w:sz w:val="20"/>
          <w:szCs w:val="20"/>
        </w:rPr>
        <w:fldChar w:fldCharType="end"/>
      </w:r>
      <w:r w:rsidRPr="00A50DBE">
        <w:rPr>
          <w:rFonts w:ascii="Times New Roman" w:hAnsi="Times New Roman"/>
          <w:b/>
          <w:bCs/>
          <w:i/>
          <w:sz w:val="20"/>
          <w:szCs w:val="20"/>
        </w:rPr>
        <w:t>,</w:t>
      </w:r>
      <w:r w:rsidRPr="00A50DBE">
        <w:rPr>
          <w:rFonts w:ascii="Times New Roman" w:eastAsia="Times New Roman" w:hAnsi="Times New Roman"/>
          <w:bCs/>
          <w:i/>
          <w:noProof/>
          <w:position w:val="-10"/>
          <w:sz w:val="20"/>
          <w:szCs w:val="20"/>
        </w:rPr>
        <w:drawing>
          <wp:inline distT="0" distB="0" distL="0" distR="0" wp14:anchorId="34AB7262" wp14:editId="304FD758">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2510F9" w:rsidRPr="00A50DBE">
        <w:rPr>
          <w:sz w:val="20"/>
          <w:szCs w:val="20"/>
        </w:rPr>
        <w:fldChar w:fldCharType="begin"/>
      </w:r>
      <w:r w:rsidR="002510F9" w:rsidRPr="00A50DBE">
        <w:rPr>
          <w:sz w:val="20"/>
          <w:szCs w:val="20"/>
        </w:rPr>
        <w:fldChar w:fldCharType="separate"/>
      </w:r>
      <w:r w:rsidRPr="00A50DBE">
        <w:rPr>
          <w:rFonts w:ascii="Times New Roman" w:eastAsia="Times New Roman" w:hAnsi="Times New Roman"/>
          <w:bCs/>
          <w:i/>
          <w:noProof/>
          <w:position w:val="-10"/>
          <w:sz w:val="20"/>
          <w:szCs w:val="20"/>
        </w:rPr>
        <w:drawing>
          <wp:inline distT="0" distB="0" distL="0" distR="0" wp14:anchorId="02051839" wp14:editId="187F009A">
            <wp:extent cx="478155" cy="245110"/>
            <wp:effectExtent l="0" t="0" r="0" b="2540"/>
            <wp:docPr id="7"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2510F9" w:rsidRPr="00A50DBE">
        <w:rPr>
          <w:rFonts w:ascii="Times New Roman" w:eastAsia="Times New Roman" w:hAnsi="Times New Roman"/>
          <w:bCs/>
          <w:i/>
          <w:noProof/>
          <w:position w:val="-10"/>
          <w:sz w:val="20"/>
          <w:szCs w:val="20"/>
        </w:rPr>
        <w:fldChar w:fldCharType="end"/>
      </w:r>
      <w:r w:rsidRPr="00A50DBE">
        <w:rPr>
          <w:rFonts w:ascii="Times New Roman" w:hAnsi="Times New Roman"/>
          <w:bCs/>
          <w:i/>
          <w:sz w:val="20"/>
          <w:szCs w:val="20"/>
        </w:rPr>
        <w:t xml:space="preserve">, </w:t>
      </w:r>
      <w:r w:rsidRPr="00A50DBE">
        <w:rPr>
          <w:rFonts w:ascii="Times New Roman" w:hAnsi="Times New Roman"/>
          <w:bCs/>
          <w:i/>
          <w:noProof/>
          <w:position w:val="-12"/>
          <w:sz w:val="20"/>
          <w:szCs w:val="20"/>
        </w:rPr>
        <w:drawing>
          <wp:inline distT="0" distB="0" distL="0" distR="0" wp14:anchorId="5B46C8C5" wp14:editId="45912095">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A50DBE">
        <w:rPr>
          <w:rFonts w:ascii="Times New Roman" w:hAnsi="Times New Roman"/>
          <w:bCs/>
          <w:i/>
          <w:sz w:val="20"/>
          <w:szCs w:val="20"/>
        </w:rPr>
        <w:t>;</w:t>
      </w:r>
    </w:p>
    <w:p w14:paraId="3AA7EAD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на примере квадратичной функции, использовать преобразования графика функции </w:t>
      </w:r>
      <w:r w:rsidRPr="00A50DBE">
        <w:rPr>
          <w:rFonts w:ascii="Times New Roman" w:hAnsi="Times New Roman"/>
          <w:i/>
          <w:sz w:val="20"/>
          <w:szCs w:val="20"/>
          <w:lang w:val="en-US"/>
        </w:rPr>
        <w:t>y</w:t>
      </w:r>
      <w:r w:rsidRPr="00A50DBE">
        <w:rPr>
          <w:rFonts w:ascii="Times New Roman" w:hAnsi="Times New Roman"/>
          <w:i/>
          <w:sz w:val="20"/>
          <w:szCs w:val="20"/>
        </w:rPr>
        <w:t>=</w:t>
      </w:r>
      <w:r w:rsidRPr="00A50DBE">
        <w:rPr>
          <w:rFonts w:ascii="Times New Roman" w:hAnsi="Times New Roman"/>
          <w:i/>
          <w:sz w:val="20"/>
          <w:szCs w:val="20"/>
          <w:lang w:val="en-US"/>
        </w:rPr>
        <w:t>f</w:t>
      </w:r>
      <w:r w:rsidRPr="00A50DBE">
        <w:rPr>
          <w:rFonts w:ascii="Times New Roman" w:hAnsi="Times New Roman"/>
          <w:i/>
          <w:sz w:val="20"/>
          <w:szCs w:val="20"/>
        </w:rPr>
        <w:t>(</w:t>
      </w:r>
      <w:r w:rsidRPr="00A50DBE">
        <w:rPr>
          <w:rFonts w:ascii="Times New Roman" w:hAnsi="Times New Roman"/>
          <w:i/>
          <w:sz w:val="20"/>
          <w:szCs w:val="20"/>
          <w:lang w:val="en-US"/>
        </w:rPr>
        <w:t>x</w:t>
      </w:r>
      <w:r w:rsidRPr="00A50DBE">
        <w:rPr>
          <w:rFonts w:ascii="Times New Roman" w:hAnsi="Times New Roman"/>
          <w:i/>
          <w:sz w:val="20"/>
          <w:szCs w:val="20"/>
        </w:rPr>
        <w:t xml:space="preserve">) для построения графиков функций </w:t>
      </w:r>
      <w:r w:rsidRPr="00A50DBE">
        <w:rPr>
          <w:rFonts w:ascii="Times New Roman" w:hAnsi="Times New Roman"/>
          <w:i/>
          <w:noProof/>
          <w:position w:val="-12"/>
          <w:sz w:val="20"/>
          <w:szCs w:val="20"/>
        </w:rPr>
        <w:drawing>
          <wp:inline distT="0" distB="0" distL="0" distR="0" wp14:anchorId="6B9BC6FF" wp14:editId="522E20CB">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A50DBE">
        <w:rPr>
          <w:rFonts w:ascii="Times New Roman" w:hAnsi="Times New Roman"/>
          <w:i/>
          <w:sz w:val="20"/>
          <w:szCs w:val="20"/>
        </w:rPr>
        <w:t xml:space="preserve">; </w:t>
      </w:r>
    </w:p>
    <w:p w14:paraId="56E94BB1"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4F099C5E"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исследовать функцию по ее графику;</w:t>
      </w:r>
    </w:p>
    <w:p w14:paraId="3EC09E8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находить множество значений, нули, промежутки знакопостоянства, монотонности квадратичной функции;</w:t>
      </w:r>
    </w:p>
    <w:p w14:paraId="7E8EC62E"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оперировать понятиями: последовательность, арифметическая прогрессия, геометрическая прогрессия;</w:t>
      </w:r>
    </w:p>
    <w:p w14:paraId="4655DFCD"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задачи на арифметическую и геометрическую прогрессию.</w:t>
      </w:r>
    </w:p>
    <w:p w14:paraId="67779682"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71D5EDA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иллюстрировать с помощью графика реальную зависимость или процесс по их характеристикам;</w:t>
      </w:r>
    </w:p>
    <w:p w14:paraId="370B76F0"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использовать свойства и график квадратичной функции при решении задач из других учебных предметов.</w:t>
      </w:r>
    </w:p>
    <w:p w14:paraId="4DDEA97B"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Текстовые задачи</w:t>
      </w:r>
    </w:p>
    <w:p w14:paraId="7218BAC8"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решать простые и сложные задачи разных типов;</w:t>
      </w:r>
    </w:p>
    <w:p w14:paraId="39C28876"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14:paraId="76F9EFCE"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lang w:eastAsia="en-US"/>
        </w:rPr>
      </w:pPr>
      <w:r w:rsidRPr="00A50DBE">
        <w:rPr>
          <w:rFonts w:ascii="Times New Roman" w:hAnsi="Times New Roman"/>
          <w:i/>
          <w:sz w:val="20"/>
          <w:szCs w:val="20"/>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6D71A2FA"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знать и применять оба способа поиска решения задач (от требования к условию и от условия к требованию);</w:t>
      </w:r>
    </w:p>
    <w:p w14:paraId="3B863573"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моделировать рассуждения при поиске решения задач с помощью граф-схемы, используя алгоритм учебных действий;</w:t>
      </w:r>
    </w:p>
    <w:p w14:paraId="26BD5485"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выделять этапы решения задачи и содержание каждого этапа;</w:t>
      </w:r>
    </w:p>
    <w:p w14:paraId="486040B1"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2F9E9FFE"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анализировать затруднения при решении задач;</w:t>
      </w:r>
    </w:p>
    <w:p w14:paraId="736C9701"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выполнять различные преобразования предложенной задачи, конструировать новые задачи из данной, в том числе обратные;</w:t>
      </w:r>
    </w:p>
    <w:p w14:paraId="27EA095C"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интерпретировать вычислительные результаты в задаче, исследовать полученное решение задачи;</w:t>
      </w:r>
    </w:p>
    <w:p w14:paraId="5875DBF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3C84B93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отсчета;</w:t>
      </w:r>
    </w:p>
    <w:p w14:paraId="4AC28A6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решать разнообразные задачи «на части», </w:t>
      </w:r>
    </w:p>
    <w:p w14:paraId="2444BBA8" w14:textId="77777777" w:rsidR="00AD1295" w:rsidRPr="00A50DBE" w:rsidRDefault="00AD1295" w:rsidP="007B2226">
      <w:pPr>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7BDFE9E1" w14:textId="77777777" w:rsidR="00AD1295" w:rsidRPr="00A50DBE" w:rsidRDefault="00AD1295" w:rsidP="007B2226">
      <w:pPr>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581C5260"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владеть основными методами решения задач на смеси, сплавы, концентрации;</w:t>
      </w:r>
    </w:p>
    <w:p w14:paraId="51910D9B"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задачи на проценты с обоснованием, используя разные способы;</w:t>
      </w:r>
    </w:p>
    <w:p w14:paraId="44C3E041"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задачи на сложные проценты с обоснованием, используя алгоритм учебных действий;</w:t>
      </w:r>
    </w:p>
    <w:p w14:paraId="297EFB80"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логические задачи разными способами, в том числе, с двумя блоками и с тремя блоками данных с помощью таблиц;</w:t>
      </w:r>
    </w:p>
    <w:p w14:paraId="078327D5"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задачи по комбинаторике и теории вероятностей на основе использования изученных методов и обосновывать решение;</w:t>
      </w:r>
    </w:p>
    <w:p w14:paraId="4D9BD10C"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решать несложные задачи по математической статистике;</w:t>
      </w:r>
    </w:p>
    <w:p w14:paraId="6DAF9BD0" w14:textId="77777777" w:rsidR="00AD1295" w:rsidRPr="00A50DBE" w:rsidRDefault="00AD1295" w:rsidP="007B2226">
      <w:pPr>
        <w:pStyle w:val="a4"/>
        <w:numPr>
          <w:ilvl w:val="0"/>
          <w:numId w:val="22"/>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04F96E55"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700A586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lang w:eastAsia="en-US"/>
        </w:rPr>
      </w:pPr>
      <w:r w:rsidRPr="00A50DBE">
        <w:rPr>
          <w:rFonts w:ascii="Times New Roman" w:hAnsi="Times New Roman"/>
          <w:i/>
          <w:sz w:val="20"/>
          <w:szCs w:val="20"/>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57EEDAC9"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lang w:eastAsia="en-US"/>
        </w:rPr>
      </w:pPr>
      <w:r w:rsidRPr="00A50DBE">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014C29A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lang w:eastAsia="en-US"/>
        </w:rPr>
        <w:t>решать задачи на движение по реке, рассматривая разные системы отсчета.</w:t>
      </w:r>
    </w:p>
    <w:p w14:paraId="61E70DA9"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 xml:space="preserve">Статистика и теория вероятностей </w:t>
      </w:r>
    </w:p>
    <w:p w14:paraId="7804015B"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4CB4FA1E"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извлекать информацию, </w:t>
      </w:r>
      <w:r w:rsidRPr="00A50DBE">
        <w:rPr>
          <w:rStyle w:val="dash041e0431044b0447043d044b0439char1"/>
          <w:i/>
          <w:sz w:val="20"/>
          <w:szCs w:val="20"/>
        </w:rPr>
        <w:t>представленную в таблицах, на диаграммах, графиках</w:t>
      </w:r>
      <w:r w:rsidRPr="00A50DBE">
        <w:rPr>
          <w:rFonts w:ascii="Times New Roman" w:hAnsi="Times New Roman"/>
          <w:i/>
          <w:sz w:val="20"/>
          <w:szCs w:val="20"/>
        </w:rPr>
        <w:t>;</w:t>
      </w:r>
    </w:p>
    <w:p w14:paraId="55EC26B1"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составлять таблицы, строить диаграммы и графики на основе данных;</w:t>
      </w:r>
    </w:p>
    <w:p w14:paraId="5F952D50"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понятиями: факториал числа, перестановки и сочетания, треугольник Паскаля;</w:t>
      </w:r>
    </w:p>
    <w:p w14:paraId="78F84E2B"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применять правило произведения при решении комбинаторных задач;</w:t>
      </w:r>
    </w:p>
    <w:p w14:paraId="68DBCE57"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5387D039"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представлять информацию с помощью кругов Эйлера, используя алгоритм учебных действий;</w:t>
      </w:r>
    </w:p>
    <w:p w14:paraId="1C4BF4C6"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решать задачи на вычисление вероятности с подсчетом количества вариантов с помощью комбинаторики.</w:t>
      </w:r>
    </w:p>
    <w:p w14:paraId="28FA1025"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C4A2878"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 xml:space="preserve">извлекать, интерпретировать и преобразовывать информацию, </w:t>
      </w:r>
      <w:r w:rsidRPr="00A50DBE">
        <w:rPr>
          <w:rStyle w:val="dash041e0431044b0447043d044b0439char1"/>
          <w:i/>
          <w:sz w:val="20"/>
          <w:szCs w:val="20"/>
        </w:rPr>
        <w:t>представленную в таблицах, на диаграммах, графиках, отражающую свойства и характеристики реальных процессов и явлений;</w:t>
      </w:r>
    </w:p>
    <w:p w14:paraId="63FF52F1" w14:textId="77777777" w:rsidR="00AD1295" w:rsidRPr="00A50DBE" w:rsidRDefault="00AD1295" w:rsidP="007B2226">
      <w:pPr>
        <w:pStyle w:val="a4"/>
        <w:numPr>
          <w:ilvl w:val="0"/>
          <w:numId w:val="37"/>
        </w:numPr>
        <w:tabs>
          <w:tab w:val="left" w:pos="1134"/>
        </w:tabs>
        <w:spacing w:after="0" w:line="240" w:lineRule="auto"/>
        <w:ind w:left="0" w:firstLine="709"/>
        <w:contextualSpacing w:val="0"/>
        <w:jc w:val="both"/>
        <w:rPr>
          <w:rFonts w:ascii="Times New Roman" w:hAnsi="Times New Roman"/>
          <w:i/>
          <w:sz w:val="20"/>
          <w:szCs w:val="20"/>
        </w:rPr>
      </w:pPr>
      <w:r w:rsidRPr="00A50DBE">
        <w:rPr>
          <w:rFonts w:ascii="Times New Roman" w:hAnsi="Times New Roman"/>
          <w:i/>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551DCF1A" w14:textId="77777777" w:rsidR="00AD1295" w:rsidRPr="00A50DBE" w:rsidRDefault="00AD1295" w:rsidP="007B2226">
      <w:pPr>
        <w:pStyle w:val="a"/>
        <w:numPr>
          <w:ilvl w:val="0"/>
          <w:numId w:val="37"/>
        </w:numPr>
        <w:tabs>
          <w:tab w:val="left" w:pos="1134"/>
        </w:tabs>
        <w:ind w:left="0" w:firstLine="709"/>
        <w:rPr>
          <w:rFonts w:ascii="Times New Roman" w:hAnsi="Times New Roman"/>
          <w:i/>
          <w:sz w:val="20"/>
          <w:szCs w:val="20"/>
        </w:rPr>
      </w:pPr>
      <w:r w:rsidRPr="00A50DBE">
        <w:rPr>
          <w:rFonts w:ascii="Times New Roman" w:hAnsi="Times New Roman"/>
          <w:i/>
          <w:sz w:val="20"/>
          <w:szCs w:val="20"/>
        </w:rPr>
        <w:t>оценивать вероятность реальных событий и явлений.</w:t>
      </w:r>
    </w:p>
    <w:p w14:paraId="739EF355"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фигуры</w:t>
      </w:r>
    </w:p>
    <w:p w14:paraId="33E9EA62"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оперировать понятиями геометрических фигур; </w:t>
      </w:r>
    </w:p>
    <w:p w14:paraId="2FD177A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14:paraId="11E861DE"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применять геометрические факты для решения задач, в том числе, предполагающих несколько шагов решения; </w:t>
      </w:r>
    </w:p>
    <w:p w14:paraId="1AFF4277"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формулировать в простейших случаях свойства и признаки фигур;</w:t>
      </w:r>
    </w:p>
    <w:p w14:paraId="4DA58747"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доказывать геометрические утверждения;</w:t>
      </w:r>
    </w:p>
    <w:p w14:paraId="6243838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владеть стандартной классификацией плоских фигур (треугольников и четырехугольников).</w:t>
      </w:r>
    </w:p>
    <w:p w14:paraId="531A0951"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28E44D81"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использовать свойства геометрических фигур для решения </w:t>
      </w:r>
      <w:r w:rsidRPr="00A50DBE">
        <w:rPr>
          <w:rStyle w:val="dash041e0431044b0447043d044b0439char1"/>
          <w:i/>
          <w:sz w:val="20"/>
          <w:szCs w:val="20"/>
        </w:rPr>
        <w:t>задач практического характера и задач из смежных дисциплин.</w:t>
      </w:r>
    </w:p>
    <w:p w14:paraId="597E28FA"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Отношения</w:t>
      </w:r>
    </w:p>
    <w:p w14:paraId="57F6D3DD"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332AA558"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применять теорему Фалеса и теорему о пропорциональных отрезках при решении задач;</w:t>
      </w:r>
    </w:p>
    <w:p w14:paraId="0615F591"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характеризовать взаимное расположение прямой и окружности, двух окружностей.</w:t>
      </w:r>
    </w:p>
    <w:p w14:paraId="137A71ED"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 xml:space="preserve">В повседневной жизни и при изучении других предметов: </w:t>
      </w:r>
    </w:p>
    <w:p w14:paraId="5B71580E"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отношения для решения задач, возникающих в реальной жизни.</w:t>
      </w:r>
    </w:p>
    <w:p w14:paraId="264BEB74"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Измерения и вычисления</w:t>
      </w:r>
    </w:p>
    <w:p w14:paraId="499476DD" w14:textId="77777777" w:rsidR="00AD1295" w:rsidRPr="00A50DBE" w:rsidRDefault="00AD1295" w:rsidP="007B2226">
      <w:pPr>
        <w:pStyle w:val="a4"/>
        <w:numPr>
          <w:ilvl w:val="0"/>
          <w:numId w:val="3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5FA0DF30" w14:textId="77777777" w:rsidR="00AD1295" w:rsidRPr="00A50DBE" w:rsidRDefault="00AD1295" w:rsidP="007B2226">
      <w:pPr>
        <w:pStyle w:val="a4"/>
        <w:numPr>
          <w:ilvl w:val="0"/>
          <w:numId w:val="3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проводить простые вычисления на объемных телах;</w:t>
      </w:r>
    </w:p>
    <w:p w14:paraId="399F2BA6" w14:textId="77777777" w:rsidR="00AD1295" w:rsidRPr="00A50DBE" w:rsidRDefault="00AD1295" w:rsidP="007B2226">
      <w:pPr>
        <w:pStyle w:val="a4"/>
        <w:numPr>
          <w:ilvl w:val="0"/>
          <w:numId w:val="37"/>
        </w:numPr>
        <w:tabs>
          <w:tab w:val="left" w:pos="1134"/>
        </w:tabs>
        <w:spacing w:after="0" w:line="240" w:lineRule="auto"/>
        <w:ind w:left="0" w:firstLine="709"/>
        <w:jc w:val="both"/>
        <w:rPr>
          <w:rFonts w:ascii="Times New Roman" w:hAnsi="Times New Roman"/>
          <w:b/>
          <w:sz w:val="20"/>
          <w:szCs w:val="20"/>
        </w:rPr>
      </w:pPr>
      <w:r w:rsidRPr="00A50DBE">
        <w:rPr>
          <w:rFonts w:ascii="Times New Roman" w:hAnsi="Times New Roman"/>
          <w:i/>
          <w:sz w:val="20"/>
          <w:szCs w:val="20"/>
        </w:rPr>
        <w:t xml:space="preserve">формулировать задачи на вычисление длин, площадей и объемов и решать их. </w:t>
      </w:r>
    </w:p>
    <w:p w14:paraId="2A5A58C5" w14:textId="77777777" w:rsidR="00AD1295" w:rsidRPr="00A50DBE" w:rsidRDefault="00AD1295" w:rsidP="007B2226">
      <w:pPr>
        <w:tabs>
          <w:tab w:val="left" w:pos="1134"/>
        </w:tabs>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670C52C2" w14:textId="77777777" w:rsidR="00AD1295" w:rsidRPr="00A50DBE" w:rsidRDefault="00AD1295" w:rsidP="007B2226">
      <w:pPr>
        <w:pStyle w:val="a4"/>
        <w:numPr>
          <w:ilvl w:val="0"/>
          <w:numId w:val="3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проводить вычисления на местности;</w:t>
      </w:r>
    </w:p>
    <w:p w14:paraId="5ECFCA78" w14:textId="77777777" w:rsidR="00AD1295" w:rsidRPr="00A50DBE" w:rsidRDefault="00AD1295" w:rsidP="007B2226">
      <w:pPr>
        <w:pStyle w:val="a4"/>
        <w:numPr>
          <w:ilvl w:val="0"/>
          <w:numId w:val="3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применять формулы при вычислениях в смежных учебных предметах, в окружающей действительности.</w:t>
      </w:r>
    </w:p>
    <w:p w14:paraId="6497504F"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Геометрические построения</w:t>
      </w:r>
    </w:p>
    <w:p w14:paraId="1BF0C410"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lastRenderedPageBreak/>
        <w:t>изображать геометрические фигуры по текстовому и символьному описанию;</w:t>
      </w:r>
    </w:p>
    <w:p w14:paraId="7E9E59B9"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свободно оперировать чертежными инструментами в несложных случаях, </w:t>
      </w:r>
    </w:p>
    <w:p w14:paraId="1BE50C17"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3D0D87D3"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изображать типовые плоские фигуры и объемные тела с помощью простейших компьютерных инструментов.</w:t>
      </w:r>
    </w:p>
    <w:p w14:paraId="4B208FB4"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 xml:space="preserve">В повседневной жизни и при изучении других предметов: </w:t>
      </w:r>
    </w:p>
    <w:p w14:paraId="3B35D55E"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 xml:space="preserve">выполнять простейшие построения на местности, необходимые в реальной жизни; </w:t>
      </w:r>
    </w:p>
    <w:p w14:paraId="1B473CFC" w14:textId="77777777" w:rsidR="00AD1295" w:rsidRPr="00A50DBE" w:rsidRDefault="00AD1295" w:rsidP="007B2226">
      <w:pPr>
        <w:pStyle w:val="a4"/>
        <w:numPr>
          <w:ilvl w:val="0"/>
          <w:numId w:val="22"/>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оценивать размеры реальных объектов окружающего мира.</w:t>
      </w:r>
    </w:p>
    <w:p w14:paraId="16FB4E1D"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Преобразования</w:t>
      </w:r>
    </w:p>
    <w:p w14:paraId="41F07BB6" w14:textId="77777777" w:rsidR="00AD1295" w:rsidRPr="00A50DBE" w:rsidRDefault="00AD1295" w:rsidP="007B2226">
      <w:pPr>
        <w:pStyle w:val="a"/>
        <w:numPr>
          <w:ilvl w:val="0"/>
          <w:numId w:val="29"/>
        </w:numPr>
        <w:tabs>
          <w:tab w:val="left" w:pos="1134"/>
        </w:tabs>
        <w:ind w:left="0" w:firstLine="709"/>
        <w:rPr>
          <w:rFonts w:ascii="Times New Roman" w:hAnsi="Times New Roman"/>
          <w:i/>
          <w:sz w:val="20"/>
          <w:szCs w:val="20"/>
        </w:rPr>
      </w:pPr>
      <w:r w:rsidRPr="00A50DBE">
        <w:rPr>
          <w:rFonts w:ascii="Times New Roman" w:hAnsi="Times New Roman"/>
          <w:i/>
          <w:sz w:val="20"/>
          <w:szCs w:val="20"/>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41C6D267" w14:textId="77777777" w:rsidR="00AD1295" w:rsidRPr="00A50DBE" w:rsidRDefault="00AD1295" w:rsidP="007B2226">
      <w:pPr>
        <w:pStyle w:val="a"/>
        <w:numPr>
          <w:ilvl w:val="0"/>
          <w:numId w:val="29"/>
        </w:numPr>
        <w:tabs>
          <w:tab w:val="left" w:pos="1134"/>
        </w:tabs>
        <w:ind w:left="0" w:firstLine="709"/>
        <w:rPr>
          <w:rFonts w:ascii="Times New Roman" w:hAnsi="Times New Roman"/>
          <w:i/>
          <w:sz w:val="20"/>
          <w:szCs w:val="20"/>
        </w:rPr>
      </w:pPr>
      <w:r w:rsidRPr="00A50DBE">
        <w:rPr>
          <w:rFonts w:ascii="Times New Roman" w:hAnsi="Times New Roman"/>
          <w:i/>
          <w:sz w:val="20"/>
          <w:szCs w:val="20"/>
        </w:rPr>
        <w:t>строить фигуру, подобную данной, пользоваться свойствами подобия для обоснования свойств фигур;</w:t>
      </w:r>
    </w:p>
    <w:p w14:paraId="038298BB" w14:textId="77777777" w:rsidR="00AD1295" w:rsidRPr="00A50DBE" w:rsidRDefault="00AD1295" w:rsidP="007B2226">
      <w:pPr>
        <w:pStyle w:val="a"/>
        <w:numPr>
          <w:ilvl w:val="0"/>
          <w:numId w:val="29"/>
        </w:numPr>
        <w:tabs>
          <w:tab w:val="left" w:pos="1134"/>
        </w:tabs>
        <w:ind w:left="0" w:firstLine="709"/>
        <w:rPr>
          <w:rFonts w:ascii="Times New Roman" w:hAnsi="Times New Roman"/>
          <w:i/>
          <w:sz w:val="20"/>
          <w:szCs w:val="20"/>
        </w:rPr>
      </w:pPr>
      <w:r w:rsidRPr="00A50DBE">
        <w:rPr>
          <w:rFonts w:ascii="Times New Roman" w:hAnsi="Times New Roman"/>
          <w:i/>
          <w:sz w:val="20"/>
          <w:szCs w:val="20"/>
        </w:rPr>
        <w:t>применять свойства движений для проведения простейших обоснований свойств фигур.</w:t>
      </w:r>
    </w:p>
    <w:p w14:paraId="4429F335" w14:textId="77777777" w:rsidR="00AD1295" w:rsidRPr="00A50DBE" w:rsidRDefault="00AD1295" w:rsidP="007B2226">
      <w:pPr>
        <w:tabs>
          <w:tab w:val="left" w:pos="1134"/>
        </w:tabs>
        <w:spacing w:after="0" w:line="240" w:lineRule="auto"/>
        <w:ind w:firstLine="709"/>
        <w:rPr>
          <w:rFonts w:ascii="Times New Roman" w:hAnsi="Times New Roman"/>
          <w:b/>
          <w:sz w:val="20"/>
          <w:szCs w:val="20"/>
        </w:rPr>
      </w:pPr>
      <w:r w:rsidRPr="00A50DBE">
        <w:rPr>
          <w:rFonts w:ascii="Times New Roman" w:hAnsi="Times New Roman"/>
          <w:b/>
          <w:sz w:val="20"/>
          <w:szCs w:val="20"/>
        </w:rPr>
        <w:t>В повседневной жизни и при изучении других предметов:</w:t>
      </w:r>
    </w:p>
    <w:p w14:paraId="186417B7" w14:textId="77777777" w:rsidR="00AD1295" w:rsidRPr="00A50DBE" w:rsidRDefault="00AD1295" w:rsidP="007B2226">
      <w:pPr>
        <w:pStyle w:val="a"/>
        <w:numPr>
          <w:ilvl w:val="0"/>
          <w:numId w:val="29"/>
        </w:numPr>
        <w:tabs>
          <w:tab w:val="left" w:pos="1134"/>
        </w:tabs>
        <w:ind w:left="0" w:firstLine="709"/>
        <w:rPr>
          <w:rFonts w:ascii="Times New Roman" w:hAnsi="Times New Roman"/>
          <w:i/>
          <w:sz w:val="20"/>
          <w:szCs w:val="20"/>
        </w:rPr>
      </w:pPr>
      <w:r w:rsidRPr="00A50DBE">
        <w:rPr>
          <w:rFonts w:ascii="Times New Roman" w:hAnsi="Times New Roman"/>
          <w:i/>
          <w:sz w:val="20"/>
          <w:szCs w:val="20"/>
        </w:rPr>
        <w:t>применять свойства движений и применять подобие для построений и вычислений.</w:t>
      </w:r>
    </w:p>
    <w:p w14:paraId="52EE8AB1" w14:textId="77777777" w:rsidR="00AD1295" w:rsidRPr="00A50DBE" w:rsidRDefault="00AD1295" w:rsidP="007B2226">
      <w:pPr>
        <w:spacing w:after="0" w:line="240" w:lineRule="auto"/>
        <w:ind w:firstLine="709"/>
        <w:rPr>
          <w:rFonts w:ascii="Times New Roman" w:hAnsi="Times New Roman"/>
          <w:b/>
          <w:sz w:val="20"/>
          <w:szCs w:val="20"/>
        </w:rPr>
      </w:pPr>
      <w:r w:rsidRPr="00A50DBE">
        <w:rPr>
          <w:rFonts w:ascii="Times New Roman" w:hAnsi="Times New Roman"/>
          <w:b/>
          <w:sz w:val="20"/>
          <w:szCs w:val="20"/>
        </w:rPr>
        <w:t>Векторы и координаты на плоскости</w:t>
      </w:r>
    </w:p>
    <w:p w14:paraId="244B7F85" w14:textId="77777777" w:rsidR="00AD1295" w:rsidRPr="00A50DBE" w:rsidRDefault="00AD1295" w:rsidP="007B2226">
      <w:pPr>
        <w:pStyle w:val="a4"/>
        <w:numPr>
          <w:ilvl w:val="0"/>
          <w:numId w:val="1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7F67D546" w14:textId="77777777" w:rsidR="00AD1295" w:rsidRPr="00A50DBE" w:rsidRDefault="00AD1295" w:rsidP="007B2226">
      <w:pPr>
        <w:pStyle w:val="a4"/>
        <w:numPr>
          <w:ilvl w:val="0"/>
          <w:numId w:val="1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4D6DD4F7" w14:textId="77777777" w:rsidR="00AD1295" w:rsidRPr="00A50DBE" w:rsidRDefault="00AD1295" w:rsidP="007B2226">
      <w:pPr>
        <w:pStyle w:val="a4"/>
        <w:numPr>
          <w:ilvl w:val="0"/>
          <w:numId w:val="1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применять векторы и координаты для решения геометрических задач на вычисление длин, углов.</w:t>
      </w:r>
    </w:p>
    <w:p w14:paraId="098FEF5C" w14:textId="77777777" w:rsidR="00AD1295" w:rsidRPr="00A50DBE" w:rsidRDefault="00AD1295" w:rsidP="007B2226">
      <w:pPr>
        <w:pStyle w:val="a"/>
        <w:numPr>
          <w:ilvl w:val="0"/>
          <w:numId w:val="0"/>
        </w:numPr>
        <w:tabs>
          <w:tab w:val="left" w:pos="1134"/>
        </w:tabs>
        <w:ind w:firstLine="709"/>
        <w:rPr>
          <w:rFonts w:ascii="Times New Roman" w:hAnsi="Times New Roman"/>
          <w:b/>
          <w:sz w:val="20"/>
          <w:szCs w:val="20"/>
        </w:rPr>
      </w:pPr>
      <w:r w:rsidRPr="00A50DBE">
        <w:rPr>
          <w:rFonts w:ascii="Times New Roman" w:hAnsi="Times New Roman"/>
          <w:b/>
          <w:sz w:val="20"/>
          <w:szCs w:val="20"/>
        </w:rPr>
        <w:t xml:space="preserve">В повседневной жизни и при изучении других предметов: </w:t>
      </w:r>
    </w:p>
    <w:p w14:paraId="71DE57EA" w14:textId="77777777" w:rsidR="00AD1295" w:rsidRPr="00A50DBE" w:rsidRDefault="00AD1295" w:rsidP="007B2226">
      <w:pPr>
        <w:pStyle w:val="a4"/>
        <w:numPr>
          <w:ilvl w:val="0"/>
          <w:numId w:val="17"/>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понятия векторов и координат для решения задач по физике, географии и другим учебным предметам.</w:t>
      </w:r>
    </w:p>
    <w:p w14:paraId="79DF8E63"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История математики</w:t>
      </w:r>
    </w:p>
    <w:p w14:paraId="106658D7"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характеризовать вклад выдающихся математиков в развитие математики и иных научных областей;</w:t>
      </w:r>
    </w:p>
    <w:p w14:paraId="416AE0BC"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понимать роль математики в развитии России.</w:t>
      </w:r>
    </w:p>
    <w:p w14:paraId="3C3C61B7" w14:textId="77777777" w:rsidR="00AD1295" w:rsidRPr="00A50DBE" w:rsidRDefault="00AD1295" w:rsidP="007B2226">
      <w:pPr>
        <w:spacing w:after="0" w:line="240" w:lineRule="auto"/>
        <w:ind w:firstLine="709"/>
        <w:rPr>
          <w:rFonts w:ascii="Times New Roman" w:hAnsi="Times New Roman"/>
          <w:b/>
          <w:bCs/>
          <w:sz w:val="20"/>
          <w:szCs w:val="20"/>
        </w:rPr>
      </w:pPr>
      <w:r w:rsidRPr="00A50DBE">
        <w:rPr>
          <w:rFonts w:ascii="Times New Roman" w:hAnsi="Times New Roman"/>
          <w:b/>
          <w:bCs/>
          <w:sz w:val="20"/>
          <w:szCs w:val="20"/>
        </w:rPr>
        <w:t>Методы математики</w:t>
      </w:r>
    </w:p>
    <w:p w14:paraId="737D8604"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используя изученные методы, проводить доказательство, выполнять опровержение;</w:t>
      </w:r>
    </w:p>
    <w:p w14:paraId="318B2DCE"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выбирать изученные методы и их комбинации для решения математических задач;</w:t>
      </w:r>
    </w:p>
    <w:p w14:paraId="43691678"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математические знания для описания закономерностей в окружающей действительности и произведениях искусства;</w:t>
      </w:r>
    </w:p>
    <w:p w14:paraId="318FE33E" w14:textId="77777777" w:rsidR="00AD1295" w:rsidRPr="00A50DBE" w:rsidRDefault="00AD1295" w:rsidP="007B2226">
      <w:pPr>
        <w:numPr>
          <w:ilvl w:val="0"/>
          <w:numId w:val="41"/>
        </w:numPr>
        <w:tabs>
          <w:tab w:val="left" w:pos="1134"/>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применять простейшие программные средства и электронно-коммуникационные системы при решении математических задач.</w:t>
      </w:r>
    </w:p>
    <w:p w14:paraId="780D9FB5" w14:textId="77777777" w:rsidR="00AD1295" w:rsidRPr="00A50DBE" w:rsidRDefault="00AD1295" w:rsidP="007B2226">
      <w:pPr>
        <w:spacing w:after="0" w:line="240" w:lineRule="auto"/>
        <w:jc w:val="center"/>
        <w:rPr>
          <w:rFonts w:ascii="Times New Roman" w:hAnsi="Times New Roman" w:cs="Times New Roman"/>
          <w:b/>
          <w:sz w:val="20"/>
          <w:szCs w:val="20"/>
        </w:rPr>
      </w:pPr>
    </w:p>
    <w:p w14:paraId="3DB4C8F5" w14:textId="77777777" w:rsidR="00AD1295" w:rsidRPr="00A50DBE" w:rsidRDefault="00AD1295" w:rsidP="007B2226">
      <w:pPr>
        <w:spacing w:after="0" w:line="240" w:lineRule="auto"/>
        <w:jc w:val="center"/>
        <w:rPr>
          <w:rFonts w:ascii="Times New Roman" w:hAnsi="Times New Roman" w:cs="Times New Roman"/>
          <w:b/>
          <w:sz w:val="20"/>
          <w:szCs w:val="20"/>
        </w:rPr>
      </w:pPr>
      <w:r w:rsidRPr="00A50DBE">
        <w:rPr>
          <w:rFonts w:ascii="Times New Roman" w:hAnsi="Times New Roman" w:cs="Times New Roman"/>
          <w:b/>
          <w:sz w:val="20"/>
          <w:szCs w:val="20"/>
        </w:rPr>
        <w:t>Требования к предметным результатам освоения учебного предмета «Математика (включая алгебру, геометрию, вероятность и статистику)», распределенные по годам обучения</w:t>
      </w:r>
    </w:p>
    <w:p w14:paraId="5B8E2F8D" w14:textId="77777777" w:rsidR="00AD1295" w:rsidRPr="00A50DBE" w:rsidRDefault="00AD1295" w:rsidP="007B2226">
      <w:pPr>
        <w:pStyle w:val="ConsPlusNormal"/>
        <w:tabs>
          <w:tab w:val="left" w:pos="993"/>
        </w:tabs>
        <w:ind w:firstLine="709"/>
        <w:jc w:val="both"/>
        <w:rPr>
          <w:rFonts w:ascii="Times New Roman" w:hAnsi="Times New Roman" w:cs="Times New Roman"/>
          <w:color w:val="000000"/>
          <w:sz w:val="20"/>
        </w:rPr>
      </w:pPr>
      <w:r w:rsidRPr="00A50DBE">
        <w:rPr>
          <w:rFonts w:ascii="Times New Roman" w:hAnsi="Times New Roman" w:cs="Times New Roman"/>
          <w:color w:val="000000"/>
          <w:sz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78C3182D"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первого года</w:t>
      </w:r>
      <w:r w:rsidRPr="00A50DBE">
        <w:rPr>
          <w:rFonts w:ascii="Times New Roman" w:hAnsi="Times New Roman"/>
          <w:color w:val="000000"/>
          <w:sz w:val="20"/>
        </w:rPr>
        <w:t xml:space="preserve"> изучения учебного предмета «Математика» должны отражать сформированность умений</w:t>
      </w:r>
      <w:r w:rsidRPr="00A50DBE">
        <w:rPr>
          <w:rFonts w:ascii="Times New Roman" w:hAnsi="Times New Roman"/>
          <w:iCs/>
          <w:color w:val="000000"/>
          <w:sz w:val="20"/>
        </w:rPr>
        <w:t>:</w:t>
      </w:r>
    </w:p>
    <w:p w14:paraId="6F835C06"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14:paraId="1D6E3EC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14:paraId="296A2D3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14:paraId="69561655"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14:paraId="26A3BC4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использовать при решении учебных и практических задач информацию, представленную в таблицах, схемах;</w:t>
      </w:r>
    </w:p>
    <w:p w14:paraId="727AE43B"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понятии «столбчатая диаграмма», понимать его смысл; иметь представление о предоставлении данных в виде столбчатых диаграмм; извлекать информацию, представленную на столбчатых диаграммах;</w:t>
      </w:r>
    </w:p>
    <w:p w14:paraId="6F928F9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14:paraId="649C4E54"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распознавать в окружающем мире; </w:t>
      </w:r>
    </w:p>
    <w:p w14:paraId="5B75D3B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14:paraId="52470BB6"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14:paraId="0A9919DD"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второго года</w:t>
      </w:r>
      <w:r w:rsidRPr="00A50DBE">
        <w:rPr>
          <w:rFonts w:ascii="Times New Roman" w:hAnsi="Times New Roman"/>
          <w:color w:val="000000"/>
          <w:sz w:val="20"/>
        </w:rPr>
        <w:t xml:space="preserve"> изучения учебного предмета «Математика» должны отражать сформированность умений</w:t>
      </w:r>
      <w:r w:rsidRPr="00A50DBE">
        <w:rPr>
          <w:rFonts w:ascii="Times New Roman" w:hAnsi="Times New Roman"/>
          <w:iCs/>
          <w:color w:val="000000"/>
          <w:sz w:val="20"/>
        </w:rPr>
        <w:t>:</w:t>
      </w:r>
    </w:p>
    <w:p w14:paraId="2E81F779"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sz w:val="20"/>
          <w:szCs w:val="20"/>
        </w:rPr>
        <w:t>ориентироваться в понятиях и</w:t>
      </w:r>
      <w:r w:rsidRPr="00A50DBE">
        <w:rPr>
          <w:rFonts w:ascii="Times New Roman" w:hAnsi="Times New Roman"/>
          <w:color w:val="FF0000"/>
          <w:sz w:val="20"/>
          <w:szCs w:val="20"/>
        </w:rPr>
        <w:t xml:space="preserve"> </w:t>
      </w:r>
      <w:r w:rsidRPr="00A50DBE">
        <w:rPr>
          <w:rFonts w:ascii="Times New Roman" w:hAnsi="Times New Roman"/>
          <w:sz w:val="20"/>
          <w:szCs w:val="20"/>
        </w:rPr>
        <w:t>оперировать ими на базовом уровне</w:t>
      </w:r>
      <w:r w:rsidRPr="00A50DBE">
        <w:rPr>
          <w:rFonts w:ascii="Times New Roman" w:hAnsi="Times New Roman"/>
          <w:color w:val="000000"/>
          <w:sz w:val="20"/>
          <w:szCs w:val="20"/>
        </w:rPr>
        <w:t>: множество, элемент множества, подмножество, пересечение, объединение множеств; множество целых чисел, множество рациональных чисел; ориентироваться в способах графического представления множеств;</w:t>
      </w:r>
    </w:p>
    <w:p w14:paraId="4AFF9BA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высказывание, истинное высказывание, ложное высказывание; решать несложные логические задачи; </w:t>
      </w:r>
    </w:p>
    <w:p w14:paraId="4B03F099"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деление с остатком, остаток от деления; использовать деление с остатком при решении задач; </w:t>
      </w:r>
    </w:p>
    <w:p w14:paraId="7131F29F"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простое и составное число; находить разложение составного числа в произведение простых; </w:t>
      </w:r>
    </w:p>
    <w:p w14:paraId="2435C42F"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14:paraId="3DB413D2"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иметь представление о понятии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иметь представление о нахождении десятичных приближений обыкновенных дробей; округлении рациональных чисел; сравнении рациональных чисел; прикидке и оценивании результатов вычислений с рациональными числами; </w:t>
      </w:r>
    </w:p>
    <w:p w14:paraId="40692379"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14:paraId="1C82BE0A"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понятии «круговая диаграмма», понимать его смысл; вычислять среднее арифметическое; выполнять измерение величин с помощью инструментов и приборов;</w:t>
      </w:r>
    </w:p>
    <w:p w14:paraId="5EC13A6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14:paraId="35E996A5"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объемные фигуры: цилиндр, конус, сфера, шар; выделять их в окружающем мире; иметь представление о развертке прямоугольного параллелепипеда, вычислении объемов пространственных тел, составленных из кубов, прямоугольных параллелепипедов;</w:t>
      </w:r>
    </w:p>
    <w:p w14:paraId="5D4517FF"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14:paraId="3EB68C9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распознавать фигуру, симметричную данной фигуре относительно прямой, фигуру, симметричную </w:t>
      </w:r>
      <w:r w:rsidRPr="00A50DBE">
        <w:rPr>
          <w:rFonts w:ascii="Times New Roman" w:hAnsi="Times New Roman"/>
          <w:color w:val="000000"/>
          <w:sz w:val="20"/>
          <w:szCs w:val="20"/>
        </w:rPr>
        <w:lastRenderedPageBreak/>
        <w:t xml:space="preserve">данной фигуре относительно точки; </w:t>
      </w:r>
    </w:p>
    <w:p w14:paraId="7C3C7FD4"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14:paraId="3800D556"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14:paraId="13051EAF"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третьего года</w:t>
      </w:r>
      <w:r w:rsidRPr="00A50DBE">
        <w:rPr>
          <w:rFonts w:ascii="Times New Roman" w:hAnsi="Times New Roman"/>
          <w:color w:val="000000"/>
          <w:sz w:val="20"/>
        </w:rPr>
        <w:t xml:space="preserve"> изучения учебного предмета </w:t>
      </w:r>
      <w:r w:rsidRPr="00A50DBE">
        <w:rPr>
          <w:rFonts w:ascii="Times New Roman" w:hAnsi="Times New Roman" w:cs="Times New Roman"/>
          <w:sz w:val="20"/>
        </w:rPr>
        <w:t>«Математика (включая алгебру, геометрию, вероятность и статистику)»</w:t>
      </w:r>
      <w:r w:rsidRPr="00A50DBE">
        <w:rPr>
          <w:rFonts w:ascii="Times New Roman" w:hAnsi="Times New Roman"/>
          <w:color w:val="000000"/>
          <w:sz w:val="20"/>
        </w:rPr>
        <w:t xml:space="preserve"> должны отражать сформированность умений</w:t>
      </w:r>
      <w:r w:rsidRPr="00A50DBE">
        <w:rPr>
          <w:rFonts w:ascii="Times New Roman" w:hAnsi="Times New Roman"/>
          <w:iCs/>
          <w:color w:val="000000"/>
          <w:sz w:val="20"/>
        </w:rPr>
        <w:t>:</w:t>
      </w:r>
    </w:p>
    <w:p w14:paraId="4676DC44"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(с опорой на справочную информацию), в том числе, для вычисления значений числовых выражений;</w:t>
      </w:r>
    </w:p>
    <w:p w14:paraId="58ECFB7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 по визуальной опоре;</w:t>
      </w:r>
    </w:p>
    <w:p w14:paraId="1678BBA3"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14:paraId="30C30BC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 по алгоритму учебных действий;</w:t>
      </w:r>
    </w:p>
    <w:p w14:paraId="45A851B3"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w:t>
      </w:r>
    </w:p>
    <w:p w14:paraId="6553098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определение, аксиома, теорема, доказательство, свойство, признак; </w:t>
      </w:r>
    </w:p>
    <w:p w14:paraId="3DA18784"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иметь представление о простейших теоремах о взаимном расположении прямых на плоскости (свойствах вертикальных и смежных углов, признаках и свойствах параллельных прямых) и доказывать их с опорой на зрительную наглядность и/или вербальную опору (ключевые слова, план, вопросы); </w:t>
      </w:r>
    </w:p>
    <w:p w14:paraId="78D89603"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14:paraId="27FFE0B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 с опорой на зрительную наглядность и/или вербальную опору (ключевые слова, план, вопросы); </w:t>
      </w:r>
    </w:p>
    <w:p w14:paraId="1E5D58A7"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14:paraId="7E1EB5A9"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w:t>
      </w:r>
    </w:p>
    <w:p w14:paraId="7B2C210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 объектов окружающего мира.</w:t>
      </w:r>
    </w:p>
    <w:p w14:paraId="66FC2DDC"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четвертого года</w:t>
      </w:r>
      <w:r w:rsidRPr="00A50DBE">
        <w:rPr>
          <w:rFonts w:ascii="Times New Roman" w:hAnsi="Times New Roman"/>
          <w:color w:val="000000"/>
          <w:sz w:val="20"/>
        </w:rPr>
        <w:t xml:space="preserve"> изучения учебного предмета </w:t>
      </w:r>
      <w:r w:rsidRPr="00A50DBE">
        <w:rPr>
          <w:rFonts w:ascii="Times New Roman" w:hAnsi="Times New Roman" w:cs="Times New Roman"/>
          <w:sz w:val="20"/>
        </w:rPr>
        <w:t xml:space="preserve">«Математика </w:t>
      </w:r>
      <w:r w:rsidRPr="00A50DBE">
        <w:rPr>
          <w:rFonts w:ascii="Times New Roman" w:hAnsi="Times New Roman" w:cs="Times New Roman"/>
          <w:sz w:val="20"/>
        </w:rPr>
        <w:lastRenderedPageBreak/>
        <w:t>(включая алгебру, геометрию, вероятность и статистику)»</w:t>
      </w:r>
      <w:r w:rsidRPr="00A50DBE">
        <w:rPr>
          <w:rFonts w:ascii="Times New Roman" w:hAnsi="Times New Roman"/>
          <w:color w:val="000000"/>
          <w:sz w:val="20"/>
        </w:rPr>
        <w:t xml:space="preserve"> должны отражать сформированность умений</w:t>
      </w:r>
      <w:r w:rsidRPr="00A50DBE">
        <w:rPr>
          <w:rFonts w:ascii="Times New Roman" w:hAnsi="Times New Roman"/>
          <w:iCs/>
          <w:color w:val="000000"/>
          <w:sz w:val="20"/>
        </w:rPr>
        <w:t>:</w:t>
      </w:r>
    </w:p>
    <w:p w14:paraId="737837C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 с использованием справочной информации;</w:t>
      </w:r>
    </w:p>
    <w:p w14:paraId="66017602"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14:paraId="61190FF4"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14:paraId="1985ECB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14:paraId="41D60F1A"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понятии и оперировать им на базовом уровне квадратное уравнение; решать квадратные уравнения; решать задачи, сводящиеся к линейным и квадратным уравнениям, системам уравнений с использованием справочной информации;</w:t>
      </w:r>
    </w:p>
    <w:p w14:paraId="4C0E394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обратная пропорциональность, гипербола; строить графики обратной пропорциональности; </w:t>
      </w:r>
    </w:p>
    <w:p w14:paraId="58B7402A"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случайный опыт, случайное событие, вероятность случайного события; распознавать вероятность случайных событий в опытах с равновозможными элементарными событиями; иметь представление о существовании практически достоверных и маловероятных событиях в окружающем мире и жизни;</w:t>
      </w:r>
    </w:p>
    <w:p w14:paraId="09256507"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 оперировать  на базовом уровне понятиями: подобие фигур, подобные треугольники;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14:paraId="7AA161E1"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синус, косинус, тангенс острого угла прямоугольного треугольника; знать значения синуса, косинуса и тангенса углов 30°, 45°, 60°;</w:t>
      </w:r>
    </w:p>
    <w:p w14:paraId="1C34F89D"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w:t>
      </w:r>
    </w:p>
    <w:p w14:paraId="37326CE3"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оперировать понятиями: площадь фигуры; использовать формулы площади параллелограмма, треугольника и трапеции для решения задач (с опорой на справочную информацию); </w:t>
      </w:r>
    </w:p>
    <w:p w14:paraId="24880FBE"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свойства геометрических фигур для решения задач практического содержания; применять теорему Пифагора; иметь представление о применении базовых тригонометрических соотношений для вычисления длин, расстояний, площадей в простейших случаях; о вычислении расстояния на местности в стандартных ситуациях, о вычислении площади и применении формул в простейших ситуациях в повседневной жизни.</w:t>
      </w:r>
    </w:p>
    <w:p w14:paraId="12D0A63F" w14:textId="77777777" w:rsidR="00AD1295" w:rsidRPr="00A50DBE" w:rsidRDefault="00AD1295" w:rsidP="007B2226">
      <w:pPr>
        <w:pStyle w:val="ConsPlusNormal"/>
        <w:tabs>
          <w:tab w:val="left" w:pos="993"/>
        </w:tabs>
        <w:ind w:firstLine="709"/>
        <w:jc w:val="both"/>
        <w:rPr>
          <w:rFonts w:ascii="Times New Roman" w:hAnsi="Times New Roman" w:cs="Times New Roman"/>
          <w:sz w:val="20"/>
        </w:rPr>
      </w:pPr>
      <w:r w:rsidRPr="00A50DBE">
        <w:rPr>
          <w:rFonts w:ascii="Times New Roman" w:hAnsi="Times New Roman"/>
          <w:color w:val="000000"/>
          <w:sz w:val="20"/>
        </w:rPr>
        <w:t xml:space="preserve">Предметные результаты по итогам </w:t>
      </w:r>
      <w:r w:rsidRPr="00A50DBE">
        <w:rPr>
          <w:rFonts w:ascii="Times New Roman" w:hAnsi="Times New Roman"/>
          <w:b/>
          <w:color w:val="000000"/>
          <w:sz w:val="20"/>
        </w:rPr>
        <w:t>пятого года</w:t>
      </w:r>
      <w:r w:rsidRPr="00A50DBE">
        <w:rPr>
          <w:rFonts w:ascii="Times New Roman" w:hAnsi="Times New Roman"/>
          <w:color w:val="000000"/>
          <w:sz w:val="20"/>
        </w:rPr>
        <w:t xml:space="preserve"> изучения учебного предмета </w:t>
      </w:r>
      <w:r w:rsidRPr="00A50DBE">
        <w:rPr>
          <w:rFonts w:ascii="Times New Roman" w:hAnsi="Times New Roman" w:cs="Times New Roman"/>
          <w:sz w:val="20"/>
        </w:rPr>
        <w:t>«Математика (включая алгебру, геометрию, вероятность и статистику)»</w:t>
      </w:r>
      <w:r w:rsidRPr="00A50DBE">
        <w:rPr>
          <w:rFonts w:ascii="Times New Roman" w:hAnsi="Times New Roman"/>
          <w:color w:val="000000"/>
          <w:sz w:val="20"/>
        </w:rPr>
        <w:t xml:space="preserve"> должны отражать сформированность умений</w:t>
      </w:r>
      <w:r w:rsidRPr="00A50DBE">
        <w:rPr>
          <w:rFonts w:ascii="Times New Roman" w:hAnsi="Times New Roman"/>
          <w:iCs/>
          <w:color w:val="000000"/>
          <w:sz w:val="20"/>
        </w:rPr>
        <w:t>:</w:t>
      </w:r>
    </w:p>
    <w:p w14:paraId="6986778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14:paraId="66A4828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w:t>
      </w:r>
    </w:p>
    <w:p w14:paraId="50308B59"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w:t>
      </w:r>
    </w:p>
    <w:p w14:paraId="715EBD68"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последовательность, арифметическая прогрессия, геометрическая прогрессия; распознавать прогрессии и решать задачи математики и реальной жизни на прогрессии с применением формул n-го члена и суммы n первых членов арифметической и геометрической прогрессий, с опорой на справочную информацию;</w:t>
      </w:r>
    </w:p>
    <w:p w14:paraId="5A952415"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объединение и пересечение </w:t>
      </w:r>
      <w:r w:rsidRPr="00A50DBE">
        <w:rPr>
          <w:rFonts w:ascii="Times New Roman" w:hAnsi="Times New Roman"/>
          <w:color w:val="000000"/>
          <w:sz w:val="20"/>
          <w:szCs w:val="20"/>
        </w:rPr>
        <w:lastRenderedPageBreak/>
        <w:t xml:space="preserve">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14:paraId="269629A6"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14:paraId="69C88DFC"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eastAsia="Calibri" w:hAnsi="Times New Roman"/>
          <w:sz w:val="20"/>
          <w:szCs w:val="20"/>
          <w:lang w:eastAsia="en-US"/>
        </w:rPr>
        <w:t>ориентироваться в понятиях и</w:t>
      </w:r>
      <w:r w:rsidRPr="00A50DBE">
        <w:rPr>
          <w:rFonts w:ascii="Times New Roman" w:eastAsia="Calibri" w:hAnsi="Times New Roman"/>
          <w:color w:val="FF0000"/>
          <w:sz w:val="20"/>
          <w:szCs w:val="20"/>
          <w:lang w:eastAsia="en-US"/>
        </w:rPr>
        <w:t xml:space="preserve"> </w:t>
      </w:r>
      <w:r w:rsidRPr="00A50DBE">
        <w:rPr>
          <w:rFonts w:ascii="Times New Roman" w:eastAsia="Calibri" w:hAnsi="Times New Roman"/>
          <w:sz w:val="20"/>
          <w:szCs w:val="20"/>
          <w:lang w:eastAsia="en-US"/>
        </w:rPr>
        <w:t>оперировать ими на базовом уровне:</w:t>
      </w:r>
      <w:r w:rsidRPr="00A50DBE">
        <w:rPr>
          <w:rFonts w:ascii="Times New Roman" w:hAnsi="Times New Roman"/>
          <w:color w:val="000000"/>
          <w:sz w:val="20"/>
          <w:szCs w:val="20"/>
        </w:rPr>
        <w:t xml:space="preserve">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14:paraId="4DFBDDBA"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иметь представление о понятиях: движение плоскости (параллельный перенос, центральная и осевая симметрия, поворот), преобразование подобия;</w:t>
      </w:r>
    </w:p>
    <w:p w14:paraId="527618F6" w14:textId="77777777" w:rsidR="00AD1295" w:rsidRPr="00A50DBE" w:rsidRDefault="00AD1295"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применении теоремы косинусов и теоремы синусов, базовых тригонометрических соотношений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w:t>
      </w:r>
    </w:p>
    <w:p w14:paraId="17A880E4" w14:textId="77777777" w:rsidR="00AD1295" w:rsidRPr="00A50DBE" w:rsidRDefault="00AD1295" w:rsidP="00AD1295">
      <w:pPr>
        <w:spacing w:after="0" w:line="360" w:lineRule="auto"/>
        <w:rPr>
          <w:sz w:val="20"/>
          <w:szCs w:val="20"/>
        </w:rPr>
      </w:pPr>
    </w:p>
    <w:p w14:paraId="36657768" w14:textId="77777777" w:rsidR="00AD1295" w:rsidRPr="00A50DBE" w:rsidRDefault="0050308D" w:rsidP="007B2226">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AD1295" w:rsidRPr="00A50DBE">
        <w:rPr>
          <w:rFonts w:ascii="Times New Roman" w:eastAsia="Times New Roman" w:hAnsi="Times New Roman" w:cs="Times New Roman"/>
          <w:b/>
          <w:sz w:val="20"/>
          <w:szCs w:val="20"/>
        </w:rPr>
        <w:t>.5.8. «Информатика»</w:t>
      </w:r>
    </w:p>
    <w:p w14:paraId="6DA29CAE" w14:textId="77777777" w:rsidR="00AD1295" w:rsidRPr="00A50DBE" w:rsidRDefault="00AD1295" w:rsidP="007B2226">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1261BF7E"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значения информатики в повседневной жизни человека;</w:t>
      </w:r>
    </w:p>
    <w:p w14:paraId="4AFBF70D"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представлений о социальных, культурных и исторических факторах становления информатики;</w:t>
      </w:r>
    </w:p>
    <w:p w14:paraId="3F4182FE"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роли информационных процессов в современном мире;</w:t>
      </w:r>
    </w:p>
    <w:p w14:paraId="4F4B18DF"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информационной и алгоритмической культуры;</w:t>
      </w:r>
    </w:p>
    <w:p w14:paraId="0F06119C"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формирование представления о компьютере как универсальном устройстве обработки информации; </w:t>
      </w:r>
    </w:p>
    <w:p w14:paraId="76DE450A"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алгоритмического мышления, необходимого для профессиональной деятельности в современном обществе.</w:t>
      </w:r>
    </w:p>
    <w:p w14:paraId="480B99C0" w14:textId="77777777" w:rsidR="00AD1295" w:rsidRPr="00A50DBE" w:rsidRDefault="00AD1295" w:rsidP="007B2226">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0016442E" w14:textId="77777777" w:rsidR="00AD1295" w:rsidRPr="00A50DBE" w:rsidRDefault="00AD1295"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71423BA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14F65BB2"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умениями организации собственной учебной деятельности;</w:t>
      </w:r>
    </w:p>
    <w:p w14:paraId="4A28727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освоение целеполагания как постановки учебной задачи на основе соотнесения того, что уже известно, и того, что требуется установить;</w:t>
      </w:r>
    </w:p>
    <w:p w14:paraId="0CBB041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навык планирования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
    <w:p w14:paraId="7D979753"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навык прогнозирования – предвосхищение результата;</w:t>
      </w:r>
    </w:p>
    <w:p w14:paraId="3B95503A"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контроль деятельности – интерпретация полученного результата, его соотнесение с имеющимися данными с целью установления соответствия или несоответствия (обнаружения ошибки);</w:t>
      </w:r>
    </w:p>
    <w:p w14:paraId="6A338B52"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коррекция деятельности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14:paraId="5674C937"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опыт принятия решений и управления объектами (исполнителями) с помощью составленных для них алгоритмов (программ).</w:t>
      </w:r>
    </w:p>
    <w:p w14:paraId="5958298E" w14:textId="77777777" w:rsidR="00AD1295" w:rsidRPr="00A50DBE" w:rsidRDefault="00AD1295"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263F1FFA"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использовать средства информационных и коммуникационных технологий для включения в коллективную деятельность.</w:t>
      </w:r>
    </w:p>
    <w:p w14:paraId="5EBA892B" w14:textId="77777777" w:rsidR="00AD1295" w:rsidRPr="00A50DBE" w:rsidRDefault="00AD1295"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352D1E2C"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1EEB58E0"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w:t>
      </w:r>
      <w:r w:rsidRPr="00A50DBE">
        <w:rPr>
          <w:rFonts w:ascii="Times New Roman" w:hAnsi="Times New Roman"/>
          <w:sz w:val="20"/>
          <w:szCs w:val="20"/>
        </w:rPr>
        <w:lastRenderedPageBreak/>
        <w:t>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использование алгоритмов деятельности при решении проблем творческого и поискового характера;</w:t>
      </w:r>
    </w:p>
    <w:p w14:paraId="45BD4983"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09BA1304" w14:textId="77777777" w:rsidR="00AD1295" w:rsidRPr="00A50DBE" w:rsidRDefault="00AD1295"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14:paraId="42782D8F" w14:textId="77777777" w:rsidR="00AD1295" w:rsidRPr="00A50DBE" w:rsidRDefault="00AD1295" w:rsidP="007B2226">
      <w:pPr>
        <w:spacing w:after="0" w:line="240" w:lineRule="auto"/>
        <w:ind w:firstLine="709"/>
        <w:contextualSpacing/>
        <w:jc w:val="both"/>
        <w:rPr>
          <w:rFonts w:ascii="Times New Roman" w:hAnsi="Times New Roman"/>
          <w:color w:val="000000"/>
          <w:sz w:val="20"/>
          <w:szCs w:val="20"/>
        </w:rPr>
      </w:pPr>
      <w:r w:rsidRPr="00A50DBE">
        <w:rPr>
          <w:rFonts w:ascii="Times New Roman" w:hAnsi="Times New Roman"/>
          <w:b/>
          <w:color w:val="000000"/>
          <w:sz w:val="20"/>
          <w:szCs w:val="20"/>
        </w:rPr>
        <w:t xml:space="preserve">Предметные результаты. </w:t>
      </w:r>
      <w:r w:rsidRPr="00A50DBE">
        <w:rPr>
          <w:rFonts w:ascii="Times New Roman" w:hAnsi="Times New Roman"/>
          <w:color w:val="000000"/>
          <w:sz w:val="20"/>
          <w:szCs w:val="20"/>
        </w:rPr>
        <w:t>В результате освоения учебного предмета «Информатика» у обучающихся с ЗПР за счет развития представлений об информации как важнейшем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развиваются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практико-ориентированной деятельности с применением современных средств информатики и ИКТ.</w:t>
      </w:r>
    </w:p>
    <w:p w14:paraId="1778AE21"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0BBCE00A"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оперировать на базовом уровне основными понятиями по предмету: информатика, информация, информационный процесс, информационная система, информационная модель и др.;</w:t>
      </w:r>
    </w:p>
    <w:p w14:paraId="67EB8E03"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различать виды информации по способам ее восприятия человеком и по способам ее представления на материальных носителях;</w:t>
      </w:r>
    </w:p>
    <w:p w14:paraId="52B3F3A3"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иметь представление о закономерностях протекания информационных процессов в системах различной природы;</w:t>
      </w:r>
    </w:p>
    <w:p w14:paraId="5C96994B"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приводить примеры информационных процессов – процессов, связанных с хранением, преобразованием и передачей данных – в живой природе и технике;</w:t>
      </w:r>
    </w:p>
    <w:p w14:paraId="1883AD5D"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ориентироваться в классификации средств ИКТ;</w:t>
      </w:r>
    </w:p>
    <w:p w14:paraId="0E9E7778"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7059F049"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качественные и количественные характеристики компонентов компьютера;</w:t>
      </w:r>
    </w:p>
    <w:p w14:paraId="45641B7A"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 xml:space="preserve">узнает об основных этапах в истории и тенденциях развития компьютеров; о том, как можно улучшить характеристики компьютеров; </w:t>
      </w:r>
    </w:p>
    <w:p w14:paraId="2C7EF402" w14:textId="77777777" w:rsidR="00AD1295" w:rsidRPr="00A50DBE" w:rsidRDefault="00AD1295" w:rsidP="007B2226">
      <w:pPr>
        <w:pStyle w:val="a4"/>
        <w:numPr>
          <w:ilvl w:val="0"/>
          <w:numId w:val="47"/>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узнает о том, какие задачи решаются с помощью суперкомпьютеров.</w:t>
      </w:r>
    </w:p>
    <w:p w14:paraId="1D63BEA8"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получит возможность:</w:t>
      </w:r>
    </w:p>
    <w:p w14:paraId="1695E2EA" w14:textId="77777777" w:rsidR="00AD1295" w:rsidRPr="00A50DBE" w:rsidRDefault="00AD1295" w:rsidP="007B2226">
      <w:pPr>
        <w:pStyle w:val="a4"/>
        <w:numPr>
          <w:ilvl w:val="0"/>
          <w:numId w:val="42"/>
        </w:numPr>
        <w:tabs>
          <w:tab w:val="left" w:pos="940"/>
        </w:tabs>
        <w:spacing w:after="0" w:line="240" w:lineRule="auto"/>
        <w:ind w:left="0" w:firstLine="709"/>
        <w:jc w:val="both"/>
        <w:rPr>
          <w:rFonts w:ascii="Times New Roman" w:hAnsi="Times New Roman"/>
          <w:i/>
          <w:sz w:val="20"/>
          <w:szCs w:val="20"/>
        </w:rPr>
      </w:pPr>
      <w:r w:rsidRPr="00A50DBE">
        <w:rPr>
          <w:rFonts w:ascii="Times New Roman" w:eastAsia="Times New Roman" w:hAnsi="Times New Roman"/>
          <w:i/>
          <w:sz w:val="20"/>
          <w:szCs w:val="20"/>
        </w:rPr>
        <w:t>осознано подходить к выбору ИКТ–средств для своих учебных и иных целей;</w:t>
      </w:r>
    </w:p>
    <w:p w14:paraId="0F2EE11C" w14:textId="77777777" w:rsidR="00AD1295" w:rsidRPr="00A50DBE" w:rsidRDefault="00AD1295" w:rsidP="007B2226">
      <w:pPr>
        <w:pStyle w:val="a4"/>
        <w:numPr>
          <w:ilvl w:val="0"/>
          <w:numId w:val="42"/>
        </w:numPr>
        <w:tabs>
          <w:tab w:val="left" w:pos="940"/>
        </w:tabs>
        <w:spacing w:after="0" w:line="240" w:lineRule="auto"/>
        <w:ind w:left="0" w:firstLine="709"/>
        <w:jc w:val="both"/>
        <w:rPr>
          <w:rFonts w:ascii="Times New Roman" w:hAnsi="Times New Roman"/>
          <w:i/>
          <w:sz w:val="20"/>
          <w:szCs w:val="20"/>
        </w:rPr>
      </w:pPr>
      <w:r w:rsidRPr="00A50DBE">
        <w:rPr>
          <w:rFonts w:ascii="Times New Roman" w:eastAsia="Times New Roman" w:hAnsi="Times New Roman"/>
          <w:i/>
          <w:sz w:val="20"/>
          <w:szCs w:val="20"/>
        </w:rPr>
        <w:t>узнать о физических ограничениях на значения характеристик компьютера.</w:t>
      </w:r>
    </w:p>
    <w:p w14:paraId="147EA832"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b/>
          <w:bCs/>
          <w:sz w:val="20"/>
          <w:szCs w:val="20"/>
        </w:rPr>
        <w:t>Математические основы информатики</w:t>
      </w:r>
    </w:p>
    <w:p w14:paraId="5A074268"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638B6B1E"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769947D8"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кодировать и декодировать тексты по заданной кодовой таблице задач и при необходимости с опорой на алгоритм правила;</w:t>
      </w:r>
    </w:p>
    <w:p w14:paraId="71662386"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ориентироваться в понятиях и оперировать ими на базовом уровне</w:t>
      </w:r>
      <w:r w:rsidRPr="00A50DBE">
        <w:rPr>
          <w:rStyle w:val="a7"/>
          <w:rFonts w:ascii="Times New Roman" w:eastAsia="Times New Roman" w:hAnsi="Times New Roman"/>
          <w:sz w:val="20"/>
          <w:szCs w:val="20"/>
        </w:rPr>
        <w:footnoteReference w:id="5"/>
      </w:r>
      <w:r w:rsidRPr="00A50DBE">
        <w:rPr>
          <w:rFonts w:ascii="Times New Roman" w:eastAsia="Times New Roman" w:hAnsi="Times New Roman"/>
          <w:sz w:val="20"/>
          <w:szCs w:val="20"/>
        </w:rPr>
        <w:t>,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766DC7D5"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минимальную длину кодового слова по заданным алфавиту кодируемого текста и кодовому алфавиту (для кодового алфавита из 2, 3 или 4 символов и при необходимости с опорой на алгоритм правила);</w:t>
      </w:r>
    </w:p>
    <w:p w14:paraId="6C9835D4"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длину кодовой последовательности по длине исходного текста и кодовой таблице равномерного кода по образцу;</w:t>
      </w:r>
    </w:p>
    <w:p w14:paraId="2656052C"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записывать в двоичной системе целые числа от 0 до 1000;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по образцу;</w:t>
      </w:r>
    </w:p>
    <w:p w14:paraId="4D1125E7"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lastRenderedPageBreak/>
        <w:t>записывать простейшие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с опорой на образец;</w:t>
      </w:r>
    </w:p>
    <w:p w14:paraId="25E7DC3F"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4AF921BF"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ориентироваться в понятиях и понимать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52907374"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находить кратчайший путь в графе; находить количество путей из одной вершины в другую с указанием длин ребер в графе;</w:t>
      </w:r>
    </w:p>
    <w:p w14:paraId="0AAA0588"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познакомиться с двоичным кодированием текстов и с наиболее употребительными современными кодами;</w:t>
      </w:r>
    </w:p>
    <w:p w14:paraId="37A2E476"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использовать основные способы графического представления числовой информации, (графики, диаграммы).</w:t>
      </w:r>
    </w:p>
    <w:p w14:paraId="7F23433A"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получит возможность:</w:t>
      </w:r>
    </w:p>
    <w:p w14:paraId="06D70966"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02905551"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узнать о том, что любые дискретные данные можно описать, используя алфавит, содержащий только два символа, например, 0 и 1;</w:t>
      </w:r>
    </w:p>
    <w:p w14:paraId="7625ADEF"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тем, как информация (данные) представляется в современных компьютерах и робототехнических системах;</w:t>
      </w:r>
    </w:p>
    <w:p w14:paraId="1E8E9BCB"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примерами использования графов, деревьев и списков при описании реальных объектов и процессов;</w:t>
      </w:r>
    </w:p>
    <w:p w14:paraId="5FFB8FCA"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 xml:space="preserve">познакомиться об с влиянием ошибок измерений и вычислений на выполнение алгоритмов управления реальными объектами (на примере учебных автономных роботов);  </w:t>
      </w:r>
    </w:p>
    <w:p w14:paraId="50C81871" w14:textId="77777777" w:rsidR="00AD1295" w:rsidRPr="00A50DBE" w:rsidRDefault="00AD1295" w:rsidP="007B2226">
      <w:pPr>
        <w:pStyle w:val="a4"/>
        <w:numPr>
          <w:ilvl w:val="0"/>
          <w:numId w:val="45"/>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иметь представление о наличии кодов, которые исправляют ошибки искажения, возникающие при передаче информации.</w:t>
      </w:r>
    </w:p>
    <w:p w14:paraId="275E7BA6"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b/>
          <w:bCs/>
          <w:sz w:val="20"/>
          <w:szCs w:val="20"/>
        </w:rPr>
        <w:t>Алгоритмы и элементы программирования</w:t>
      </w:r>
    </w:p>
    <w:p w14:paraId="6EBA458D"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7B0B1F8A"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составлять алгоритмы с опорой на образец для решения простых учебных задач различных типов;</w:t>
      </w:r>
    </w:p>
    <w:p w14:paraId="74C5F1EF"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выражать алгоритм решения задачи с опорой на образец различными способами (словесным, графическим, в том числе и в виде блок-схемы, с помощью формальных языков и др.);</w:t>
      </w:r>
    </w:p>
    <w:p w14:paraId="68DF40F4"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 с опорой на образец;</w:t>
      </w:r>
    </w:p>
    <w:p w14:paraId="57CBB678"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результат выполнения заданного алгоритма или его фрагмента;</w:t>
      </w:r>
    </w:p>
    <w:p w14:paraId="3D23EDAA"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ориентироваться в понятиях и оперировать ими на базовом уровне» «исполнитель», «алгоритм», «программа», а также понимать разницу между употреблением этих терминов в обыденной речи и в информатике;</w:t>
      </w:r>
    </w:p>
    <w:p w14:paraId="266164F5"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016AC873"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E60ACA" w:rsidRPr="00A50DBE">
        <w:rPr>
          <w:rFonts w:ascii="Times New Roman" w:eastAsia="Times New Roman" w:hAnsi="Times New Roman"/>
          <w:sz w:val="20"/>
          <w:szCs w:val="20"/>
        </w:rPr>
        <w:t xml:space="preserve"> </w:t>
      </w:r>
      <w:r w:rsidRPr="00A50DBE">
        <w:rPr>
          <w:rFonts w:ascii="Times New Roman" w:eastAsia="Times New Roman" w:hAnsi="Times New Roman"/>
          <w:sz w:val="20"/>
          <w:szCs w:val="20"/>
        </w:rPr>
        <w:t>программ на выбранном языке программирования; выполнять эти программы на компьютере с опорой на образец;</w:t>
      </w:r>
    </w:p>
    <w:p w14:paraId="78989527" w14:textId="77777777" w:rsidR="00AD1295" w:rsidRPr="00A50DBE" w:rsidRDefault="00AD1295" w:rsidP="007B2226">
      <w:pPr>
        <w:pStyle w:val="a4"/>
        <w:numPr>
          <w:ilvl w:val="0"/>
          <w:numId w:val="42"/>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использовать величины (переменные) различных типов, табличные величины (массивы), а также содержащие их выражения, составленные из этих величин с опорой на образец; использовать оператор присваивания;</w:t>
      </w:r>
    </w:p>
    <w:p w14:paraId="109EEDE9"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анализировать предложенный алгоритм, например, определять какие результаты возможны при заданном множестве исходных значений;</w:t>
      </w:r>
    </w:p>
    <w:p w14:paraId="3C19C283"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использовать логические значения, операции и выражения с ними с опорой на образец;</w:t>
      </w:r>
    </w:p>
    <w:p w14:paraId="4347DE47"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записывать на выбранном языке программирования арифметические и логические выражения и вычислять их значения с опорой на образец.</w:t>
      </w:r>
    </w:p>
    <w:p w14:paraId="37271698"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получит возможность:</w:t>
      </w:r>
    </w:p>
    <w:p w14:paraId="719AA606" w14:textId="77777777" w:rsidR="00AD1295" w:rsidRPr="00A50DBE" w:rsidRDefault="00AD1295" w:rsidP="007B2226">
      <w:pPr>
        <w:pStyle w:val="a4"/>
        <w:numPr>
          <w:ilvl w:val="0"/>
          <w:numId w:val="46"/>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использованием в программах строковых величин и с операциями со строковыми величинами;</w:t>
      </w:r>
    </w:p>
    <w:p w14:paraId="54E02818" w14:textId="77777777" w:rsidR="00AD1295" w:rsidRPr="00A50DBE" w:rsidRDefault="00AD1295" w:rsidP="007B2226">
      <w:pPr>
        <w:pStyle w:val="a4"/>
        <w:numPr>
          <w:ilvl w:val="0"/>
          <w:numId w:val="46"/>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создавать простые программы для решения задач, возникающих в процессе учебы и вне ее;</w:t>
      </w:r>
    </w:p>
    <w:p w14:paraId="366EFA8F" w14:textId="77777777" w:rsidR="00AD1295" w:rsidRPr="00A50DBE" w:rsidRDefault="00AD1295" w:rsidP="007B2226">
      <w:pPr>
        <w:pStyle w:val="a4"/>
        <w:numPr>
          <w:ilvl w:val="0"/>
          <w:numId w:val="46"/>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задачами обработки данных и алгоритмами их решения;</w:t>
      </w:r>
    </w:p>
    <w:p w14:paraId="5A8F119F" w14:textId="77777777" w:rsidR="00AD1295" w:rsidRPr="00A50DBE" w:rsidRDefault="00AD1295" w:rsidP="007B2226">
      <w:pPr>
        <w:pStyle w:val="a4"/>
        <w:numPr>
          <w:ilvl w:val="0"/>
          <w:numId w:val="46"/>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3DA3DA27" w14:textId="77777777" w:rsidR="00AD1295" w:rsidRPr="00A50DBE" w:rsidRDefault="00AD1295" w:rsidP="007B2226">
      <w:pPr>
        <w:pStyle w:val="a4"/>
        <w:numPr>
          <w:ilvl w:val="0"/>
          <w:numId w:val="46"/>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51F4D864"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b/>
          <w:bCs/>
          <w:sz w:val="20"/>
          <w:szCs w:val="20"/>
        </w:rPr>
        <w:t>Использование программных систем и сервисов</w:t>
      </w:r>
    </w:p>
    <w:p w14:paraId="391E6672" w14:textId="77777777" w:rsidR="00AD1295" w:rsidRPr="00A50DBE" w:rsidRDefault="00AD1295" w:rsidP="007B2226">
      <w:pPr>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5E4CEF64"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классифицировать файлы по типу и иным параметрам;</w:t>
      </w:r>
    </w:p>
    <w:p w14:paraId="4888B036"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выполнять основные операции с файлами (создавать, сохранять, редактировать, удалять, архивировать, «распаковывать» архивные файлы);</w:t>
      </w:r>
    </w:p>
    <w:p w14:paraId="3EDCDC23"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разбираться в иерархической структуре файловой системы;</w:t>
      </w:r>
    </w:p>
    <w:p w14:paraId="39F6005C"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осуществлять поиск файлов средствами операционной системы;</w:t>
      </w:r>
    </w:p>
    <w:p w14:paraId="2D789480" w14:textId="77777777" w:rsidR="00AD1295" w:rsidRPr="00A50DBE" w:rsidRDefault="00AD1295" w:rsidP="007B2226">
      <w:pPr>
        <w:pStyle w:val="a4"/>
        <w:numPr>
          <w:ilvl w:val="0"/>
          <w:numId w:val="43"/>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(с опорой на алгоритм учебных действий);</w:t>
      </w:r>
    </w:p>
    <w:p w14:paraId="05E5CC7E" w14:textId="77777777" w:rsidR="00AD1295" w:rsidRPr="00A50DBE" w:rsidRDefault="00AD1295" w:rsidP="007B2226">
      <w:pPr>
        <w:pStyle w:val="a4"/>
        <w:widowControl w:val="0"/>
        <w:numPr>
          <w:ilvl w:val="0"/>
          <w:numId w:val="44"/>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использовать табличные (реляционные) базы данных, выполнять отбор строк таблицы, удовлетворяющих определенному условию по алгоритму учебных действий;</w:t>
      </w:r>
    </w:p>
    <w:p w14:paraId="5BE2B704"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иметь представление о доменных именах компьютеров и адресах документов в Интернете;</w:t>
      </w:r>
    </w:p>
    <w:p w14:paraId="23940BF7"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поиск информации в сети Интернет по запросам с использованием логических операций.</w:t>
      </w:r>
    </w:p>
    <w:p w14:paraId="019BD1B6" w14:textId="77777777" w:rsidR="00AD1295" w:rsidRPr="00A50DBE" w:rsidRDefault="00AD1295" w:rsidP="007B2226">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овладеет (как результат применения программных систем и интернет-сервисов в данном курсе и во всем образовательном процессе):</w:t>
      </w:r>
    </w:p>
    <w:p w14:paraId="51C8D176"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20188B5D"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различными формами представления данных (таблицы, диаграммы, графики и т. д.);</w:t>
      </w:r>
    </w:p>
    <w:p w14:paraId="68A73883"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722FEF99"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основами соблюдения норм информационной этики и права;</w:t>
      </w:r>
    </w:p>
    <w:p w14:paraId="3407C402"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познакомится с программными средствами для работы с аудиовизуальными данными и соответствующим понятийным аппаратом;</w:t>
      </w:r>
    </w:p>
    <w:p w14:paraId="28F74B48" w14:textId="77777777" w:rsidR="00AD1295" w:rsidRPr="00A50DBE" w:rsidRDefault="00AD1295" w:rsidP="007B2226">
      <w:pPr>
        <w:pStyle w:val="a4"/>
        <w:numPr>
          <w:ilvl w:val="0"/>
          <w:numId w:val="44"/>
        </w:numPr>
        <w:tabs>
          <w:tab w:val="left" w:pos="820"/>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узнает о дискретном представлении аудиовизуальных данных.</w:t>
      </w:r>
    </w:p>
    <w:p w14:paraId="320FD8BB" w14:textId="77777777" w:rsidR="00AD1295" w:rsidRPr="00A50DBE" w:rsidRDefault="00AD1295" w:rsidP="007B222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0"/>
          <w:szCs w:val="20"/>
        </w:rPr>
      </w:pPr>
      <w:r w:rsidRPr="00A50DBE">
        <w:rPr>
          <w:rFonts w:ascii="Times New Roman" w:hAnsi="Times New Roman"/>
          <w:b/>
          <w:sz w:val="20"/>
          <w:szCs w:val="20"/>
        </w:rPr>
        <w:t>Выпускник получит возможность (в данном курсе и иной учебной деятельности):</w:t>
      </w:r>
    </w:p>
    <w:p w14:paraId="24FA5407" w14:textId="77777777" w:rsidR="00AD1295" w:rsidRPr="00A50DBE" w:rsidRDefault="00AD1295" w:rsidP="007B2226">
      <w:pPr>
        <w:pStyle w:val="a4"/>
        <w:numPr>
          <w:ilvl w:val="0"/>
          <w:numId w:val="48"/>
        </w:numPr>
        <w:tabs>
          <w:tab w:val="left" w:pos="993"/>
        </w:tabs>
        <w:spacing w:after="0" w:line="240" w:lineRule="auto"/>
        <w:ind w:left="0" w:firstLine="709"/>
        <w:jc w:val="both"/>
        <w:rPr>
          <w:rFonts w:ascii="Times New Roman" w:hAnsi="Times New Roman"/>
          <w:i/>
          <w:sz w:val="20"/>
          <w:szCs w:val="20"/>
        </w:rPr>
      </w:pPr>
      <w:r w:rsidRPr="00A50DBE">
        <w:rPr>
          <w:rFonts w:ascii="Times New Roman" w:eastAsia="Times New Roman" w:hAnsi="Times New Roman"/>
          <w:i/>
          <w:sz w:val="20"/>
          <w:szCs w:val="20"/>
        </w:rPr>
        <w:t>узнать о данных от датчиков, например, датчиков роботизированных устройств;</w:t>
      </w:r>
    </w:p>
    <w:p w14:paraId="32765F12"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0229F6CE"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примерами использования математического моделирования в современном мире;</w:t>
      </w:r>
    </w:p>
    <w:p w14:paraId="1EEDF855"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принципами функционирования Интернета и сетевого взаимодействия между компьютерами, с методами поиска в Интернете;</w:t>
      </w:r>
    </w:p>
    <w:p w14:paraId="2A5C90E7"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3C2FA4FE"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узнать о том, что в сфере информатики и ИКТ существуют международные и национальные стандарты;</w:t>
      </w:r>
    </w:p>
    <w:p w14:paraId="0AD96B29" w14:textId="77777777" w:rsidR="00AD1295" w:rsidRPr="00A50DBE" w:rsidRDefault="00AD1295" w:rsidP="007B2226">
      <w:pPr>
        <w:pStyle w:val="a4"/>
        <w:numPr>
          <w:ilvl w:val="0"/>
          <w:numId w:val="48"/>
        </w:numPr>
        <w:tabs>
          <w:tab w:val="left" w:pos="82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узнать о структуре современных компьютеров и назначении их элементов;</w:t>
      </w:r>
    </w:p>
    <w:p w14:paraId="51F0B0ED" w14:textId="77777777" w:rsidR="00AD1295" w:rsidRPr="00A50DBE" w:rsidRDefault="00AD1295" w:rsidP="007B2226">
      <w:pPr>
        <w:pStyle w:val="a4"/>
        <w:numPr>
          <w:ilvl w:val="0"/>
          <w:numId w:val="48"/>
        </w:numPr>
        <w:tabs>
          <w:tab w:val="left" w:pos="780"/>
          <w:tab w:val="left" w:pos="993"/>
        </w:tabs>
        <w:spacing w:after="0" w:line="240" w:lineRule="auto"/>
        <w:ind w:left="0" w:firstLine="709"/>
        <w:jc w:val="both"/>
        <w:rPr>
          <w:rFonts w:ascii="Times New Roman" w:hAnsi="Times New Roman"/>
          <w:i/>
          <w:sz w:val="20"/>
          <w:szCs w:val="20"/>
        </w:rPr>
      </w:pPr>
      <w:r w:rsidRPr="00A50DBE">
        <w:rPr>
          <w:rFonts w:ascii="Times New Roman" w:eastAsia="Times New Roman" w:hAnsi="Times New Roman"/>
          <w:i/>
          <w:sz w:val="20"/>
          <w:szCs w:val="20"/>
        </w:rPr>
        <w:t xml:space="preserve">получить представление об истории и тенденциях развития </w:t>
      </w:r>
      <w:r w:rsidRPr="00A50DBE">
        <w:rPr>
          <w:rFonts w:ascii="Times New Roman" w:eastAsia="Times New Roman" w:hAnsi="Times New Roman"/>
          <w:i/>
          <w:w w:val="99"/>
          <w:sz w:val="20"/>
          <w:szCs w:val="20"/>
        </w:rPr>
        <w:t>ИКТ;</w:t>
      </w:r>
    </w:p>
    <w:p w14:paraId="19C0544F" w14:textId="77777777" w:rsidR="00AD1295" w:rsidRPr="00A50DBE" w:rsidRDefault="00AD1295" w:rsidP="007B2226">
      <w:pPr>
        <w:pStyle w:val="a4"/>
        <w:numPr>
          <w:ilvl w:val="0"/>
          <w:numId w:val="48"/>
        </w:numPr>
        <w:tabs>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познакомиться с примерами использования ИКТ в современном мире;</w:t>
      </w:r>
    </w:p>
    <w:p w14:paraId="026F16DF" w14:textId="77777777" w:rsidR="00AD1295" w:rsidRPr="00A50DBE" w:rsidRDefault="00AD1295" w:rsidP="007B2226">
      <w:pPr>
        <w:pStyle w:val="a4"/>
        <w:numPr>
          <w:ilvl w:val="0"/>
          <w:numId w:val="48"/>
        </w:numPr>
        <w:tabs>
          <w:tab w:val="left" w:pos="940"/>
          <w:tab w:val="left" w:pos="993"/>
        </w:tabs>
        <w:spacing w:after="0" w:line="240" w:lineRule="auto"/>
        <w:ind w:left="0" w:firstLine="709"/>
        <w:jc w:val="both"/>
        <w:rPr>
          <w:rFonts w:ascii="Times New Roman" w:eastAsia="Times New Roman" w:hAnsi="Times New Roman"/>
          <w:i/>
          <w:sz w:val="20"/>
          <w:szCs w:val="20"/>
        </w:rPr>
      </w:pPr>
      <w:r w:rsidRPr="00A50DBE">
        <w:rPr>
          <w:rFonts w:ascii="Times New Roman" w:eastAsia="Times New Roman" w:hAnsi="Times New Roman"/>
          <w:i/>
          <w:sz w:val="20"/>
          <w:szCs w:val="20"/>
        </w:rPr>
        <w:t>получить представления о роботизированных устройствах и их использовании на производстве и в научных исследованиях.</w:t>
      </w:r>
    </w:p>
    <w:p w14:paraId="7ACD1704" w14:textId="77777777" w:rsidR="00AD1295" w:rsidRPr="00A50DBE" w:rsidRDefault="00AD1295" w:rsidP="007B2226">
      <w:pPr>
        <w:spacing w:after="0" w:line="240" w:lineRule="auto"/>
        <w:jc w:val="center"/>
        <w:rPr>
          <w:rFonts w:ascii="Times New Roman" w:hAnsi="Times New Roman"/>
          <w:b/>
          <w:color w:val="000000"/>
          <w:sz w:val="20"/>
          <w:szCs w:val="20"/>
        </w:rPr>
      </w:pPr>
    </w:p>
    <w:p w14:paraId="28F8E287" w14:textId="77777777" w:rsidR="00AD1295" w:rsidRPr="00A50DBE" w:rsidRDefault="00AD1295" w:rsidP="007B2226">
      <w:pPr>
        <w:spacing w:after="0" w:line="240" w:lineRule="auto"/>
        <w:jc w:val="center"/>
        <w:rPr>
          <w:rFonts w:ascii="Times New Roman" w:hAnsi="Times New Roman"/>
          <w:b/>
          <w:color w:val="000000"/>
          <w:sz w:val="20"/>
          <w:szCs w:val="20"/>
        </w:rPr>
      </w:pPr>
      <w:r w:rsidRPr="00A50DBE">
        <w:rPr>
          <w:rFonts w:ascii="Times New Roman" w:hAnsi="Times New Roman"/>
          <w:b/>
          <w:color w:val="000000"/>
          <w:sz w:val="20"/>
          <w:szCs w:val="20"/>
        </w:rPr>
        <w:t>Требования к предметным результатам освоения учебного предмета «Информатика», распределенные по тематическим модулям</w:t>
      </w:r>
    </w:p>
    <w:p w14:paraId="6F171900" w14:textId="77777777" w:rsidR="00AD1295" w:rsidRPr="00A50DBE" w:rsidRDefault="00AD1295" w:rsidP="007B2226">
      <w:pPr>
        <w:spacing w:after="0" w:line="240" w:lineRule="auto"/>
        <w:ind w:firstLine="709"/>
        <w:jc w:val="both"/>
        <w:rPr>
          <w:rFonts w:ascii="Times New Roman" w:hAnsi="Times New Roman"/>
          <w:sz w:val="20"/>
          <w:szCs w:val="20"/>
          <w:lang w:eastAsia="ar-SA"/>
        </w:rPr>
      </w:pPr>
      <w:r w:rsidRPr="00A50DBE">
        <w:rPr>
          <w:rFonts w:ascii="Times New Roman" w:hAnsi="Times New Roman"/>
          <w:sz w:val="20"/>
          <w:szCs w:val="20"/>
          <w:lang w:eastAsia="ar-SA"/>
        </w:rPr>
        <w:t xml:space="preserve">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w:t>
      </w:r>
      <w:r w:rsidR="00494E72" w:rsidRPr="00A50DBE">
        <w:rPr>
          <w:rFonts w:ascii="Times New Roman" w:hAnsi="Times New Roman"/>
          <w:sz w:val="20"/>
          <w:szCs w:val="20"/>
          <w:lang w:eastAsia="ar-SA"/>
        </w:rPr>
        <w:t>обучение</w:t>
      </w:r>
      <w:r w:rsidRPr="00A50DBE">
        <w:rPr>
          <w:rFonts w:ascii="Times New Roman" w:hAnsi="Times New Roman"/>
          <w:sz w:val="20"/>
          <w:szCs w:val="20"/>
          <w:lang w:eastAsia="ar-SA"/>
        </w:rPr>
        <w:t xml:space="preserve"> информатик</w:t>
      </w:r>
      <w:r w:rsidR="00494E72" w:rsidRPr="00A50DBE">
        <w:rPr>
          <w:rFonts w:ascii="Times New Roman" w:hAnsi="Times New Roman"/>
          <w:sz w:val="20"/>
          <w:szCs w:val="20"/>
          <w:lang w:eastAsia="ar-SA"/>
        </w:rPr>
        <w:t>е</w:t>
      </w:r>
      <w:r w:rsidRPr="00A50DBE">
        <w:rPr>
          <w:rFonts w:ascii="Times New Roman" w:hAnsi="Times New Roman"/>
          <w:sz w:val="20"/>
          <w:szCs w:val="20"/>
          <w:lang w:eastAsia="ar-SA"/>
        </w:rPr>
        <w:t xml:space="preserve"> с</w:t>
      </w:r>
      <w:r w:rsidRPr="00A50DBE">
        <w:rPr>
          <w:rFonts w:ascii="Times New Roman" w:hAnsi="Times New Roman"/>
          <w:i/>
          <w:sz w:val="20"/>
          <w:szCs w:val="20"/>
          <w:lang w:eastAsia="ar-SA"/>
        </w:rPr>
        <w:t xml:space="preserve"> 5 класса</w:t>
      </w:r>
      <w:r w:rsidRPr="00A50DBE">
        <w:rPr>
          <w:rFonts w:ascii="Times New Roman" w:hAnsi="Times New Roman"/>
          <w:sz w:val="20"/>
          <w:szCs w:val="20"/>
          <w:lang w:eastAsia="ar-SA"/>
        </w:rPr>
        <w:t xml:space="preserve">. В этом случае им рекомендуется использовать представленную ниже тематические блоки (разделы) предметных результатов освоения учебного предмета «Информатика», </w:t>
      </w:r>
      <w:r w:rsidRPr="00A50DBE">
        <w:rPr>
          <w:rFonts w:ascii="Times New Roman" w:hAnsi="Times New Roman"/>
          <w:sz w:val="20"/>
          <w:szCs w:val="20"/>
          <w:lang w:eastAsia="ar-SA"/>
        </w:rPr>
        <w:lastRenderedPageBreak/>
        <w:t>отдавая предпочтение в 5–6 классах частичному освоению тематических блоков (разделов) «Информация вокруг нас»; «Информационные технологии» «Информационное моделирование»; «Алгоритмика».</w:t>
      </w:r>
    </w:p>
    <w:p w14:paraId="64270B89" w14:textId="77777777" w:rsidR="00AD1295" w:rsidRPr="00A50DBE" w:rsidRDefault="00AD1295" w:rsidP="007B2226">
      <w:pPr>
        <w:spacing w:after="0" w:line="240" w:lineRule="auto"/>
        <w:ind w:firstLine="709"/>
        <w:jc w:val="both"/>
        <w:rPr>
          <w:rFonts w:ascii="Times New Roman" w:hAnsi="Times New Roman"/>
          <w:sz w:val="20"/>
          <w:szCs w:val="20"/>
          <w:lang w:eastAsia="ar-SA"/>
        </w:rPr>
      </w:pPr>
      <w:r w:rsidRPr="00A50DBE">
        <w:rPr>
          <w:rFonts w:ascii="Times New Roman" w:hAnsi="Times New Roman"/>
          <w:sz w:val="20"/>
          <w:szCs w:val="20"/>
          <w:lang w:eastAsia="ar-SA"/>
        </w:rPr>
        <w:t>При этом на конец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14:paraId="48F26E65" w14:textId="77777777" w:rsidR="00AD1295" w:rsidRPr="00A50DBE" w:rsidRDefault="00AD1295" w:rsidP="007B2226">
      <w:pPr>
        <w:spacing w:after="0" w:line="240" w:lineRule="auto"/>
        <w:ind w:firstLine="709"/>
        <w:jc w:val="both"/>
        <w:rPr>
          <w:rFonts w:ascii="Times New Roman" w:hAnsi="Times New Roman"/>
          <w:sz w:val="20"/>
          <w:szCs w:val="20"/>
          <w:lang w:eastAsia="ar-SA"/>
        </w:rPr>
      </w:pPr>
      <w:r w:rsidRPr="00A50DBE">
        <w:rPr>
          <w:rFonts w:ascii="Times New Roman" w:hAnsi="Times New Roman"/>
          <w:color w:val="000000"/>
          <w:sz w:val="20"/>
          <w:szCs w:val="20"/>
        </w:rPr>
        <w:t xml:space="preserve">Требования к предметным результатам освоения учебного предмета «Информатика» первого и второго года </w:t>
      </w:r>
      <w:r w:rsidRPr="00A50DBE">
        <w:rPr>
          <w:rFonts w:ascii="Times New Roman" w:hAnsi="Times New Roman"/>
          <w:i/>
          <w:color w:val="000000"/>
          <w:sz w:val="20"/>
          <w:szCs w:val="20"/>
        </w:rPr>
        <w:t>подготовительного периода (5</w:t>
      </w:r>
      <w:r w:rsidR="00494E72" w:rsidRPr="00A50DBE">
        <w:rPr>
          <w:rFonts w:ascii="Times New Roman" w:hAnsi="Times New Roman"/>
          <w:i/>
          <w:color w:val="000000"/>
          <w:sz w:val="20"/>
          <w:szCs w:val="20"/>
        </w:rPr>
        <w:t>–</w:t>
      </w:r>
      <w:r w:rsidRPr="00A50DBE">
        <w:rPr>
          <w:rFonts w:ascii="Times New Roman" w:hAnsi="Times New Roman"/>
          <w:i/>
          <w:color w:val="000000"/>
          <w:sz w:val="20"/>
          <w:szCs w:val="20"/>
        </w:rPr>
        <w:t>6 класс)</w:t>
      </w:r>
      <w:r w:rsidRPr="00A50DBE">
        <w:rPr>
          <w:rFonts w:ascii="Times New Roman" w:hAnsi="Times New Roman"/>
          <w:color w:val="000000"/>
          <w:sz w:val="20"/>
          <w:szCs w:val="20"/>
        </w:rPr>
        <w:t xml:space="preserve"> приведены после основных результатов.</w:t>
      </w:r>
    </w:p>
    <w:p w14:paraId="1781FA8D" w14:textId="77777777" w:rsidR="00AD1295" w:rsidRPr="00A50DBE" w:rsidRDefault="00AD1295" w:rsidP="007B2226">
      <w:pPr>
        <w:pStyle w:val="ConsPlusNormal"/>
        <w:tabs>
          <w:tab w:val="left" w:pos="993"/>
        </w:tabs>
        <w:ind w:firstLine="709"/>
        <w:jc w:val="both"/>
        <w:rPr>
          <w:rFonts w:ascii="Times New Roman" w:hAnsi="Times New Roman" w:cs="Times New Roman"/>
          <w:color w:val="000000"/>
          <w:sz w:val="20"/>
        </w:rPr>
      </w:pPr>
    </w:p>
    <w:p w14:paraId="7075AF3D" w14:textId="77777777" w:rsidR="00AD1295" w:rsidRPr="00A50DBE" w:rsidRDefault="00AD1295" w:rsidP="007B2226">
      <w:pPr>
        <w:pStyle w:val="ConsPlusNormal"/>
        <w:tabs>
          <w:tab w:val="left" w:pos="993"/>
        </w:tabs>
        <w:ind w:firstLine="709"/>
        <w:jc w:val="center"/>
        <w:rPr>
          <w:rFonts w:ascii="Times New Roman" w:hAnsi="Times New Roman" w:cs="Times New Roman"/>
          <w:b/>
          <w:color w:val="000000"/>
          <w:sz w:val="20"/>
        </w:rPr>
      </w:pPr>
      <w:r w:rsidRPr="00A50DBE">
        <w:rPr>
          <w:rFonts w:ascii="Times New Roman" w:hAnsi="Times New Roman" w:cs="Times New Roman"/>
          <w:b/>
          <w:color w:val="000000"/>
          <w:sz w:val="20"/>
        </w:rPr>
        <w:t>Требования к предметным результатам освоения учебного предмета «Информатика», распределенные по годам обучения</w:t>
      </w:r>
    </w:p>
    <w:p w14:paraId="6DD0A3F4" w14:textId="77777777" w:rsidR="00AD1295" w:rsidRPr="00A50DBE" w:rsidRDefault="00AD1295" w:rsidP="007B2226">
      <w:pPr>
        <w:pStyle w:val="ConsPlusNormal"/>
        <w:tabs>
          <w:tab w:val="left" w:pos="993"/>
        </w:tabs>
        <w:ind w:firstLine="709"/>
        <w:jc w:val="both"/>
        <w:rPr>
          <w:rFonts w:ascii="Times New Roman" w:hAnsi="Times New Roman" w:cs="Times New Roman"/>
          <w:color w:val="000000"/>
          <w:sz w:val="20"/>
        </w:rPr>
      </w:pPr>
      <w:r w:rsidRPr="00A50DBE">
        <w:rPr>
          <w:rFonts w:ascii="Times New Roman" w:hAnsi="Times New Roman" w:cs="Times New Roman"/>
          <w:color w:val="000000"/>
          <w:sz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782EBDF3"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«Информатика» должны отражать сформированность умений</w:t>
      </w:r>
      <w:r w:rsidRPr="00A50DBE">
        <w:rPr>
          <w:rFonts w:ascii="Times New Roman" w:hAnsi="Times New Roman"/>
          <w:iCs/>
          <w:color w:val="000000"/>
          <w:sz w:val="20"/>
          <w:szCs w:val="20"/>
        </w:rPr>
        <w:t>:</w:t>
      </w:r>
    </w:p>
    <w:p w14:paraId="343A0C4A"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понятиями на базовом уровне: «информация», «информационный процесс», «обработка информации», «хранение информации», «передача информации»;</w:t>
      </w:r>
    </w:p>
    <w:p w14:paraId="31F633D9"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единицах измерения информационного объема и скорости передачи данных;</w:t>
      </w:r>
    </w:p>
    <w:p w14:paraId="4D2FD1D1"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кодировать и декодировать сообщения по заданным правилам задач и при необходимости с опорой на алгоритм правила;</w:t>
      </w:r>
    </w:p>
    <w:p w14:paraId="3E910B6E"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подсчитывать количество слов (кодовых комбинаций) фиксированной длины в двоичном алфавите с опорой на алгоритм учебных действий;</w:t>
      </w:r>
    </w:p>
    <w:p w14:paraId="5D703FE5"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14:paraId="3650123A"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и сравнивать размеры текстовых, графических, звуковых файлов и видеофайлов;</w:t>
      </w:r>
    </w:p>
    <w:p w14:paraId="38D81356"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демонстрировать на примерах различия между растровым и векторным представлением изображений, приводить примеры кодирования цвета в системе RGB; </w:t>
      </w:r>
    </w:p>
    <w:p w14:paraId="546AA308"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этапах в истории и в тенденциях в развитии компьютеров, других элементов цифрового окружения;</w:t>
      </w:r>
    </w:p>
    <w:p w14:paraId="19FD4D1D"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14:paraId="258417E5"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соотносить характеристики компьютера с задачами, решаемыми на нем на конкретных примерах;</w:t>
      </w:r>
    </w:p>
    <w:p w14:paraId="5795752C"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гигиены и техники безопасности при работе на компьютере;</w:t>
      </w:r>
    </w:p>
    <w:p w14:paraId="1BBCEFAE"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14:paraId="3A439FC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4F549C2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защите информации от компьютерных вирусов с помощью антивирусных программ;</w:t>
      </w:r>
    </w:p>
    <w:p w14:paraId="7BF6A934"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с использованием справочной информации; растровых и векторных графических изображений; мультимедийных презентаций, включающих аудиовизуальные объекты с опорой на алгоритм учебных действий;</w:t>
      </w:r>
    </w:p>
    <w:p w14:paraId="40C61C76"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практическими действиями использования интеллектуальных возможностей современных систем обработки текстов (проверка правописания, распознавание речи, распознавание текста, компьютерный перевод).</w:t>
      </w:r>
    </w:p>
    <w:p w14:paraId="0B3EBC5A"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второго года</w:t>
      </w:r>
      <w:r w:rsidRPr="00A50DBE">
        <w:rPr>
          <w:rFonts w:ascii="Times New Roman" w:hAnsi="Times New Roman"/>
          <w:color w:val="000000"/>
          <w:sz w:val="20"/>
          <w:szCs w:val="20"/>
        </w:rPr>
        <w:t xml:space="preserve"> изучения учебного предмета «Информатика» должны отражать сформированность умений</w:t>
      </w:r>
      <w:r w:rsidRPr="00A50DBE">
        <w:rPr>
          <w:rFonts w:ascii="Times New Roman" w:hAnsi="Times New Roman"/>
          <w:iCs/>
          <w:color w:val="000000"/>
          <w:sz w:val="20"/>
          <w:szCs w:val="20"/>
        </w:rPr>
        <w:t>:</w:t>
      </w:r>
    </w:p>
    <w:p w14:paraId="00CC883D"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пояснять на примерах различия между позиционными и непозиционными системами счисления;</w:t>
      </w:r>
    </w:p>
    <w:p w14:paraId="419340D6"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записывать и сравнивать с визуальной опорой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14:paraId="492B1FD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«высказывание», «логическая операция», «логическое выражение»;</w:t>
      </w:r>
    </w:p>
    <w:p w14:paraId="1670849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записи логических выражений, составленных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 с опорой на образец;</w:t>
      </w:r>
    </w:p>
    <w:p w14:paraId="759AA13D"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«исполнитель», «алгоритм», «программа», понимая разницу между употреблением этих терминов в обыденной речи и в </w:t>
      </w:r>
      <w:r w:rsidRPr="00A50DBE">
        <w:rPr>
          <w:rFonts w:ascii="Times New Roman" w:hAnsi="Times New Roman"/>
          <w:color w:val="000000"/>
          <w:sz w:val="20"/>
          <w:szCs w:val="20"/>
        </w:rPr>
        <w:lastRenderedPageBreak/>
        <w:t>информатике;</w:t>
      </w:r>
    </w:p>
    <w:p w14:paraId="482896F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выражать простые алгоритмы решения задачи различными способами, (словесным, графическим, в том числе и в виде блок-схемы) с опорой на образец;</w:t>
      </w:r>
    </w:p>
    <w:p w14:paraId="5833B06F"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вручную простые алгоритмы с использованием линейных программ, ветвлений, повторений, вспомогательных алгоритмов для управления исполнителями, такими как Робот, Черепашка, Чертежник;</w:t>
      </w:r>
    </w:p>
    <w:p w14:paraId="52046917"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величины (переменные) различных типов, а также содержащие их выражения с опорой на образец; использовать оператор присваивания;</w:t>
      </w:r>
    </w:p>
    <w:p w14:paraId="0E407E3C"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при разработке программ логические значения, операции и выражения с ними с опорой на алгоритм правила;</w:t>
      </w:r>
    </w:p>
    <w:p w14:paraId="5B378655"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предложенный алгоритм, например, определять, какие результаты возможны при заданном множестве исходных значений;</w:t>
      </w:r>
    </w:p>
    <w:p w14:paraId="7C29501B"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и отлаживать программы (при необходимости с использованием справочной информации) на одном из языков программирования (Школьный Алгоритмический Язык, Паскаль, Python, Java, C, C#, C++), реализующие простые алгоритмы обработки числовых данных с использованием циклов и ветвлений;</w:t>
      </w:r>
    </w:p>
    <w:p w14:paraId="57F304DB"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использование принципа обратной связи в системах управления техническими устройствами с помощью датчиков, в том числе, в робототехнике.</w:t>
      </w:r>
    </w:p>
    <w:p w14:paraId="210E38E0" w14:textId="77777777" w:rsidR="00AD1295" w:rsidRPr="00A50DBE" w:rsidRDefault="00AD1295" w:rsidP="007B2226">
      <w:pPr>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третьего года</w:t>
      </w:r>
      <w:r w:rsidRPr="00A50DBE">
        <w:rPr>
          <w:rFonts w:ascii="Times New Roman" w:hAnsi="Times New Roman"/>
          <w:color w:val="000000"/>
          <w:sz w:val="20"/>
          <w:szCs w:val="20"/>
        </w:rPr>
        <w:t xml:space="preserve"> изучения учебного предмета «Информатика» должны отражать сформированность умений</w:t>
      </w:r>
      <w:r w:rsidRPr="00A50DBE">
        <w:rPr>
          <w:rFonts w:ascii="Times New Roman" w:hAnsi="Times New Roman"/>
          <w:iCs/>
          <w:color w:val="000000"/>
          <w:sz w:val="20"/>
          <w:szCs w:val="20"/>
        </w:rPr>
        <w:t>:</w:t>
      </w:r>
    </w:p>
    <w:p w14:paraId="39A8B1C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14:paraId="17B824CA"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структуру адресов веб-ресурсов;</w:t>
      </w:r>
    </w:p>
    <w:p w14:paraId="0E680D89"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искать информацию в Интернете (в том числе по ключевым словам, по изображению);</w:t>
      </w:r>
    </w:p>
    <w:p w14:paraId="48DC046E"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представлениях о мощности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 с использованием вспомогательного справочного материала; </w:t>
      </w:r>
    </w:p>
    <w:p w14:paraId="3BA2CAA0"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14:paraId="6F442DB8"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14:paraId="259AE4A1"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14:paraId="4241C6D6"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с опорой на образец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14:paraId="7075CB1E"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оперировать понятиями на базовом уровне: «модель», «моделирование», определять виды моделей; соотносить модели с моделируемым объектом и целью моделирования;</w:t>
      </w:r>
    </w:p>
    <w:p w14:paraId="71FE33C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понимать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14:paraId="40148F0A"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пользоваться различными формами представления данных (таблицы, диаграммы, графики и т. д.);</w:t>
      </w:r>
    </w:p>
    <w:p w14:paraId="6FC04C52"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отбор строк в таблице, удовлетворяющих определенному условию;</w:t>
      </w:r>
    </w:p>
    <w:p w14:paraId="3F3CCFE3"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задачах, решаемых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14:paraId="1B001919"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14:paraId="6DCFA18E"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и применять (с опорой на алгоритм учебных действий)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14:paraId="5175BDBF"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электронные таблицы для численного моделирования в простых задачах из разных предметных областей;</w:t>
      </w:r>
    </w:p>
    <w:p w14:paraId="2CFD174A" w14:textId="77777777" w:rsidR="00AD1295" w:rsidRPr="00A50DBE" w:rsidRDefault="00AD1295" w:rsidP="007B2226">
      <w:pPr>
        <w:pStyle w:val="21"/>
        <w:widowControl w:val="0"/>
        <w:numPr>
          <w:ilvl w:val="0"/>
          <w:numId w:val="49"/>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роли информационных технологий в современном обществе, в развитии экономики мира, страны, региона.</w:t>
      </w:r>
    </w:p>
    <w:p w14:paraId="04732FA1" w14:textId="77777777" w:rsidR="00AD1295" w:rsidRPr="00A50DBE" w:rsidRDefault="00AD1295" w:rsidP="007B2226">
      <w:pPr>
        <w:pStyle w:val="21"/>
        <w:widowControl w:val="0"/>
        <w:tabs>
          <w:tab w:val="left" w:pos="993"/>
        </w:tabs>
        <w:spacing w:after="0" w:line="240" w:lineRule="auto"/>
        <w:ind w:left="459"/>
        <w:jc w:val="both"/>
        <w:rPr>
          <w:rFonts w:ascii="Times New Roman" w:hAnsi="Times New Roman"/>
          <w:color w:val="000000"/>
          <w:sz w:val="20"/>
          <w:szCs w:val="20"/>
        </w:rPr>
      </w:pPr>
    </w:p>
    <w:p w14:paraId="51F6DA60" w14:textId="77777777" w:rsidR="00AD1295" w:rsidRPr="00A50DBE" w:rsidRDefault="00AD1295" w:rsidP="007B2226">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lastRenderedPageBreak/>
        <w:t xml:space="preserve">Требования к предметным результатам освоения учебного предмета «Информатика», распределенные по тематическим разделам первого и второго года </w:t>
      </w:r>
      <w:r w:rsidRPr="00A50DBE">
        <w:rPr>
          <w:rFonts w:ascii="Times New Roman" w:hAnsi="Times New Roman" w:cs="Times New Roman"/>
          <w:b/>
          <w:i/>
          <w:sz w:val="20"/>
          <w:szCs w:val="20"/>
        </w:rPr>
        <w:t>подготовительного периода (5-6 класс)</w:t>
      </w:r>
    </w:p>
    <w:p w14:paraId="06247922" w14:textId="77777777" w:rsidR="00AD1295" w:rsidRPr="00A50DBE" w:rsidRDefault="00AD1295" w:rsidP="007B2226">
      <w:pPr>
        <w:spacing w:after="0" w:line="240" w:lineRule="auto"/>
        <w:jc w:val="center"/>
        <w:rPr>
          <w:b/>
          <w:sz w:val="20"/>
          <w:szCs w:val="20"/>
        </w:rPr>
      </w:pPr>
      <w:r w:rsidRPr="00A50DBE">
        <w:rPr>
          <w:rFonts w:ascii="Times New Roman" w:hAnsi="Times New Roman"/>
          <w:b/>
          <w:color w:val="000000"/>
          <w:sz w:val="20"/>
          <w:szCs w:val="20"/>
          <w:lang w:eastAsia="ar-SA"/>
        </w:rPr>
        <w:t>Раздел</w:t>
      </w:r>
      <w:r w:rsidRPr="00A50DBE">
        <w:rPr>
          <w:rFonts w:ascii="Times New Roman" w:hAnsi="Times New Roman"/>
          <w:b/>
          <w:sz w:val="20"/>
          <w:szCs w:val="20"/>
        </w:rPr>
        <w:t xml:space="preserve"> </w:t>
      </w:r>
      <w:r w:rsidRPr="00A50DBE">
        <w:rPr>
          <w:rFonts w:ascii="Times New Roman" w:hAnsi="Times New Roman"/>
          <w:b/>
          <w:sz w:val="20"/>
          <w:szCs w:val="20"/>
          <w:lang w:eastAsia="ar-SA"/>
        </w:rPr>
        <w:t>«Информация вокруг нас»</w:t>
      </w:r>
    </w:p>
    <w:p w14:paraId="4047C22D" w14:textId="77777777" w:rsidR="00AD1295" w:rsidRPr="00A50DBE" w:rsidRDefault="00AD1295" w:rsidP="007B2226">
      <w:pPr>
        <w:spacing w:after="0" w:line="240" w:lineRule="auto"/>
        <w:ind w:firstLine="709"/>
        <w:jc w:val="both"/>
        <w:rPr>
          <w:rFonts w:ascii="Times New Roman" w:hAnsi="Times New Roman"/>
          <w:color w:val="000000"/>
          <w:sz w:val="20"/>
          <w:szCs w:val="20"/>
          <w:lang w:eastAsia="ar-SA"/>
        </w:rPr>
      </w:pPr>
      <w:r w:rsidRPr="00A50DBE">
        <w:rPr>
          <w:rFonts w:ascii="Times New Roman" w:hAnsi="Times New Roman"/>
          <w:color w:val="000000"/>
          <w:sz w:val="20"/>
          <w:szCs w:val="20"/>
        </w:rPr>
        <w:t xml:space="preserve">Предметные результаты изучения </w:t>
      </w:r>
      <w:r w:rsidRPr="00A50DBE">
        <w:rPr>
          <w:rFonts w:ascii="Times New Roman" w:hAnsi="Times New Roman"/>
          <w:sz w:val="20"/>
          <w:szCs w:val="20"/>
          <w:lang w:eastAsia="ar-SA"/>
        </w:rPr>
        <w:t xml:space="preserve">«Информация вокруг нас» </w:t>
      </w:r>
      <w:r w:rsidRPr="00A50DBE">
        <w:rPr>
          <w:rFonts w:ascii="Times New Roman" w:hAnsi="Times New Roman"/>
          <w:color w:val="000000"/>
          <w:sz w:val="20"/>
          <w:szCs w:val="20"/>
        </w:rPr>
        <w:t>должны отражать сформированность умений</w:t>
      </w:r>
      <w:r w:rsidRPr="00A50DBE">
        <w:rPr>
          <w:rFonts w:ascii="Times New Roman" w:hAnsi="Times New Roman"/>
          <w:iCs/>
          <w:color w:val="000000"/>
          <w:sz w:val="20"/>
          <w:szCs w:val="20"/>
        </w:rPr>
        <w:t>:</w:t>
      </w:r>
    </w:p>
    <w:p w14:paraId="1BF1145D"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понимать и правильно применять на бытовом уровне понятия «информация», «информационный объект»;</w:t>
      </w:r>
    </w:p>
    <w:p w14:paraId="0AA6E95D"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приводить простые примеры передачи, хранения и обработки информации в деятельности человека, в живой природе, обществе, технике;</w:t>
      </w:r>
    </w:p>
    <w:p w14:paraId="40534364"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приводить примеры древних и современных информационных носителей;</w:t>
      </w:r>
    </w:p>
    <w:p w14:paraId="554D2C6B"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классифицировать информацию по способам её восприятия человеком, по формам представления на материальных носителях;</w:t>
      </w:r>
    </w:p>
    <w:p w14:paraId="0CADDD97"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кодировать и декодировать сообщения, используя простейшие коды по образцу.</w:t>
      </w:r>
    </w:p>
    <w:p w14:paraId="051A9FBC" w14:textId="77777777" w:rsidR="00AD1295" w:rsidRPr="00A50DBE" w:rsidRDefault="00AD1295" w:rsidP="007B2226">
      <w:pPr>
        <w:spacing w:after="0" w:line="240" w:lineRule="auto"/>
        <w:ind w:left="218" w:hanging="142"/>
        <w:jc w:val="center"/>
        <w:rPr>
          <w:rFonts w:ascii="Times New Roman" w:hAnsi="Times New Roman"/>
          <w:b/>
          <w:bCs/>
          <w:color w:val="000000"/>
          <w:sz w:val="20"/>
          <w:szCs w:val="20"/>
        </w:rPr>
      </w:pPr>
      <w:r w:rsidRPr="00A50DBE">
        <w:rPr>
          <w:rFonts w:ascii="Times New Roman" w:hAnsi="Times New Roman"/>
          <w:b/>
          <w:color w:val="000000"/>
          <w:sz w:val="20"/>
          <w:szCs w:val="20"/>
          <w:lang w:eastAsia="ar-SA"/>
        </w:rPr>
        <w:t xml:space="preserve">Раздел </w:t>
      </w:r>
      <w:r w:rsidRPr="00A50DBE">
        <w:rPr>
          <w:rFonts w:ascii="Times New Roman" w:hAnsi="Times New Roman"/>
          <w:b/>
          <w:bCs/>
          <w:color w:val="000000"/>
          <w:sz w:val="20"/>
          <w:szCs w:val="20"/>
        </w:rPr>
        <w:t>«</w:t>
      </w:r>
      <w:r w:rsidRPr="00A50DBE">
        <w:rPr>
          <w:rFonts w:ascii="Times New Roman" w:hAnsi="Times New Roman"/>
          <w:b/>
          <w:color w:val="000000"/>
          <w:sz w:val="20"/>
          <w:szCs w:val="20"/>
          <w:lang w:eastAsia="ar-SA"/>
        </w:rPr>
        <w:t>И</w:t>
      </w:r>
      <w:r w:rsidRPr="00A50DBE">
        <w:rPr>
          <w:rFonts w:ascii="Times New Roman" w:hAnsi="Times New Roman"/>
          <w:b/>
          <w:bCs/>
          <w:color w:val="000000"/>
          <w:sz w:val="20"/>
          <w:szCs w:val="20"/>
        </w:rPr>
        <w:t>нформационные технологии</w:t>
      </w:r>
      <w:r w:rsidRPr="00A50DBE">
        <w:rPr>
          <w:rFonts w:ascii="Times New Roman" w:hAnsi="Times New Roman"/>
          <w:b/>
          <w:sz w:val="20"/>
          <w:szCs w:val="20"/>
        </w:rPr>
        <w:t>»</w:t>
      </w:r>
    </w:p>
    <w:p w14:paraId="696E9369" w14:textId="77777777" w:rsidR="00AD1295" w:rsidRPr="00A50DBE" w:rsidRDefault="00AD1295" w:rsidP="007B2226">
      <w:pPr>
        <w:spacing w:after="0" w:line="240" w:lineRule="auto"/>
        <w:ind w:firstLine="709"/>
        <w:jc w:val="both"/>
        <w:rPr>
          <w:rFonts w:ascii="Times New Roman" w:hAnsi="Times New Roman"/>
          <w:color w:val="000000"/>
          <w:sz w:val="20"/>
          <w:szCs w:val="20"/>
          <w:lang w:eastAsia="ar-SA"/>
        </w:rPr>
      </w:pPr>
      <w:r w:rsidRPr="00A50DBE">
        <w:rPr>
          <w:rFonts w:ascii="Times New Roman" w:hAnsi="Times New Roman"/>
          <w:color w:val="000000"/>
          <w:sz w:val="20"/>
          <w:szCs w:val="20"/>
        </w:rPr>
        <w:t>Предметные результаты изучения модуля «Информационные технологии» должны отражать сформированность умений</w:t>
      </w:r>
      <w:r w:rsidRPr="00A50DBE">
        <w:rPr>
          <w:rFonts w:ascii="Times New Roman" w:hAnsi="Times New Roman"/>
          <w:iCs/>
          <w:color w:val="000000"/>
          <w:sz w:val="20"/>
          <w:szCs w:val="20"/>
        </w:rPr>
        <w:t>:</w:t>
      </w:r>
    </w:p>
    <w:p w14:paraId="521A121D"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соблюдать правила гигиены и техники безопасности при работе на компьютере;</w:t>
      </w:r>
    </w:p>
    <w:p w14:paraId="4D35BCC0"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определять устройства компьютера (основные и подключаемые) и выполняемые ими функции;</w:t>
      </w:r>
    </w:p>
    <w:p w14:paraId="2196DFE7"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иметь представление о программное и аппаратное обеспечение компьютера;</w:t>
      </w:r>
    </w:p>
    <w:p w14:paraId="341865B4"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совершать практическое действие запуска на выполнение программы, работать с ней, закрывать программу;</w:t>
      </w:r>
    </w:p>
    <w:p w14:paraId="27027A7E"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создавать, переименовывать, перемещать, копировать и удалять файлы при необходимости с использованием алгоритма учебных действий;</w:t>
      </w:r>
    </w:p>
    <w:p w14:paraId="2521EDEB"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работать с опорой на алгоритм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14:paraId="21B1286A"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вводить информацию в компьютер с помощью клавиатуры и мыши;</w:t>
      </w:r>
    </w:p>
    <w:p w14:paraId="24682E65"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выполнять арифметические вычисления с помощью программы Калькулятор;</w:t>
      </w:r>
    </w:p>
    <w:p w14:paraId="4BC8A1E5"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применять текстовый редактор для набора, редактирования и форматирования простейших текстов на русском и иностранном языках;</w:t>
      </w:r>
    </w:p>
    <w:p w14:paraId="6AF7B9C9"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выделять, перемещать и удалять фрагменты текста; создавать тексты с повторяющимися фрагментами;</w:t>
      </w:r>
    </w:p>
    <w:p w14:paraId="3C9F4DEE"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использовать простые способы форматирования (выделение жирным шрифтом, курсивом, изменение величины шрифта) текстов;</w:t>
      </w:r>
    </w:p>
    <w:p w14:paraId="467D6B51"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создавать и форматировать списки;</w:t>
      </w:r>
    </w:p>
    <w:p w14:paraId="548AE3AF"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создавать, форматировать и заполнять данными таблицы с опорой на алгоритм учебных действий;</w:t>
      </w:r>
    </w:p>
    <w:p w14:paraId="6F4D8192"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создавать круговые и столбиковые диаграммы с опорой на образец;</w:t>
      </w:r>
    </w:p>
    <w:p w14:paraId="0B70A572"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применять простейший графический редактор для создания и редактирования простых рисунков;</w:t>
      </w:r>
    </w:p>
    <w:p w14:paraId="7B87AD00"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использовать основные приемы создания презентаций в редакторах презентаций с использованием визуальной опорой;</w:t>
      </w:r>
    </w:p>
    <w:p w14:paraId="1F04C7BF"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осуществлять поиск информации в сети Интернет с использованием простых запросов (по одному признаку);</w:t>
      </w:r>
    </w:p>
    <w:p w14:paraId="156FAFD9"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ориентироваться на интернет-сайтах (нажать указатель, вернуться, перейти на главную страницу);</w:t>
      </w:r>
    </w:p>
    <w:p w14:paraId="78B9D9EA"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соблюдать требования к организации компьютерного рабочего места, требования безопасности и гигиены при работе со средствами ИКТ.</w:t>
      </w:r>
    </w:p>
    <w:p w14:paraId="0CE9EE28" w14:textId="77777777" w:rsidR="00AD1295" w:rsidRPr="00A50DBE" w:rsidRDefault="00AD1295" w:rsidP="007B2226">
      <w:pPr>
        <w:spacing w:after="0" w:line="240" w:lineRule="auto"/>
        <w:jc w:val="center"/>
        <w:rPr>
          <w:rFonts w:ascii="Times New Roman" w:hAnsi="Times New Roman"/>
          <w:b/>
          <w:sz w:val="20"/>
          <w:szCs w:val="20"/>
        </w:rPr>
      </w:pPr>
      <w:r w:rsidRPr="00A50DBE">
        <w:rPr>
          <w:rFonts w:ascii="Times New Roman" w:hAnsi="Times New Roman"/>
          <w:b/>
          <w:color w:val="000000"/>
          <w:sz w:val="20"/>
          <w:szCs w:val="20"/>
          <w:lang w:eastAsia="ar-SA"/>
        </w:rPr>
        <w:t xml:space="preserve">Раздел </w:t>
      </w:r>
      <w:r w:rsidRPr="00A50DBE">
        <w:rPr>
          <w:rFonts w:ascii="Times New Roman" w:hAnsi="Times New Roman"/>
          <w:b/>
          <w:bCs/>
          <w:color w:val="000000"/>
          <w:sz w:val="20"/>
          <w:szCs w:val="20"/>
        </w:rPr>
        <w:t>«Информационное моделирование»</w:t>
      </w:r>
    </w:p>
    <w:p w14:paraId="056229A9" w14:textId="77777777" w:rsidR="00AD1295" w:rsidRPr="00A50DBE" w:rsidRDefault="00AD1295" w:rsidP="007B2226">
      <w:pPr>
        <w:spacing w:after="0" w:line="240" w:lineRule="auto"/>
        <w:ind w:firstLine="709"/>
        <w:jc w:val="both"/>
        <w:rPr>
          <w:rFonts w:ascii="Times New Roman" w:hAnsi="Times New Roman"/>
          <w:iCs/>
          <w:color w:val="000000"/>
          <w:sz w:val="20"/>
          <w:szCs w:val="20"/>
        </w:rPr>
      </w:pPr>
      <w:r w:rsidRPr="00A50DBE">
        <w:rPr>
          <w:rFonts w:ascii="Times New Roman" w:hAnsi="Times New Roman"/>
          <w:color w:val="000000"/>
          <w:sz w:val="20"/>
          <w:szCs w:val="20"/>
        </w:rPr>
        <w:t>Предметные результаты изучения модуля «Информационное моделирование» должны отражать сформированность умений</w:t>
      </w:r>
      <w:r w:rsidRPr="00A50DBE">
        <w:rPr>
          <w:rFonts w:ascii="Times New Roman" w:hAnsi="Times New Roman"/>
          <w:iCs/>
          <w:color w:val="000000"/>
          <w:sz w:val="20"/>
          <w:szCs w:val="20"/>
        </w:rPr>
        <w:t>:</w:t>
      </w:r>
    </w:p>
    <w:p w14:paraId="21E4E38E"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ориентироваться в понятиях сущность понятий «модель», «информационная модель»;</w:t>
      </w:r>
    </w:p>
    <w:p w14:paraId="64FA8A09"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различать натурные и информационные модели, приводить их примеры;</w:t>
      </w:r>
    </w:p>
    <w:p w14:paraId="7A8E7819"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«читать» информационные модели (простые таблицы,</w:t>
      </w:r>
      <w:r w:rsidR="006F22E8" w:rsidRPr="00A50DBE">
        <w:rPr>
          <w:rFonts w:ascii="Times New Roman" w:hAnsi="Times New Roman"/>
          <w:color w:val="000000"/>
          <w:sz w:val="20"/>
          <w:szCs w:val="20"/>
          <w:lang w:eastAsia="ar-SA"/>
        </w:rPr>
        <w:t xml:space="preserve"> </w:t>
      </w:r>
      <w:r w:rsidRPr="00A50DBE">
        <w:rPr>
          <w:rFonts w:ascii="Times New Roman" w:hAnsi="Times New Roman"/>
          <w:color w:val="000000"/>
          <w:sz w:val="20"/>
          <w:szCs w:val="20"/>
          <w:lang w:eastAsia="ar-SA"/>
        </w:rPr>
        <w:t>круговые и столбиковые диаграммы, схемы и др.), встречающиеся в повседневной жизни;</w:t>
      </w:r>
    </w:p>
    <w:p w14:paraId="46A24873"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перекодировать простую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14:paraId="5AC236DF"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строить простые информационные модели объектов из различных предметных областей с опорой на алгоритм учебных действий.</w:t>
      </w:r>
    </w:p>
    <w:p w14:paraId="67BFF3B5" w14:textId="77777777" w:rsidR="00AD1295" w:rsidRPr="00A50DBE" w:rsidRDefault="00AD1295" w:rsidP="007B2226">
      <w:pPr>
        <w:spacing w:after="0" w:line="240" w:lineRule="auto"/>
        <w:ind w:firstLine="709"/>
        <w:jc w:val="center"/>
        <w:rPr>
          <w:rFonts w:ascii="Times New Roman" w:hAnsi="Times New Roman"/>
          <w:b/>
          <w:sz w:val="20"/>
          <w:szCs w:val="20"/>
        </w:rPr>
      </w:pPr>
      <w:r w:rsidRPr="00A50DBE">
        <w:rPr>
          <w:rFonts w:ascii="Times New Roman" w:hAnsi="Times New Roman"/>
          <w:b/>
          <w:sz w:val="20"/>
          <w:szCs w:val="20"/>
          <w:lang w:eastAsia="ar-SA"/>
        </w:rPr>
        <w:t xml:space="preserve">Раздел </w:t>
      </w:r>
      <w:r w:rsidRPr="00A50DBE">
        <w:rPr>
          <w:rFonts w:ascii="Times New Roman" w:hAnsi="Times New Roman"/>
          <w:b/>
          <w:sz w:val="20"/>
          <w:szCs w:val="20"/>
        </w:rPr>
        <w:t>«Алгоритмика»</w:t>
      </w:r>
    </w:p>
    <w:p w14:paraId="49F559C5" w14:textId="77777777" w:rsidR="00AD1295" w:rsidRPr="00A50DBE" w:rsidRDefault="00AD1295" w:rsidP="007B2226">
      <w:pPr>
        <w:spacing w:after="0" w:line="240" w:lineRule="auto"/>
        <w:ind w:firstLine="709"/>
        <w:jc w:val="both"/>
        <w:rPr>
          <w:rFonts w:ascii="Times New Roman" w:hAnsi="Times New Roman"/>
          <w:sz w:val="20"/>
          <w:szCs w:val="20"/>
          <w:lang w:eastAsia="ar-SA"/>
        </w:rPr>
      </w:pPr>
      <w:r w:rsidRPr="00A50DBE">
        <w:rPr>
          <w:rFonts w:ascii="Times New Roman" w:hAnsi="Times New Roman"/>
          <w:sz w:val="20"/>
          <w:szCs w:val="20"/>
        </w:rPr>
        <w:t>Предметные результаты изучения модуля «Алгоритмика» должны отражать сформированность умений</w:t>
      </w:r>
      <w:r w:rsidRPr="00A50DBE">
        <w:rPr>
          <w:rFonts w:ascii="Times New Roman" w:hAnsi="Times New Roman"/>
          <w:iCs/>
          <w:sz w:val="20"/>
          <w:szCs w:val="20"/>
        </w:rPr>
        <w:t>:</w:t>
      </w:r>
    </w:p>
    <w:p w14:paraId="6481AD6F"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понимать смысл понятия «алгоритм», приводить примеры алгоритмов;</w:t>
      </w:r>
    </w:p>
    <w:p w14:paraId="5DE7777B"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lastRenderedPageBreak/>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14:paraId="13DF82B4"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осуществлять управление имеющимся формальным исполнителем с опорой на алгоритм учебных действий;</w:t>
      </w:r>
    </w:p>
    <w:p w14:paraId="00A5DEC7"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понимать правила записи и выполнения алгоритмов, содержащих алгоритмические конструкции «следование», «ветвление», «цикл»;</w:t>
      </w:r>
    </w:p>
    <w:p w14:paraId="76603249"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подбирать простые алгоритмическую конструкцию, соответствующую заданной ситуации;</w:t>
      </w:r>
    </w:p>
    <w:p w14:paraId="63760AFC"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исполнять простой линейный алгоритм для формального исполнителя с заданной системой команд с опорой на образец;</w:t>
      </w:r>
    </w:p>
    <w:p w14:paraId="429063A7" w14:textId="77777777" w:rsidR="00AD1295" w:rsidRPr="00A50DBE" w:rsidRDefault="00AD1295" w:rsidP="007B2226">
      <w:pPr>
        <w:pStyle w:val="a4"/>
        <w:numPr>
          <w:ilvl w:val="0"/>
          <w:numId w:val="49"/>
        </w:numPr>
        <w:spacing w:after="0" w:line="240" w:lineRule="auto"/>
        <w:ind w:left="459"/>
        <w:jc w:val="both"/>
        <w:rPr>
          <w:rFonts w:ascii="Times New Roman" w:hAnsi="Times New Roman"/>
          <w:color w:val="000000"/>
          <w:sz w:val="20"/>
          <w:szCs w:val="20"/>
          <w:lang w:eastAsia="ar-SA"/>
        </w:rPr>
      </w:pPr>
      <w:r w:rsidRPr="00A50DBE">
        <w:rPr>
          <w:rFonts w:ascii="Times New Roman" w:hAnsi="Times New Roman"/>
          <w:color w:val="000000"/>
          <w:sz w:val="20"/>
          <w:szCs w:val="20"/>
          <w:lang w:eastAsia="ar-SA"/>
        </w:rPr>
        <w:t>иметь представление о зарабатывании плана действий для решения задач на переправы, переливания и пр.</w:t>
      </w:r>
    </w:p>
    <w:p w14:paraId="384BCC0B" w14:textId="77777777" w:rsidR="00AD1295" w:rsidRPr="00A50DBE" w:rsidRDefault="00AD1295" w:rsidP="007B2226">
      <w:pPr>
        <w:spacing w:after="0" w:line="240" w:lineRule="auto"/>
        <w:rPr>
          <w:sz w:val="20"/>
          <w:szCs w:val="20"/>
        </w:rPr>
      </w:pPr>
    </w:p>
    <w:p w14:paraId="4EDF9BAF" w14:textId="77777777" w:rsidR="00B674E2" w:rsidRPr="00A50DBE" w:rsidRDefault="00B674E2" w:rsidP="007B2226">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.5.9. «Физика»</w:t>
      </w:r>
    </w:p>
    <w:p w14:paraId="736472AB" w14:textId="77777777" w:rsidR="00B674E2" w:rsidRPr="00A50DBE" w:rsidRDefault="00B674E2" w:rsidP="007B2226">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6F90121D"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сформированность познавательных естественнонаучных интересов на основе развития интеллектуальных и творческих способностей учащихся;</w:t>
      </w:r>
    </w:p>
    <w:p w14:paraId="0513D674"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6516D39D"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самостоятельность в приобретении новых естественнонаучных знаний и практических умений.</w:t>
      </w:r>
    </w:p>
    <w:p w14:paraId="37C12612" w14:textId="77777777" w:rsidR="006A6F26" w:rsidRPr="00A50DBE" w:rsidRDefault="006A6F26" w:rsidP="007B2226">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07DE59EF" w14:textId="77777777" w:rsidR="006A6F26" w:rsidRPr="00A50DBE" w:rsidRDefault="006A6F26"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782CCDAF"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самостоятельно определять цели естественнонаучного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69DBA4B0"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самостоятельно планировать пути достижения целей в физических экспериментах, в том числе альтернативные, осознанно выбирать наиболее эффективные способы решения учебных и познавательных задач;</w:t>
      </w:r>
    </w:p>
    <w:p w14:paraId="2A49E65B"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соотносить свои практические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016F28B"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оценивать правильность выполнения экспериментальной учебной задачи, собственные возможности ее решения;</w:t>
      </w:r>
    </w:p>
    <w:p w14:paraId="3B63B542"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7B2D7B11" w14:textId="77777777" w:rsidR="006A6F26" w:rsidRPr="00A50DBE" w:rsidRDefault="006A6F26"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1AD73011"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организовывать учебное сотрудничество и совместную деятельность с учителем и сверстниками  в процессе занятий физикой; </w:t>
      </w:r>
    </w:p>
    <w:p w14:paraId="4C5BBD70"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14:paraId="767F538A"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целенаправленно искать и использовать информационные ресурсы, необходимые для решения учебных и практических физических задач с помощью средств ИКТ.</w:t>
      </w:r>
    </w:p>
    <w:p w14:paraId="0DB4DDE1" w14:textId="77777777" w:rsidR="006A6F26" w:rsidRPr="00A50DBE" w:rsidRDefault="006A6F26" w:rsidP="007B2226">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6EB0C73E"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физические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0ED892CF"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создавать, применять и преобразовывать знаки и символы, модели и схемы для решения учебных и познавательных задач. </w:t>
      </w:r>
    </w:p>
    <w:p w14:paraId="2584B74A"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в тексте требуемую информацию (в соответствии с целями своей деятельности);</w:t>
      </w:r>
    </w:p>
    <w:p w14:paraId="6F784C2D" w14:textId="77777777" w:rsidR="006A6F26" w:rsidRPr="00A50DBE" w:rsidRDefault="006A6F26"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устанавливать взаимосвязь описанных в тексте физических явлений и процессов.</w:t>
      </w:r>
    </w:p>
    <w:p w14:paraId="750F4052" w14:textId="77777777" w:rsidR="00B5636E" w:rsidRPr="00A50DBE" w:rsidRDefault="00B5636E" w:rsidP="007B2226">
      <w:pPr>
        <w:spacing w:after="0" w:line="240" w:lineRule="auto"/>
        <w:ind w:firstLine="567"/>
        <w:jc w:val="both"/>
        <w:rPr>
          <w:rFonts w:ascii="Times New Roman" w:hAnsi="Times New Roman"/>
          <w:color w:val="000000"/>
          <w:sz w:val="20"/>
          <w:szCs w:val="20"/>
        </w:rPr>
      </w:pPr>
      <w:r w:rsidRPr="00A50DBE">
        <w:rPr>
          <w:rFonts w:ascii="Times New Roman" w:hAnsi="Times New Roman"/>
          <w:b/>
          <w:color w:val="000000"/>
          <w:sz w:val="20"/>
          <w:szCs w:val="20"/>
        </w:rPr>
        <w:t>Предметные результаты</w:t>
      </w:r>
      <w:r w:rsidRPr="00A50DBE">
        <w:rPr>
          <w:rFonts w:ascii="Times New Roman" w:hAnsi="Times New Roman"/>
          <w:color w:val="000000"/>
          <w:sz w:val="20"/>
          <w:szCs w:val="20"/>
        </w:rPr>
        <w:t xml:space="preserve">. В результате освоения учебного предмета «Физика» обучающиеся с ЗПР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A50DBE">
        <w:rPr>
          <w:rFonts w:ascii="Times New Roman" w:hAnsi="Times New Roman"/>
          <w:sz w:val="20"/>
          <w:szCs w:val="20"/>
        </w:rPr>
        <w:t>и о фундаментальных законах физики</w:t>
      </w:r>
      <w:r w:rsidRPr="00A50DBE">
        <w:rPr>
          <w:rFonts w:ascii="Times New Roman" w:hAnsi="Times New Roman"/>
          <w:color w:val="000000"/>
          <w:sz w:val="20"/>
          <w:szCs w:val="20"/>
        </w:rPr>
        <w:t>.</w:t>
      </w:r>
    </w:p>
    <w:p w14:paraId="6523923B"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20ADD8C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соблюдать правила безопасности и охраны труда при работе с учебным и лабораторным оборудованием;</w:t>
      </w:r>
    </w:p>
    <w:p w14:paraId="4862CB26"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понимать смысл основных физических терминов: физическое тело, физическое явление, физическая величина, единицы измерения;</w:t>
      </w:r>
    </w:p>
    <w:p w14:paraId="11183DC2"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6A0603DB" w14:textId="77777777" w:rsidR="00B5636E" w:rsidRPr="00A50DBE" w:rsidRDefault="00B5636E" w:rsidP="007B2226">
      <w:pPr>
        <w:numPr>
          <w:ilvl w:val="0"/>
          <w:numId w:val="50"/>
        </w:numPr>
        <w:tabs>
          <w:tab w:val="left" w:pos="993"/>
        </w:tabs>
        <w:spacing w:after="0" w:line="240" w:lineRule="auto"/>
        <w:ind w:left="0" w:firstLine="567"/>
        <w:jc w:val="both"/>
        <w:rPr>
          <w:rFonts w:ascii="Times New Roman" w:hAnsi="Times New Roman"/>
          <w:sz w:val="20"/>
          <w:szCs w:val="20"/>
        </w:rPr>
      </w:pPr>
      <w:r w:rsidRPr="00A50DBE">
        <w:rPr>
          <w:rFonts w:ascii="Times New Roman" w:hAnsi="Times New Roman"/>
          <w:sz w:val="20"/>
          <w:szCs w:val="2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03CED43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роль эксперимента в получении научной информации;</w:t>
      </w:r>
    </w:p>
    <w:p w14:paraId="30B0B5F3"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0640EEF1"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исследование зависимостей физических величин с использованием прямых измерений: при этом конструировать установку (по предложенной инструкции), фиксировать результаты полученной зависимости физических величин в виде таблиц и графиков, делать выводы по результатам исследования;</w:t>
      </w:r>
    </w:p>
    <w:p w14:paraId="041B47DB"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25A047CB"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0EF092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принципы действия машин, приборов и технических устройств, условия их безопасного использования в повседневной жизни;</w:t>
      </w:r>
    </w:p>
    <w:p w14:paraId="3D3F88F8"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14:paraId="49765D79"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b/>
          <w:sz w:val="20"/>
          <w:szCs w:val="20"/>
        </w:rPr>
      </w:pPr>
      <w:r w:rsidRPr="00A50DBE">
        <w:rPr>
          <w:rFonts w:ascii="Times New Roman" w:hAnsi="Times New Roman"/>
          <w:b/>
          <w:sz w:val="20"/>
          <w:szCs w:val="20"/>
        </w:rPr>
        <w:t>Механические явления</w:t>
      </w:r>
    </w:p>
    <w:p w14:paraId="5CECBA74"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00B9E9A2"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77449822"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по плану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(пользуясь справочными материалами), связывающие данную физическую величину с другими величинами, вычислять значение физической величины;</w:t>
      </w:r>
    </w:p>
    <w:p w14:paraId="1D8D379B"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анализировать (по плану)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4D9AFFDD"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основные признаки изученных физических моделей: материальная точка, инерциальная система отсчета;</w:t>
      </w:r>
    </w:p>
    <w:p w14:paraId="4E5690D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6A001E03"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b/>
          <w:sz w:val="20"/>
          <w:szCs w:val="20"/>
        </w:rPr>
      </w:pPr>
      <w:r w:rsidRPr="00A50DBE">
        <w:rPr>
          <w:rFonts w:ascii="Times New Roman" w:hAnsi="Times New Roman"/>
          <w:b/>
          <w:sz w:val="20"/>
          <w:szCs w:val="20"/>
        </w:rPr>
        <w:lastRenderedPageBreak/>
        <w:t>Тепловые явления</w:t>
      </w:r>
    </w:p>
    <w:p w14:paraId="218C4DFB"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1E985773"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555F9245"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(по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 вычислять значение физической величины;</w:t>
      </w:r>
    </w:p>
    <w:p w14:paraId="4E7B4372"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(по плану)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69D75935"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основные признаки изученных физических моделей строения газов, жидкостей и твердых тел;</w:t>
      </w:r>
    </w:p>
    <w:p w14:paraId="05863C92"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практического использования физических знаний о тепловых явлениях;</w:t>
      </w:r>
    </w:p>
    <w:p w14:paraId="09CE5940"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C42A62B"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b/>
          <w:sz w:val="20"/>
          <w:szCs w:val="20"/>
        </w:rPr>
      </w:pPr>
      <w:r w:rsidRPr="00A50DBE">
        <w:rPr>
          <w:rFonts w:ascii="Times New Roman" w:hAnsi="Times New Roman"/>
          <w:b/>
          <w:sz w:val="20"/>
          <w:szCs w:val="20"/>
        </w:rPr>
        <w:t>Электрические и магнитные явления</w:t>
      </w:r>
    </w:p>
    <w:p w14:paraId="33EDA91F"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3F7DDA83"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5A349BAB"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составлять (по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2F44E549"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оптические схемы для построения изображений в плоском зеркале и собирающей линзе;</w:t>
      </w:r>
    </w:p>
    <w:p w14:paraId="011CE628"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(по плану)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(используя справочную литературу), связывающие данную физическую величину с другими величинами;</w:t>
      </w:r>
    </w:p>
    <w:p w14:paraId="4CB64EB1"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(по плану)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08F5C50E"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практического использования физических знаний о электромагнитных явлениях;</w:t>
      </w:r>
    </w:p>
    <w:p w14:paraId="5795667A"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9893F99"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b/>
          <w:sz w:val="20"/>
          <w:szCs w:val="20"/>
        </w:rPr>
      </w:pPr>
      <w:r w:rsidRPr="00A50DBE">
        <w:rPr>
          <w:rFonts w:ascii="Times New Roman" w:hAnsi="Times New Roman"/>
          <w:b/>
          <w:sz w:val="20"/>
          <w:szCs w:val="20"/>
        </w:rPr>
        <w:t>Квантовые явления</w:t>
      </w:r>
    </w:p>
    <w:p w14:paraId="41598BED"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lastRenderedPageBreak/>
        <w:t>Выпускник научится:</w:t>
      </w:r>
    </w:p>
    <w:p w14:paraId="2359D78B"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48AEBE2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(по плану)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(используя справочные материалы), связывающие данную физическую величину с другими величинами, вычислять значение физической величины;</w:t>
      </w:r>
    </w:p>
    <w:p w14:paraId="72C26D2E"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по плану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27E37DB1"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основные признаки планетарной модели атома, нуклонной модели атомного ядра;</w:t>
      </w:r>
    </w:p>
    <w:p w14:paraId="5D59AC11"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542AEDED"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b/>
          <w:sz w:val="20"/>
          <w:szCs w:val="20"/>
        </w:rPr>
      </w:pPr>
      <w:r w:rsidRPr="00A50DBE">
        <w:rPr>
          <w:rFonts w:ascii="Times New Roman" w:hAnsi="Times New Roman"/>
          <w:b/>
          <w:sz w:val="20"/>
          <w:szCs w:val="20"/>
        </w:rPr>
        <w:t>Элементы астрономии</w:t>
      </w:r>
    </w:p>
    <w:p w14:paraId="0DF69091"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4714BAA1"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014895EC" w14:textId="77777777" w:rsidR="00B5636E" w:rsidRPr="00A50DBE" w:rsidRDefault="00B5636E" w:rsidP="007B2226">
      <w:pPr>
        <w:numPr>
          <w:ilvl w:val="0"/>
          <w:numId w:val="50"/>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различия между гелиоцентрической и геоцентрической системами мира.</w:t>
      </w:r>
    </w:p>
    <w:p w14:paraId="58AC33A2"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sz w:val="20"/>
          <w:szCs w:val="20"/>
        </w:rPr>
      </w:pPr>
    </w:p>
    <w:p w14:paraId="6145B0D5" w14:textId="77777777" w:rsidR="00B5636E" w:rsidRPr="00A50DBE" w:rsidRDefault="00B5636E" w:rsidP="007B2226">
      <w:pPr>
        <w:spacing w:after="0" w:line="240" w:lineRule="auto"/>
        <w:ind w:firstLine="567"/>
        <w:jc w:val="center"/>
        <w:rPr>
          <w:rFonts w:ascii="Times New Roman" w:eastAsia="Times New Roman" w:hAnsi="Times New Roman"/>
          <w:b/>
          <w:color w:val="000000"/>
          <w:sz w:val="20"/>
          <w:szCs w:val="20"/>
        </w:rPr>
      </w:pPr>
      <w:r w:rsidRPr="00A50DBE">
        <w:rPr>
          <w:rFonts w:ascii="Times New Roman" w:eastAsia="Times New Roman" w:hAnsi="Times New Roman"/>
          <w:b/>
          <w:color w:val="000000"/>
          <w:sz w:val="20"/>
          <w:szCs w:val="20"/>
        </w:rPr>
        <w:t>Требования к предметным результатам освоения учебного предмета «Физика», распределенные по годам обучения</w:t>
      </w:r>
    </w:p>
    <w:p w14:paraId="499DBEA9" w14:textId="77777777" w:rsidR="00B5636E" w:rsidRPr="00A50DBE" w:rsidRDefault="00B5636E" w:rsidP="007B2226">
      <w:pPr>
        <w:tabs>
          <w:tab w:val="left" w:pos="851"/>
        </w:tabs>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sz w:val="20"/>
          <w:szCs w:val="20"/>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43A826B8" w14:textId="77777777" w:rsidR="00B5636E" w:rsidRPr="00A50DBE" w:rsidRDefault="00B5636E" w:rsidP="007B2226">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«Физика» должны отражать сформированность умений</w:t>
      </w:r>
      <w:r w:rsidRPr="00A50DBE">
        <w:rPr>
          <w:rFonts w:ascii="Times New Roman" w:hAnsi="Times New Roman"/>
          <w:iCs/>
          <w:color w:val="000000"/>
          <w:sz w:val="20"/>
          <w:szCs w:val="20"/>
        </w:rPr>
        <w:t>:</w:t>
      </w:r>
    </w:p>
    <w:p w14:paraId="24E24C11"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Механические явления</w:t>
      </w:r>
    </w:p>
    <w:p w14:paraId="188CFF3F"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механические явления и объяснять при помощи учителя на основе имеющихся знаний основные свойства или условия протекания этих явлений: равномерное и неравномерное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14:paraId="7428C9E8"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изученные свойства тел и механические явления на основе плана/ перечня вопросов, используя физические величины: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использовать  формулы, связывающие данную физическую величину с другими величинами, вычислять значение физической величины;</w:t>
      </w:r>
    </w:p>
    <w:p w14:paraId="5BD6C80F"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предложенному плану/ перечню вопросов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используя наглядный образца;</w:t>
      </w:r>
    </w:p>
    <w:p w14:paraId="59C5CE2D"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задачи по алгоритму, используя физические законы (закон сохранения энергии,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и предложенного алгоритма записывать краткое условие, выделять по алгоритму физические величины, законы и формулы, необходимые для ее решения, проводить расчеты по образцу и с опорой на алгоритм и оценивать реальность полученного значения физической величины.</w:t>
      </w:r>
    </w:p>
    <w:p w14:paraId="14836F50"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Тепловые явления</w:t>
      </w:r>
    </w:p>
    <w:p w14:paraId="1152172C"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тепловые явления и объяснять на базе имеющихся знаний по предложенному алгоритму/ 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w:t>
      </w:r>
    </w:p>
    <w:p w14:paraId="154FB4ED" w14:textId="77777777" w:rsidR="00B5636E" w:rsidRPr="00A50DBE" w:rsidRDefault="00B5636E" w:rsidP="007B2226">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второго года</w:t>
      </w:r>
      <w:r w:rsidRPr="00A50DBE">
        <w:rPr>
          <w:rFonts w:ascii="Times New Roman" w:hAnsi="Times New Roman"/>
          <w:color w:val="000000"/>
          <w:sz w:val="20"/>
          <w:szCs w:val="20"/>
        </w:rPr>
        <w:t xml:space="preserve"> изучения учебного предмета «Физика» должны отражать сформированность умений</w:t>
      </w:r>
      <w:r w:rsidRPr="00A50DBE">
        <w:rPr>
          <w:rFonts w:ascii="Times New Roman" w:hAnsi="Times New Roman"/>
          <w:iCs/>
          <w:color w:val="000000"/>
          <w:sz w:val="20"/>
          <w:szCs w:val="20"/>
        </w:rPr>
        <w:t>:</w:t>
      </w:r>
    </w:p>
    <w:p w14:paraId="2DDC9595"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Тепловые явления</w:t>
      </w:r>
    </w:p>
    <w:p w14:paraId="0263326D"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распознавать тепловые явления и объяснять на базе имеющихся знаний по предложенному алгоритму/ </w:t>
      </w:r>
      <w:r w:rsidRPr="00A50DBE">
        <w:rPr>
          <w:rFonts w:ascii="Times New Roman" w:hAnsi="Times New Roman"/>
          <w:color w:val="000000"/>
          <w:sz w:val="20"/>
          <w:szCs w:val="20"/>
        </w:rPr>
        <w:lastRenderedPageBreak/>
        <w:t>перечню вопросов/ плану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3292230A"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 перечню вопросов/ плану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 вычислять значение физической величины;</w:t>
      </w:r>
    </w:p>
    <w:p w14:paraId="2B570D41"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предложенному плану/ перечню вопросов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45A44031"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основные признаки изученных физических моделей строения газов, жидкостей и твердых тел;</w:t>
      </w:r>
    </w:p>
    <w:p w14:paraId="493F7FE0"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практического использования физических знаний о тепловых явлениях по аналогии с образцом;</w:t>
      </w:r>
    </w:p>
    <w:p w14:paraId="241999AE"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задачи по алгоритму,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52971DF"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Электрические и магнитные явления</w:t>
      </w:r>
    </w:p>
    <w:p w14:paraId="22021A55"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электромагнитные явления и объяснять по перечню вопросов/ плану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w:t>
      </w:r>
    </w:p>
    <w:p w14:paraId="45B8E9B3"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по образцу и предложенной инструкции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61EA420E"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с помощью учителя, оптические схемы для построения изображений в плоском зеркале и собирающей линзе;</w:t>
      </w:r>
    </w:p>
    <w:p w14:paraId="72F4FE9B"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 плану и перечню вопросов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с опорой на справочные материалы; использовать формулы, связывающие данную физическую величину с другими величинами;</w:t>
      </w:r>
    </w:p>
    <w:p w14:paraId="3BD87340"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плану/ перечню вопросов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79CA2A4D"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практического использования физических знаний о электромагнитных явлениях по аналогии и по образцу;</w:t>
      </w:r>
    </w:p>
    <w:p w14:paraId="5BC5B3D2"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задачи по алгоритму,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и предложенному алгоритму  записывать краткое условие, выделять по алгоритму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A907633"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lastRenderedPageBreak/>
        <w:t>Квантовые явления</w:t>
      </w:r>
    </w:p>
    <w:p w14:paraId="2313667C"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плану/ перечню вопросов квантовые явления, используя физические законы и постулаты: закон сохранения электрического заряда;</w:t>
      </w:r>
    </w:p>
    <w:p w14:paraId="3A4F625D"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различать основные признаки планетарной модели атома, нуклонной модели атомного ядра. </w:t>
      </w:r>
    </w:p>
    <w:p w14:paraId="127D4FEC" w14:textId="77777777" w:rsidR="00B5636E" w:rsidRPr="00A50DBE" w:rsidRDefault="00B5636E" w:rsidP="007B2226">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третьего года</w:t>
      </w:r>
      <w:r w:rsidRPr="00A50DBE">
        <w:rPr>
          <w:rFonts w:ascii="Times New Roman" w:hAnsi="Times New Roman"/>
          <w:color w:val="000000"/>
          <w:sz w:val="20"/>
          <w:szCs w:val="20"/>
        </w:rPr>
        <w:t xml:space="preserve"> изучения учебного предмета «Физика» должны отражать сформированность умений</w:t>
      </w:r>
      <w:r w:rsidRPr="00A50DBE">
        <w:rPr>
          <w:rFonts w:ascii="Times New Roman" w:hAnsi="Times New Roman"/>
          <w:iCs/>
          <w:color w:val="000000"/>
          <w:sz w:val="20"/>
          <w:szCs w:val="20"/>
        </w:rPr>
        <w:t>:</w:t>
      </w:r>
    </w:p>
    <w:p w14:paraId="6C6FC4CF"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Механические явления</w:t>
      </w:r>
    </w:p>
    <w:p w14:paraId="16DE1C42"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механические явления и объяснять по плану/ перечню вопросов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14:paraId="61EEC88C"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 плану/ перечню вопросов изученные свойства тел и механические явления, используя физические величины: путь, перемещение, скорость, ускорение, период обращения, импульс тела, кинетическая энергия, потенциальная энергия, механическая работа, механическая мощность,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с опорой на справочные материалы, находить формулы, связывающие данную физическую величину с другими величинами, вычислять значение физической величины;</w:t>
      </w:r>
    </w:p>
    <w:p w14:paraId="20908205"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плану/ перечню вопросов свойства тел, механические явления и процессы, используя физические законы: закон сохранения энергии, закон всемирного тяготения, I, II и III законы Ньютона, закон сохранения импульса; при этом различать словесную формулировку закона и его математическое выражение;</w:t>
      </w:r>
    </w:p>
    <w:p w14:paraId="62D8C784"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на базовом уровне основные признаки изученных физических моделей: материальная точка, инерциальная система отсчета;</w:t>
      </w:r>
    </w:p>
    <w:p w14:paraId="316AFAA8"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задачи по алгоритму,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амплитуда, период и частота колебаний, длина волны и скорость ее распространения): на основе анализа условия задачи и алгоритма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01EC17D"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Электрические и магнитные явления</w:t>
      </w:r>
    </w:p>
    <w:p w14:paraId="66F1DD08"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электромагнитные явления и объяснять на основе имеющихся знаний по плану/ перечню вопросов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67B96939"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 плану/ перечню вопросов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w:t>
      </w:r>
    </w:p>
    <w:p w14:paraId="4F06B06F"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задачи по алгоритму,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по образцу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EAB6E69"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Квантовые явления</w:t>
      </w:r>
    </w:p>
    <w:p w14:paraId="21B7950D"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квантовые явления и объяснять по плану/ перечню вопросов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1ADDE493"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по плану/ перечню вопросов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в справочной литературе формулы, связывающие данную физическую величину с другими величинами, вычислять значение физической величины;</w:t>
      </w:r>
    </w:p>
    <w:p w14:paraId="4D968E81"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анализировать по алгоритму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w:t>
      </w:r>
      <w:r w:rsidRPr="00A50DBE">
        <w:rPr>
          <w:rFonts w:ascii="Times New Roman" w:hAnsi="Times New Roman"/>
          <w:color w:val="000000"/>
          <w:sz w:val="20"/>
          <w:szCs w:val="20"/>
        </w:rPr>
        <w:lastRenderedPageBreak/>
        <w:t>закона и его математическое выражение;</w:t>
      </w:r>
    </w:p>
    <w:p w14:paraId="23E5C00F"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по аналогии и образцу проявлений в природе и практического использования радиоактивности, ядерных и термоядерных реакций, спектрального анализа. </w:t>
      </w:r>
    </w:p>
    <w:p w14:paraId="4005C715" w14:textId="77777777" w:rsidR="00B5636E" w:rsidRPr="00A50DBE" w:rsidRDefault="00B5636E" w:rsidP="007B2226">
      <w:pPr>
        <w:spacing w:after="0" w:line="240" w:lineRule="auto"/>
        <w:ind w:firstLine="709"/>
        <w:jc w:val="both"/>
        <w:rPr>
          <w:rFonts w:ascii="Times New Roman" w:hAnsi="Times New Roman"/>
          <w:bCs/>
          <w:i/>
          <w:sz w:val="20"/>
          <w:szCs w:val="20"/>
        </w:rPr>
      </w:pPr>
      <w:r w:rsidRPr="00A50DBE">
        <w:rPr>
          <w:rFonts w:ascii="Times New Roman" w:hAnsi="Times New Roman"/>
          <w:bCs/>
          <w:i/>
          <w:sz w:val="20"/>
          <w:szCs w:val="20"/>
        </w:rPr>
        <w:t>Элементы астрономии</w:t>
      </w:r>
    </w:p>
    <w:p w14:paraId="38B33CFB"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4F37468B" w14:textId="77777777" w:rsidR="00B5636E" w:rsidRPr="00A50DBE" w:rsidRDefault="00B5636E"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представления о различиях между гелиоцентрической и геоцентрической системами мира.</w:t>
      </w:r>
    </w:p>
    <w:p w14:paraId="169A28C7" w14:textId="77777777" w:rsidR="00DA4CC6" w:rsidRPr="00A50DBE" w:rsidRDefault="00DA4CC6" w:rsidP="007B2226">
      <w:pPr>
        <w:pStyle w:val="a4"/>
        <w:tabs>
          <w:tab w:val="left" w:pos="993"/>
        </w:tabs>
        <w:spacing w:after="0" w:line="240" w:lineRule="auto"/>
        <w:ind w:left="709"/>
        <w:jc w:val="both"/>
        <w:rPr>
          <w:rFonts w:ascii="Times New Roman" w:hAnsi="Times New Roman"/>
          <w:sz w:val="20"/>
          <w:szCs w:val="20"/>
        </w:rPr>
      </w:pPr>
    </w:p>
    <w:p w14:paraId="331B0B72" w14:textId="77777777" w:rsidR="00D3486C" w:rsidRPr="00A50DBE" w:rsidRDefault="0050308D" w:rsidP="007B2226">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D3486C" w:rsidRPr="00A50DBE">
        <w:rPr>
          <w:rFonts w:ascii="Times New Roman" w:eastAsia="Times New Roman" w:hAnsi="Times New Roman" w:cs="Times New Roman"/>
          <w:b/>
          <w:sz w:val="20"/>
          <w:szCs w:val="20"/>
        </w:rPr>
        <w:t>.5.10. «Биология»</w:t>
      </w:r>
    </w:p>
    <w:p w14:paraId="2F92F440" w14:textId="77777777" w:rsidR="003E460C" w:rsidRPr="00A50DBE" w:rsidRDefault="003E460C" w:rsidP="007B2226">
      <w:pPr>
        <w:spacing w:after="0" w:line="240" w:lineRule="auto"/>
        <w:ind w:firstLine="709"/>
        <w:jc w:val="both"/>
        <w:rPr>
          <w:rFonts w:ascii="Times New Roman" w:eastAsia="Times New Roman" w:hAnsi="Times New Roman" w:cs="Times New Roman"/>
          <w:b/>
          <w:color w:val="000000"/>
          <w:sz w:val="20"/>
          <w:szCs w:val="20"/>
          <w:shd w:val="clear" w:color="auto" w:fill="FFFFFF"/>
        </w:rPr>
      </w:pPr>
      <w:r w:rsidRPr="00A50DBE">
        <w:rPr>
          <w:rFonts w:ascii="Times New Roman" w:eastAsia="Times New Roman" w:hAnsi="Times New Roman" w:cs="Times New Roman"/>
          <w:b/>
          <w:color w:val="000000"/>
          <w:sz w:val="20"/>
          <w:szCs w:val="20"/>
          <w:shd w:val="clear" w:color="auto" w:fill="FFFFFF"/>
        </w:rPr>
        <w:t>Личностные результаты:</w:t>
      </w:r>
    </w:p>
    <w:p w14:paraId="33B0FAF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основных правил поведения в природе и основ здорового образа жизни в быту;</w:t>
      </w:r>
    </w:p>
    <w:p w14:paraId="2797B22A"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019ABB1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28084649" w14:textId="77777777" w:rsidR="003E460C" w:rsidRPr="00A50DBE" w:rsidRDefault="003E460C" w:rsidP="007B2226">
      <w:pPr>
        <w:spacing w:after="0" w:line="240" w:lineRule="auto"/>
        <w:ind w:firstLine="709"/>
        <w:jc w:val="both"/>
        <w:rPr>
          <w:rFonts w:ascii="Times New Roman" w:eastAsia="Times New Roman" w:hAnsi="Times New Roman" w:cs="Times New Roman"/>
          <w:b/>
          <w:color w:val="000000"/>
          <w:sz w:val="20"/>
          <w:szCs w:val="20"/>
          <w:shd w:val="clear" w:color="auto" w:fill="FFFFFF"/>
        </w:rPr>
      </w:pPr>
      <w:r w:rsidRPr="00A50DBE">
        <w:rPr>
          <w:rFonts w:ascii="Times New Roman" w:eastAsia="Times New Roman" w:hAnsi="Times New Roman" w:cs="Times New Roman"/>
          <w:b/>
          <w:color w:val="000000"/>
          <w:sz w:val="20"/>
          <w:szCs w:val="20"/>
          <w:shd w:val="clear" w:color="auto" w:fill="FFFFFF"/>
        </w:rPr>
        <w:t>Метапредметные результаты</w:t>
      </w:r>
    </w:p>
    <w:p w14:paraId="607D2BB2" w14:textId="77777777" w:rsidR="003E460C" w:rsidRPr="00A50DBE" w:rsidRDefault="003E460C" w:rsidP="007B2226">
      <w:pPr>
        <w:spacing w:after="0" w:line="240" w:lineRule="auto"/>
        <w:ind w:firstLine="709"/>
        <w:jc w:val="both"/>
        <w:rPr>
          <w:rFonts w:ascii="Times New Roman" w:eastAsia="Times New Roman" w:hAnsi="Times New Roman" w:cs="Times New Roman"/>
          <w:b/>
          <w:i/>
          <w:color w:val="000000"/>
          <w:sz w:val="20"/>
          <w:szCs w:val="20"/>
          <w:shd w:val="clear" w:color="auto" w:fill="FFFFFF"/>
        </w:rPr>
      </w:pPr>
      <w:r w:rsidRPr="00A50DBE">
        <w:rPr>
          <w:rFonts w:ascii="Times New Roman" w:eastAsia="Times New Roman" w:hAnsi="Times New Roman" w:cs="Times New Roman"/>
          <w:b/>
          <w:i/>
          <w:color w:val="000000"/>
          <w:sz w:val="20"/>
          <w:szCs w:val="20"/>
          <w:shd w:val="clear" w:color="auto" w:fill="FFFFFF"/>
        </w:rPr>
        <w:t>Регулятивные:</w:t>
      </w:r>
    </w:p>
    <w:p w14:paraId="3D023474"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цели биологического образования, ставить новые задачи в учебе и познавательной деятельности, развивать мотивы и интересы своей познавательной деятельности;</w:t>
      </w:r>
    </w:p>
    <w:p w14:paraId="18A30DC6"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планировать пути достижения целей в биологических наблюдениях, осознанно выбирать способы решения учебных и познавательных задач;</w:t>
      </w:r>
    </w:p>
    <w:p w14:paraId="4254314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соотносить свои действия во время биологических наблюдений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2F37485"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оценивать правильность выполнения учебной задачи, собственные возможности ее решения.</w:t>
      </w:r>
    </w:p>
    <w:p w14:paraId="40C9D23B" w14:textId="77777777" w:rsidR="003E460C" w:rsidRPr="00A50DBE" w:rsidRDefault="003E460C" w:rsidP="007B2226">
      <w:pPr>
        <w:spacing w:after="0" w:line="240" w:lineRule="auto"/>
        <w:ind w:firstLine="709"/>
        <w:jc w:val="both"/>
        <w:rPr>
          <w:rFonts w:ascii="Times New Roman" w:eastAsia="Times New Roman" w:hAnsi="Times New Roman" w:cs="Times New Roman"/>
          <w:b/>
          <w:i/>
          <w:color w:val="000000"/>
          <w:sz w:val="20"/>
          <w:szCs w:val="20"/>
          <w:shd w:val="clear" w:color="auto" w:fill="FFFFFF"/>
        </w:rPr>
      </w:pPr>
      <w:r w:rsidRPr="00A50DBE">
        <w:rPr>
          <w:rFonts w:ascii="Times New Roman" w:eastAsia="Times New Roman" w:hAnsi="Times New Roman" w:cs="Times New Roman"/>
          <w:b/>
          <w:i/>
          <w:color w:val="000000"/>
          <w:sz w:val="20"/>
          <w:szCs w:val="20"/>
          <w:shd w:val="clear" w:color="auto" w:fill="FFFFFF"/>
        </w:rPr>
        <w:t>Коммуникативные:</w:t>
      </w:r>
    </w:p>
    <w:p w14:paraId="1992F8F4"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3665621D" w14:textId="77777777" w:rsidR="003E460C" w:rsidRPr="00A50DBE" w:rsidRDefault="003E460C" w:rsidP="007B2226">
      <w:pPr>
        <w:spacing w:after="0" w:line="240" w:lineRule="auto"/>
        <w:ind w:firstLine="709"/>
        <w:jc w:val="both"/>
        <w:rPr>
          <w:rFonts w:ascii="Times New Roman" w:eastAsia="Times New Roman" w:hAnsi="Times New Roman" w:cs="Times New Roman"/>
          <w:b/>
          <w:i/>
          <w:color w:val="000000"/>
          <w:sz w:val="20"/>
          <w:szCs w:val="20"/>
          <w:shd w:val="clear" w:color="auto" w:fill="FFFFFF"/>
        </w:rPr>
      </w:pPr>
      <w:r w:rsidRPr="00A50DBE">
        <w:rPr>
          <w:rFonts w:ascii="Times New Roman" w:eastAsia="Times New Roman" w:hAnsi="Times New Roman" w:cs="Times New Roman"/>
          <w:b/>
          <w:i/>
          <w:color w:val="000000"/>
          <w:sz w:val="20"/>
          <w:szCs w:val="20"/>
          <w:shd w:val="clear" w:color="auto" w:fill="FFFFFF"/>
        </w:rPr>
        <w:t>Познавательные:</w:t>
      </w:r>
    </w:p>
    <w:p w14:paraId="6A71B23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пользоваться научными методами для распознания биологических проблем;</w:t>
      </w:r>
    </w:p>
    <w:p w14:paraId="26CF1DA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давать научное объяснение с опорой на ключевые слова биологическим фактам, процессам, явлениям, закономерностям, их роли в жизни организмов и человека;</w:t>
      </w:r>
    </w:p>
    <w:p w14:paraId="72B2886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проводить наблюдения с опорой на план за живыми объектами, собственным организмом;</w:t>
      </w:r>
    </w:p>
    <w:p w14:paraId="4627E2B6"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описывать биологические объекты, процессы и явления с опорой на алгоритм; </w:t>
      </w:r>
    </w:p>
    <w:p w14:paraId="03312D5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ставить с опорой на алгоритм учебных действий несложные биологические эксперименты и интерпретировать их результаты с помощью учителя;</w:t>
      </w:r>
    </w:p>
    <w:p w14:paraId="10A6536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14:paraId="57DA719B" w14:textId="77777777" w:rsidR="003E460C" w:rsidRPr="00A50DBE" w:rsidRDefault="003E460C" w:rsidP="007B2226">
      <w:pPr>
        <w:spacing w:after="0" w:line="240" w:lineRule="auto"/>
        <w:ind w:firstLine="567"/>
        <w:jc w:val="both"/>
        <w:rPr>
          <w:rFonts w:ascii="Times New Roman" w:hAnsi="Times New Roman"/>
          <w:color w:val="000000"/>
          <w:sz w:val="20"/>
          <w:szCs w:val="20"/>
        </w:rPr>
      </w:pPr>
      <w:r w:rsidRPr="00A50DBE">
        <w:rPr>
          <w:rFonts w:ascii="Times New Roman" w:hAnsi="Times New Roman"/>
          <w:b/>
          <w:color w:val="000000"/>
          <w:sz w:val="20"/>
          <w:szCs w:val="20"/>
        </w:rPr>
        <w:t xml:space="preserve">Предметные </w:t>
      </w:r>
      <w:r w:rsidRPr="00A50DBE">
        <w:rPr>
          <w:rFonts w:ascii="Times New Roman" w:hAnsi="Times New Roman"/>
          <w:b/>
          <w:iCs/>
          <w:color w:val="000000"/>
          <w:sz w:val="20"/>
          <w:szCs w:val="20"/>
        </w:rPr>
        <w:t xml:space="preserve">результаты </w:t>
      </w:r>
      <w:r w:rsidRPr="00A50DBE">
        <w:rPr>
          <w:rFonts w:ascii="Times New Roman" w:hAnsi="Times New Roman"/>
          <w:iCs/>
          <w:color w:val="000000"/>
          <w:sz w:val="20"/>
          <w:szCs w:val="20"/>
        </w:rPr>
        <w:t>освоения обучающимися программы учебного предмета «Биология</w:t>
      </w:r>
      <w:r w:rsidRPr="00A50DBE">
        <w:rPr>
          <w:rFonts w:ascii="Times New Roman" w:hAnsi="Times New Roman"/>
          <w:color w:val="000000"/>
          <w:sz w:val="20"/>
          <w:szCs w:val="20"/>
        </w:rPr>
        <w:t>».</w:t>
      </w:r>
    </w:p>
    <w:p w14:paraId="72453A52" w14:textId="77777777" w:rsidR="003E460C" w:rsidRPr="00A50DBE" w:rsidRDefault="003E460C" w:rsidP="007B2226">
      <w:pPr>
        <w:spacing w:after="0" w:line="240" w:lineRule="auto"/>
        <w:ind w:firstLine="568"/>
        <w:jc w:val="both"/>
        <w:rPr>
          <w:rFonts w:ascii="Times New Roman" w:eastAsia="Times New Roman" w:hAnsi="Times New Roman" w:cs="Times New Roman"/>
          <w:sz w:val="20"/>
          <w:szCs w:val="20"/>
        </w:rPr>
      </w:pPr>
      <w:r w:rsidRPr="00A50DBE">
        <w:rPr>
          <w:rFonts w:ascii="Times New Roman" w:eastAsia="Times New Roman" w:hAnsi="Times New Roman" w:cs="Times New Roman"/>
          <w:b/>
          <w:sz w:val="20"/>
          <w:szCs w:val="20"/>
        </w:rPr>
        <w:t>Живые организмы</w:t>
      </w:r>
    </w:p>
    <w:p w14:paraId="64DB5505"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научится:</w:t>
      </w:r>
    </w:p>
    <w:p w14:paraId="4D599D1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с помощью учителя;</w:t>
      </w:r>
    </w:p>
    <w:p w14:paraId="01ED953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с визуальной опорой;</w:t>
      </w:r>
    </w:p>
    <w:p w14:paraId="1282287D"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раскрывать роль биологии в практической деятельности людей; роль различных организмов в жизни человека;</w:t>
      </w:r>
    </w:p>
    <w:p w14:paraId="2657FE2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общности происхождения и эволюции систематических групп растений и животных на примерах сопоставления биологических объектов;</w:t>
      </w:r>
    </w:p>
    <w:p w14:paraId="18BE1E9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выявлять примеры и раскрывать сущность приспособленности организмов к среде обитания с помощью учителя;</w:t>
      </w:r>
    </w:p>
    <w:p w14:paraId="50A893C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6E3AC622"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биологические объекты (растения, животные, бактерии, грибы), процессы жизнедеятельности; делать выводы и умозаключения на основе сравнения с помощью учителя;</w:t>
      </w:r>
    </w:p>
    <w:p w14:paraId="5FCFFC10"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устанавливать взаимосвязи между особенностями строения и функциями клеток и тканей, органов и систем органов с помощью учителя;</w:t>
      </w:r>
    </w:p>
    <w:p w14:paraId="4905D970"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 опорой на алгоритм;</w:t>
      </w:r>
    </w:p>
    <w:p w14:paraId="00737F8C"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основные правила поведения в природе;</w:t>
      </w:r>
    </w:p>
    <w:p w14:paraId="69F0D9E0"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и оценивать с помощью учителя последствия деятельности человека в природе;</w:t>
      </w:r>
    </w:p>
    <w:p w14:paraId="57E3532C"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и использовать приемы выращивания и размножения культурных растений и домашних животных, ухода за ними;</w:t>
      </w:r>
    </w:p>
    <w:p w14:paraId="46FA9A66"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соблюдать правила работы в кабинете биологии.</w:t>
      </w:r>
    </w:p>
    <w:p w14:paraId="1702059C"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получит возможность научиться:</w:t>
      </w:r>
    </w:p>
    <w:p w14:paraId="439E013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находить информацию под руководством учителя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1FA2A3F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3D79A2B5"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7E63E160"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8CA281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осознанно использовать знания основных правил поведения в природе;</w:t>
      </w:r>
    </w:p>
    <w:p w14:paraId="5E71033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выбирать целевые и смысловые установки в своих действиях и поступках по отношению к живой природе;</w:t>
      </w:r>
    </w:p>
    <w:p w14:paraId="3096829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создавать с помощью учителя собственные письменные и устные сообщения о растениях, животных, бактерия и грибах на основе нескольких источников информации (3–5), сопровождать выступление презентацией, учитывая особенности аудитории сверстников;</w:t>
      </w:r>
    </w:p>
    <w:p w14:paraId="191DD57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14:paraId="28932FEA" w14:textId="77777777" w:rsidR="003E460C" w:rsidRPr="00A50DBE" w:rsidRDefault="003E460C" w:rsidP="007B2226">
      <w:pPr>
        <w:spacing w:after="0" w:line="240" w:lineRule="auto"/>
        <w:ind w:firstLine="568"/>
        <w:jc w:val="both"/>
        <w:rPr>
          <w:rFonts w:ascii="Times New Roman" w:eastAsia="Times New Roman" w:hAnsi="Times New Roman" w:cs="Times New Roman"/>
          <w:sz w:val="20"/>
          <w:szCs w:val="20"/>
        </w:rPr>
      </w:pPr>
      <w:r w:rsidRPr="00A50DBE">
        <w:rPr>
          <w:rFonts w:ascii="Times New Roman" w:eastAsia="Times New Roman" w:hAnsi="Times New Roman" w:cs="Times New Roman"/>
          <w:b/>
          <w:sz w:val="20"/>
          <w:szCs w:val="20"/>
        </w:rPr>
        <w:t>Человек и его здоровье</w:t>
      </w:r>
    </w:p>
    <w:p w14:paraId="31A1FD40"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научится:</w:t>
      </w:r>
    </w:p>
    <w:p w14:paraId="2E7D408A"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с помощью учителя;</w:t>
      </w:r>
    </w:p>
    <w:p w14:paraId="1621C22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приводить доказательства взаимосвязи человека и окружающей среды, родства человека с животными с визуальной опорой;</w:t>
      </w:r>
    </w:p>
    <w:p w14:paraId="2821373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приводить доказательства отличий человека от животных с визуальной опорой;</w:t>
      </w:r>
    </w:p>
    <w:p w14:paraId="1D5020E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260B3BA6"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представления об эволюции вида Человека разумного на примерах сопоставления биологических объектов и других материальных артефактов;</w:t>
      </w:r>
    </w:p>
    <w:p w14:paraId="17FC2134"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представления о наследственных заболеваниях у человека, сущности процессов наследственности и изменчивости, присущей человеку;</w:t>
      </w:r>
    </w:p>
    <w:p w14:paraId="3E928FD2"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по внешнему виду, схемам,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17A45384"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биологические объекты (клетки, ткани, органы, системы органов), процессы жизнедеятельности (питание, дыхание, обмен веществ,</w:t>
      </w:r>
    </w:p>
    <w:p w14:paraId="1624BBD5"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выделение и др.); делать выводы и умозаключения на основе сравнения с помощью учителя;</w:t>
      </w:r>
    </w:p>
    <w:p w14:paraId="1A469BC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устанавливать взаимосвязи между особенностями строения и функциями клеток и тканей, органов и систем органов;</w:t>
      </w:r>
    </w:p>
    <w:p w14:paraId="21D3842E"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с помощью учителя;</w:t>
      </w:r>
    </w:p>
    <w:p w14:paraId="4A828C7C"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основные принципы здорового образа жизни,</w:t>
      </w:r>
    </w:p>
    <w:p w14:paraId="0D545E9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рациональной организации труда и отдыха;</w:t>
      </w:r>
    </w:p>
    <w:p w14:paraId="78BDB61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и оценивать влияние факторов риска на здоровье человека с помощью учителя;</w:t>
      </w:r>
    </w:p>
    <w:p w14:paraId="2100B95A"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и использовать приемы оказания первой помощи;</w:t>
      </w:r>
    </w:p>
    <w:p w14:paraId="33D36F5D"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знать и соблюдать правила работы в кабинете биологии.</w:t>
      </w:r>
    </w:p>
    <w:p w14:paraId="51640911"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получит возможность научиться:</w:t>
      </w:r>
    </w:p>
    <w:p w14:paraId="05BCB98E"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3427310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 под руководством учителя;</w:t>
      </w:r>
    </w:p>
    <w:p w14:paraId="5E9105CD"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ориентироваться в системе моральных норм и ценностей по отношению к собственному здоровью и здоровью других людей;</w:t>
      </w:r>
    </w:p>
    <w:p w14:paraId="7C987A03"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находить под руководством учителя в учебной, доступной научно-популярной литературе, Интернет-ресурсах информацию об организме человека, оформлять ее в виде устных сообщений и докладов;</w:t>
      </w:r>
    </w:p>
    <w:p w14:paraId="008DBE8E"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8D3EBA2"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создавать с помощью учителя собственные письменные и устные сообщения об организме человека и его жизнедеятельности на основе нескольких источников информации (3–5), сопровождать выступление презентацией, учитывая особенности аудитории сверстников;</w:t>
      </w:r>
    </w:p>
    <w:p w14:paraId="5503797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0157F12D" w14:textId="77777777" w:rsidR="003E460C" w:rsidRPr="00A50DBE" w:rsidRDefault="003E460C" w:rsidP="007B2226">
      <w:pPr>
        <w:spacing w:after="0" w:line="240" w:lineRule="auto"/>
        <w:ind w:firstLine="568"/>
        <w:jc w:val="both"/>
        <w:rPr>
          <w:rFonts w:ascii="Times New Roman" w:eastAsia="Times New Roman" w:hAnsi="Times New Roman" w:cs="Times New Roman"/>
          <w:sz w:val="20"/>
          <w:szCs w:val="20"/>
        </w:rPr>
      </w:pPr>
      <w:r w:rsidRPr="00A50DBE">
        <w:rPr>
          <w:rFonts w:ascii="Times New Roman" w:eastAsia="Times New Roman" w:hAnsi="Times New Roman" w:cs="Times New Roman"/>
          <w:b/>
          <w:sz w:val="20"/>
          <w:szCs w:val="20"/>
        </w:rPr>
        <w:t>Общие биологические закономерности</w:t>
      </w:r>
    </w:p>
    <w:p w14:paraId="25CBF323"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научится:</w:t>
      </w:r>
    </w:p>
    <w:p w14:paraId="1C3B4A8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29A5EC1A"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приводить доказательства необходимости защиты окружающей среды;</w:t>
      </w:r>
    </w:p>
    <w:p w14:paraId="5D5F6A3D"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приводить доказательства зависимости здоровья человека от состояния окружающей среды;</w:t>
      </w:r>
    </w:p>
    <w:p w14:paraId="307B7E9D"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классификацию с помощью учителя биологических объектов на основе определения их принадлежности к определенной систематической группе;</w:t>
      </w:r>
    </w:p>
    <w:p w14:paraId="0CB5241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с помощью учителя;</w:t>
      </w:r>
    </w:p>
    <w:p w14:paraId="1C36D5D6"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общность происхождения и эволюции организмов на основе сопоставления особенностей их строения и функционирования с помощью учителя;</w:t>
      </w:r>
    </w:p>
    <w:p w14:paraId="7EB624CA"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объяснять механизмы наследственности и изменчивости, возникновения приспособленности, процесс видообразования с помощью учителя;</w:t>
      </w:r>
    </w:p>
    <w:p w14:paraId="2CAE6679"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399E0AFF"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биологические объекты, процессы; делать выводы и умозаключения на основе сравнения с помощью учителя;</w:t>
      </w:r>
    </w:p>
    <w:p w14:paraId="7F18A6B5"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устанавливать взаимосвязи между особенностями строения и функциями органов и систем органов с помощью учителя;</w:t>
      </w:r>
    </w:p>
    <w:p w14:paraId="6FC0784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под руководством учителя;</w:t>
      </w:r>
    </w:p>
    <w:p w14:paraId="45D3CFE7"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основные правила поведения в природе;</w:t>
      </w:r>
    </w:p>
    <w:p w14:paraId="69DBB81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и оценивать последствия деятельности человека в природе с помощью учителя;</w:t>
      </w:r>
    </w:p>
    <w:p w14:paraId="2D324F2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описывать и использовать приемы выращивания и размножения культурных растений и домашних животных, ухода за ними в агроценозах;</w:t>
      </w:r>
    </w:p>
    <w:p w14:paraId="7E1279B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находить с помощью учителя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25D4E57C"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знать и соблюдать правила работы в кабинете биологии.</w:t>
      </w:r>
    </w:p>
    <w:p w14:paraId="737484E9" w14:textId="77777777" w:rsidR="003E460C" w:rsidRPr="00A50DBE" w:rsidRDefault="003E460C" w:rsidP="007B2226">
      <w:pPr>
        <w:spacing w:after="0" w:line="240" w:lineRule="auto"/>
        <w:ind w:firstLine="568"/>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Выпускник получит возможность научиться:</w:t>
      </w:r>
    </w:p>
    <w:p w14:paraId="581BC7B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понимать экологические проблемы, возникающие в условиях нерационального природопользования, и пути решения этих проблем;</w:t>
      </w:r>
    </w:p>
    <w:p w14:paraId="3CC8C49E"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с помощью учителя;</w:t>
      </w:r>
    </w:p>
    <w:p w14:paraId="7D2BA9C7"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находить под руководством учителя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0F1D22F8"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6BD33851"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создавать с помощью учителя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(3–5), сопровождать выступление презентацией, учитывая особенности аудитории сверстников;</w:t>
      </w:r>
    </w:p>
    <w:p w14:paraId="21246C6B" w14:textId="77777777" w:rsidR="003E460C" w:rsidRPr="00A50DBE" w:rsidRDefault="003E460C" w:rsidP="007B2226">
      <w:pPr>
        <w:pStyle w:val="a4"/>
        <w:numPr>
          <w:ilvl w:val="0"/>
          <w:numId w:val="1"/>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работать в группе сверстников при решении на доступном уровне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0D601B6B" w14:textId="77777777" w:rsidR="003E460C" w:rsidRPr="00A50DBE" w:rsidRDefault="003E460C" w:rsidP="007B2226">
      <w:pPr>
        <w:spacing w:after="0" w:line="240" w:lineRule="auto"/>
        <w:ind w:firstLine="567"/>
        <w:jc w:val="center"/>
        <w:rPr>
          <w:rFonts w:ascii="Times New Roman" w:eastAsia="Times New Roman" w:hAnsi="Times New Roman" w:cs="Times New Roman"/>
          <w:b/>
          <w:color w:val="000000"/>
          <w:sz w:val="20"/>
          <w:szCs w:val="20"/>
        </w:rPr>
      </w:pPr>
    </w:p>
    <w:p w14:paraId="3B08837B" w14:textId="77777777" w:rsidR="003E460C" w:rsidRPr="00A50DBE" w:rsidRDefault="003E460C" w:rsidP="007B2226">
      <w:pPr>
        <w:spacing w:after="0" w:line="240" w:lineRule="auto"/>
        <w:ind w:firstLine="567"/>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Требования к предметным результатам освоения учебного предмета «Биология», распределенные по годам обучения</w:t>
      </w:r>
    </w:p>
    <w:p w14:paraId="50A8D495" w14:textId="77777777" w:rsidR="003E460C" w:rsidRPr="00A50DBE" w:rsidRDefault="003E460C" w:rsidP="007B2226">
      <w:pPr>
        <w:spacing w:after="0" w:line="240" w:lineRule="auto"/>
        <w:ind w:firstLine="567"/>
        <w:jc w:val="both"/>
        <w:rPr>
          <w:rFonts w:ascii="Times New Roman" w:hAnsi="Times New Roman"/>
          <w:color w:val="000000"/>
          <w:sz w:val="20"/>
          <w:szCs w:val="20"/>
        </w:rPr>
      </w:pPr>
      <w:r w:rsidRPr="00A50DBE">
        <w:rPr>
          <w:rFonts w:ascii="Times New Roman" w:eastAsia="Times New Roman" w:hAnsi="Times New Roman" w:cs="Times New Roman"/>
          <w:color w:val="000000"/>
          <w:sz w:val="20"/>
          <w:szCs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77F03C3B" w14:textId="77777777" w:rsidR="003E460C" w:rsidRPr="00A50DBE" w:rsidRDefault="003E460C" w:rsidP="007B2226">
      <w:pPr>
        <w:spacing w:after="0" w:line="240" w:lineRule="auto"/>
        <w:ind w:firstLine="567"/>
        <w:jc w:val="both"/>
        <w:rPr>
          <w:rFonts w:ascii="Times New Roman" w:hAnsi="Times New Roman"/>
          <w:iCs/>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«Биология» должны отражать сформированность умений</w:t>
      </w:r>
      <w:r w:rsidRPr="00A50DBE">
        <w:rPr>
          <w:rFonts w:ascii="Times New Roman" w:hAnsi="Times New Roman"/>
          <w:iCs/>
          <w:color w:val="000000"/>
          <w:sz w:val="20"/>
          <w:szCs w:val="20"/>
        </w:rPr>
        <w:t>:</w:t>
      </w:r>
    </w:p>
    <w:p w14:paraId="5643970C"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ключевые слова биологию как науку о живой природе; называть признаки живого, сравнивать с визуальной опорой объекты живой и неживой природы;</w:t>
      </w:r>
    </w:p>
    <w:p w14:paraId="7A068BA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ключевые слова значение биологических знаний для современного человека;</w:t>
      </w:r>
    </w:p>
    <w:p w14:paraId="6829C11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вклада отечественных (в том числе В.И. Вернадский, А.Л. Чижевский) и зарубежных (в том числе Аристотель, Теофраст, Гиппократ) ученых в развитие биологии; </w:t>
      </w:r>
    </w:p>
    <w:p w14:paraId="24E18DC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C0835B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биологических понятиях и терминах и оперировать ими на базовом уровне (в том числе: живые тела, биология, экология, цитология, анатомия, физиология, биологическая систематика, клетка, ткань, орган, система органов, организм, движение, питание, фотосинтез, дыхание, выделение, раздражимость, рост, размножение, развитие, среда обитания, природное сообщество) в соответствии с поставленной задачей и в контексте с визуальной опорой;</w:t>
      </w:r>
    </w:p>
    <w:p w14:paraId="6201E9C6"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 с использованием справочной информации;</w:t>
      </w:r>
    </w:p>
    <w:p w14:paraId="7E723C9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 с опорой на алгоритм;</w:t>
      </w:r>
    </w:p>
    <w:p w14:paraId="7F8BBA7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раскрывать понятие о среде обитания (водной, наземно-воздушной, почвенной, внутриорганизменной), условиях среды обитания с использованием источников информации; </w:t>
      </w:r>
    </w:p>
    <w:p w14:paraId="2E7D048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характеризующие приспособленность организмов к среде обитания, взаимосвязи организмов в сообществах с визуальной опорой;</w:t>
      </w:r>
    </w:p>
    <w:p w14:paraId="0D2389C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основные правила поведения человека в природе и объяснять с помощью учителя значение природоохранной деятельности человека;</w:t>
      </w:r>
    </w:p>
    <w:p w14:paraId="2769963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раскрывать на основе опорного плана роль биологии в практической деятельности человека; </w:t>
      </w:r>
    </w:p>
    <w:p w14:paraId="18B4D70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связи знаний биологии со знаниями математики, физической географии, предметов гуманитарного цикла, различными видами искусства; </w:t>
      </w:r>
    </w:p>
    <w:p w14:paraId="6CA93A7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выполнять практические работы с помощью учителя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 </w:t>
      </w:r>
    </w:p>
    <w:p w14:paraId="333415A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с опорой на алгоритм; </w:t>
      </w:r>
    </w:p>
    <w:p w14:paraId="702EC92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элементарными приемами работы с лупой, световым и цифровым микроскопами при рассматривании биологических объектов;</w:t>
      </w:r>
    </w:p>
    <w:p w14:paraId="4DE8E80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 </w:t>
      </w:r>
    </w:p>
    <w:p w14:paraId="7B1AAB0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при выполнении учебных заданий научно-популярную литературу по биологии, справочные материалы, ресурсы сети Интернет;</w:t>
      </w:r>
    </w:p>
    <w:p w14:paraId="4921601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создавать с помощью учителя собственные письменные и устные сообщения, грамотно использовать понятийный аппарат биологии, по возможности, сопровождать выступление презентацией, учитывая особенности аудитории;</w:t>
      </w:r>
    </w:p>
    <w:p w14:paraId="206F9C0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отбор источников биологической информации, в том числе в защищенном сегменте Интернета, в соответствии с заданным поисковым запросом с помощью учителя.</w:t>
      </w:r>
    </w:p>
    <w:p w14:paraId="74C1C4A8" w14:textId="77777777" w:rsidR="003E460C" w:rsidRPr="00A50DBE" w:rsidRDefault="003E460C" w:rsidP="007B2226">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второго года</w:t>
      </w:r>
      <w:r w:rsidRPr="00A50DBE">
        <w:rPr>
          <w:rFonts w:ascii="Times New Roman" w:hAnsi="Times New Roman"/>
          <w:iCs/>
          <w:color w:val="000000" w:themeColor="text1"/>
          <w:sz w:val="20"/>
          <w:szCs w:val="20"/>
        </w:rPr>
        <w:t xml:space="preserve"> изучения учебного предмета «Биология» должны отражать сформированность умений:</w:t>
      </w:r>
    </w:p>
    <w:p w14:paraId="48A2547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iCs/>
          <w:color w:val="000000" w:themeColor="text1"/>
          <w:sz w:val="20"/>
          <w:szCs w:val="20"/>
        </w:rPr>
        <w:t>характеризовать с опорой на</w:t>
      </w:r>
      <w:r w:rsidRPr="00A50DBE">
        <w:rPr>
          <w:rFonts w:ascii="Times New Roman" w:hAnsi="Times New Roman"/>
          <w:color w:val="000000"/>
          <w:sz w:val="20"/>
          <w:szCs w:val="20"/>
        </w:rPr>
        <w:t xml:space="preserve"> ключевые слова ботанику как биологическую науку, ее разделы и связи с другими науками и техникой;</w:t>
      </w:r>
    </w:p>
    <w:p w14:paraId="1690628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вклада отечественных (в том числе В.В. Докучаев, К.А. Тимирязев, С.Г. Навашин) и зарубежных (в том числе Р. Гук, М. Мальпиги) ученых в развитие наук о растениях; </w:t>
      </w:r>
    </w:p>
    <w:p w14:paraId="3C20BF7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биологических понятиях и терминах и оперировать ими на базовом уровне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размножение, развитие) в соответствии с поставленной задачей и в контексте с визуальной опорой; </w:t>
      </w:r>
    </w:p>
    <w:p w14:paraId="4F5D293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описывать строение и жизнедеятельность растительного организма (на примере покрытосеменных или цветковых): </w:t>
      </w:r>
      <w:bookmarkStart w:id="34" w:name="_Hlk1405125"/>
      <w:r w:rsidRPr="00A50DBE">
        <w:rPr>
          <w:rFonts w:ascii="Times New Roman" w:hAnsi="Times New Roman"/>
          <w:color w:val="000000"/>
          <w:sz w:val="20"/>
          <w:szCs w:val="20"/>
        </w:rPr>
        <w:t>поглощение воды и минеральное питание</w:t>
      </w:r>
      <w:bookmarkEnd w:id="34"/>
      <w:r w:rsidRPr="00A50DBE">
        <w:rPr>
          <w:rFonts w:ascii="Times New Roman" w:hAnsi="Times New Roman"/>
          <w:color w:val="000000"/>
          <w:sz w:val="20"/>
          <w:szCs w:val="20"/>
        </w:rPr>
        <w:t>, фотосинтез, дыхание, транспорт веществ, рост, размножение, развитие; связь строения вегетативных и генеративных органов растений с их функциями с опорой на алгоритм;</w:t>
      </w:r>
    </w:p>
    <w:p w14:paraId="4402202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с помощью учителя; </w:t>
      </w:r>
    </w:p>
    <w:p w14:paraId="209872D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35" w:name="_Hlk1390913"/>
      <w:r w:rsidRPr="00A50DBE">
        <w:rPr>
          <w:rFonts w:ascii="Times New Roman" w:hAnsi="Times New Roman"/>
          <w:color w:val="000000"/>
          <w:sz w:val="20"/>
          <w:szCs w:val="20"/>
        </w:rPr>
        <w:t>характеризовать признаки растений, уровни организации растительного организма, части растений: клетки, ткани, органы, системы органов, организм с визуальной опорой;</w:t>
      </w:r>
    </w:p>
    <w:bookmarkEnd w:id="35"/>
    <w:p w14:paraId="1379EFC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растительные ткани и органы растений между собой с помощью учителя, с опорой на алгоритм;</w:t>
      </w:r>
    </w:p>
    <w:p w14:paraId="47EF968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практические и лабораторные работы с помощью учителя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D6F9E7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ключевые слова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4E1E8BF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выявлять с помощью учителя причинно-следственные связи между строением и функциями тканей и органов растений, строением и жизнедеятельностью растений; </w:t>
      </w:r>
    </w:p>
    <w:p w14:paraId="04EBD1E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помощью учителя растения и их части по разным основаниям;</w:t>
      </w:r>
    </w:p>
    <w:p w14:paraId="65DF6E1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роли растений в природе и жизни человека; </w:t>
      </w:r>
    </w:p>
    <w:p w14:paraId="478F61E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применять полученные знания для выращивания и размножения культурных растений; </w:t>
      </w:r>
    </w:p>
    <w:p w14:paraId="62AB332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использовать методы биологии: проводить наблюдения за растениями, описывать растения и их части, </w:t>
      </w:r>
      <w:bookmarkStart w:id="36" w:name="_Hlk9149098"/>
      <w:r w:rsidRPr="00A50DBE">
        <w:rPr>
          <w:rFonts w:ascii="Times New Roman" w:hAnsi="Times New Roman"/>
          <w:color w:val="000000"/>
          <w:sz w:val="20"/>
          <w:szCs w:val="20"/>
        </w:rPr>
        <w:t>ставить простейшие биологические опыты и эксперименты</w:t>
      </w:r>
      <w:bookmarkEnd w:id="36"/>
      <w:r w:rsidRPr="00A50DBE">
        <w:rPr>
          <w:rFonts w:ascii="Times New Roman" w:hAnsi="Times New Roman"/>
          <w:color w:val="000000"/>
          <w:sz w:val="20"/>
          <w:szCs w:val="20"/>
        </w:rPr>
        <w:t xml:space="preserve"> с опорой на алгоритм; </w:t>
      </w:r>
    </w:p>
    <w:p w14:paraId="5CD567E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01FF1C5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w:t>
      </w:r>
    </w:p>
    <w:p w14:paraId="32EF549B"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37" w:name="_Hlk9148188"/>
      <w:bookmarkStart w:id="38" w:name="_Hlk9496262"/>
      <w:r w:rsidRPr="00A50DBE">
        <w:rPr>
          <w:rFonts w:ascii="Times New Roman" w:hAnsi="Times New Roman"/>
          <w:color w:val="000000"/>
          <w:sz w:val="20"/>
          <w:szCs w:val="20"/>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с помощью учителя;</w:t>
      </w:r>
    </w:p>
    <w:p w14:paraId="228D82B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помощью учителя письменные и устные сообщения, обобщая информацию из двух источников, грамотно используя понятийный аппарат изучаемого раздела биологии</w:t>
      </w:r>
      <w:bookmarkEnd w:id="37"/>
      <w:r w:rsidRPr="00A50DBE">
        <w:rPr>
          <w:rFonts w:ascii="Times New Roman" w:hAnsi="Times New Roman"/>
          <w:color w:val="000000"/>
          <w:sz w:val="20"/>
          <w:szCs w:val="20"/>
        </w:rPr>
        <w:t>;</w:t>
      </w:r>
    </w:p>
    <w:p w14:paraId="29DCB77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38"/>
    </w:p>
    <w:p w14:paraId="13773C48" w14:textId="77777777" w:rsidR="003E460C" w:rsidRPr="00A50DBE" w:rsidRDefault="003E460C" w:rsidP="007B2226">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третьего года</w:t>
      </w:r>
      <w:r w:rsidRPr="00A50DBE">
        <w:rPr>
          <w:rFonts w:ascii="Times New Roman" w:hAnsi="Times New Roman"/>
          <w:iCs/>
          <w:color w:val="000000" w:themeColor="text1"/>
          <w:sz w:val="20"/>
          <w:szCs w:val="20"/>
        </w:rPr>
        <w:t xml:space="preserve"> изучения учебного предмета «Биология» должны отражать сформированность умений:</w:t>
      </w:r>
    </w:p>
    <w:p w14:paraId="605046C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ключевые слова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02B8627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вклада отечественных (в том числе Г.Ф. Морозов, Н.И. Вавилов, И.В. Мичурин) и зарубежных (в том числе К. Линней, Л. Пастер) ученых в развитие наук о растениях, грибах, лишайниках, бактериях;</w:t>
      </w:r>
    </w:p>
    <w:p w14:paraId="76A53F3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ориентироваться в биологических понятиях и терминах и оперировать ими на базовом уровне (в том числе: ботаника, экология растений, микология, бактериология, биологическая систематика, царство, отдел, класс, семейство, род, вид, жизненная форма растений, среда обитания, природное сообщество) в соответствии с поставленной задачей и в контексте с визуальной опорой;</w:t>
      </w:r>
    </w:p>
    <w:p w14:paraId="3C77541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различать и описывать с помощью учителя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14:paraId="48E0B90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признаки классов в строении покрытосеменных или цветковых, признаки семейств двудольных и однодольных растений с опорой на ключевые слова;</w:t>
      </w:r>
    </w:p>
    <w:p w14:paraId="702681B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104AB986"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практические и лабораторные работы с помощью учителя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DBC092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существенные признаки строения и жизнедеятельности растений, бактерий, грибов и лишайников с опорой на ключевые слова;</w:t>
      </w:r>
    </w:p>
    <w:p w14:paraId="51B7A48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описание и сравнивать между собой растения, грибы, лишайники, бактерии по заданному плану; делать выводы на основе сравнения с помощью учителя;</w:t>
      </w:r>
    </w:p>
    <w:p w14:paraId="0D2F07C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справочный материал усложнение организации растений в ходе эволюции растительного мира на Земле;</w:t>
      </w:r>
    </w:p>
    <w:p w14:paraId="604A8DD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с помощью учителя черты приспособленности растений к среде обитания, значение экологических факторов для растений;</w:t>
      </w:r>
    </w:p>
    <w:p w14:paraId="272FAF6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план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B68841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культурных растений и их значения в жизни человека;</w:t>
      </w:r>
    </w:p>
    <w:p w14:paraId="239F59D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причины и иметь представление о мерах охраны растительного мира Земли;</w:t>
      </w:r>
    </w:p>
    <w:p w14:paraId="33475D76"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роли растений, грибов, лишайников, бактерий в природных сообществах, в хозяйственной деятельности человека и его повседневной жизни; </w:t>
      </w:r>
    </w:p>
    <w:p w14:paraId="53D93A1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связи знаний биологии со знаниями математики, физической географии, предметов гуманитарного цикла, различными видами искусства и демонстрировать на конкретных примерах с помощью учителя;</w:t>
      </w:r>
    </w:p>
    <w:p w14:paraId="4F96E72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методы биологии: проводить наблюдения за растениями, грибами, бактериями и лишайниками, описывать их; ставить простейшие биологические опыты и эксперименты с опорой на алгоритм учебных действий;</w:t>
      </w:r>
    </w:p>
    <w:p w14:paraId="6B2F096D"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bookmarkStart w:id="39" w:name="_Hlk8925947"/>
    </w:p>
    <w:p w14:paraId="06898C4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40" w:name="_Hlk9148853"/>
      <w:bookmarkStart w:id="41" w:name="_Hlk8915628"/>
      <w:r w:rsidRPr="00A50DBE">
        <w:rPr>
          <w:rFonts w:ascii="Times New Roman" w:hAnsi="Times New Roman"/>
          <w:color w:val="000000"/>
          <w:sz w:val="20"/>
          <w:szCs w:val="20"/>
        </w:rPr>
        <w:t xml:space="preserve">владеть приемами работы с биологической информацией: </w:t>
      </w:r>
      <w:bookmarkStart w:id="42" w:name="_Hlk9148897"/>
      <w:bookmarkEnd w:id="40"/>
      <w:r w:rsidRPr="00A50DBE">
        <w:rPr>
          <w:rFonts w:ascii="Times New Roman" w:hAnsi="Times New Roman"/>
          <w:color w:val="000000"/>
          <w:sz w:val="20"/>
          <w:szCs w:val="20"/>
        </w:rPr>
        <w:t xml:space="preserve">формулировать основания для извлечения и обобщения информации </w:t>
      </w:r>
      <w:bookmarkEnd w:id="42"/>
      <w:r w:rsidRPr="00A50DBE">
        <w:rPr>
          <w:rFonts w:ascii="Times New Roman" w:hAnsi="Times New Roman"/>
          <w:color w:val="000000"/>
          <w:sz w:val="20"/>
          <w:szCs w:val="20"/>
        </w:rPr>
        <w:t xml:space="preserve">из нескольких (2–3) источников; </w:t>
      </w:r>
      <w:bookmarkStart w:id="43" w:name="_Hlk9149470"/>
      <w:r w:rsidRPr="00A50DBE">
        <w:rPr>
          <w:rFonts w:ascii="Times New Roman" w:hAnsi="Times New Roman"/>
          <w:color w:val="000000"/>
          <w:sz w:val="20"/>
          <w:szCs w:val="20"/>
        </w:rPr>
        <w:t>преобразовывать информацию из одной знаковой системы в другую с опорой на алгоритм учебных действий;</w:t>
      </w:r>
    </w:p>
    <w:p w14:paraId="65D6D54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справочный материал письменные и устные сообщения, грамотно используя понятийный аппарат изучаемого раздела биологии, сопровождать выступление презентацией</w:t>
      </w:r>
      <w:bookmarkEnd w:id="43"/>
      <w:r w:rsidRPr="00A50DBE">
        <w:rPr>
          <w:rFonts w:ascii="Times New Roman" w:hAnsi="Times New Roman"/>
          <w:color w:val="000000"/>
          <w:sz w:val="20"/>
          <w:szCs w:val="20"/>
        </w:rPr>
        <w:t xml:space="preserve"> с учетом аудитории сверстников</w:t>
      </w:r>
      <w:bookmarkEnd w:id="39"/>
      <w:bookmarkEnd w:id="41"/>
      <w:r w:rsidRPr="00A50DBE">
        <w:rPr>
          <w:rFonts w:ascii="Times New Roman" w:hAnsi="Times New Roman"/>
          <w:color w:val="000000"/>
          <w:sz w:val="20"/>
          <w:szCs w:val="20"/>
        </w:rPr>
        <w:t>;</w:t>
      </w:r>
    </w:p>
    <w:p w14:paraId="7DC211E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p>
    <w:p w14:paraId="19360C29" w14:textId="77777777" w:rsidR="003E460C" w:rsidRPr="00A50DBE" w:rsidRDefault="003E460C" w:rsidP="007B2226">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четвертого года</w:t>
      </w:r>
      <w:r w:rsidRPr="00A50DBE">
        <w:rPr>
          <w:rFonts w:ascii="Times New Roman" w:hAnsi="Times New Roman"/>
          <w:iCs/>
          <w:color w:val="000000" w:themeColor="text1"/>
          <w:sz w:val="20"/>
          <w:szCs w:val="20"/>
        </w:rPr>
        <w:t xml:space="preserve"> изучения учебного предмета «Биология» должны отражать сформированность умений:</w:t>
      </w:r>
    </w:p>
    <w:p w14:paraId="497D45C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план зоологию как биологическую науку, е</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 xml:space="preserve"> разделы и связь с другими науками и техникой; </w:t>
      </w:r>
    </w:p>
    <w:p w14:paraId="65E9D42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характеризовать с опорой на ключевые слова принципы классификации животных, основные систематические группы животных (простейшие, кишечнополостные, плоские, круглые и кольчатые черви; членистоногие, моллюски, хордовые); </w:t>
      </w:r>
    </w:p>
    <w:p w14:paraId="567DC51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вклада отечественных (в том числе А.О. Ковалевский, А.Н. Северцов, К.И. Скрябин) и зарубежных (в том числе А. Левенгук, Ж. Кювье, Э. Геккель) ученых в развитие наук о животных; </w:t>
      </w:r>
    </w:p>
    <w:p w14:paraId="31FF288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биологических понятиях и терминах и оперировать ими на базовом уровне (в том числе: зоология, экология животных, биологическая систематика, царство, тип, отряд, семейство, род, вид, животная клетка, животная ткань, орган животного, система органов животного, животный </w:t>
      </w:r>
      <w:r w:rsidRPr="00A50DBE">
        <w:rPr>
          <w:rFonts w:ascii="Times New Roman" w:hAnsi="Times New Roman"/>
          <w:color w:val="000000"/>
          <w:sz w:val="20"/>
          <w:szCs w:val="20"/>
        </w:rPr>
        <w:lastRenderedPageBreak/>
        <w:t>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 с визуальной опорой;</w:t>
      </w:r>
    </w:p>
    <w:p w14:paraId="24C176D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44" w:name="_Hlk1392319"/>
      <w:r w:rsidRPr="00A50DBE">
        <w:rPr>
          <w:rFonts w:ascii="Times New Roman" w:hAnsi="Times New Roman"/>
          <w:color w:val="000000"/>
          <w:sz w:val="20"/>
          <w:szCs w:val="20"/>
        </w:rPr>
        <w:t>иметь представление об общих признаках животных, уровнях организации животного организма: клетки, ткани, органы, системы органов, организм;</w:t>
      </w:r>
    </w:p>
    <w:bookmarkEnd w:id="44"/>
    <w:p w14:paraId="2CF9D74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план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7C3795C"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процессах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113805B"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выявлять с помощью учителя причинно-следственные связи между строением, жизнедеятельностью и средой обитания животных изучаемых систематических групп; </w:t>
      </w:r>
    </w:p>
    <w:p w14:paraId="14301D4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и описывать с опорой на план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4DF9D7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с опорой на алгоритм учебных действий характерные признаки классов членистоногих и хордовых; отрядов насекомых и млекопитающих;</w:t>
      </w:r>
    </w:p>
    <w:p w14:paraId="61A77C1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систематическое положение животного организма (на примере насекомых) с помощью определительной карточки;</w:t>
      </w:r>
    </w:p>
    <w:p w14:paraId="71509D9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практические и лабораторные работы с помощью учителя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CBA101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представителей отдельных систематических групп животных и делать выводы на основе сравнения с помощью учителя;</w:t>
      </w:r>
    </w:p>
    <w:p w14:paraId="4907BCE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классифицировать по предложенным основаниям животных на основании особенностей строения; </w:t>
      </w:r>
    </w:p>
    <w:p w14:paraId="48E6205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справочный материал усложнение организации животных в ходе эволюции животного мира на Земле;</w:t>
      </w:r>
    </w:p>
    <w:p w14:paraId="3F737535"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с опорой на алгоритм учебных действий черты приспособленности животных к среде обитания, значение экологических факторов для животных;</w:t>
      </w:r>
    </w:p>
    <w:p w14:paraId="4B6456A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с опорой на алгоритм учебных действий взаимосвязи животных в природных сообществах, цепи питания;</w:t>
      </w:r>
    </w:p>
    <w:p w14:paraId="635D542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устанавливать после предварительного анализа взаимосвязи животных с растениями, грибами, лишайниками и бактериями в природных сообществах;</w:t>
      </w:r>
    </w:p>
    <w:p w14:paraId="0E72564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животных природных зон Земли, основных закономерностях распространения животных по планете;</w:t>
      </w:r>
    </w:p>
    <w:p w14:paraId="5365A4A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роли животных в природных сообществах; </w:t>
      </w:r>
    </w:p>
    <w:p w14:paraId="7D6AB55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w:t>
      </w:r>
    </w:p>
    <w:p w14:paraId="01BAE10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причины и иметь представление о мерах охраны животного мира Земли;</w:t>
      </w:r>
    </w:p>
    <w:p w14:paraId="7957CC7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связи знаний биологии со знаниями математики, предметов естественнонаучного и гуманитарного цикла, различными видами искусства; </w:t>
      </w:r>
    </w:p>
    <w:p w14:paraId="384AF168"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с опорой на алгоритм учебных действий; </w:t>
      </w:r>
    </w:p>
    <w:p w14:paraId="2E1BF1FB"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и во внеурочной деятельности;</w:t>
      </w:r>
    </w:p>
    <w:p w14:paraId="011F03CD"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приемами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1DE18C3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справочный материал письменные и устные сообщения, обобщая информацию из 2–3 источников, грамотно используя понятийный аппарат изучаемого раздела биологии, сопровождать выступление презентацией с учетом особенностей аудитории сверстников</w:t>
      </w:r>
      <w:bookmarkStart w:id="45" w:name="_Hlk9543904"/>
      <w:r w:rsidRPr="00A50DBE">
        <w:rPr>
          <w:rFonts w:ascii="Times New Roman" w:hAnsi="Times New Roman"/>
          <w:color w:val="000000"/>
          <w:sz w:val="20"/>
          <w:szCs w:val="20"/>
        </w:rPr>
        <w:t>.</w:t>
      </w:r>
    </w:p>
    <w:bookmarkEnd w:id="45"/>
    <w:p w14:paraId="70CDE5E9" w14:textId="77777777" w:rsidR="003E460C" w:rsidRPr="00A50DBE" w:rsidRDefault="003E460C" w:rsidP="007B2226">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пятого года</w:t>
      </w:r>
      <w:r w:rsidRPr="00A50DBE">
        <w:rPr>
          <w:rFonts w:ascii="Times New Roman" w:hAnsi="Times New Roman"/>
          <w:iCs/>
          <w:color w:val="000000" w:themeColor="text1"/>
          <w:sz w:val="20"/>
          <w:szCs w:val="20"/>
        </w:rPr>
        <w:t xml:space="preserve"> изучения учебного предмета «Биология» должны отражать сформированность умений:</w:t>
      </w:r>
    </w:p>
    <w:p w14:paraId="25FA1A9D"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науках о человеке (антропологию, анатомию, физиологию, медицину, гигиену, экологию человека, психологию) и их связи с другими науками и техникой;</w:t>
      </w:r>
    </w:p>
    <w:p w14:paraId="06DBB7C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объяснять с опорой на ключевые слова положение человека в системе органического мира, его происхождение; отличия человека от животных; приспособленность к различным экологическим </w:t>
      </w:r>
      <w:r w:rsidRPr="00A50DBE">
        <w:rPr>
          <w:rFonts w:ascii="Times New Roman" w:hAnsi="Times New Roman"/>
          <w:color w:val="000000"/>
          <w:sz w:val="20"/>
          <w:szCs w:val="20"/>
        </w:rPr>
        <w:lastRenderedPageBreak/>
        <w:t>факторам (человеческие расы и адаптивные типы людей); родство человеческих рас;</w:t>
      </w:r>
    </w:p>
    <w:p w14:paraId="36251BDD"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вклада отечественных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 и животных;</w:t>
      </w:r>
    </w:p>
    <w:p w14:paraId="48AAC25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46" w:name="_Hlk9327644"/>
      <w:r w:rsidRPr="00A50DBE">
        <w:rPr>
          <w:rFonts w:ascii="Times New Roman" w:hAnsi="Times New Roman"/>
          <w:color w:val="000000"/>
          <w:sz w:val="20"/>
          <w:szCs w:val="20"/>
        </w:rPr>
        <w:t xml:space="preserve">ориентироваться в биологических понятиях и терминах и оперировать ими на базовом уровне </w:t>
      </w:r>
      <w:bookmarkEnd w:id="46"/>
      <w:r w:rsidRPr="00A50DBE">
        <w:rPr>
          <w:rFonts w:ascii="Times New Roman" w:hAnsi="Times New Roman"/>
          <w:color w:val="000000"/>
          <w:sz w:val="20"/>
          <w:szCs w:val="20"/>
        </w:rPr>
        <w:t>(в том числе: цитология, гистология, анатомия человека, физиология человека, гигиена, антропология, экология человека,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с визуальной опорой;</w:t>
      </w:r>
    </w:p>
    <w:p w14:paraId="59EDF093"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 опорой на алгоритм учебных действий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8330C00"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сравнивать с опорой на алгоритм учебных действий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7960123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представления о биологически активных веществах (витамины, ферменты, гормоны), выявляя их роль в процессе обмена веществ и превращения энергии;  </w:t>
      </w:r>
    </w:p>
    <w:p w14:paraId="75A8E83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характеризовать с опорой на ключевые слова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6BE113B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с помощью учителя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4BD506F"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применять биологические модели для выявления особенностей строения и функционирования органов и систем органов человека; </w:t>
      </w:r>
    </w:p>
    <w:p w14:paraId="5DC371C9"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нейрогуморальной регуляции процессов жизнедеятельности организма человека; </w:t>
      </w:r>
    </w:p>
    <w:p w14:paraId="2DF12674"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план и сравнивать после предварительного анализа безусловные и условные рефлексы; наследственные и ненаследственные программы поведения; иметь представление об особенностях высшей нервной деятельности человека; видах потребностей, памяти, мышления, речи, темпераментов, эмоций, сна; структуре функциональных систем организма, направленных на достижение полезных приспособительных результатов;</w:t>
      </w:r>
    </w:p>
    <w:p w14:paraId="175D0257"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 опорой на справочный материал наследственные и ненаследственные (инфекционные, неинфекционные) заболевания человека;</w:t>
      </w:r>
    </w:p>
    <w:p w14:paraId="662F810B"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практические и лабораторные работы с помощью учителя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776811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решать с опорой на алгоритм учебных действий качественные и количественные задачи, используя основные показатели здоровья человека, проводить расчеты и оценивать полученные значения;</w:t>
      </w:r>
    </w:p>
    <w:p w14:paraId="284390D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4317A1F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7CADDDE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знать алгоритм оказания первой помощи, использовать приобретенные знания и умения в практической деятельности для оказания первой помощи; </w:t>
      </w:r>
    </w:p>
    <w:p w14:paraId="35276201"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связи знаний наук о человеке со знаниями предметов естественнонаучного и гуманитарного цикла, ОБЖ, физической культуры, различных видов искусства; </w:t>
      </w:r>
    </w:p>
    <w:p w14:paraId="42E78DEA"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с опорой на алгоритм учебных действий;</w:t>
      </w:r>
    </w:p>
    <w:p w14:paraId="483C23C6"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соблюдать правила безопасного труда при работе с учебным и лабораторным оборудованием, химической посудой в соответствии с инструкциями </w:t>
      </w:r>
      <w:bookmarkStart w:id="47" w:name="_Hlk8925745"/>
      <w:r w:rsidRPr="00A50DBE">
        <w:rPr>
          <w:rFonts w:ascii="Times New Roman" w:hAnsi="Times New Roman"/>
          <w:color w:val="000000"/>
          <w:sz w:val="20"/>
          <w:szCs w:val="20"/>
        </w:rPr>
        <w:t>по выполнению лабораторных и практических работ на уроке и во внеурочной деятельности;</w:t>
      </w:r>
    </w:p>
    <w:p w14:paraId="46352DA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bookmarkStart w:id="48" w:name="_Hlk8925773"/>
      <w:bookmarkStart w:id="49" w:name="_Hlk8925072"/>
      <w:bookmarkEnd w:id="47"/>
      <w:r w:rsidRPr="00A50DBE">
        <w:rPr>
          <w:rFonts w:ascii="Times New Roman" w:hAnsi="Times New Roman"/>
          <w:color w:val="000000"/>
          <w:sz w:val="20"/>
          <w:szCs w:val="20"/>
        </w:rPr>
        <w:t xml:space="preserve">владеть приемами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w:t>
      </w:r>
      <w:r w:rsidRPr="00A50DBE">
        <w:rPr>
          <w:rFonts w:ascii="Times New Roman" w:hAnsi="Times New Roman"/>
          <w:color w:val="000000"/>
          <w:sz w:val="20"/>
          <w:szCs w:val="20"/>
        </w:rPr>
        <w:lastRenderedPageBreak/>
        <w:t>знаковой системы в другую;</w:t>
      </w:r>
    </w:p>
    <w:p w14:paraId="01247D5E"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справочный материал письменные и устные сообщения, обобщая информацию из 3–4 источников, грамотно используя понятийный аппарат изученных разделов биологии, сопровождать выступление презентацией с учетом особенностей аудитории сверстников;</w:t>
      </w:r>
    </w:p>
    <w:p w14:paraId="6FEA26A2" w14:textId="77777777" w:rsidR="003E460C" w:rsidRPr="00A50DBE" w:rsidRDefault="003E460C" w:rsidP="007B2226">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 выполнении проектов и учебных исследований в области биологии с помощью учителя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проявлять готовность толерантно разрешать конфликты.</w:t>
      </w:r>
      <w:bookmarkEnd w:id="48"/>
      <w:bookmarkEnd w:id="49"/>
    </w:p>
    <w:p w14:paraId="04D90A7E" w14:textId="77777777" w:rsidR="003E460C" w:rsidRPr="00A50DBE" w:rsidRDefault="003E460C" w:rsidP="003E460C">
      <w:pPr>
        <w:pStyle w:val="21"/>
        <w:widowControl w:val="0"/>
        <w:tabs>
          <w:tab w:val="left" w:pos="993"/>
        </w:tabs>
        <w:spacing w:after="0" w:line="360" w:lineRule="auto"/>
        <w:ind w:left="459"/>
        <w:jc w:val="both"/>
        <w:rPr>
          <w:rFonts w:ascii="Times New Roman" w:hAnsi="Times New Roman"/>
          <w:color w:val="000000"/>
          <w:sz w:val="20"/>
          <w:szCs w:val="20"/>
        </w:rPr>
      </w:pPr>
    </w:p>
    <w:p w14:paraId="15744989" w14:textId="77777777" w:rsidR="00CD198E" w:rsidRPr="00A50DBE" w:rsidRDefault="00CD198E" w:rsidP="006E45CB">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.5.11. «Химия»</w:t>
      </w:r>
    </w:p>
    <w:p w14:paraId="2935C45E" w14:textId="77777777" w:rsidR="00CD198E" w:rsidRPr="00A50DBE" w:rsidRDefault="00CD198E" w:rsidP="006E45CB">
      <w:pPr>
        <w:autoSpaceDE w:val="0"/>
        <w:autoSpaceDN w:val="0"/>
        <w:adjustRightInd w:val="0"/>
        <w:spacing w:after="0" w:line="240" w:lineRule="auto"/>
        <w:ind w:firstLine="539"/>
        <w:jc w:val="center"/>
        <w:rPr>
          <w:rFonts w:ascii="Times New Roman" w:eastAsia="MS Mincho" w:hAnsi="Times New Roman"/>
          <w:b/>
          <w:bCs/>
          <w:sz w:val="20"/>
          <w:szCs w:val="20"/>
        </w:rPr>
      </w:pPr>
      <w:r w:rsidRPr="00A50DBE">
        <w:rPr>
          <w:rFonts w:ascii="Times New Roman" w:eastAsia="MS Mincho" w:hAnsi="Times New Roman"/>
          <w:b/>
          <w:bCs/>
          <w:sz w:val="20"/>
          <w:szCs w:val="20"/>
        </w:rPr>
        <w:t>«Химия»</w:t>
      </w:r>
    </w:p>
    <w:p w14:paraId="0EBB1B73" w14:textId="77777777" w:rsidR="00CD198E" w:rsidRPr="00A50DBE" w:rsidRDefault="00CD198E" w:rsidP="006E45CB">
      <w:pPr>
        <w:spacing w:after="0" w:line="240" w:lineRule="auto"/>
        <w:ind w:firstLine="709"/>
        <w:jc w:val="both"/>
        <w:rPr>
          <w:rFonts w:ascii="Times New Roman" w:eastAsia="Times New Roman" w:hAnsi="Times New Roman"/>
          <w:b/>
          <w:color w:val="000000"/>
          <w:sz w:val="20"/>
          <w:szCs w:val="20"/>
          <w:shd w:val="clear" w:color="auto" w:fill="FFFFFF"/>
        </w:rPr>
      </w:pPr>
    </w:p>
    <w:p w14:paraId="3B18C153" w14:textId="77777777" w:rsidR="00CD198E" w:rsidRPr="00A50DBE" w:rsidRDefault="00CD198E" w:rsidP="006E45CB">
      <w:pPr>
        <w:spacing w:after="0" w:line="240" w:lineRule="auto"/>
        <w:ind w:firstLine="709"/>
        <w:jc w:val="both"/>
        <w:rPr>
          <w:rFonts w:ascii="Times New Roman" w:eastAsia="Times New Roman" w:hAnsi="Times New Roman"/>
          <w:b/>
          <w:color w:val="000000"/>
          <w:sz w:val="20"/>
          <w:szCs w:val="20"/>
          <w:shd w:val="clear" w:color="auto" w:fill="FFFFFF"/>
        </w:rPr>
      </w:pPr>
      <w:r w:rsidRPr="00A50DBE">
        <w:rPr>
          <w:rFonts w:ascii="Times New Roman" w:eastAsia="Times New Roman" w:hAnsi="Times New Roman"/>
          <w:b/>
          <w:color w:val="000000"/>
          <w:sz w:val="20"/>
          <w:szCs w:val="20"/>
          <w:shd w:val="clear" w:color="auto" w:fill="FFFFFF"/>
        </w:rPr>
        <w:t>Личностные результаты:</w:t>
      </w:r>
    </w:p>
    <w:p w14:paraId="3FBD6FFC"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единства и целостности окружающего мира, возможности его познаваемости и объяснимости на основе достижений науки;</w:t>
      </w:r>
    </w:p>
    <w:p w14:paraId="617DE06D"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выстраивание целостного мировоззрения;</w:t>
      </w:r>
    </w:p>
    <w:p w14:paraId="3517932F"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оценка жизненных ситуаций с точки зрения безопасного образа жизни и сохранения здоровья;</w:t>
      </w:r>
    </w:p>
    <w:p w14:paraId="647646E4"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оценка экологического риска взаимоотношений человека и природы;</w:t>
      </w:r>
    </w:p>
    <w:p w14:paraId="288A8A59"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экологического мышления: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65EA32ED" w14:textId="77777777" w:rsidR="00CD198E" w:rsidRPr="00A50DBE" w:rsidRDefault="00CD198E" w:rsidP="006E45CB">
      <w:pPr>
        <w:spacing w:after="0" w:line="240" w:lineRule="auto"/>
        <w:ind w:firstLine="709"/>
        <w:jc w:val="both"/>
        <w:rPr>
          <w:rFonts w:ascii="Times New Roman" w:eastAsia="Times New Roman" w:hAnsi="Times New Roman"/>
          <w:b/>
          <w:color w:val="000000"/>
          <w:sz w:val="20"/>
          <w:szCs w:val="20"/>
          <w:shd w:val="clear" w:color="auto" w:fill="FFFFFF"/>
        </w:rPr>
      </w:pPr>
      <w:r w:rsidRPr="00A50DBE">
        <w:rPr>
          <w:rFonts w:ascii="Times New Roman" w:eastAsia="Times New Roman" w:hAnsi="Times New Roman"/>
          <w:b/>
          <w:color w:val="000000"/>
          <w:sz w:val="20"/>
          <w:szCs w:val="20"/>
          <w:shd w:val="clear" w:color="auto" w:fill="FFFFFF"/>
        </w:rPr>
        <w:t>Метапредметные результаты</w:t>
      </w:r>
    </w:p>
    <w:p w14:paraId="64B08995" w14:textId="77777777" w:rsidR="00CD198E" w:rsidRPr="00A50DBE" w:rsidRDefault="00CD198E" w:rsidP="006E45CB">
      <w:pPr>
        <w:spacing w:after="0" w:line="240" w:lineRule="auto"/>
        <w:ind w:firstLine="709"/>
        <w:jc w:val="both"/>
        <w:rPr>
          <w:rFonts w:ascii="Times New Roman" w:eastAsia="Times New Roman" w:hAnsi="Times New Roman"/>
          <w:b/>
          <w:i/>
          <w:color w:val="000000"/>
          <w:sz w:val="20"/>
          <w:szCs w:val="20"/>
          <w:shd w:val="clear" w:color="auto" w:fill="FFFFFF"/>
        </w:rPr>
      </w:pPr>
      <w:r w:rsidRPr="00A50DBE">
        <w:rPr>
          <w:rFonts w:ascii="Times New Roman" w:eastAsia="Times New Roman" w:hAnsi="Times New Roman"/>
          <w:b/>
          <w:i/>
          <w:color w:val="000000"/>
          <w:sz w:val="20"/>
          <w:szCs w:val="20"/>
          <w:shd w:val="clear" w:color="auto" w:fill="FFFFFF"/>
        </w:rPr>
        <w:t>Регулятивные:</w:t>
      </w:r>
    </w:p>
    <w:p w14:paraId="639B1103"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обнаруживать и формулировать учебную проблему, определять цель учебной деятельности;</w:t>
      </w:r>
    </w:p>
    <w:p w14:paraId="4EE891E8"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выдвигать версии решения экспериментальной проблемы, осознавать конечный результат, выбирать из предложенных средства достижения цели;</w:t>
      </w:r>
    </w:p>
    <w:p w14:paraId="4B3247C0"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(индивидуально или в группе) план решения проблемы;</w:t>
      </w:r>
    </w:p>
    <w:p w14:paraId="62F75BC0"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работая по плану, сверять свои действия с целью и, при необходимости, исправлять ошибки;</w:t>
      </w:r>
    </w:p>
    <w:p w14:paraId="4687CE22"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 диалоге с учителем совершенствовать критерии оценки.</w:t>
      </w:r>
    </w:p>
    <w:p w14:paraId="62FBD214" w14:textId="77777777" w:rsidR="00CD198E" w:rsidRPr="00A50DBE" w:rsidRDefault="00CD198E" w:rsidP="006E45CB">
      <w:pPr>
        <w:spacing w:after="0" w:line="240" w:lineRule="auto"/>
        <w:ind w:firstLine="709"/>
        <w:jc w:val="both"/>
        <w:rPr>
          <w:rFonts w:ascii="Times New Roman" w:eastAsia="Times New Roman" w:hAnsi="Times New Roman"/>
          <w:b/>
          <w:i/>
          <w:color w:val="000000"/>
          <w:sz w:val="20"/>
          <w:szCs w:val="20"/>
          <w:shd w:val="clear" w:color="auto" w:fill="FFFFFF"/>
        </w:rPr>
      </w:pPr>
      <w:r w:rsidRPr="00A50DBE">
        <w:rPr>
          <w:rFonts w:ascii="Times New Roman" w:eastAsia="Times New Roman" w:hAnsi="Times New Roman"/>
          <w:b/>
          <w:i/>
          <w:color w:val="000000"/>
          <w:sz w:val="20"/>
          <w:szCs w:val="20"/>
          <w:shd w:val="clear" w:color="auto" w:fill="FFFFFF"/>
        </w:rPr>
        <w:t>Коммуникативные:</w:t>
      </w:r>
    </w:p>
    <w:p w14:paraId="71B74066"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организовывать учебное взаимодействие в группе (определять общие цели, распределять роли, договариваться друг с другом и т. д.).</w:t>
      </w:r>
    </w:p>
    <w:p w14:paraId="1E2E81EB" w14:textId="77777777" w:rsidR="00CD198E" w:rsidRPr="00A50DBE" w:rsidRDefault="00CD198E" w:rsidP="006E45CB">
      <w:pPr>
        <w:spacing w:after="0" w:line="240" w:lineRule="auto"/>
        <w:ind w:firstLine="709"/>
        <w:jc w:val="both"/>
        <w:rPr>
          <w:rFonts w:ascii="Times New Roman" w:eastAsia="Times New Roman" w:hAnsi="Times New Roman"/>
          <w:b/>
          <w:i/>
          <w:color w:val="000000"/>
          <w:sz w:val="20"/>
          <w:szCs w:val="20"/>
          <w:shd w:val="clear" w:color="auto" w:fill="FFFFFF"/>
        </w:rPr>
      </w:pPr>
      <w:r w:rsidRPr="00A50DBE">
        <w:rPr>
          <w:rFonts w:ascii="Times New Roman" w:eastAsia="Times New Roman" w:hAnsi="Times New Roman"/>
          <w:b/>
          <w:i/>
          <w:color w:val="000000"/>
          <w:sz w:val="20"/>
          <w:szCs w:val="20"/>
          <w:shd w:val="clear" w:color="auto" w:fill="FFFFFF"/>
        </w:rPr>
        <w:t>Познавательные:</w:t>
      </w:r>
    </w:p>
    <w:p w14:paraId="793AC765"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анализировать, сравнивать, классифицировать и обобщать химические факты и явления;</w:t>
      </w:r>
    </w:p>
    <w:p w14:paraId="5F006247"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выявлять причины и следствия простых химических явлений;</w:t>
      </w:r>
    </w:p>
    <w:p w14:paraId="2CC72FE9"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сравнение, классификацию химических веществ по заданным основаниям и критериям для указанных логических операций;</w:t>
      </w:r>
    </w:p>
    <w:p w14:paraId="7085C99F"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строить логическое суждение после предварительного анализа, включающее установление причинно-следственных связей;</w:t>
      </w:r>
    </w:p>
    <w:p w14:paraId="5794B9A5"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схематические модели с выделением существенных характеристик химического объекта;</w:t>
      </w:r>
    </w:p>
    <w:p w14:paraId="7FA2C388"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составлять тезисы, различные виды планов;</w:t>
      </w:r>
    </w:p>
    <w:p w14:paraId="22343B62"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преобразовывать информацию из одного вида в другой (таблицу в текст и пр.).</w:t>
      </w:r>
    </w:p>
    <w:p w14:paraId="48D6E58F" w14:textId="77777777" w:rsidR="00CD198E" w:rsidRPr="00A50DBE" w:rsidRDefault="00CD198E" w:rsidP="006E45CB">
      <w:pPr>
        <w:pStyle w:val="a4"/>
        <w:numPr>
          <w:ilvl w:val="0"/>
          <w:numId w:val="5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уметь определять возможные источники необходимых сведений, производить поиск информации, анализировать и оценивать е</w:t>
      </w:r>
      <w:r w:rsidR="00411444" w:rsidRPr="00A50DBE">
        <w:rPr>
          <w:rFonts w:ascii="Times New Roman" w:hAnsi="Times New Roman"/>
          <w:sz w:val="20"/>
          <w:szCs w:val="20"/>
        </w:rPr>
        <w:t>е</w:t>
      </w:r>
      <w:r w:rsidRPr="00A50DBE">
        <w:rPr>
          <w:rFonts w:ascii="Times New Roman" w:hAnsi="Times New Roman"/>
          <w:sz w:val="20"/>
          <w:szCs w:val="20"/>
        </w:rPr>
        <w:t xml:space="preserve"> достоверность.</w:t>
      </w:r>
    </w:p>
    <w:p w14:paraId="7731794F" w14:textId="77777777" w:rsidR="00CD198E" w:rsidRPr="00A50DBE" w:rsidRDefault="00CD198E" w:rsidP="006E45CB">
      <w:pPr>
        <w:spacing w:after="0" w:line="240" w:lineRule="auto"/>
        <w:ind w:firstLine="568"/>
        <w:jc w:val="both"/>
        <w:rPr>
          <w:rFonts w:ascii="Times New Roman" w:hAnsi="Times New Roman"/>
          <w:color w:val="000000"/>
          <w:sz w:val="20"/>
          <w:szCs w:val="20"/>
        </w:rPr>
      </w:pPr>
      <w:r w:rsidRPr="00A50DBE">
        <w:rPr>
          <w:rFonts w:ascii="Times New Roman" w:hAnsi="Times New Roman"/>
          <w:b/>
          <w:color w:val="000000"/>
          <w:sz w:val="20"/>
          <w:szCs w:val="20"/>
        </w:rPr>
        <w:t xml:space="preserve">Предметные </w:t>
      </w:r>
      <w:r w:rsidRPr="00A50DBE">
        <w:rPr>
          <w:rFonts w:ascii="Times New Roman" w:hAnsi="Times New Roman"/>
          <w:b/>
          <w:iCs/>
          <w:color w:val="000000"/>
          <w:sz w:val="20"/>
          <w:szCs w:val="20"/>
        </w:rPr>
        <w:t xml:space="preserve">результаты </w:t>
      </w:r>
      <w:r w:rsidRPr="00A50DBE">
        <w:rPr>
          <w:rFonts w:ascii="Times New Roman" w:hAnsi="Times New Roman"/>
          <w:iCs/>
          <w:color w:val="000000"/>
          <w:sz w:val="20"/>
          <w:szCs w:val="20"/>
        </w:rPr>
        <w:t>освоения обучающимися программы учебного предмета «Химия</w:t>
      </w:r>
      <w:r w:rsidRPr="00A50DBE">
        <w:rPr>
          <w:rFonts w:ascii="Times New Roman" w:hAnsi="Times New Roman"/>
          <w:color w:val="000000"/>
          <w:sz w:val="20"/>
          <w:szCs w:val="20"/>
        </w:rPr>
        <w:t>».</w:t>
      </w:r>
    </w:p>
    <w:p w14:paraId="4007CE26" w14:textId="77777777" w:rsidR="00CD198E" w:rsidRPr="00A50DBE" w:rsidRDefault="00CD198E" w:rsidP="006E45CB">
      <w:pPr>
        <w:spacing w:after="0" w:line="240" w:lineRule="auto"/>
        <w:ind w:firstLine="568"/>
        <w:jc w:val="both"/>
        <w:rPr>
          <w:rFonts w:ascii="Times New Roman" w:eastAsia="Times New Roman" w:hAnsi="Times New Roman"/>
          <w:i/>
          <w:sz w:val="20"/>
          <w:szCs w:val="20"/>
        </w:rPr>
      </w:pPr>
      <w:r w:rsidRPr="00A50DBE">
        <w:rPr>
          <w:rFonts w:ascii="Times New Roman" w:eastAsia="Times New Roman" w:hAnsi="Times New Roman"/>
          <w:i/>
          <w:sz w:val="20"/>
          <w:szCs w:val="20"/>
        </w:rPr>
        <w:t>Выпускник научится:</w:t>
      </w:r>
    </w:p>
    <w:p w14:paraId="067C6ACA"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основные методы познания: наблюдение, измерение, эксперимент;</w:t>
      </w:r>
    </w:p>
    <w:p w14:paraId="6E1978D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описывать с опорой на план свойства твердых, жидких, газообразных веществ, выделяя их существенные признаки;</w:t>
      </w:r>
    </w:p>
    <w:p w14:paraId="623D7F1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понимать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6C4144A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понимать смысл законов сохранения массы веществ, постоянства состава, атомно-молекулярной теории;</w:t>
      </w:r>
    </w:p>
    <w:p w14:paraId="1EF2EC4C"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различать после предварительного анализа химические и физические явления;</w:t>
      </w:r>
    </w:p>
    <w:p w14:paraId="685FD36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называть химические элементы;</w:t>
      </w:r>
    </w:p>
    <w:p w14:paraId="3F3D442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состав веществ по их формулам;</w:t>
      </w:r>
    </w:p>
    <w:p w14:paraId="2C6C2EB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валентность и степень окисления атомов элементов в соединениях с опорой на алгоритм учебных действий;</w:t>
      </w:r>
    </w:p>
    <w:p w14:paraId="4D48CBD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тип химических реакций;</w:t>
      </w:r>
    </w:p>
    <w:p w14:paraId="7CC0DB2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lastRenderedPageBreak/>
        <w:t>называть признаки и условия протекания химических реакций;</w:t>
      </w:r>
    </w:p>
    <w:p w14:paraId="0DA39400"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выявлять признаки, свидетельствующие о протекании химической реакции при выполнении химического опыта;</w:t>
      </w:r>
    </w:p>
    <w:p w14:paraId="5771862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составлять формулы бинарных соединений и формулы неорганических соединений изученных классов с опорой на алгоритм учебных действий;</w:t>
      </w:r>
    </w:p>
    <w:p w14:paraId="3934BBA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составлять молекулярные уравнения химических реакций, молекулярные полные и сокращенные ионные уравнения реакций обмена; составлять уравнения электролитической диссоциации кислот, щелочей, солей;</w:t>
      </w:r>
    </w:p>
    <w:p w14:paraId="370F803C"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соблюдать правила безопасной работы при проведении опытов;</w:t>
      </w:r>
    </w:p>
    <w:p w14:paraId="68B748B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пользоваться лабораторным оборудованием и посудой;</w:t>
      </w:r>
    </w:p>
    <w:p w14:paraId="5A6DD39F"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вычислять относительную молекулярную и молярную массы веществ; массовую долю химического элемента с использованием формул;  </w:t>
      </w:r>
    </w:p>
    <w:p w14:paraId="425C629D"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вычислять количество, объем или массу вещества по количеству, объему, массе реагентов или продуктов реакции с опорой на алгоритм учебных действий или образец;</w:t>
      </w:r>
    </w:p>
    <w:p w14:paraId="6D3FF16E"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физические и химические свойства простых (кислорода, водорода) и сложных веществ;</w:t>
      </w:r>
    </w:p>
    <w:p w14:paraId="491E055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14:paraId="1FBFC88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получать, собирать кислород и водород;</w:t>
      </w:r>
    </w:p>
    <w:p w14:paraId="1B7CA86E"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распознавать опытным путем газообразные вещества: кислород, водород;</w:t>
      </w:r>
    </w:p>
    <w:p w14:paraId="18563F1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применять закон Авогадро;</w:t>
      </w:r>
    </w:p>
    <w:p w14:paraId="3FBEC82B"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оперировать на базовом уровне понятием «тепловой эффект реакции», «молярный объем» при решении задач;</w:t>
      </w:r>
    </w:p>
    <w:p w14:paraId="1511F4A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физические и химические свойства воды;</w:t>
      </w:r>
    </w:p>
    <w:p w14:paraId="6CE3C578"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оперировать на базовом уровне понятием «раствор»;</w:t>
      </w:r>
    </w:p>
    <w:p w14:paraId="791B70C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вычислять массовую долю растворенного вещества в растворе;</w:t>
      </w:r>
    </w:p>
    <w:p w14:paraId="2CC2303A"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приготовлять растворы с определенной массовой долей растворенного вещества;</w:t>
      </w:r>
    </w:p>
    <w:p w14:paraId="30C0E1E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называть соединения изученных классов неорганических веществ;</w:t>
      </w:r>
    </w:p>
    <w:p w14:paraId="72A6798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принадлежность веществ к определенному классу соединений с опорой на определения, в том числе структурированные;</w:t>
      </w:r>
    </w:p>
    <w:p w14:paraId="77906B5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составлять формулы неорганических соединений изученных классов;</w:t>
      </w:r>
    </w:p>
    <w:p w14:paraId="7A728680"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проводить опыты, подтверждающие химические свойства изученных классов неорганических веществ;</w:t>
      </w:r>
    </w:p>
    <w:p w14:paraId="169EC8A0"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распознавать опытным путем растворы кислот и щелочей по изменению окраски индикатора;</w:t>
      </w:r>
    </w:p>
    <w:p w14:paraId="648359CB"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взаимосвязь между классами неорганических соединений с использованием схемы «Генетические взаимосвязи»;</w:t>
      </w:r>
    </w:p>
    <w:p w14:paraId="1E18BF61"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понимать смысл Периодического закона Д.И. Менделеева;</w:t>
      </w:r>
    </w:p>
    <w:p w14:paraId="36729EAA"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 с опорой на определения физического смысла;</w:t>
      </w:r>
    </w:p>
    <w:p w14:paraId="663DC2F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объяснять закономерности изменения строения атомов, свойств элементов в пределах малых периодов и главных подгрупп с использованием схемы изменения радиусов химических элементов;</w:t>
      </w:r>
    </w:p>
    <w:p w14:paraId="6A6D441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по плану;</w:t>
      </w:r>
    </w:p>
    <w:p w14:paraId="7CD9EF55"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составлять схемы строения атомов первых 20 элементов периодической системы Д.И. Менделеева по плану;</w:t>
      </w:r>
    </w:p>
    <w:p w14:paraId="4FBF8CEF"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использовать понятия: «химическая связь», «электроотрицательность»;</w:t>
      </w:r>
    </w:p>
    <w:p w14:paraId="028E8CD0"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иметь представления о зависимости физических свойств веществ от типа кристаллической решетки;</w:t>
      </w:r>
    </w:p>
    <w:p w14:paraId="31BCAED3"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вид химической связи в неорганических соединениях по образцу;</w:t>
      </w:r>
    </w:p>
    <w:p w14:paraId="2E8BB563"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изображать схемы строения молекул веществ, образованных разными видами химических связей с помощью педагога;</w:t>
      </w:r>
    </w:p>
    <w:p w14:paraId="40BA748D"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использовать понятия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4C161A0B"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иметь представление о теории электролитической диссоциации;</w:t>
      </w:r>
    </w:p>
    <w:p w14:paraId="06F1E32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объяснять сущность процесса электролитической диссоциации и реакций ионного обмена;</w:t>
      </w:r>
    </w:p>
    <w:p w14:paraId="08A409C4"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возможность протекания реакций ионного обмена;</w:t>
      </w:r>
    </w:p>
    <w:p w14:paraId="18175954"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 xml:space="preserve">применять качественные реакции для распознавания при выполнении заданий или лабораторных </w:t>
      </w:r>
      <w:r w:rsidRPr="00A50DBE">
        <w:rPr>
          <w:rFonts w:ascii="Times New Roman" w:eastAsia="MS Mincho" w:hAnsi="Times New Roman"/>
          <w:sz w:val="20"/>
          <w:szCs w:val="20"/>
        </w:rPr>
        <w:lastRenderedPageBreak/>
        <w:t>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w:t>
      </w:r>
    </w:p>
    <w:p w14:paraId="52CABD0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окислитель и восстановитель;</w:t>
      </w:r>
    </w:p>
    <w:p w14:paraId="46C2F41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составлять уравнения окислительно-восстановительных реакций с опорой на алгоритм учебных действий;</w:t>
      </w:r>
    </w:p>
    <w:p w14:paraId="401AC676"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различать химические реакции по различным признакам с опорой на схемы;</w:t>
      </w:r>
    </w:p>
    <w:p w14:paraId="5E3C67DE"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взаимосвязь между составом, строением и свойствами неметаллов;</w:t>
      </w:r>
    </w:p>
    <w:p w14:paraId="4E69A908"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проводить опыты по получению, собиранию и изучению химических свойств газообразных веществ: углекислого газа, аммиака;</w:t>
      </w:r>
    </w:p>
    <w:p w14:paraId="46867BA3"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распознавать опытным путем газообразные вещества: углекислый газ и аммиак;</w:t>
      </w:r>
    </w:p>
    <w:p w14:paraId="3041ECFD"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характеризовать взаимосвязь между составом, строением и свойствами металлов;</w:t>
      </w:r>
    </w:p>
    <w:p w14:paraId="6C2D786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2771071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оценивать после предварительного анализа влияние химического загрязнения окружающей среды на организм человека;</w:t>
      </w:r>
    </w:p>
    <w:p w14:paraId="362A1157"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грамотно обращаться с веществами в повседневной жизни;</w:t>
      </w:r>
    </w:p>
    <w:p w14:paraId="06E8067C"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sz w:val="20"/>
          <w:szCs w:val="20"/>
        </w:rPr>
      </w:pPr>
      <w:r w:rsidRPr="00A50DBE">
        <w:rPr>
          <w:rFonts w:ascii="Times New Roman" w:eastAsia="MS Mincho" w:hAnsi="Times New Roman"/>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0E4D684A" w14:textId="77777777" w:rsidR="00CD198E" w:rsidRPr="00A50DBE" w:rsidRDefault="00CD198E" w:rsidP="006E45CB">
      <w:pPr>
        <w:spacing w:after="0" w:line="240" w:lineRule="auto"/>
        <w:ind w:firstLine="568"/>
        <w:jc w:val="both"/>
        <w:rPr>
          <w:rFonts w:ascii="Times New Roman" w:eastAsia="Times New Roman" w:hAnsi="Times New Roman"/>
          <w:i/>
          <w:sz w:val="20"/>
          <w:szCs w:val="20"/>
        </w:rPr>
      </w:pPr>
      <w:r w:rsidRPr="00A50DBE">
        <w:rPr>
          <w:rFonts w:ascii="Times New Roman" w:eastAsia="Times New Roman" w:hAnsi="Times New Roman"/>
          <w:i/>
          <w:sz w:val="20"/>
          <w:szCs w:val="20"/>
        </w:rPr>
        <w:t>Выпускник получит возможность научиться:</w:t>
      </w:r>
    </w:p>
    <w:p w14:paraId="4AA69CEC"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под руководством педагога;</w:t>
      </w:r>
    </w:p>
    <w:p w14:paraId="74DEF2DB"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2817B5B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составлять молекулярные и полные ионные уравнения по сокращенным ионным уравнениям;</w:t>
      </w:r>
    </w:p>
    <w:p w14:paraId="30A22423"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57512E93"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составлять уравнения реакций, соответствующих последовательности превращений неорганических веществ различных классов;</w:t>
      </w:r>
    </w:p>
    <w:p w14:paraId="6074B1C4"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 с помощью педагога;</w:t>
      </w:r>
    </w:p>
    <w:p w14:paraId="77D4896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использовать приобретенные знания для экологически грамотного поведения в окружающей среде;</w:t>
      </w:r>
    </w:p>
    <w:p w14:paraId="2FA87FD9"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под руководством педагога;</w:t>
      </w:r>
    </w:p>
    <w:p w14:paraId="6E3D87AA"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объективно оценивать информацию о веществах и химических процессах с помощью педагога;</w:t>
      </w:r>
    </w:p>
    <w:p w14:paraId="498A6ACF"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критически относиться к псевдонаучной информации, недобросовестной рекламе в средствах массовой информации;</w:t>
      </w:r>
    </w:p>
    <w:p w14:paraId="5E307052"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осознавать значение теоретических знаний по химии для практической деятельности человека;</w:t>
      </w:r>
    </w:p>
    <w:p w14:paraId="0351F3ED" w14:textId="77777777" w:rsidR="00CD198E" w:rsidRPr="00A50DBE" w:rsidRDefault="00CD198E" w:rsidP="006E45CB">
      <w:pPr>
        <w:widowControl w:val="0"/>
        <w:numPr>
          <w:ilvl w:val="0"/>
          <w:numId w:val="8"/>
        </w:numPr>
        <w:tabs>
          <w:tab w:val="left" w:pos="993"/>
        </w:tabs>
        <w:autoSpaceDE w:val="0"/>
        <w:autoSpaceDN w:val="0"/>
        <w:adjustRightInd w:val="0"/>
        <w:spacing w:after="0" w:line="240" w:lineRule="auto"/>
        <w:ind w:left="0" w:firstLine="709"/>
        <w:jc w:val="both"/>
        <w:rPr>
          <w:rFonts w:ascii="Times New Roman" w:eastAsia="MS Mincho" w:hAnsi="Times New Roman"/>
          <w:i/>
          <w:sz w:val="20"/>
          <w:szCs w:val="20"/>
        </w:rPr>
      </w:pPr>
      <w:r w:rsidRPr="00A50DBE">
        <w:rPr>
          <w:rFonts w:ascii="Times New Roman" w:eastAsia="MS Mincho" w:hAnsi="Times New Roman"/>
          <w:i/>
          <w:sz w:val="20"/>
          <w:szCs w:val="20"/>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7A07816B" w14:textId="77777777" w:rsidR="00CD198E" w:rsidRPr="00A50DBE" w:rsidRDefault="00CD198E" w:rsidP="006E45CB">
      <w:pPr>
        <w:autoSpaceDE w:val="0"/>
        <w:autoSpaceDN w:val="0"/>
        <w:adjustRightInd w:val="0"/>
        <w:spacing w:after="0" w:line="240" w:lineRule="auto"/>
        <w:ind w:firstLine="709"/>
        <w:jc w:val="center"/>
        <w:rPr>
          <w:rFonts w:ascii="Times New Roman" w:eastAsia="Times New Roman" w:hAnsi="Times New Roman"/>
          <w:b/>
          <w:color w:val="000000"/>
          <w:sz w:val="20"/>
          <w:szCs w:val="20"/>
        </w:rPr>
      </w:pPr>
    </w:p>
    <w:p w14:paraId="0CFCDA2A" w14:textId="77777777" w:rsidR="00CD198E" w:rsidRPr="00A50DBE" w:rsidRDefault="00CD198E" w:rsidP="006E45CB">
      <w:pPr>
        <w:autoSpaceDE w:val="0"/>
        <w:autoSpaceDN w:val="0"/>
        <w:adjustRightInd w:val="0"/>
        <w:spacing w:after="0" w:line="240" w:lineRule="auto"/>
        <w:ind w:firstLine="709"/>
        <w:jc w:val="center"/>
        <w:rPr>
          <w:rFonts w:ascii="Times New Roman" w:eastAsia="Times New Roman" w:hAnsi="Times New Roman"/>
          <w:b/>
          <w:color w:val="000000"/>
          <w:sz w:val="20"/>
          <w:szCs w:val="20"/>
        </w:rPr>
      </w:pPr>
      <w:r w:rsidRPr="00A50DBE">
        <w:rPr>
          <w:rFonts w:ascii="Times New Roman" w:eastAsia="Times New Roman" w:hAnsi="Times New Roman"/>
          <w:b/>
          <w:color w:val="000000"/>
          <w:sz w:val="20"/>
          <w:szCs w:val="20"/>
        </w:rPr>
        <w:t>Требования к предметным результатам освоения учебного предмета «Химия», распределенные по годам обучения</w:t>
      </w:r>
    </w:p>
    <w:p w14:paraId="5B4A4437" w14:textId="77777777" w:rsidR="00CD198E" w:rsidRPr="00A50DBE" w:rsidRDefault="00CD198E" w:rsidP="006E45CB">
      <w:pPr>
        <w:autoSpaceDE w:val="0"/>
        <w:autoSpaceDN w:val="0"/>
        <w:adjustRightInd w:val="0"/>
        <w:spacing w:after="0" w:line="240" w:lineRule="auto"/>
        <w:ind w:firstLine="709"/>
        <w:jc w:val="both"/>
        <w:rPr>
          <w:rFonts w:ascii="Times New Roman" w:hAnsi="Times New Roman"/>
          <w:color w:val="000000"/>
          <w:sz w:val="20"/>
          <w:szCs w:val="20"/>
        </w:rPr>
      </w:pPr>
      <w:r w:rsidRPr="00A50DBE">
        <w:rPr>
          <w:rFonts w:ascii="Times New Roman" w:eastAsia="Times New Roman" w:hAnsi="Times New Roman"/>
          <w:color w:val="000000"/>
          <w:sz w:val="20"/>
          <w:szCs w:val="20"/>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4B27CC58" w14:textId="77777777" w:rsidR="00CD198E" w:rsidRPr="00A50DBE" w:rsidRDefault="00CD198E" w:rsidP="006E45CB">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«Химия» должны отражать сформированность умений</w:t>
      </w:r>
      <w:r w:rsidRPr="00A50DBE">
        <w:rPr>
          <w:rFonts w:ascii="Times New Roman" w:hAnsi="Times New Roman"/>
          <w:iCs/>
          <w:color w:val="000000"/>
          <w:sz w:val="20"/>
          <w:szCs w:val="20"/>
        </w:rPr>
        <w:t>:</w:t>
      </w:r>
    </w:p>
    <w:p w14:paraId="50D7280E"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понятиях и оперировать ими на базовом уровне: химический элемент, атом, молекула, вещество, простое и сложное вещество, смесь (однородная и неоднородная), относительные атомная и молекулярная массы, валентность, химическая связь, количество вещества, моль, молярная масса, молярный объем, оксид, кислота, основание, соль,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электроотрицательность, степень окисления, массовая доля химического элемента в соединении, массовая доля вещества в растворе (процентная концентрация), для установления взаимосвязей с помощью </w:t>
      </w:r>
      <w:r w:rsidR="004F09E0" w:rsidRPr="00A50DBE">
        <w:rPr>
          <w:rFonts w:ascii="Times New Roman" w:hAnsi="Times New Roman"/>
          <w:color w:val="000000"/>
          <w:sz w:val="20"/>
          <w:szCs w:val="20"/>
        </w:rPr>
        <w:t>учителя между</w:t>
      </w:r>
      <w:r w:rsidRPr="00A50DBE">
        <w:rPr>
          <w:rFonts w:ascii="Times New Roman" w:hAnsi="Times New Roman"/>
          <w:color w:val="000000"/>
          <w:sz w:val="20"/>
          <w:szCs w:val="20"/>
        </w:rPr>
        <w:t xml:space="preserve"> изученным материалом и при получении новых знаний, а также в процессе выполнения учебных заданий и при работе с источниками </w:t>
      </w:r>
      <w:r w:rsidRPr="00A50DBE">
        <w:rPr>
          <w:rFonts w:ascii="Times New Roman" w:hAnsi="Times New Roman"/>
          <w:color w:val="000000"/>
          <w:sz w:val="20"/>
          <w:szCs w:val="20"/>
        </w:rPr>
        <w:lastRenderedPageBreak/>
        <w:t>химической информации;</w:t>
      </w:r>
    </w:p>
    <w:p w14:paraId="692883FD"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при выполнении учебных заданий и решении расчетных задач с опорой на алгоритм учебных действий изученные законы и теории: закон постоянства состава, атомно-молекулярное учение, закон сохранения массы веществ, закон Авогадро;</w:t>
      </w:r>
    </w:p>
    <w:p w14:paraId="525C781F"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формулы бинарных веществ по валентностям, степеням окисления, названиям веществ с визуальной опорой;</w:t>
      </w:r>
    </w:p>
    <w:p w14:paraId="407916BA"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определять валентность и степень окисления атомов элементов в бинарных соединениях с опорой на определения, в том числе структурированные; принадлежность веществ к определенному классу соединений; </w:t>
      </w:r>
    </w:p>
    <w:p w14:paraId="0069B2C5"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изученные типы химических реакций (по числу и составу участвующих в реакции веществ, по тепловому эффекту) с опорой на схемы;</w:t>
      </w:r>
    </w:p>
    <w:p w14:paraId="71FBD0D5"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смысл закона сохранения массы; формулировать Периодический закон Д.И. Менделеева; понимать существование периодической зависимости свойств химических элементов (изменение радиусов атомов, электроотрицательности) от их положения в Периодической системе и строения атома; иметь представление о коротко- и длиннопериодной формах таблицы Д.И. Менделеева;</w:t>
      </w:r>
    </w:p>
    <w:p w14:paraId="64876E18"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и моделями атомов первых трех периодов; классифицировать химические элементы с опорой на определения физического смысла цифровых данных периодической таблицы;</w:t>
      </w:r>
    </w:p>
    <w:p w14:paraId="3A977A8B"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химические элементы первых трех периодов, калия, кальция по их положению в Периодической системе Д.И. Менделеева на основе опорного плана;</w:t>
      </w:r>
    </w:p>
    <w:p w14:paraId="6044E895"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подтверждать на примерах зависимость свойств химических элементов от их положения в Периодической системе и строения атома; причинно-следственную связь между строением атомов химических элементов и свойствами образованных ими простых и сложных веществ;</w:t>
      </w:r>
    </w:p>
    <w:p w14:paraId="4E9B7DE9"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физические и химические свойства кислорода, водорода, воды по плану, а также общие свойства веществ, принадлежащих к изученным классам неорганических веществ: оксидов (основных, кислотных, амфотерных), оснований, кислот, солей (средних) с использованием схемы «Генетические взаимосвязи»;</w:t>
      </w:r>
    </w:p>
    <w:p w14:paraId="3E3A2F0F"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с опорой на образец молекулярные уравнения реакций, иллюстрирующих химические свойства изученных классов / групп веществ, а также подтверждающих генетическую взаимосвязь между ними;</w:t>
      </w:r>
    </w:p>
    <w:p w14:paraId="592C1D00"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определять возможность протекания химических реакций между изученными веществами в зависимости от их состава и строения; </w:t>
      </w:r>
    </w:p>
    <w:p w14:paraId="0C617EF1"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 газов, массу вещества с использованием формул;</w:t>
      </w:r>
    </w:p>
    <w:p w14:paraId="134F9348"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w:t>
      </w:r>
    </w:p>
    <w:p w14:paraId="6ED1FFAE"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планировать и проводить простейшие химические эксперименты под руководством учителя</w:t>
      </w:r>
      <w:r w:rsidR="001A4924" w:rsidRPr="00A50DBE">
        <w:rPr>
          <w:rFonts w:ascii="Times New Roman" w:hAnsi="Times New Roman"/>
          <w:color w:val="000000"/>
          <w:sz w:val="20"/>
          <w:szCs w:val="20"/>
        </w:rPr>
        <w:t xml:space="preserve"> </w:t>
      </w:r>
      <w:r w:rsidRPr="00A50DBE">
        <w:rPr>
          <w:rFonts w:ascii="Times New Roman" w:hAnsi="Times New Roman"/>
          <w:color w:val="000000"/>
          <w:sz w:val="20"/>
          <w:szCs w:val="20"/>
        </w:rPr>
        <w:t>с обсуждением плана работы или составления таблицы: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(лакмуса, метилоранжа и фенолфталеина);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 формулировать обобщения и выводы по результатам проведения опытов с визуальной опорой;</w:t>
      </w:r>
    </w:p>
    <w:p w14:paraId="094A9DD7"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наблюдать и описывать с опорой на план химические эксперименты: опыт, иллюстрирующий закон сохранения массы (возможно использование видеоматериалов);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качественное определение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 или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14:paraId="0E95FCAD"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приводить примеры применения изученных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14:paraId="2B0B3BD6"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с опорой на алгоритм учебных действий основные естественнонаучные методы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14:paraId="6903430D"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 опорой на справочный материал собственные письменные и устные сообщения по химии, используя понятийный аппарат науки и 2–3 источника информации, сопровождать выступление презентацией.</w:t>
      </w:r>
    </w:p>
    <w:p w14:paraId="3D304069" w14:textId="77777777" w:rsidR="00CD198E" w:rsidRPr="00A50DBE" w:rsidRDefault="00CD198E" w:rsidP="006E45CB">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второго года</w:t>
      </w:r>
      <w:r w:rsidRPr="00A50DBE">
        <w:rPr>
          <w:rFonts w:ascii="Times New Roman" w:hAnsi="Times New Roman"/>
          <w:color w:val="000000"/>
          <w:sz w:val="20"/>
          <w:szCs w:val="20"/>
        </w:rPr>
        <w:t xml:space="preserve"> изучения учебного предмета «Химия» должны отражать сформированность умений</w:t>
      </w:r>
      <w:r w:rsidRPr="00A50DBE">
        <w:rPr>
          <w:rFonts w:ascii="Times New Roman" w:hAnsi="Times New Roman"/>
          <w:iCs/>
          <w:color w:val="000000"/>
          <w:sz w:val="20"/>
          <w:szCs w:val="20"/>
        </w:rPr>
        <w:t>:</w:t>
      </w:r>
    </w:p>
    <w:p w14:paraId="7F23CB31"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и оперировать ими на базовом уровне: химическая связь, полярная и неполярная ковалентная связь, ионная связь, металлическая связь, кристаллическая решетка,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обратимые и необратимые реакции, скорость химической реакции, предельно допустимая концентрация (ПДК), коррозия металлов, сплавы, в том числе в процессе выполнения учебных заданий и при работе с источниками химической информации;</w:t>
      </w:r>
    </w:p>
    <w:p w14:paraId="1B3708D8"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составлять формулы сложных веществ изученных классов с использованием таблицы растворимости; </w:t>
      </w:r>
    </w:p>
    <w:p w14:paraId="295B0BA1"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степень окисления атомов химических элементов в соединениях различного состава с опорой на образец; принадлежность веществ к определенному классу соединений с опорой на определения;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14:paraId="24D9EC11"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w:t>
      </w:r>
    </w:p>
    <w:p w14:paraId="57421414"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и классифицировать с помощью учителя изученные типы химических реакций (по изменению степеней окисления атомов химических элементов, обратимости реакций); определять изученные типы химических реакций;</w:t>
      </w:r>
    </w:p>
    <w:p w14:paraId="1D091D2F"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план физические и химические свойства простых веществ, образованных элементами: углерод, кремний, азот, фосфор, сера, хлор, натрий, калий, магний, кальций, алюминий, железо;</w:t>
      </w:r>
    </w:p>
    <w:p w14:paraId="01B1465B"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с опорой на план химические свойства сложных веществ (и их растворов): аммиака, хлороводорода, сероводорода, оксидов и гидроксидов металлов I-IIA групп, оксида и гидроксида алюминия, оксида и гидроксида меди(II), оксида и гидроксида цинка, оксидов железа и гидроксидов (II и III), оксидов углерода(II и IV), оксида кремния(IV), оксидов азота и фосфора(III и V), сернистой, серной азотистой, азотной, фосфорной, угольной, кремниевой кислот и их средних солей, а также гидрокарбонатов, подтверждая это описание примерами молекулярных и ионных уравнений соответствующих химических реакций предварительно идентифицировать вещества под руководством учителя;</w:t>
      </w:r>
    </w:p>
    <w:p w14:paraId="08E4BFF8"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прогнозировать свойства веществ на основе общих химических свойств изученных классов/групп веществ, к которым они относятся с опорой на справочную информацию; </w:t>
      </w:r>
    </w:p>
    <w:p w14:paraId="4AA53555"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с опорой на алгоритм учебных действий уравнения электролитической диссоциации кислот, оснований и солей; полные и сокращенные уравнения реакций ионного обмена; составлять уравнения окислительно-восстановительных реакций и раскрывать их сущность, используя для этого электронный баланс;</w:t>
      </w:r>
    </w:p>
    <w:p w14:paraId="3EFBDD1B"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с опорой на алгоритм учебных действий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14:paraId="5F5E1A31"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следовать правилам пользования химической посудой, реактивами и лабораторным оборудованием, а также правилам обращения с веществами в соответствии с инструкциями по выполнению лабораторных химических экспериментов;</w:t>
      </w:r>
    </w:p>
    <w:p w14:paraId="381FAB49"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применять качественные реакции для распознавания при выполнении заданий или лабораторных опытов: хлорид-, бромид-, иодид-, сульфат-, карбонат-, силикат-, фосфат-анионы, гидроксид-ионы, катионы аммония, магния, кальция, алюминия, железа(2+) и (3+), меди(2+), цинка, присутствующие в водных растворах с использованием таблицы «Качественные реакции на катионы и анионы»; </w:t>
      </w:r>
    </w:p>
    <w:p w14:paraId="31FACF0F"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планировать и проводить химические эксперименты с помощью педагога, иллюстрирующие признаки протекания реакций ионного обмена; определять характер среды в растворах кислот и оснований с помощью индикаторов; решать экспериментальные задачи по теме «Электролитическая диссоциация»; изучать химические свойства растворов соляной и серной кислот; получать, собирать, распознавать </w:t>
      </w:r>
      <w:r w:rsidRPr="00A50DBE">
        <w:rPr>
          <w:rFonts w:ascii="Times New Roman" w:hAnsi="Times New Roman"/>
          <w:color w:val="000000"/>
          <w:sz w:val="20"/>
          <w:szCs w:val="20"/>
        </w:rPr>
        <w:lastRenderedPageBreak/>
        <w:t>аммиак, углекислый газ и изучать их свойства; исследовать амфотерные свойства гидроксидов алюминия и цинка; решать экспериментальные задачи по темам «Важнейшие неметаллы и их соединения» и «Важнейшие металлы и их соединения», формулировать обобщения и выводы по результатам проведения опытов с помощью педагога;</w:t>
      </w:r>
    </w:p>
    <w:p w14:paraId="7DE64D7C"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наблюдать и описывать с опорой на план химические эксперименты: опыты, иллюстрирующие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фуллерена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ознакомление с образцами серы, азота, фосфора и их соединениями; взаимодействие концентрированной азотной кислоты с медью; изучение моделей кристаллических решеток алмаза, графита, молекулы фуллерена, металлов, хлорида натрия; ознакомление с процессом адсорбции растворенных веществ активированным углем и устройством противогаза; ознакомление с образцами удобрений и продукции силикатной промышленности; процесс окрашивания пламени катионами металлов;</w:t>
      </w:r>
    </w:p>
    <w:p w14:paraId="0737827D"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химические эксперименты как для подтверждения изучаемых закономерностей и свойств веществ, так и для проверки предположений и прогнозов; планировать проведение опытов, формулировать обобщения и выводы по результатам проведения эксперимента с помощью педагога;</w:t>
      </w:r>
    </w:p>
    <w:p w14:paraId="7795B35F"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с опорой на алгоритм учебных действий основные операции мыслительной деятельности для изучения свойств веществ и химических реакций; приемы естественнонаучного метода познания (в том числе наблюдение, измерение, эксперимент, моделирование) для решения учебных задач, в проведении учебных исследований и подготовке учебных проектов с помощью педагога;</w:t>
      </w:r>
    </w:p>
    <w:p w14:paraId="450F4C08"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полученные химические знания в различных ситуациях: применение изученных веществ и материалов в быту, сельском хозяйстве, на производстве; применение продуктов переработки природных источников углеводородов (уголь, природный газ, нефть) в быту и промышленности; понимание вреда (опасности) воздействия на человека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14:paraId="76E4A6F2" w14:textId="77777777" w:rsidR="00CD198E" w:rsidRPr="00A50DBE" w:rsidRDefault="00CD198E"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с опорой на алгоритм учебных действий поиск и отбор химической информации, необходимой для создания письменных и устных сообщений, грамотно используя в них понятийный аппарат науки и иллюстративный материал; публично представлять полученные результаты экспериментальной и/или теоретической деятельности.</w:t>
      </w:r>
    </w:p>
    <w:p w14:paraId="3CE57C2A" w14:textId="77777777" w:rsidR="00D3486C" w:rsidRPr="00A50DBE" w:rsidRDefault="00D3486C" w:rsidP="003E460C">
      <w:pPr>
        <w:spacing w:after="0" w:line="360" w:lineRule="auto"/>
        <w:ind w:firstLine="709"/>
        <w:jc w:val="both"/>
        <w:rPr>
          <w:rFonts w:ascii="Times New Roman" w:hAnsi="Times New Roman"/>
          <w:sz w:val="20"/>
          <w:szCs w:val="20"/>
        </w:rPr>
      </w:pPr>
    </w:p>
    <w:p w14:paraId="4AD9209D" w14:textId="77777777" w:rsidR="003507ED" w:rsidRPr="00A50DBE" w:rsidRDefault="0050308D" w:rsidP="006E45CB">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3507ED" w:rsidRPr="00A50DBE">
        <w:rPr>
          <w:rFonts w:ascii="Times New Roman" w:eastAsia="Times New Roman" w:hAnsi="Times New Roman" w:cs="Times New Roman"/>
          <w:b/>
          <w:sz w:val="20"/>
          <w:szCs w:val="20"/>
        </w:rPr>
        <w:t>.5.12. «Изобразительное искусство»</w:t>
      </w:r>
    </w:p>
    <w:p w14:paraId="06C4FA36" w14:textId="77777777" w:rsidR="003507ED" w:rsidRPr="00A50DBE" w:rsidRDefault="003507ED"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4DBF8E8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значения искусства и творчества в личной и культурной самоидентификации личности;</w:t>
      </w:r>
    </w:p>
    <w:p w14:paraId="48CCCC7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эстетического вкуса, художественного мышления обучающихся с ЗПР,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73CD5DE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индивидуальных творческих способностей обучающихся, формирование устойчивого интереса к творческой деятельности;</w:t>
      </w:r>
    </w:p>
    <w:p w14:paraId="289945B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1B1501DC" w14:textId="77777777" w:rsidR="003507ED" w:rsidRPr="00A50DBE" w:rsidRDefault="003507ED"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0FF5101E" w14:textId="77777777" w:rsidR="003507ED" w:rsidRPr="00A50DBE" w:rsidRDefault="003507ED"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47781568"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планирование и осуществление учебных действий в соответствии с поставленной художественной задачей, умение находить варианты решения различных художественно-творческих задач;</w:t>
      </w:r>
    </w:p>
    <w:p w14:paraId="64DA0DB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рациональное построение самостоятельной творческой деятельности, умение организовывать место занятий.</w:t>
      </w:r>
    </w:p>
    <w:p w14:paraId="1C4C5A7B" w14:textId="77777777" w:rsidR="003507ED" w:rsidRPr="00A50DBE" w:rsidRDefault="003507ED"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3837DAF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вести диалог, участвовать в распределении функций и ролей в процессе выполнения коллективной творческой работы;</w:t>
      </w:r>
    </w:p>
    <w:p w14:paraId="51D88EC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уважительное отношение к работе других учащихся.</w:t>
      </w:r>
    </w:p>
    <w:p w14:paraId="7BEB0A1D" w14:textId="77777777" w:rsidR="003507ED" w:rsidRPr="00A50DBE" w:rsidRDefault="003507ED"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02EFEAD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умение сравнивать, анализировать, выделять главное, обобщать;</w:t>
      </w:r>
    </w:p>
    <w:p w14:paraId="491191D3"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14:paraId="42142352" w14:textId="77777777" w:rsidR="003507ED" w:rsidRPr="00A50DBE" w:rsidRDefault="003507ED" w:rsidP="006E45CB">
      <w:pPr>
        <w:pStyle w:val="a4"/>
        <w:tabs>
          <w:tab w:val="left" w:pos="284"/>
        </w:tabs>
        <w:autoSpaceDE w:val="0"/>
        <w:autoSpaceDN w:val="0"/>
        <w:adjustRightInd w:val="0"/>
        <w:spacing w:after="0" w:line="240" w:lineRule="auto"/>
        <w:ind w:left="-142" w:firstLine="851"/>
        <w:jc w:val="both"/>
        <w:rPr>
          <w:rFonts w:ascii="Times New Roman" w:hAnsi="Times New Roman" w:cs="Times New Roman"/>
          <w:color w:val="000000"/>
          <w:sz w:val="20"/>
          <w:szCs w:val="20"/>
        </w:rPr>
      </w:pPr>
      <w:r w:rsidRPr="00A50DBE">
        <w:rPr>
          <w:rFonts w:ascii="Times New Roman" w:hAnsi="Times New Roman" w:cs="Times New Roman"/>
          <w:b/>
          <w:color w:val="000000"/>
          <w:sz w:val="20"/>
          <w:szCs w:val="20"/>
        </w:rPr>
        <w:t>Предметные результаты.</w:t>
      </w:r>
      <w:r w:rsidRPr="00A50DBE">
        <w:rPr>
          <w:rFonts w:ascii="Times New Roman" w:hAnsi="Times New Roman" w:cs="Times New Roman"/>
          <w:color w:val="000000"/>
          <w:sz w:val="20"/>
          <w:szCs w:val="20"/>
        </w:rPr>
        <w:t xml:space="preserve"> </w:t>
      </w:r>
    </w:p>
    <w:p w14:paraId="199BDF34" w14:textId="77777777" w:rsidR="003507ED" w:rsidRPr="00A50DBE" w:rsidRDefault="003507ED" w:rsidP="006E45CB">
      <w:pPr>
        <w:pStyle w:val="a4"/>
        <w:tabs>
          <w:tab w:val="left" w:pos="284"/>
        </w:tabs>
        <w:autoSpaceDE w:val="0"/>
        <w:autoSpaceDN w:val="0"/>
        <w:adjustRightInd w:val="0"/>
        <w:spacing w:after="0" w:line="240" w:lineRule="auto"/>
        <w:ind w:left="-142" w:firstLine="851"/>
        <w:jc w:val="both"/>
        <w:rPr>
          <w:rFonts w:ascii="Times New Roman" w:hAnsi="Times New Roman" w:cs="Times New Roman"/>
          <w:color w:val="000000"/>
          <w:sz w:val="20"/>
          <w:szCs w:val="20"/>
        </w:rPr>
      </w:pPr>
      <w:r w:rsidRPr="00A50DBE">
        <w:rPr>
          <w:rFonts w:ascii="Times New Roman" w:hAnsi="Times New Roman" w:cs="Times New Roman"/>
          <w:color w:val="000000"/>
          <w:sz w:val="20"/>
          <w:szCs w:val="20"/>
        </w:rPr>
        <w:t>В результате освоения предмета «Изобразительное искусство» обучающиеся с ЗПР научатся:</w:t>
      </w:r>
    </w:p>
    <w:p w14:paraId="0BCE7C46"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иметь представление об особенностях уникального народного искусства, семантического значения традиционных образов, мотивов (древо жизни, птица, солярные знаки); </w:t>
      </w:r>
    </w:p>
    <w:p w14:paraId="0B824D9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декоративные изображения на основе русских образов;</w:t>
      </w:r>
    </w:p>
    <w:p w14:paraId="20E8651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иметь представление о смысле народных праздников и обрядов и их отражении в народном искусстве и в современной жизни; </w:t>
      </w:r>
    </w:p>
    <w:p w14:paraId="0E7BE4A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простые эскизы декоративного убранства русской избы;</w:t>
      </w:r>
    </w:p>
    <w:p w14:paraId="41FF8959"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цветовую композицию внутреннего убранства избы с опорой на образец;</w:t>
      </w:r>
    </w:p>
    <w:p w14:paraId="0344FB6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специфике образного языка декоративно-прикладного искусства;</w:t>
      </w:r>
    </w:p>
    <w:p w14:paraId="086CFFE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самостоятельные варианты орнаментального построения вышивки с опорой на народные традиции и образец;</w:t>
      </w:r>
    </w:p>
    <w:p w14:paraId="58A2DD59"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эскизы народного праздничного костюма, его отдельных элементов в цветовом решении с опорой на образец;</w:t>
      </w:r>
    </w:p>
    <w:p w14:paraId="7B127D48"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при необходимости с опорой на образец;</w:t>
      </w:r>
    </w:p>
    <w:p w14:paraId="0F5D1B89"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на доступном уровне;</w:t>
      </w:r>
    </w:p>
    <w:p w14:paraId="01F60B4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распознавать и называть игрушки ведущих народных художественных промыслов; осуществлять с помощью учителя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571C22B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основах народного орнамента; создавать орнаменты на основе народных традиций;</w:t>
      </w:r>
    </w:p>
    <w:p w14:paraId="6D6DE5C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виды (с опорой на образец) и материалы декоративно-прикладного искусства;</w:t>
      </w:r>
    </w:p>
    <w:p w14:paraId="2C1620A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национальных особенностях русского орнамента и орнаментов других народов России;</w:t>
      </w:r>
    </w:p>
    <w:p w14:paraId="67F044A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нескольких народных художественных промыслах России;</w:t>
      </w:r>
    </w:p>
    <w:p w14:paraId="07873A54"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пространственных и временных видах искусства;</w:t>
      </w:r>
    </w:p>
    <w:p w14:paraId="69D552B3"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и объяснять после предварительного анализа разницу между предметом изображения, сюжетом и содержанием изображения;</w:t>
      </w:r>
    </w:p>
    <w:p w14:paraId="37D280FC" w14:textId="77777777" w:rsidR="003507ED" w:rsidRPr="00A50DBE" w:rsidRDefault="00FE0DAC"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владеть</w:t>
      </w:r>
      <w:r w:rsidR="00114C6D" w:rsidRPr="00A50DBE">
        <w:rPr>
          <w:rFonts w:ascii="Times New Roman" w:hAnsi="Times New Roman"/>
          <w:sz w:val="20"/>
          <w:szCs w:val="20"/>
        </w:rPr>
        <w:t xml:space="preserve"> представлени</w:t>
      </w:r>
      <w:r w:rsidRPr="00A50DBE">
        <w:rPr>
          <w:rFonts w:ascii="Times New Roman" w:hAnsi="Times New Roman"/>
          <w:sz w:val="20"/>
          <w:szCs w:val="20"/>
        </w:rPr>
        <w:t>ями</w:t>
      </w:r>
      <w:r w:rsidR="00114C6D" w:rsidRPr="00A50DBE">
        <w:rPr>
          <w:rFonts w:ascii="Times New Roman" w:hAnsi="Times New Roman"/>
          <w:sz w:val="20"/>
          <w:szCs w:val="20"/>
        </w:rPr>
        <w:t xml:space="preserve"> о </w:t>
      </w:r>
      <w:r w:rsidR="003507ED" w:rsidRPr="00A50DBE">
        <w:rPr>
          <w:rFonts w:ascii="Times New Roman" w:hAnsi="Times New Roman"/>
          <w:sz w:val="20"/>
          <w:szCs w:val="20"/>
        </w:rPr>
        <w:t>композиционны</w:t>
      </w:r>
      <w:r w:rsidR="00114C6D" w:rsidRPr="00A50DBE">
        <w:rPr>
          <w:rFonts w:ascii="Times New Roman" w:hAnsi="Times New Roman"/>
          <w:sz w:val="20"/>
          <w:szCs w:val="20"/>
        </w:rPr>
        <w:t>х</w:t>
      </w:r>
      <w:r w:rsidR="003507ED" w:rsidRPr="00A50DBE">
        <w:rPr>
          <w:rFonts w:ascii="Times New Roman" w:hAnsi="Times New Roman"/>
          <w:sz w:val="20"/>
          <w:szCs w:val="20"/>
        </w:rPr>
        <w:t xml:space="preserve"> навыка</w:t>
      </w:r>
      <w:r w:rsidR="00114C6D" w:rsidRPr="00A50DBE">
        <w:rPr>
          <w:rFonts w:ascii="Times New Roman" w:hAnsi="Times New Roman"/>
          <w:sz w:val="20"/>
          <w:szCs w:val="20"/>
        </w:rPr>
        <w:t>х</w:t>
      </w:r>
      <w:r w:rsidRPr="00A50DBE">
        <w:rPr>
          <w:rFonts w:ascii="Times New Roman" w:hAnsi="Times New Roman"/>
          <w:sz w:val="20"/>
          <w:szCs w:val="20"/>
        </w:rPr>
        <w:t xml:space="preserve"> работы, чувстве</w:t>
      </w:r>
      <w:r w:rsidR="003507ED" w:rsidRPr="00A50DBE">
        <w:rPr>
          <w:rFonts w:ascii="Times New Roman" w:hAnsi="Times New Roman"/>
          <w:sz w:val="20"/>
          <w:szCs w:val="20"/>
        </w:rPr>
        <w:t xml:space="preserve"> ритма, работе с различными художественными материалами;</w:t>
      </w:r>
    </w:p>
    <w:p w14:paraId="21AB02DD" w14:textId="77777777" w:rsidR="003507ED" w:rsidRPr="00A50DBE" w:rsidRDefault="00FE0DAC"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уметь </w:t>
      </w:r>
      <w:r w:rsidR="003507ED" w:rsidRPr="00A50DBE">
        <w:rPr>
          <w:rFonts w:ascii="Times New Roman" w:hAnsi="Times New Roman"/>
          <w:sz w:val="20"/>
          <w:szCs w:val="20"/>
        </w:rPr>
        <w:t>создавать образы, используя все выразительные возможности художественных материалов;</w:t>
      </w:r>
    </w:p>
    <w:p w14:paraId="38999E6B" w14:textId="77777777" w:rsidR="003507ED" w:rsidRPr="00A50DBE" w:rsidRDefault="00FE0DAC"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владеть </w:t>
      </w:r>
      <w:r w:rsidR="003507ED" w:rsidRPr="00A50DBE">
        <w:rPr>
          <w:rFonts w:ascii="Times New Roman" w:hAnsi="Times New Roman"/>
          <w:sz w:val="20"/>
          <w:szCs w:val="20"/>
        </w:rPr>
        <w:t>простым навыкам изображения с помощью пятна и тональных отношений;</w:t>
      </w:r>
    </w:p>
    <w:p w14:paraId="785F494E" w14:textId="77777777" w:rsidR="003507ED" w:rsidRPr="00A50DBE" w:rsidRDefault="00FE0DAC"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владеть </w:t>
      </w:r>
      <w:r w:rsidR="003507ED" w:rsidRPr="00A50DBE">
        <w:rPr>
          <w:rFonts w:ascii="Times New Roman" w:hAnsi="Times New Roman"/>
          <w:sz w:val="20"/>
          <w:szCs w:val="20"/>
        </w:rPr>
        <w:t>навык</w:t>
      </w:r>
      <w:r w:rsidRPr="00A50DBE">
        <w:rPr>
          <w:rFonts w:ascii="Times New Roman" w:hAnsi="Times New Roman"/>
          <w:sz w:val="20"/>
          <w:szCs w:val="20"/>
        </w:rPr>
        <w:t>ами</w:t>
      </w:r>
      <w:r w:rsidR="003507ED" w:rsidRPr="00A50DBE">
        <w:rPr>
          <w:rFonts w:ascii="Times New Roman" w:hAnsi="Times New Roman"/>
          <w:sz w:val="20"/>
          <w:szCs w:val="20"/>
        </w:rPr>
        <w:t xml:space="preserve"> плоскостного силуэтного изображения обычных, простых предметов (кухонная утварь);</w:t>
      </w:r>
    </w:p>
    <w:p w14:paraId="7A8C3EC0"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изображать сложную форму предмета (силуэт) как соотношение простых геометрических фигур, соблюдая их пропорции;</w:t>
      </w:r>
    </w:p>
    <w:p w14:paraId="7150510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линейные изображения геометрических тел и натюрморт с натуры из геометрических тел;</w:t>
      </w:r>
    </w:p>
    <w:p w14:paraId="31421898"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строить изображения простых предметов по правилам линейной перспективы;</w:t>
      </w:r>
    </w:p>
    <w:p w14:paraId="4FB653F6"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освещении как важнейшем выразительном средстве изобразительного искусства, как средстве построения объема предметов и глубины пространства;</w:t>
      </w:r>
    </w:p>
    <w:p w14:paraId="20BFEEE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передавать с помощью света характер формы в композиции натюрморта;</w:t>
      </w:r>
    </w:p>
    <w:p w14:paraId="7E3D6C1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выражать цветом в натюрморте собственное настроение и переживания;</w:t>
      </w:r>
    </w:p>
    <w:p w14:paraId="1568631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перспективу в практической творческой работе;</w:t>
      </w:r>
    </w:p>
    <w:p w14:paraId="60AED7DA"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навыкам изображения перспективных сокращений в зарисовках наблюдаемого;</w:t>
      </w:r>
    </w:p>
    <w:p w14:paraId="2E9BA64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навыкам изображения уходящего вдаль пространства, применяя правила линейной и воздушной перспективы;</w:t>
      </w:r>
    </w:p>
    <w:p w14:paraId="2445E036"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видеть, наблюдать и эстетически переживать изменчивость цветового состояния и настроения в природе;</w:t>
      </w:r>
    </w:p>
    <w:p w14:paraId="27B72DD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навыкам создания пейзажных зарисовок;</w:t>
      </w:r>
    </w:p>
    <w:p w14:paraId="3967649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различать и характеризовать с помощью учителя понятия: пространство, ракурс, воздушная перспектива;</w:t>
      </w:r>
    </w:p>
    <w:p w14:paraId="4E8B68A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пользоваться правилами работы на пленэре;</w:t>
      </w:r>
    </w:p>
    <w:p w14:paraId="553B6A9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637445F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основам композиции, наблюдательной перспективы и ритмической организации плоскости изображения;</w:t>
      </w:r>
    </w:p>
    <w:p w14:paraId="7EAC25C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основных средствах художественной выразительности в изобразительном искусстве (линия, пятно, тон, цвет, форма, перспектива и др.);</w:t>
      </w:r>
    </w:p>
    <w:p w14:paraId="2D31834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композиции как целостным и образном строе произведения, роли формата, выразительное значение размера произведения, соотношении целого и детали, значении каждого фрагмента в его метафорическом смысле;</w:t>
      </w:r>
    </w:p>
    <w:p w14:paraId="5F871CA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5D6414C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понятия: эпический пейзаж, романтический пейзаж, пейзаж настроения, пленэр, импрессионизм;</w:t>
      </w:r>
    </w:p>
    <w:p w14:paraId="637E00C4"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виды портрета;</w:t>
      </w:r>
    </w:p>
    <w:p w14:paraId="73F03D4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основы изображения головы человека;</w:t>
      </w:r>
    </w:p>
    <w:p w14:paraId="626D054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пользоваться навыками работы с доступными скульптурными материалами;</w:t>
      </w:r>
    </w:p>
    <w:p w14:paraId="0B71095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видеть конструктивную форму предмета, владеть первичными навыками плоского и объемного изображения предмета и группы предметов;</w:t>
      </w:r>
    </w:p>
    <w:p w14:paraId="0A80AC3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графические материалы в работе над портретом;</w:t>
      </w:r>
    </w:p>
    <w:p w14:paraId="055CAB9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пользоваться правилами схематического построения головы человека в рисунке;</w:t>
      </w:r>
    </w:p>
    <w:p w14:paraId="4F300E0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выдающихся русских и зарубежных художниках-портретистах и их произведениях;</w:t>
      </w:r>
    </w:p>
    <w:p w14:paraId="01982A7F" w14:textId="77777777" w:rsidR="003507ED" w:rsidRPr="00A50DBE" w:rsidRDefault="00605333"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пользоваться </w:t>
      </w:r>
      <w:r w:rsidR="003507ED" w:rsidRPr="00A50DBE">
        <w:rPr>
          <w:rFonts w:ascii="Times New Roman" w:hAnsi="Times New Roman"/>
          <w:sz w:val="20"/>
          <w:szCs w:val="20"/>
        </w:rPr>
        <w:t>навыкам</w:t>
      </w:r>
      <w:r w:rsidR="00FE0DAC" w:rsidRPr="00A50DBE">
        <w:rPr>
          <w:rFonts w:ascii="Times New Roman" w:hAnsi="Times New Roman"/>
          <w:sz w:val="20"/>
          <w:szCs w:val="20"/>
        </w:rPr>
        <w:t>и</w:t>
      </w:r>
      <w:r w:rsidR="003507ED" w:rsidRPr="00A50DBE">
        <w:rPr>
          <w:rFonts w:ascii="Times New Roman" w:hAnsi="Times New Roman"/>
          <w:sz w:val="20"/>
          <w:szCs w:val="20"/>
        </w:rPr>
        <w:t xml:space="preserve"> передачи в плоскостном изображении простых движений фигуры человека;</w:t>
      </w:r>
    </w:p>
    <w:p w14:paraId="45A303D5" w14:textId="77777777" w:rsidR="003507ED" w:rsidRPr="00A50DBE" w:rsidRDefault="00605333"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пользоваться </w:t>
      </w:r>
      <w:r w:rsidR="003507ED" w:rsidRPr="00A50DBE">
        <w:rPr>
          <w:rFonts w:ascii="Times New Roman" w:hAnsi="Times New Roman"/>
          <w:sz w:val="20"/>
          <w:szCs w:val="20"/>
        </w:rPr>
        <w:t>навыкам</w:t>
      </w:r>
      <w:r w:rsidR="00FE0DAC" w:rsidRPr="00A50DBE">
        <w:rPr>
          <w:rFonts w:ascii="Times New Roman" w:hAnsi="Times New Roman"/>
          <w:sz w:val="20"/>
          <w:szCs w:val="20"/>
        </w:rPr>
        <w:t>и</w:t>
      </w:r>
      <w:r w:rsidR="003507ED" w:rsidRPr="00A50DBE">
        <w:rPr>
          <w:rFonts w:ascii="Times New Roman" w:hAnsi="Times New Roman"/>
          <w:sz w:val="20"/>
          <w:szCs w:val="20"/>
        </w:rPr>
        <w:t xml:space="preserve"> лепки и работы с пластилином или глиной;</w:t>
      </w:r>
    </w:p>
    <w:p w14:paraId="19D6D6FA"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(с опорой на восприят</w:t>
      </w:r>
      <w:r w:rsidR="00605333" w:rsidRPr="00A50DBE">
        <w:rPr>
          <w:rFonts w:ascii="Times New Roman" w:hAnsi="Times New Roman"/>
          <w:sz w:val="20"/>
          <w:szCs w:val="20"/>
        </w:rPr>
        <w:t>ие художественных произведений –</w:t>
      </w:r>
      <w:r w:rsidRPr="00A50DBE">
        <w:rPr>
          <w:rFonts w:ascii="Times New Roman" w:hAnsi="Times New Roman"/>
          <w:sz w:val="20"/>
          <w:szCs w:val="20"/>
        </w:rPr>
        <w:t xml:space="preserve"> шедевров изобразительного искусства) об изменчивости образа человека в истории искусства;</w:t>
      </w:r>
    </w:p>
    <w:p w14:paraId="6201F688" w14:textId="77777777" w:rsidR="003507ED" w:rsidRPr="00A50DBE" w:rsidRDefault="00605333"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пользоваться </w:t>
      </w:r>
      <w:r w:rsidR="003507ED" w:rsidRPr="00A50DBE">
        <w:rPr>
          <w:rFonts w:ascii="Times New Roman" w:hAnsi="Times New Roman"/>
          <w:sz w:val="20"/>
          <w:szCs w:val="20"/>
        </w:rPr>
        <w:t>приемам</w:t>
      </w:r>
      <w:r w:rsidR="00FE0DAC" w:rsidRPr="00A50DBE">
        <w:rPr>
          <w:rFonts w:ascii="Times New Roman" w:hAnsi="Times New Roman"/>
          <w:sz w:val="20"/>
          <w:szCs w:val="20"/>
        </w:rPr>
        <w:t>и</w:t>
      </w:r>
      <w:r w:rsidR="003507ED" w:rsidRPr="00A50DBE">
        <w:rPr>
          <w:rFonts w:ascii="Times New Roman" w:hAnsi="Times New Roman"/>
          <w:sz w:val="20"/>
          <w:szCs w:val="20"/>
        </w:rPr>
        <w:t xml:space="preserve"> выразительности при работе с натуры над набросками и зарисовками фигуры человека, используя разнообразные графические материалы;</w:t>
      </w:r>
    </w:p>
    <w:p w14:paraId="005BA4B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сюжетно-тематической картине как обобщенном и целостном образе, как результате наблюдений и размышлений художника над жизнью;</w:t>
      </w:r>
    </w:p>
    <w:p w14:paraId="56CAA3C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понятиях «тема», «содержание», «сюжет» в произведениях станковой живописи;</w:t>
      </w:r>
    </w:p>
    <w:p w14:paraId="36F9AB9D" w14:textId="77777777" w:rsidR="003507ED" w:rsidRPr="00A50DBE" w:rsidRDefault="00605333"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пользоваться </w:t>
      </w:r>
      <w:r w:rsidR="003507ED" w:rsidRPr="00A50DBE">
        <w:rPr>
          <w:rFonts w:ascii="Times New Roman" w:hAnsi="Times New Roman"/>
          <w:sz w:val="20"/>
          <w:szCs w:val="20"/>
        </w:rPr>
        <w:t>изобразительным и композиционным навыкам в процессе работы над эскизом;</w:t>
      </w:r>
    </w:p>
    <w:p w14:paraId="23396F3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понятиях «тематическая картина», «станковая живопись»;</w:t>
      </w:r>
    </w:p>
    <w:p w14:paraId="6D6D62C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w:t>
      </w:r>
      <w:r w:rsidR="00605333" w:rsidRPr="00A50DBE">
        <w:rPr>
          <w:rFonts w:ascii="Times New Roman" w:hAnsi="Times New Roman"/>
          <w:sz w:val="20"/>
          <w:szCs w:val="20"/>
        </w:rPr>
        <w:t xml:space="preserve"> об основных жанрах сюжетно-</w:t>
      </w:r>
      <w:r w:rsidRPr="00A50DBE">
        <w:rPr>
          <w:rFonts w:ascii="Times New Roman" w:hAnsi="Times New Roman"/>
          <w:sz w:val="20"/>
          <w:szCs w:val="20"/>
        </w:rPr>
        <w:t>тематической картины;</w:t>
      </w:r>
    </w:p>
    <w:p w14:paraId="18728006"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иметь представление о историческом жанре как идейном и образном выражении значительных событий в истории общества, как воплощении его мировоззренческих позиций и идеалов;</w:t>
      </w:r>
    </w:p>
    <w:p w14:paraId="7BA62E08"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нескольких классических произведениях и именах великих русских мастеров исторической картины;</w:t>
      </w:r>
    </w:p>
    <w:p w14:paraId="3140F08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разработке и созданию изобразительного образа на выбранный исторический сюжет </w:t>
      </w:r>
      <w:bookmarkStart w:id="50" w:name="_Hlk44522144"/>
      <w:r w:rsidRPr="00A50DBE">
        <w:rPr>
          <w:rFonts w:ascii="Times New Roman" w:hAnsi="Times New Roman"/>
          <w:sz w:val="20"/>
          <w:szCs w:val="20"/>
        </w:rPr>
        <w:t>с помощью учителя</w:t>
      </w:r>
      <w:bookmarkEnd w:id="50"/>
      <w:r w:rsidRPr="00A50DBE">
        <w:rPr>
          <w:rFonts w:ascii="Times New Roman" w:hAnsi="Times New Roman"/>
          <w:sz w:val="20"/>
          <w:szCs w:val="20"/>
        </w:rPr>
        <w:t>;</w:t>
      </w:r>
    </w:p>
    <w:p w14:paraId="23583C3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творческому опыту по разработке художественного проекта –разработки композиции на историческую тему с помощью учителя;</w:t>
      </w:r>
    </w:p>
    <w:p w14:paraId="0B09F2C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роли монументальных памятников в жизни общества;</w:t>
      </w:r>
    </w:p>
    <w:p w14:paraId="17B3810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выдающихся монументальных памятниках и ансамблях, посвященных Великой Отечественной войне;</w:t>
      </w:r>
    </w:p>
    <w:p w14:paraId="5C68CC7E" w14:textId="77777777" w:rsidR="003507ED" w:rsidRPr="00A50DBE" w:rsidRDefault="00114C6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иметь опыт </w:t>
      </w:r>
      <w:r w:rsidR="003507ED" w:rsidRPr="00A50DBE">
        <w:rPr>
          <w:rFonts w:ascii="Times New Roman" w:hAnsi="Times New Roman"/>
          <w:sz w:val="20"/>
          <w:szCs w:val="20"/>
        </w:rPr>
        <w:t>культур</w:t>
      </w:r>
      <w:r w:rsidRPr="00A50DBE">
        <w:rPr>
          <w:rFonts w:ascii="Times New Roman" w:hAnsi="Times New Roman"/>
          <w:sz w:val="20"/>
          <w:szCs w:val="20"/>
        </w:rPr>
        <w:t>ы</w:t>
      </w:r>
      <w:r w:rsidR="003507ED" w:rsidRPr="00A50DBE">
        <w:rPr>
          <w:rFonts w:ascii="Times New Roman" w:hAnsi="Times New Roman"/>
          <w:sz w:val="20"/>
          <w:szCs w:val="20"/>
        </w:rPr>
        <w:t xml:space="preserve"> зрительского восприятия;</w:t>
      </w:r>
    </w:p>
    <w:p w14:paraId="3B79E26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разницу между реальностью и художественным образом;</w:t>
      </w:r>
    </w:p>
    <w:p w14:paraId="4DEF611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искусстве иллюстрации и творчестве известных иллюстраторов книг. И.Я. Билибин. В.А. Милашевский. В.А. Фаворский;</w:t>
      </w:r>
    </w:p>
    <w:p w14:paraId="736C506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опыту художественного иллюстрирования и навыкам работы графическими материалами;</w:t>
      </w:r>
    </w:p>
    <w:p w14:paraId="1D5536D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собирать необходимый материал для иллюстрирования (характер одежды героев, характер построек и помещений, характерные детали быта и т.д.) под руководством учителя;</w:t>
      </w:r>
    </w:p>
    <w:p w14:paraId="6926A60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анималистическом жанре изобразительного искусства и творчестве художников-анималистов;</w:t>
      </w:r>
    </w:p>
    <w:p w14:paraId="0ABB7FE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опыту художественного творчества по созданию стилизованных образов животных;</w:t>
      </w:r>
    </w:p>
    <w:p w14:paraId="5625BCD2"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иметь представление о</w:t>
      </w:r>
      <w:r w:rsidR="002B5E17" w:rsidRPr="00A50DBE">
        <w:rPr>
          <w:rFonts w:ascii="Times New Roman" w:hAnsi="Times New Roman"/>
          <w:sz w:val="20"/>
          <w:szCs w:val="20"/>
        </w:rPr>
        <w:t>б</w:t>
      </w:r>
      <w:r w:rsidRPr="00A50DBE">
        <w:rPr>
          <w:rFonts w:ascii="Times New Roman" w:hAnsi="Times New Roman"/>
          <w:sz w:val="20"/>
          <w:szCs w:val="20"/>
        </w:rPr>
        <w:t xml:space="preserve"> основных этапах развития и истории архитектуры и дизайна;</w:t>
      </w:r>
    </w:p>
    <w:p w14:paraId="00C99537"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общее представление об особенностях архитектурно-художественных стилей разных эпох;</w:t>
      </w:r>
    </w:p>
    <w:p w14:paraId="506E190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тенденциях и перспективах развития современной архитектуры;</w:t>
      </w:r>
    </w:p>
    <w:p w14:paraId="2AC3D8C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образно-стилевом языке архитектуры прошлого;</w:t>
      </w:r>
    </w:p>
    <w:p w14:paraId="3660DD95"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малых формах архитектуры и дизайна в пространстве городской среды;</w:t>
      </w:r>
    </w:p>
    <w:p w14:paraId="3D215DF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чертеже как плоскостном изображении объемов, когда точка – вертикаль, круг – цилиндр, шар и т. д.;</w:t>
      </w:r>
    </w:p>
    <w:p w14:paraId="441DC4F6"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навыки формообразования, использования объемов в дизайне и архитектуре (макеты из бумаги, картона, пластилина);</w:t>
      </w:r>
    </w:p>
    <w:p w14:paraId="4519E61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композиционные макеты объектов на предметной плоскости и в пространстве;</w:t>
      </w:r>
    </w:p>
    <w:p w14:paraId="0D9DAAB9"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практические творческие композиции в технике коллажа, дизайн-проектов;</w:t>
      </w:r>
    </w:p>
    <w:p w14:paraId="74AB39E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67D9EDD8"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приобретать общее представление о традициях ландшафтно-парковой архитектуры;</w:t>
      </w:r>
    </w:p>
    <w:p w14:paraId="2E8672E1"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краткой истории костюма;</w:t>
      </w:r>
    </w:p>
    <w:p w14:paraId="76F1DB6E"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применять навыки сочинения объемно-пространственной композиции в формировании букета по принципам </w:t>
      </w:r>
      <w:r w:rsidR="004F09E0" w:rsidRPr="00A50DBE">
        <w:rPr>
          <w:rFonts w:ascii="Times New Roman" w:hAnsi="Times New Roman"/>
          <w:sz w:val="20"/>
          <w:szCs w:val="20"/>
        </w:rPr>
        <w:t>икебаны</w:t>
      </w:r>
      <w:r w:rsidRPr="00A50DBE">
        <w:rPr>
          <w:rFonts w:ascii="Times New Roman" w:hAnsi="Times New Roman"/>
          <w:sz w:val="20"/>
          <w:szCs w:val="20"/>
        </w:rPr>
        <w:t>;</w:t>
      </w:r>
    </w:p>
    <w:p w14:paraId="377C05EB"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использовать </w:t>
      </w:r>
      <w:r w:rsidR="002B5E17" w:rsidRPr="00A50DBE">
        <w:rPr>
          <w:rFonts w:ascii="Times New Roman" w:hAnsi="Times New Roman"/>
          <w:sz w:val="20"/>
          <w:szCs w:val="20"/>
        </w:rPr>
        <w:t>известные</w:t>
      </w:r>
      <w:r w:rsidRPr="00A50DBE">
        <w:rPr>
          <w:rFonts w:ascii="Times New Roman" w:hAnsi="Times New Roman"/>
          <w:sz w:val="20"/>
          <w:szCs w:val="20"/>
        </w:rPr>
        <w:t xml:space="preserve"> и осваивать новые приемы работы с бумагой, природными материалами в процессе макетирования архитектурно-ландшафтных объектов;</w:t>
      </w:r>
    </w:p>
    <w:p w14:paraId="2BFBE50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работать над проектом (индивидуальным или коллективным), создавая разнообразные творческие композиции в материалах по различным темам;</w:t>
      </w:r>
    </w:p>
    <w:p w14:paraId="798F3E5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стилевых особенностях архитектуры Древней Руси;</w:t>
      </w:r>
    </w:p>
    <w:p w14:paraId="0758BF1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с натуры и по воображению архитектурные образы графическими материалами и др.;</w:t>
      </w:r>
    </w:p>
    <w:p w14:paraId="72A8BE6F"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работать </w:t>
      </w:r>
      <w:r w:rsidR="006214AE" w:rsidRPr="00A50DBE">
        <w:rPr>
          <w:rFonts w:ascii="Times New Roman" w:hAnsi="Times New Roman"/>
          <w:sz w:val="20"/>
          <w:szCs w:val="20"/>
        </w:rPr>
        <w:t xml:space="preserve">с помощью учителя </w:t>
      </w:r>
      <w:r w:rsidRPr="00A50DBE">
        <w:rPr>
          <w:rFonts w:ascii="Times New Roman" w:hAnsi="Times New Roman"/>
          <w:sz w:val="20"/>
          <w:szCs w:val="20"/>
        </w:rPr>
        <w:t xml:space="preserve">над эскизом монументального произведения (витраж, мозаика, роспись, монументальная скульптура); </w:t>
      </w:r>
    </w:p>
    <w:p w14:paraId="4E9E8EAD"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сравнивать, сопоставлять и анализировать произведения живописи Древней Руси по плану/ перечню вопросов/ алгоритму;</w:t>
      </w:r>
    </w:p>
    <w:p w14:paraId="33D4617C"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широком разнообразии стилей и направлений изобразительного искусства и архитектуры XVIII – XIX веков;</w:t>
      </w:r>
    </w:p>
    <w:p w14:paraId="75AC9554"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характерных особенностях русской портретной живописи XVIII века;</w:t>
      </w:r>
    </w:p>
    <w:p w14:paraId="78E9BC10" w14:textId="77777777" w:rsidR="003507ED" w:rsidRPr="00A50DBE" w:rsidRDefault="003507ED"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создавать разнообразные творческие работы (фантазийные конструкции) в материале.</w:t>
      </w:r>
    </w:p>
    <w:p w14:paraId="39E09817" w14:textId="77777777" w:rsidR="009954FD" w:rsidRPr="00A50DBE" w:rsidRDefault="009954FD" w:rsidP="006E45CB">
      <w:pPr>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rPr>
      </w:pPr>
    </w:p>
    <w:p w14:paraId="783781F2" w14:textId="77777777" w:rsidR="003507ED" w:rsidRPr="00A50DBE" w:rsidRDefault="003507ED" w:rsidP="006E45CB">
      <w:pPr>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Требования к предметным результатам освоения учебного предмета «Изобразительное искусство», распределенные по годам обучения</w:t>
      </w:r>
    </w:p>
    <w:p w14:paraId="048107B8" w14:textId="77777777" w:rsidR="003507ED" w:rsidRPr="00A50DBE" w:rsidRDefault="003507ED" w:rsidP="006E45CB">
      <w:pPr>
        <w:autoSpaceDE w:val="0"/>
        <w:autoSpaceDN w:val="0"/>
        <w:adjustRightInd w:val="0"/>
        <w:spacing w:after="0" w:line="240" w:lineRule="auto"/>
        <w:ind w:firstLine="709"/>
        <w:jc w:val="both"/>
        <w:rPr>
          <w:rFonts w:ascii="Times New Roman" w:hAnsi="Times New Roman"/>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«Изобразительное искусство» должны отражать сформированность умений</w:t>
      </w:r>
      <w:r w:rsidRPr="00A50DBE">
        <w:rPr>
          <w:rFonts w:ascii="Times New Roman" w:hAnsi="Times New Roman"/>
          <w:iCs/>
          <w:color w:val="000000"/>
          <w:sz w:val="20"/>
          <w:szCs w:val="20"/>
        </w:rPr>
        <w:t>:</w:t>
      </w:r>
    </w:p>
    <w:p w14:paraId="6511D969"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особенностях уникального народного искусства, семантическом значении традиционных образов, мотивов (древо жизни, птица, солярные знаки); </w:t>
      </w:r>
    </w:p>
    <w:p w14:paraId="78CE7A7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декоративные изображения на основе русских образов по образцу;</w:t>
      </w:r>
    </w:p>
    <w:p w14:paraId="243E1C7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смысле народных праздников и обрядов и их отражении в народном искусстве и в современной жизни;</w:t>
      </w:r>
    </w:p>
    <w:p w14:paraId="7DD6382C"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эскизы декоративного убранства русской избы по образцу;</w:t>
      </w:r>
    </w:p>
    <w:p w14:paraId="1E35EC5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цветовую композицию внутреннего убранства избы;</w:t>
      </w:r>
    </w:p>
    <w:p w14:paraId="15B999B5"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специфике образного языка декоративно-прикладного искусства;</w:t>
      </w:r>
    </w:p>
    <w:p w14:paraId="0C4A7A2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самостоятельные варианты орнаментального построения вышивки с опорой на народные традиции и образец;</w:t>
      </w:r>
    </w:p>
    <w:p w14:paraId="203C723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эскизы народного праздничного костюма, его отдельных элементов в цветовом решении с опорой на образец;</w:t>
      </w:r>
    </w:p>
    <w:p w14:paraId="49F5CE1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с использованием образцов при необходимости;</w:t>
      </w:r>
    </w:p>
    <w:p w14:paraId="75EF3D3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760C350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и называть игрушки ведущих народных художественных промыслов;</w:t>
      </w:r>
    </w:p>
    <w:p w14:paraId="4D5C3E6A"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при необходимости с опорой на образец;</w:t>
      </w:r>
    </w:p>
    <w:p w14:paraId="66D34ABD"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различать виды и материалы декоративно-прикладного искусства после предварительного анализа и с </w:t>
      </w:r>
      <w:r w:rsidRPr="00A50DBE">
        <w:rPr>
          <w:rFonts w:ascii="Times New Roman" w:hAnsi="Times New Roman"/>
          <w:color w:val="000000"/>
          <w:sz w:val="20"/>
          <w:szCs w:val="20"/>
        </w:rPr>
        <w:lastRenderedPageBreak/>
        <w:t>помощью учителя;</w:t>
      </w:r>
    </w:p>
    <w:p w14:paraId="52E71385"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национальных особенностях русского орнамента и орнаментов других народов России;</w:t>
      </w:r>
    </w:p>
    <w:p w14:paraId="05E4AD8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и характеризовать по перечню вопросов/ предложенному плану несколько народных художественных промыслов России.</w:t>
      </w:r>
    </w:p>
    <w:p w14:paraId="30E1260D" w14:textId="77777777" w:rsidR="003507ED" w:rsidRPr="00A50DBE" w:rsidRDefault="003507ED" w:rsidP="006E45CB">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второго года</w:t>
      </w:r>
      <w:r w:rsidRPr="00A50DBE">
        <w:rPr>
          <w:rFonts w:ascii="Times New Roman" w:hAnsi="Times New Roman"/>
          <w:iCs/>
          <w:color w:val="000000" w:themeColor="text1"/>
          <w:sz w:val="20"/>
          <w:szCs w:val="20"/>
        </w:rPr>
        <w:t xml:space="preserve"> изучения учебного предмета «Изобразительное искусство» должны отражать сформированность умений:</w:t>
      </w:r>
    </w:p>
    <w:p w14:paraId="487D81AF"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пространственных и временных видах искусства и их различиях;</w:t>
      </w:r>
    </w:p>
    <w:p w14:paraId="11E502EC"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при помощи учителя три группы пространственных искусств: изобразительные, конструктивные и декоративные, объяснять их различное назначение в жизни людей на конкретных примерах;</w:t>
      </w:r>
    </w:p>
    <w:p w14:paraId="19ADE43D"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роли изобразительного искусства в повседневной жизни человека, в организации общения людей, в создании среды материального окружения,</w:t>
      </w:r>
      <w:r w:rsidR="007B2B50" w:rsidRPr="00A50DBE">
        <w:rPr>
          <w:rFonts w:ascii="Times New Roman" w:hAnsi="Times New Roman"/>
          <w:color w:val="000000"/>
          <w:sz w:val="20"/>
          <w:szCs w:val="20"/>
        </w:rPr>
        <w:t xml:space="preserve"> в развитии культуры и представ</w:t>
      </w:r>
      <w:r w:rsidRPr="00A50DBE">
        <w:rPr>
          <w:rFonts w:ascii="Times New Roman" w:hAnsi="Times New Roman"/>
          <w:color w:val="000000"/>
          <w:sz w:val="20"/>
          <w:szCs w:val="20"/>
        </w:rPr>
        <w:t>лений человека о самом себе;</w:t>
      </w:r>
    </w:p>
    <w:p w14:paraId="3F19BD18"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произведения искусства как творческую деятельность человека;</w:t>
      </w:r>
    </w:p>
    <w:p w14:paraId="59781FC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w:t>
      </w:r>
      <w:r w:rsidR="007B2B50" w:rsidRPr="00A50DBE">
        <w:rPr>
          <w:rFonts w:ascii="Times New Roman" w:hAnsi="Times New Roman"/>
          <w:color w:val="000000"/>
          <w:sz w:val="20"/>
          <w:szCs w:val="20"/>
        </w:rPr>
        <w:t xml:space="preserve"> </w:t>
      </w:r>
      <w:r w:rsidRPr="00A50DBE">
        <w:rPr>
          <w:rFonts w:ascii="Times New Roman" w:hAnsi="Times New Roman"/>
          <w:color w:val="000000"/>
          <w:sz w:val="20"/>
          <w:szCs w:val="20"/>
        </w:rPr>
        <w:t>выразительные особенности различных художественных материалов при создании художественного образа при помощи учителя;</w:t>
      </w:r>
    </w:p>
    <w:p w14:paraId="70670760"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давать характеристики основным графическим и живописным материалам по плану;</w:t>
      </w:r>
    </w:p>
    <w:p w14:paraId="3B92ED07"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размещать рисунок на листе;</w:t>
      </w:r>
    </w:p>
    <w:p w14:paraId="0E9C08D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пользоваться графическими материалами в процессе выполнения творческих заданий;</w:t>
      </w:r>
    </w:p>
    <w:p w14:paraId="130B53FB"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выбирать характер линий для создания ярких, эмоциональных образов в рисунке;</w:t>
      </w:r>
    </w:p>
    <w:p w14:paraId="34A1890B"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передавать на бумаге свое эмоциональное состояние, и настроение с помощью ритма и характера линий, штрихов, росчерков и др.;</w:t>
      </w:r>
    </w:p>
    <w:p w14:paraId="34134210"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на основе ритма тональных пятен собственный художест</w:t>
      </w:r>
      <w:r w:rsidRPr="00A50DBE">
        <w:rPr>
          <w:rFonts w:ascii="Times New Roman" w:hAnsi="Times New Roman"/>
          <w:color w:val="000000"/>
          <w:sz w:val="20"/>
          <w:szCs w:val="20"/>
        </w:rPr>
        <w:softHyphen/>
        <w:t>венный замысел, связанный с изображением состояния природы (гроза, туман, солнце и т. д.);</w:t>
      </w:r>
    </w:p>
    <w:p w14:paraId="61DA3C3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значении: основного цвета, составного цвета, дополнительного цвета;</w:t>
      </w:r>
    </w:p>
    <w:p w14:paraId="0C4448F2"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цветовой круг, цветотональная шкала, насыщенность цвета;</w:t>
      </w:r>
    </w:p>
    <w:p w14:paraId="32AF2C47"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w:t>
      </w:r>
      <w:r w:rsidR="007B2B50" w:rsidRPr="00A50DBE">
        <w:rPr>
          <w:rFonts w:ascii="Times New Roman" w:hAnsi="Times New Roman"/>
          <w:color w:val="000000"/>
          <w:sz w:val="20"/>
          <w:szCs w:val="20"/>
        </w:rPr>
        <w:t xml:space="preserve"> </w:t>
      </w:r>
      <w:r w:rsidRPr="00A50DBE">
        <w:rPr>
          <w:rFonts w:ascii="Times New Roman" w:hAnsi="Times New Roman"/>
          <w:color w:val="000000"/>
          <w:sz w:val="20"/>
          <w:szCs w:val="20"/>
        </w:rPr>
        <w:t>и называть основные и составные, теплые и холодные, конт</w:t>
      </w:r>
      <w:r w:rsidRPr="00A50DBE">
        <w:rPr>
          <w:rFonts w:ascii="Times New Roman" w:hAnsi="Times New Roman"/>
          <w:color w:val="000000"/>
          <w:sz w:val="20"/>
          <w:szCs w:val="20"/>
        </w:rPr>
        <w:softHyphen/>
        <w:t>растные и дополнительные цвета;</w:t>
      </w:r>
    </w:p>
    <w:p w14:paraId="05427AC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художественные образы, используя все выразительные возможности цвета;</w:t>
      </w:r>
    </w:p>
    <w:p w14:paraId="626C2B95"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цветовые отношения, теплые и холодные цвета, цветовой контраст, локальный цвет, сложный цвет;</w:t>
      </w:r>
    </w:p>
    <w:p w14:paraId="6AD0DB6D"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и называть теплые и холодные оттенки цвета;</w:t>
      </w:r>
    </w:p>
    <w:p w14:paraId="697EDEC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виды скульптурных изображений, объяснять их назначение в жизни людей с опорой на образец/ иллюстративный материал;</w:t>
      </w:r>
    </w:p>
    <w:p w14:paraId="4336689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скульптурных материалах и условиях их применения в объемных изображениях;</w:t>
      </w:r>
    </w:p>
    <w:p w14:paraId="1956537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почему образуются разные виды искусства, называть разные виды искусства, определять</w:t>
      </w:r>
      <w:r w:rsidR="007B2B50" w:rsidRPr="00A50DBE">
        <w:rPr>
          <w:rFonts w:ascii="Times New Roman" w:hAnsi="Times New Roman"/>
          <w:color w:val="000000"/>
          <w:sz w:val="20"/>
          <w:szCs w:val="20"/>
        </w:rPr>
        <w:t xml:space="preserve"> </w:t>
      </w:r>
      <w:r w:rsidRPr="00A50DBE">
        <w:rPr>
          <w:rFonts w:ascii="Times New Roman" w:hAnsi="Times New Roman"/>
          <w:color w:val="000000"/>
          <w:sz w:val="20"/>
          <w:szCs w:val="20"/>
        </w:rPr>
        <w:t>их назначение с опорой на иллюстративный материал/ вопросный план/ опорные слова;</w:t>
      </w:r>
    </w:p>
    <w:p w14:paraId="1FCC3547"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том, что изобразительное искусство – особый образный язык;</w:t>
      </w:r>
    </w:p>
    <w:p w14:paraId="782497B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условности изобразительного языка и его изменчивости в ходе истории человечества;</w:t>
      </w:r>
    </w:p>
    <w:p w14:paraId="2EDE41A5"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простой и сложной пространственной формы;</w:t>
      </w:r>
    </w:p>
    <w:p w14:paraId="1F8926E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основные геометрические фигуры и геометрические объемные тела;</w:t>
      </w:r>
    </w:p>
    <w:p w14:paraId="6BA5CB6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после предварительного анализа, конструкцию предмета через соотношение простых геометрических фигур;</w:t>
      </w:r>
    </w:p>
    <w:p w14:paraId="5278E85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изображать сложную форму предмета (силуэт) как соотношение простых геометрических фигур, соблюдая их пропорции;</w:t>
      </w:r>
    </w:p>
    <w:p w14:paraId="037614D2"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строить изображения простых предметов по правилам линейной перс</w:t>
      </w:r>
      <w:r w:rsidRPr="00A50DBE">
        <w:rPr>
          <w:rFonts w:ascii="Times New Roman" w:hAnsi="Times New Roman"/>
          <w:color w:val="000000"/>
          <w:sz w:val="20"/>
          <w:szCs w:val="20"/>
        </w:rPr>
        <w:softHyphen/>
        <w:t>пективы;</w:t>
      </w:r>
    </w:p>
    <w:p w14:paraId="64096D2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представления о понятиях: линия горизонта; точка зрения; точка схода вспомогательных линий; взгляд сверху, снизу и сбоку, а также использовать их в рисунке;</w:t>
      </w:r>
    </w:p>
    <w:p w14:paraId="58ACE86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линейные изображения геометрических тел и натюрморт с на</w:t>
      </w:r>
      <w:r w:rsidRPr="00A50DBE">
        <w:rPr>
          <w:rFonts w:ascii="Times New Roman" w:hAnsi="Times New Roman"/>
          <w:color w:val="000000"/>
          <w:sz w:val="20"/>
          <w:szCs w:val="20"/>
        </w:rPr>
        <w:softHyphen/>
        <w:t>туры из геометрических тел;</w:t>
      </w:r>
    </w:p>
    <w:p w14:paraId="7C5C879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отдельные жанры изобразительного искусства (натюрморт, портрет, пейзаж);</w:t>
      </w:r>
    </w:p>
    <w:p w14:paraId="04CA935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освещение «по свету», «против света», боковой свет;</w:t>
      </w:r>
    </w:p>
    <w:p w14:paraId="6A82F7DF"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«картинная плоскость», «точка зрения», «линия горизонта», «точка схода», «вспомогательные линии»;</w:t>
      </w:r>
    </w:p>
    <w:p w14:paraId="3D6C179A"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средство выразительности «высокий и низкий горизонт» в произведениях изобразительного искусства;</w:t>
      </w:r>
    </w:p>
    <w:p w14:paraId="76D256D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правиле воздушной перспективы;</w:t>
      </w:r>
    </w:p>
    <w:p w14:paraId="7E5B8060"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изображать уходящее вдаль пространство, применяя правила линейной и воздушной перспективы;</w:t>
      </w:r>
    </w:p>
    <w:p w14:paraId="1758DB4A"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различать эпический и романтический образы в пейзажных произведениях живописи и графики;</w:t>
      </w:r>
    </w:p>
    <w:p w14:paraId="46E1557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пользоваться красками (гуашь и акварель), несколькими графическими материалами (карандаш, тушь);</w:t>
      </w:r>
    </w:p>
    <w:p w14:paraId="4D9876D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творческие композиционные работы в различных материалах с натуры, по памяти и воображению.</w:t>
      </w:r>
    </w:p>
    <w:p w14:paraId="6D131FCB" w14:textId="77777777" w:rsidR="003507ED" w:rsidRPr="00A50DBE" w:rsidRDefault="003507ED" w:rsidP="006E45CB">
      <w:pPr>
        <w:spacing w:after="0" w:line="240" w:lineRule="auto"/>
        <w:ind w:right="142" w:firstLine="9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третьего года</w:t>
      </w:r>
      <w:r w:rsidRPr="00A50DBE">
        <w:rPr>
          <w:rFonts w:ascii="Times New Roman" w:hAnsi="Times New Roman"/>
          <w:iCs/>
          <w:color w:val="000000" w:themeColor="text1"/>
          <w:sz w:val="20"/>
          <w:szCs w:val="20"/>
        </w:rPr>
        <w:t xml:space="preserve"> изучения учебного предмета «Изобразительное искусство» должны отражать сформированность умений:</w:t>
      </w:r>
    </w:p>
    <w:p w14:paraId="11B78FDB"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смысле понятий: шрифт, иллюстрация, дизайн, архитектура, интерьер, ландшафт, флористика, модуль;</w:t>
      </w:r>
    </w:p>
    <w:p w14:paraId="4A16879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особенностях русской усадебной культуры XVIII–XIX веков;</w:t>
      </w:r>
    </w:p>
    <w:p w14:paraId="5D5DA80A"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14:paraId="6D047A32"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особенностях развития шрифта, костюма, флористики;</w:t>
      </w:r>
    </w:p>
    <w:p w14:paraId="5FD0C5F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w:t>
      </w:r>
    </w:p>
    <w:p w14:paraId="6746E9CB"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уметь анализировать по плану произведения архитектуры и дизайна; </w:t>
      </w:r>
    </w:p>
    <w:p w14:paraId="26840DE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месте конструктивных искусств в ряду пластических искусств, их общие начала и специфику; </w:t>
      </w:r>
    </w:p>
    <w:p w14:paraId="33153141"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14:paraId="4F0F4D2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об основных этапах развития и истории архитектуры и дизайна, тенденциях современного конструктивного искусства; </w:t>
      </w:r>
    </w:p>
    <w:p w14:paraId="190F9009"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конструировать объёмно-пространственные композиции, моделировать архитектурно-дизайнерские объекты (в графике и объёме) при помощи учителя;</w:t>
      </w:r>
    </w:p>
    <w:p w14:paraId="05156BF6"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моделировать в своём творчестве основные этапы художественно-производственного процесса в конструктивных искусствах после предварительного анализа и составления плана; </w:t>
      </w:r>
    </w:p>
    <w:p w14:paraId="21DB62CF"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работать с натуры, по памяти и воображению над зарисовкой и проектированием конкретных зданий и вещной среды; </w:t>
      </w:r>
    </w:p>
    <w:p w14:paraId="786A59A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конструировать основные объёмно-пространственные объекты, реализуя при этом фронтальную, объёмную и глубинно-пространственную композицию на доступном уровне при помощи учителя; </w:t>
      </w:r>
    </w:p>
    <w:p w14:paraId="22FDDC7F"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на доступном уровне в макетных и графических композициях ритм линий, цвета, объёмов, статику и динамику тектоники и фактур;</w:t>
      </w:r>
    </w:p>
    <w:p w14:paraId="0000A79E"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владеть навыками формообразования, использования объёмов в дизайне и архитектуре (макеты из бумаги, картона, пластилина) на доступном уровне; </w:t>
      </w:r>
    </w:p>
    <w:p w14:paraId="342B03B5"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создавать композиционные макеты объектов на предметной плоскости и в пространстве по образцу; </w:t>
      </w:r>
    </w:p>
    <w:p w14:paraId="713A102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создавать с натуры и по воображению архитектурные образы графическими материалами и др.; </w:t>
      </w:r>
    </w:p>
    <w:p w14:paraId="5B8A3774"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работать над эскизом монументального произведения (витраж, мозаика, роспись, монументальная скульптура); </w:t>
      </w:r>
    </w:p>
    <w:p w14:paraId="607E3913"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выразительный язык при моделировании архитектурного ансамбля;</w:t>
      </w:r>
    </w:p>
    <w:p w14:paraId="6560893B" w14:textId="77777777" w:rsidR="003507ED" w:rsidRPr="00A50DBE" w:rsidRDefault="003507ED"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использовать разнообразные художественные материалы. </w:t>
      </w:r>
    </w:p>
    <w:p w14:paraId="437D9BE3" w14:textId="77777777" w:rsidR="00F723D6" w:rsidRPr="00A50DBE" w:rsidRDefault="00F723D6" w:rsidP="00F723D6">
      <w:pPr>
        <w:spacing w:after="0" w:line="360" w:lineRule="auto"/>
        <w:jc w:val="center"/>
        <w:rPr>
          <w:rFonts w:ascii="Times New Roman" w:eastAsia="Times New Roman" w:hAnsi="Times New Roman" w:cs="Times New Roman"/>
          <w:b/>
          <w:sz w:val="20"/>
          <w:szCs w:val="20"/>
        </w:rPr>
      </w:pPr>
    </w:p>
    <w:p w14:paraId="44D22C2E" w14:textId="77777777" w:rsidR="009477EF" w:rsidRPr="00A50DBE" w:rsidRDefault="0050308D" w:rsidP="006E45CB">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9477EF" w:rsidRPr="00A50DBE">
        <w:rPr>
          <w:rFonts w:ascii="Times New Roman" w:eastAsia="Times New Roman" w:hAnsi="Times New Roman" w:cs="Times New Roman"/>
          <w:b/>
          <w:sz w:val="20"/>
          <w:szCs w:val="20"/>
        </w:rPr>
        <w:t>.5.13. «Музыка»</w:t>
      </w:r>
    </w:p>
    <w:p w14:paraId="4DF5BCF2" w14:textId="77777777" w:rsidR="009477EF" w:rsidRPr="00A50DBE" w:rsidRDefault="009477EF"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675E80C1"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чувство гордости за свою Родину, российский народ и историю России, осознание соей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14:paraId="2F7E5B15"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14:paraId="1D790ED8"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14:paraId="483B429E"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уважительное отношение к культуре других народов; сформированность эстетических потребностей, ценностей и чувств;</w:t>
      </w:r>
    </w:p>
    <w:p w14:paraId="2477928C"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мотивов учебной деятельности и личностного смысла учения; овладение навыками сотрудничества с учителем и сверстниками;</w:t>
      </w:r>
    </w:p>
    <w:p w14:paraId="1A3DD4F6"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ориентация в культурном многообразии окружающей действительности, участие в музыкальной жизни класса, </w:t>
      </w:r>
      <w:r w:rsidR="005D5CDF" w:rsidRPr="00A50DBE">
        <w:rPr>
          <w:rFonts w:ascii="Times New Roman" w:hAnsi="Times New Roman"/>
          <w:sz w:val="20"/>
          <w:szCs w:val="20"/>
        </w:rPr>
        <w:t>образовательной организации</w:t>
      </w:r>
      <w:r w:rsidRPr="00A50DBE">
        <w:rPr>
          <w:rFonts w:ascii="Times New Roman" w:hAnsi="Times New Roman"/>
          <w:sz w:val="20"/>
          <w:szCs w:val="20"/>
        </w:rPr>
        <w:t>, города и др.</w:t>
      </w:r>
    </w:p>
    <w:p w14:paraId="511F9B83"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449DC8A1"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14:paraId="7426B2BC" w14:textId="77777777" w:rsidR="009477EF" w:rsidRPr="00A50DBE" w:rsidRDefault="009477EF"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0BA3C5DE" w14:textId="77777777" w:rsidR="009477EF" w:rsidRPr="00A50DBE" w:rsidRDefault="009477EF"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Регулятивные:</w:t>
      </w:r>
    </w:p>
    <w:p w14:paraId="24EA9AF6"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овладение способностями принимать и сохранять цели и задачи учебной деятельности, поиска средств её осуществления в разных формах и видах музыкальной деятельности;</w:t>
      </w:r>
    </w:p>
    <w:p w14:paraId="57478384"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освоение способов решения проблем творческого и поискового характера в процессе восприятия, исполнения, оценки музыкальных сочинений;</w:t>
      </w:r>
    </w:p>
    <w:p w14:paraId="6D8D48F9"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умения планировать,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w:t>
      </w:r>
    </w:p>
    <w:p w14:paraId="6035797B"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наиболее эффективные способы достижения результата в исполнительской и творческой деятельности;</w:t>
      </w:r>
    </w:p>
    <w:p w14:paraId="7E825BCA"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освоение начальных форм познавательной и личностной рефлексии; позитивная самооценка своих музыкально-творческих возможностей.</w:t>
      </w:r>
    </w:p>
    <w:p w14:paraId="6A085B1A" w14:textId="77777777" w:rsidR="009477EF" w:rsidRPr="00A50DBE" w:rsidRDefault="009477EF"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Коммуникативные:</w:t>
      </w:r>
    </w:p>
    <w:p w14:paraId="5D9BE510"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14:paraId="40AF70E0"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приобретении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14:paraId="258A27F4" w14:textId="77777777" w:rsidR="009477EF" w:rsidRPr="00A50DBE" w:rsidRDefault="009477EF"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402B88AB"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14:paraId="6126D778"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 младших школьников умения составлять тексты, связанные с размышлениями о музыке и личностной оценкой её содержания, в устной и письменной форме;</w:t>
      </w:r>
    </w:p>
    <w:p w14:paraId="2A24FE25"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14:paraId="6836AC54" w14:textId="77777777" w:rsidR="009477EF" w:rsidRPr="00A50DBE" w:rsidRDefault="009477EF"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др.).</w:t>
      </w:r>
    </w:p>
    <w:p w14:paraId="147DF905" w14:textId="77777777" w:rsidR="009477EF" w:rsidRPr="00A50DBE" w:rsidRDefault="009477EF" w:rsidP="006E45CB">
      <w:pPr>
        <w:pStyle w:val="ConsPlusNormal"/>
        <w:tabs>
          <w:tab w:val="left" w:pos="993"/>
        </w:tabs>
        <w:ind w:firstLine="567"/>
        <w:jc w:val="both"/>
        <w:rPr>
          <w:rFonts w:ascii="Times New Roman" w:hAnsi="Times New Roman"/>
          <w:color w:val="000000"/>
          <w:sz w:val="20"/>
        </w:rPr>
      </w:pPr>
      <w:r w:rsidRPr="00A50DBE">
        <w:rPr>
          <w:rFonts w:ascii="Times New Roman" w:hAnsi="Times New Roman" w:cs="Times New Roman"/>
          <w:b/>
          <w:color w:val="000000"/>
          <w:sz w:val="20"/>
        </w:rPr>
        <w:t>Предметные результаты.</w:t>
      </w:r>
      <w:r w:rsidRPr="00A50DBE">
        <w:rPr>
          <w:rFonts w:ascii="Times New Roman" w:hAnsi="Times New Roman" w:cs="Times New Roman"/>
          <w:color w:val="000000"/>
          <w:sz w:val="20"/>
        </w:rPr>
        <w:t xml:space="preserve"> В результате освоения предмета «Музыка» обучающиеся с ЗПР формируют представления о </w:t>
      </w:r>
      <w:r w:rsidRPr="00A50DBE">
        <w:rPr>
          <w:rFonts w:ascii="Times New Roman" w:hAnsi="Times New Roman"/>
          <w:color w:val="000000"/>
          <w:sz w:val="20"/>
        </w:rPr>
        <w:t xml:space="preserve">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A50DBE">
        <w:rPr>
          <w:rFonts w:ascii="Times New Roman" w:eastAsia="Calibri" w:hAnsi="Times New Roman" w:cs="Times New Roman"/>
          <w:color w:val="000000"/>
          <w:sz w:val="20"/>
          <w:lang w:eastAsia="en-US"/>
        </w:rPr>
        <w:t>в</w:t>
      </w:r>
      <w:r w:rsidRPr="00A50DBE">
        <w:rPr>
          <w:rFonts w:ascii="Times New Roman" w:hAnsi="Times New Roman"/>
          <w:color w:val="000000"/>
          <w:sz w:val="20"/>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14:paraId="3FC6FAE0" w14:textId="77777777" w:rsidR="009477EF" w:rsidRPr="00A50DBE" w:rsidRDefault="009477EF" w:rsidP="006E45CB">
      <w:pPr>
        <w:spacing w:after="0" w:line="240" w:lineRule="auto"/>
        <w:ind w:left="-284" w:firstLine="709"/>
        <w:jc w:val="both"/>
        <w:rPr>
          <w:rFonts w:ascii="Times New Roman" w:hAnsi="Times New Roman"/>
          <w:i/>
          <w:sz w:val="20"/>
          <w:szCs w:val="20"/>
        </w:rPr>
      </w:pPr>
      <w:r w:rsidRPr="00A50DBE">
        <w:rPr>
          <w:rFonts w:ascii="Times New Roman" w:hAnsi="Times New Roman"/>
          <w:i/>
          <w:sz w:val="20"/>
          <w:szCs w:val="20"/>
        </w:rPr>
        <w:t>Выпускник научится:</w:t>
      </w:r>
    </w:p>
    <w:p w14:paraId="4F9336D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специфику музыки как вида искусства и ее значение в жизни человека и общества;</w:t>
      </w:r>
    </w:p>
    <w:p w14:paraId="5DABE3A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эмоционально проживать исторические события и судьбы защитников Отечества, воплощаемые в музыкальных произведениях;</w:t>
      </w:r>
    </w:p>
    <w:p w14:paraId="26490F5A"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14:paraId="5BDEC47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значение интонации в музыке как носителя образного смысла;</w:t>
      </w:r>
    </w:p>
    <w:p w14:paraId="0C22E73D"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320DCDE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14:paraId="569FE57D"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определять характер музыкальных образов (лирических, драматических, героических, романтических, эпических);</w:t>
      </w:r>
    </w:p>
    <w:p w14:paraId="4F33C174"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выявлять общее и особенное при сравнении музыкальных произведений на основе полученных знаний об интонационной природе музыки;</w:t>
      </w:r>
    </w:p>
    <w:p w14:paraId="0F915F34"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жизненно-образное содержание музыкальных произведений разных жанров;</w:t>
      </w:r>
    </w:p>
    <w:p w14:paraId="56FDFC1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и характеризовать приемы взаимодействия и развития образов музыкальных произведений;</w:t>
      </w:r>
    </w:p>
    <w:p w14:paraId="68BE0DD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многообразие музыкальных образов и способов их развития;</w:t>
      </w:r>
    </w:p>
    <w:p w14:paraId="5E27115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производить интонационно-образный анализ музыкального произведения с использованием справочной информации;</w:t>
      </w:r>
    </w:p>
    <w:p w14:paraId="1BD0C43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основном принципе построения и развития музыки;</w:t>
      </w:r>
    </w:p>
    <w:p w14:paraId="33055A9D"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взаимосвязи жизненного содержания музыки и музыкальных образов;</w:t>
      </w:r>
    </w:p>
    <w:p w14:paraId="6F71F593"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значении народного песенного и инструментального музыкального творчества как части духовной культуры народа;</w:t>
      </w:r>
    </w:p>
    <w:p w14:paraId="01E6FF9E"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ориентироваться в образцах песенной и инструментальной народной музыки. </w:t>
      </w:r>
    </w:p>
    <w:p w14:paraId="15E90394"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на слух музыкальные произведения, относящиеся к русскому музыкальному фольклору;</w:t>
      </w:r>
    </w:p>
    <w:p w14:paraId="273AFA91"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воспринимать интонационное многообразие фольклорных традиций своего народа и других народов мира;</w:t>
      </w:r>
    </w:p>
    <w:p w14:paraId="1CAB6731"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перечислять примеры народных музыкальных инструментов и определять на слух их принадлежность к группам духовых, струнных, ударно-шумовых инструментов;</w:t>
      </w:r>
    </w:p>
    <w:p w14:paraId="76A2867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540D378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характерных признаках классической и народной музыки;</w:t>
      </w:r>
    </w:p>
    <w:p w14:paraId="1A182E2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специфике воплощения народной музыки в произведениях композиторов;</w:t>
      </w:r>
    </w:p>
    <w:p w14:paraId="2CAF6E87"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терминах и понятиях (в том числе стили музыки, направления музыки, джазовая музыка, современная музыка, эстрада);</w:t>
      </w:r>
    </w:p>
    <w:p w14:paraId="612FFB2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на слух тембры музыкальных инструментов (классических, современных электронных; духовых, струнных, ударных);</w:t>
      </w:r>
    </w:p>
    <w:p w14:paraId="08C2ACE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виды оркестров: симфонический, духовой, русских народных инструментов, эстрадно-джазовый;</w:t>
      </w:r>
    </w:p>
    <w:p w14:paraId="2F71154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определять стили, направления и жанры современной музыки с использованием справочной информации;</w:t>
      </w:r>
    </w:p>
    <w:p w14:paraId="204A376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перечислять характерные признаки современной популярной, джазовой и рок-музыки с использованием справочной информации;</w:t>
      </w:r>
    </w:p>
    <w:p w14:paraId="5A3D73B7"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исполнять современные музыкальные произведения, соблюдая певческую культуру звука. </w:t>
      </w:r>
    </w:p>
    <w:p w14:paraId="028D1DE2"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основные признаки исторических эпох, стилевых направлений в русской музыке, с использованием справочной информации;</w:t>
      </w:r>
    </w:p>
    <w:p w14:paraId="7AC017E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основные признаки исторических эпох, стилевых направлений и национальных школ в западноевропейской музыке с использованием справочной информации;</w:t>
      </w:r>
    </w:p>
    <w:p w14:paraId="3660F619"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характерных чертах и образцах творчества крупнейших русских и зарубежных композиторов;</w:t>
      </w:r>
    </w:p>
    <w:p w14:paraId="40CDE217"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общем и особенном при сравнении музыкальных произведений на основе полученных знаний о стилевых направлениях;</w:t>
      </w:r>
    </w:p>
    <w:p w14:paraId="3567715C"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жанры вокальной (в том числе песня, романс, ария) и театральной музыки (в том числе опера, балет, мюзикл и оперетта), симфонической музыки;</w:t>
      </w:r>
    </w:p>
    <w:p w14:paraId="5C74AA91"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называть основные жанры светской музыки малой (баллада, ноктюрн, романс, этюд и т.п.) и крупной формы (соната, симфония, кантата, концерт и т.п.) с использованием справочной информации; </w:t>
      </w:r>
    </w:p>
    <w:p w14:paraId="02C055D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терминах и понятиях (в том числе духовная музыка, знаменный распев);</w:t>
      </w:r>
    </w:p>
    <w:p w14:paraId="27A9F8CA"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особенности тембрового звучания различных певческих голосов (детских, женских, мужских), хоров (детских, женских, мужских, смешанных);</w:t>
      </w:r>
    </w:p>
    <w:p w14:paraId="3EBA358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называть и определять на слух мужские (тенор, баритон, бас) и женские (сопрано, альт, меццо-сопрано, контральто) певческие голоса с использованием визуальной опоры;</w:t>
      </w:r>
    </w:p>
    <w:p w14:paraId="08A3515C"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разновидности хоровых коллективов по стилю (манере) исполнения: народные, академические;</w:t>
      </w:r>
    </w:p>
    <w:p w14:paraId="7C74F27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узнавать формы построения музыки (двухчастную, трехчастную, вариации, рондо) с использованием визуальной опоры;</w:t>
      </w:r>
    </w:p>
    <w:p w14:paraId="2D859F7C"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владеть музыкальными терминами в пределах изучаемой темы с использованием справочной информации;</w:t>
      </w:r>
    </w:p>
    <w:p w14:paraId="7A4427FE"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 </w:t>
      </w:r>
    </w:p>
    <w:p w14:paraId="23BF3436"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эмоционально-образно воспринимать музыкальные произведения;</w:t>
      </w:r>
    </w:p>
    <w:p w14:paraId="7942B5A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особенности интерпретации одной и той же художественной идеи, сюжета в творчестве различных композиторов;</w:t>
      </w:r>
    </w:p>
    <w:p w14:paraId="0F40F203"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об интерпретации классической музыки в современных обработках;</w:t>
      </w:r>
    </w:p>
    <w:p w14:paraId="4991253F"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определять характерные признаки современной популярной музыки с использованием справочной информации;</w:t>
      </w:r>
    </w:p>
    <w:p w14:paraId="604EB8A7"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называть стили рок-музыки и ее отдельных направлений: рок-оперы, рок-н-ролла и др. с использованием справочной информации;</w:t>
      </w:r>
    </w:p>
    <w:p w14:paraId="470EC58B"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взаимодействие музыки, изобразительного искусства и литературы на основе осознания специфики языка каждого из них;</w:t>
      </w:r>
    </w:p>
    <w:p w14:paraId="1CBD4E66"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различать средства выразительности разных видов искусств;</w:t>
      </w:r>
    </w:p>
    <w:p w14:paraId="25755DEC"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22A0E96C"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1227A10A"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 узнавать средства музыкальной выразительности (в том числе мелодия, темп, ритм, тембр, динамика, лад);</w:t>
      </w:r>
    </w:p>
    <w:p w14:paraId="1559B714"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значимость музыки в творчестве писателей и поэтов;</w:t>
      </w:r>
    </w:p>
    <w:p w14:paraId="2DD147D1"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владеть навыками вокально-хорового музицирования;</w:t>
      </w:r>
    </w:p>
    <w:p w14:paraId="50BCF6B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в творческой деятельности вокально-хоровые навыки при пении с музыкальным сопровождением;</w:t>
      </w:r>
    </w:p>
    <w:p w14:paraId="7C50AF0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творчески интерпретировать содержание музыкального произведения в пении;</w:t>
      </w:r>
    </w:p>
    <w:p w14:paraId="3E5696E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участвовать в коллективной исполнительской деятельности, используя различные формы индивидуального и группового музицирования;</w:t>
      </w:r>
    </w:p>
    <w:p w14:paraId="1AE6DD3A"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проявлять творческую инициативу, участвуя в музыкально-эстетической деятельности;</w:t>
      </w:r>
    </w:p>
    <w:p w14:paraId="25C1C959"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применять современные информационно-коммуникационные технологии для записи и воспроизведения музыки;</w:t>
      </w:r>
    </w:p>
    <w:p w14:paraId="1656158E"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обосновывать собственные предпочтения, касающиеся музыкальных произведений различных стилей и жанров;</w:t>
      </w:r>
    </w:p>
    <w:p w14:paraId="7F85A13A"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знания о музыке и музыкантах, полученные на занятиях, при составлении домашней фонотеки, видеотеки;</w:t>
      </w:r>
    </w:p>
    <w:p w14:paraId="44873A9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использовать приобретенные знания и умения в практической деятельности и повседневной жизни (в том числе в творческой и сценической).</w:t>
      </w:r>
    </w:p>
    <w:p w14:paraId="12DE6FF8" w14:textId="77777777" w:rsidR="009477EF" w:rsidRPr="00A50DBE" w:rsidRDefault="009477EF" w:rsidP="006E45CB">
      <w:pPr>
        <w:spacing w:after="0" w:line="240" w:lineRule="auto"/>
        <w:ind w:left="-284" w:firstLine="709"/>
        <w:jc w:val="both"/>
        <w:rPr>
          <w:rFonts w:ascii="Times New Roman" w:hAnsi="Times New Roman"/>
          <w:i/>
          <w:sz w:val="20"/>
          <w:szCs w:val="20"/>
        </w:rPr>
      </w:pPr>
      <w:r w:rsidRPr="00A50DBE">
        <w:rPr>
          <w:rFonts w:ascii="Times New Roman" w:hAnsi="Times New Roman"/>
          <w:i/>
          <w:sz w:val="20"/>
          <w:szCs w:val="20"/>
        </w:rPr>
        <w:t>Выпускник получит возможность научиться:</w:t>
      </w:r>
    </w:p>
    <w:p w14:paraId="7A7A45C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понимать истоки и интонационное своеобразие, характерные черты и признаки, традиций, обрядов музыкального фольклора разных стран мира;</w:t>
      </w:r>
    </w:p>
    <w:p w14:paraId="3FD39E1D"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понимать особенности языка западноевропейской музыки на примере кантаты, прелюдии, фуги, мессы, реквиема;</w:t>
      </w:r>
    </w:p>
    <w:p w14:paraId="346588A4"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понимать особенности языка отечественной духовной и светской музыкальной культуры на примере канта, литургии, хорового концерта;</w:t>
      </w:r>
    </w:p>
    <w:p w14:paraId="3637C7B5"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определять специфику духовной музыки в эпоху Средневековья;</w:t>
      </w:r>
    </w:p>
    <w:p w14:paraId="14F53336"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распознавать мелодику знаменного распева – основы древнерусской церковной музыки;</w:t>
      </w:r>
    </w:p>
    <w:p w14:paraId="1DBA6AE6"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13A3A996"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выделять признаки для установления стилевых связей в процессе изучения музыкального искусства;</w:t>
      </w:r>
    </w:p>
    <w:p w14:paraId="08ADA388"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08674930"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исполнять свою партию в хоре;</w:t>
      </w:r>
    </w:p>
    <w:p w14:paraId="7D6F736D" w14:textId="77777777" w:rsidR="009477EF" w:rsidRPr="00A50DBE" w:rsidRDefault="009477EF" w:rsidP="006E45CB">
      <w:pPr>
        <w:pStyle w:val="a4"/>
        <w:numPr>
          <w:ilvl w:val="0"/>
          <w:numId w:val="52"/>
        </w:numPr>
        <w:tabs>
          <w:tab w:val="left" w:pos="993"/>
        </w:tabs>
        <w:spacing w:after="0" w:line="240" w:lineRule="auto"/>
        <w:ind w:left="0" w:firstLine="709"/>
        <w:jc w:val="both"/>
        <w:rPr>
          <w:rFonts w:ascii="Times New Roman" w:hAnsi="Times New Roman"/>
          <w:i/>
          <w:sz w:val="20"/>
          <w:szCs w:val="20"/>
        </w:rPr>
      </w:pPr>
      <w:r w:rsidRPr="00A50DBE">
        <w:rPr>
          <w:rFonts w:ascii="Times New Roman" w:hAnsi="Times New Roman"/>
          <w:i/>
          <w:sz w:val="20"/>
          <w:szCs w:val="2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37AC1742" w14:textId="77777777" w:rsidR="009477EF" w:rsidRPr="00A50DBE" w:rsidRDefault="009477EF" w:rsidP="006E45CB">
      <w:pPr>
        <w:spacing w:after="0" w:line="240" w:lineRule="auto"/>
        <w:jc w:val="both"/>
        <w:rPr>
          <w:sz w:val="20"/>
          <w:szCs w:val="20"/>
        </w:rPr>
      </w:pPr>
    </w:p>
    <w:p w14:paraId="6004FFCA" w14:textId="77777777" w:rsidR="009477EF" w:rsidRPr="00A50DBE" w:rsidRDefault="009477EF" w:rsidP="006E45CB">
      <w:pPr>
        <w:pStyle w:val="ConsPlusNormal"/>
        <w:tabs>
          <w:tab w:val="left" w:pos="993"/>
        </w:tabs>
        <w:ind w:firstLine="567"/>
        <w:jc w:val="center"/>
        <w:rPr>
          <w:rFonts w:ascii="Times New Roman" w:hAnsi="Times New Roman" w:cs="Times New Roman"/>
          <w:b/>
          <w:color w:val="000000"/>
          <w:sz w:val="20"/>
        </w:rPr>
      </w:pPr>
      <w:r w:rsidRPr="00A50DBE">
        <w:rPr>
          <w:rFonts w:ascii="Times New Roman" w:hAnsi="Times New Roman" w:cs="Times New Roman"/>
          <w:b/>
          <w:color w:val="000000"/>
          <w:sz w:val="20"/>
        </w:rPr>
        <w:t>Требования к предметным результатам освоения учебного предмета «Музыка», распределенные по тематическим модулям</w:t>
      </w:r>
    </w:p>
    <w:p w14:paraId="3AD5C6CB" w14:textId="77777777" w:rsidR="009477EF" w:rsidRPr="00A50DBE" w:rsidRDefault="009477EF" w:rsidP="006E45CB">
      <w:pPr>
        <w:spacing w:after="0" w:line="240" w:lineRule="auto"/>
        <w:ind w:firstLine="426"/>
        <w:jc w:val="both"/>
        <w:rPr>
          <w:rFonts w:ascii="Times New Roman" w:hAnsi="Times New Roman"/>
          <w:color w:val="000000"/>
          <w:sz w:val="20"/>
          <w:szCs w:val="20"/>
        </w:rPr>
      </w:pPr>
      <w:r w:rsidRPr="00A50DBE">
        <w:rPr>
          <w:rFonts w:ascii="Times New Roman" w:hAnsi="Times New Roman"/>
          <w:color w:val="000000"/>
          <w:sz w:val="20"/>
          <w:szCs w:val="20"/>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14:paraId="36382E7E" w14:textId="77777777" w:rsidR="009477EF" w:rsidRPr="00A50DBE" w:rsidRDefault="009477EF" w:rsidP="006E45CB">
      <w:pPr>
        <w:spacing w:after="0" w:line="240" w:lineRule="auto"/>
        <w:ind w:firstLine="567"/>
        <w:jc w:val="both"/>
        <w:rPr>
          <w:rFonts w:ascii="Times New Roman" w:eastAsia="Times New Roman" w:hAnsi="Times New Roman"/>
          <w:b/>
          <w:color w:val="000000"/>
          <w:sz w:val="20"/>
          <w:szCs w:val="20"/>
        </w:rPr>
      </w:pPr>
      <w:r w:rsidRPr="00A50DBE">
        <w:rPr>
          <w:rFonts w:ascii="Times New Roman" w:hAnsi="Times New Roman"/>
          <w:b/>
          <w:sz w:val="20"/>
          <w:szCs w:val="20"/>
        </w:rPr>
        <w:lastRenderedPageBreak/>
        <w:t>Модуль «</w:t>
      </w:r>
      <w:r w:rsidRPr="00A50DBE">
        <w:rPr>
          <w:rFonts w:ascii="Times New Roman" w:eastAsia="Times New Roman" w:hAnsi="Times New Roman"/>
          <w:b/>
          <w:color w:val="000000"/>
          <w:sz w:val="20"/>
          <w:szCs w:val="20"/>
        </w:rPr>
        <w:t>Народное музыкальное творчество России»</w:t>
      </w:r>
    </w:p>
    <w:p w14:paraId="245C5BF6" w14:textId="77777777" w:rsidR="009477EF" w:rsidRPr="00A50DBE" w:rsidRDefault="009477EF" w:rsidP="006E45CB">
      <w:pPr>
        <w:spacing w:after="0" w:line="240" w:lineRule="auto"/>
        <w:ind w:firstLine="567"/>
        <w:jc w:val="both"/>
        <w:rPr>
          <w:rFonts w:ascii="Times New Roman" w:hAnsi="Times New Roman"/>
          <w:sz w:val="20"/>
          <w:szCs w:val="20"/>
        </w:rPr>
      </w:pPr>
      <w:r w:rsidRPr="00A50DBE">
        <w:rPr>
          <w:rFonts w:ascii="Times New Roman" w:hAnsi="Times New Roman"/>
          <w:color w:val="000000"/>
          <w:sz w:val="20"/>
          <w:szCs w:val="20"/>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14:paraId="0640AB1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на слух музыкальные произведения, относящиеся к русскому музыкальному фольклору;</w:t>
      </w:r>
    </w:p>
    <w:p w14:paraId="79F01FBD"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w:t>
      </w:r>
    </w:p>
    <w:p w14:paraId="0BFE911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перечислять примеры русских народных музыкальных инструментов и определять на слух их принадлежность к группам духовых, струнных, ударно-шумовых инструментов;</w:t>
      </w:r>
    </w:p>
    <w:p w14:paraId="4010194F"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14:paraId="44A7C743"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значении народного песенного и инструментального музыкального творчества как части духовной культуры народа;</w:t>
      </w:r>
    </w:p>
    <w:p w14:paraId="73942DD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характерных признаках народной музыки;</w:t>
      </w:r>
    </w:p>
    <w:p w14:paraId="16AF0BB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интонационном многообразии фольклорных традиций своего народа и других народов мира;</w:t>
      </w:r>
    </w:p>
    <w:p w14:paraId="54611BF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образцах песенной и инструментальной народной музыки;</w:t>
      </w:r>
    </w:p>
    <w:p w14:paraId="2C7A73D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исполнять разученные музыкальные произведения вокального народного творчества.</w:t>
      </w:r>
    </w:p>
    <w:p w14:paraId="70BB309C" w14:textId="77777777" w:rsidR="009477EF" w:rsidRPr="00A50DBE" w:rsidRDefault="009477EF" w:rsidP="006E45CB">
      <w:pPr>
        <w:spacing w:after="0" w:line="240" w:lineRule="auto"/>
        <w:ind w:firstLine="567"/>
        <w:rPr>
          <w:rFonts w:ascii="Times New Roman" w:hAnsi="Times New Roman"/>
          <w:b/>
          <w:sz w:val="20"/>
          <w:szCs w:val="20"/>
        </w:rPr>
      </w:pPr>
      <w:r w:rsidRPr="00A50DBE">
        <w:rPr>
          <w:rFonts w:ascii="Times New Roman" w:hAnsi="Times New Roman"/>
          <w:b/>
          <w:sz w:val="20"/>
          <w:szCs w:val="20"/>
        </w:rPr>
        <w:t>Модуль «Связь музыки с другими видами искусства»</w:t>
      </w:r>
    </w:p>
    <w:p w14:paraId="5844B646" w14:textId="77777777" w:rsidR="009477EF" w:rsidRPr="00A50DBE" w:rsidRDefault="009477EF" w:rsidP="006E45CB">
      <w:pPr>
        <w:spacing w:after="0" w:line="240" w:lineRule="auto"/>
        <w:ind w:firstLine="567"/>
        <w:jc w:val="both"/>
        <w:rPr>
          <w:rFonts w:ascii="Times New Roman" w:hAnsi="Times New Roman"/>
          <w:sz w:val="20"/>
          <w:szCs w:val="20"/>
        </w:rPr>
      </w:pPr>
      <w:r w:rsidRPr="00A50DBE">
        <w:rPr>
          <w:rFonts w:ascii="Times New Roman" w:hAnsi="Times New Roman"/>
          <w:color w:val="000000"/>
          <w:sz w:val="20"/>
          <w:szCs w:val="20"/>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14:paraId="5F1180F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специфику музыки как вида искусства и ее значение в жизни человека и общества;</w:t>
      </w:r>
    </w:p>
    <w:p w14:paraId="3D8D159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значение интонации в музыке как носителя образного смысла;</w:t>
      </w:r>
    </w:p>
    <w:p w14:paraId="688117F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14:paraId="3B824D9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эмоционально проживать исторические события и судьбы защитников Отечества, воплощаемые в музыкальных произведениях;</w:t>
      </w:r>
    </w:p>
    <w:p w14:paraId="10E70C9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основы взаимодействия музыки, изобразительного искусства и литературы;</w:t>
      </w:r>
    </w:p>
    <w:p w14:paraId="0ADAF74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средства выразительности разных видов искусств;</w:t>
      </w:r>
    </w:p>
    <w:p w14:paraId="0D4DA41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769C771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6B90C54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узнавать средства музыкальной выразительности (в том числе мелодия, темп, ритм, тембр, динамика, лад).</w:t>
      </w:r>
    </w:p>
    <w:p w14:paraId="2BED299C" w14:textId="77777777" w:rsidR="009477EF" w:rsidRPr="00A50DBE" w:rsidRDefault="009477EF" w:rsidP="006E45CB">
      <w:pPr>
        <w:spacing w:after="0" w:line="240" w:lineRule="auto"/>
        <w:ind w:firstLine="567"/>
        <w:rPr>
          <w:rFonts w:ascii="Times New Roman" w:hAnsi="Times New Roman"/>
          <w:b/>
          <w:sz w:val="20"/>
          <w:szCs w:val="20"/>
        </w:rPr>
      </w:pPr>
      <w:r w:rsidRPr="00A50DBE">
        <w:rPr>
          <w:rFonts w:ascii="Times New Roman" w:hAnsi="Times New Roman"/>
          <w:b/>
          <w:sz w:val="20"/>
          <w:szCs w:val="20"/>
        </w:rPr>
        <w:t>Модуль «Сценические жанры музыкального искусства»</w:t>
      </w:r>
    </w:p>
    <w:p w14:paraId="4462000B"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14:paraId="7EA86C93"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сценические жанры музыки, либретто, вокальная музыка, солист, ансамбль, хор);</w:t>
      </w:r>
    </w:p>
    <w:p w14:paraId="1E5A47A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жанры вокальной (в том числе песня, романс, ария) и театральной музыки (в том числе опера, балет, мюзикл и оперетта);</w:t>
      </w:r>
    </w:p>
    <w:p w14:paraId="087B9C13"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слышать музыку как выражение чувств и мыслей человека, различать в ней выразительные и изобразительные интонации, узнавать характерные черты музыки разных композиторов;</w:t>
      </w:r>
    </w:p>
    <w:p w14:paraId="091F468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исполнять разученные музыкальные произведения вокальных жанров.</w:t>
      </w:r>
    </w:p>
    <w:p w14:paraId="0FE1FA79" w14:textId="77777777" w:rsidR="009477EF" w:rsidRPr="00A50DBE" w:rsidRDefault="009477EF" w:rsidP="006E45CB">
      <w:pPr>
        <w:spacing w:after="0" w:line="240" w:lineRule="auto"/>
        <w:ind w:firstLine="567"/>
        <w:rPr>
          <w:rFonts w:ascii="Times New Roman" w:hAnsi="Times New Roman"/>
          <w:b/>
          <w:sz w:val="20"/>
          <w:szCs w:val="20"/>
        </w:rPr>
      </w:pPr>
      <w:r w:rsidRPr="00A50DBE">
        <w:rPr>
          <w:rFonts w:ascii="Times New Roman" w:hAnsi="Times New Roman"/>
          <w:b/>
          <w:sz w:val="20"/>
          <w:szCs w:val="20"/>
        </w:rPr>
        <w:t>Модуль «Истоки и образы русской и европейской духовной музыки»</w:t>
      </w:r>
    </w:p>
    <w:p w14:paraId="6B529B5E"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14:paraId="5B1F53D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духовная музыка, знаменный распев);</w:t>
      </w:r>
    </w:p>
    <w:p w14:paraId="5BDF5DB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особенности тембрового звучания различных певческих голосов (детских, женских, мужских), хоров (детских, женских, мужских, смешанных).</w:t>
      </w:r>
    </w:p>
    <w:p w14:paraId="231AA7FF" w14:textId="77777777" w:rsidR="009477EF" w:rsidRPr="00A50DBE" w:rsidRDefault="009477EF" w:rsidP="006E45CB">
      <w:pPr>
        <w:spacing w:after="0" w:line="240" w:lineRule="auto"/>
        <w:ind w:firstLine="567"/>
        <w:rPr>
          <w:rFonts w:ascii="Times New Roman" w:hAnsi="Times New Roman"/>
          <w:b/>
          <w:sz w:val="20"/>
          <w:szCs w:val="20"/>
        </w:rPr>
      </w:pPr>
      <w:r w:rsidRPr="00A50DBE">
        <w:rPr>
          <w:rFonts w:ascii="Times New Roman" w:hAnsi="Times New Roman"/>
          <w:b/>
          <w:sz w:val="20"/>
          <w:szCs w:val="20"/>
        </w:rPr>
        <w:t>Модуль «Отражение народных истоков в композиторской музыке разных стран и эпох»</w:t>
      </w:r>
    </w:p>
    <w:p w14:paraId="50ABA0CD"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14:paraId="6344B70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народная музыка, жанры народной музыки, жанры музыки, музыкальная интонация, мотив);</w:t>
      </w:r>
    </w:p>
    <w:p w14:paraId="5E2E909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специфике воплощения народной музыки в произведениях композиторов;</w:t>
      </w:r>
    </w:p>
    <w:p w14:paraId="3B6DACCC"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798AF3EF"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характерных признаках классической и народной музыки;</w:t>
      </w:r>
    </w:p>
    <w:p w14:paraId="62BD124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исполнять разученные музыкальные произведения народной музыки;</w:t>
      </w:r>
    </w:p>
    <w:p w14:paraId="0A72405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в творческой деятельности вокально-хоровые</w:t>
      </w:r>
      <w:r w:rsidRPr="00A50DBE">
        <w:rPr>
          <w:rFonts w:ascii="Times New Roman" w:hAnsi="Times New Roman"/>
          <w:sz w:val="20"/>
          <w:szCs w:val="20"/>
        </w:rPr>
        <w:t xml:space="preserve"> навыки при пении с музыкальным сопровождением.</w:t>
      </w:r>
    </w:p>
    <w:p w14:paraId="5C1A7B87" w14:textId="77777777" w:rsidR="009477EF" w:rsidRPr="00A50DBE" w:rsidRDefault="009477EF" w:rsidP="006E45CB">
      <w:pPr>
        <w:spacing w:after="0" w:line="240" w:lineRule="auto"/>
        <w:ind w:firstLine="567"/>
        <w:rPr>
          <w:rFonts w:ascii="Times New Roman" w:hAnsi="Times New Roman"/>
          <w:b/>
          <w:sz w:val="20"/>
          <w:szCs w:val="20"/>
        </w:rPr>
      </w:pPr>
      <w:r w:rsidRPr="00A50DBE">
        <w:rPr>
          <w:rFonts w:ascii="Times New Roman" w:hAnsi="Times New Roman"/>
          <w:b/>
          <w:sz w:val="20"/>
          <w:szCs w:val="20"/>
        </w:rPr>
        <w:t>Модуль «Современная музыка: основные жанры и направления, отличительные черты и характерные признаки»</w:t>
      </w:r>
    </w:p>
    <w:p w14:paraId="7F01DFE7"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14:paraId="05F7966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стили музыки, направления музыки, джазовая музыка, современная музыка, эстрада);</w:t>
      </w:r>
    </w:p>
    <w:p w14:paraId="0651E66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выдающихся (в том числе современных) отечественных и зарубежных музыкальных исполнителей и исполнительских коллективов с использованием справочной информации;</w:t>
      </w:r>
    </w:p>
    <w:p w14:paraId="0F01CAD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на слух тембры музыкальных инструментов (классических, современных электронных; духовых, струнных, ударных);</w:t>
      </w:r>
    </w:p>
    <w:p w14:paraId="52CFCC3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виды оркестров: симфонический, русских народных инструментов, эстрадно-джазовый;</w:t>
      </w:r>
    </w:p>
    <w:p w14:paraId="08DA043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стили, направления и жанры современной музыки с использованием справочной информации;</w:t>
      </w:r>
    </w:p>
    <w:p w14:paraId="2EE1831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перечислять характерные признаки современной популярной, джазовой и рок-музыки с использованием справочной информации;</w:t>
      </w:r>
    </w:p>
    <w:p w14:paraId="1C6E9E3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исполнять современные музыкальные произведения, соблюдая певческую культуру звука. </w:t>
      </w:r>
    </w:p>
    <w:p w14:paraId="5AB75DF2" w14:textId="77777777" w:rsidR="009477EF" w:rsidRPr="00A50DBE" w:rsidRDefault="009477EF" w:rsidP="006E45CB">
      <w:pPr>
        <w:spacing w:after="0" w:line="240" w:lineRule="auto"/>
        <w:ind w:firstLine="567"/>
        <w:jc w:val="both"/>
        <w:rPr>
          <w:rFonts w:ascii="Times New Roman" w:hAnsi="Times New Roman"/>
          <w:color w:val="000000"/>
          <w:sz w:val="20"/>
          <w:szCs w:val="20"/>
        </w:rPr>
      </w:pPr>
    </w:p>
    <w:p w14:paraId="479BE3D5" w14:textId="77777777" w:rsidR="009477EF" w:rsidRPr="00A50DBE" w:rsidRDefault="009477EF" w:rsidP="006E45CB">
      <w:pPr>
        <w:spacing w:after="0" w:line="240" w:lineRule="auto"/>
        <w:ind w:firstLine="567"/>
        <w:jc w:val="center"/>
        <w:rPr>
          <w:rFonts w:ascii="Times New Roman" w:eastAsia="Times New Roman" w:hAnsi="Times New Roman"/>
          <w:b/>
          <w:color w:val="000000"/>
          <w:sz w:val="20"/>
          <w:szCs w:val="20"/>
        </w:rPr>
      </w:pPr>
      <w:r w:rsidRPr="00A50DBE">
        <w:rPr>
          <w:rFonts w:ascii="Times New Roman" w:eastAsia="Times New Roman" w:hAnsi="Times New Roman"/>
          <w:b/>
          <w:color w:val="000000"/>
          <w:sz w:val="20"/>
          <w:szCs w:val="20"/>
        </w:rPr>
        <w:t>Требования к предметным результатам освоения учебного предмета «Музыка», распределенные по годам обучения</w:t>
      </w:r>
    </w:p>
    <w:p w14:paraId="428030D4"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Каждый год обучения включает изучение тем из разных модулей. 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4ADE15AC" w14:textId="77777777" w:rsidR="009477EF" w:rsidRPr="00A50DBE" w:rsidRDefault="009477EF"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«Музыка».</w:t>
      </w:r>
    </w:p>
    <w:p w14:paraId="44F24D76" w14:textId="77777777" w:rsidR="009477EF" w:rsidRPr="00A50DBE" w:rsidRDefault="009477EF" w:rsidP="006E45CB">
      <w:pPr>
        <w:spacing w:after="0" w:line="240" w:lineRule="auto"/>
        <w:ind w:firstLine="567"/>
        <w:jc w:val="both"/>
        <w:rPr>
          <w:rFonts w:ascii="Times New Roman" w:hAnsi="Times New Roman"/>
          <w:i/>
          <w:color w:val="000000"/>
          <w:sz w:val="20"/>
          <w:szCs w:val="20"/>
        </w:rPr>
      </w:pPr>
      <w:r w:rsidRPr="00A50DBE">
        <w:rPr>
          <w:rFonts w:ascii="Times New Roman" w:hAnsi="Times New Roman"/>
          <w:i/>
          <w:color w:val="000000"/>
          <w:sz w:val="20"/>
          <w:szCs w:val="20"/>
        </w:rPr>
        <w:t xml:space="preserve">У обучающихся будут сформированы: </w:t>
      </w:r>
    </w:p>
    <w:p w14:paraId="1E9289E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первоначальные представления о роли музыки в жизни человека, в его духовно-нравственном развитии; о ценности музыкальных традиций народа;</w:t>
      </w:r>
    </w:p>
    <w:p w14:paraId="76C0205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основы музыкальной культуры, художественный вкус, интерес к музыкальному искусству и музыкальной деятельности;</w:t>
      </w:r>
    </w:p>
    <w:p w14:paraId="43A51B1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представление о национальном своеобразии музыки в неразрывном единстве народного и профессионального музыкального творчества.</w:t>
      </w:r>
    </w:p>
    <w:p w14:paraId="300C5263" w14:textId="77777777" w:rsidR="009477EF" w:rsidRPr="00A50DBE" w:rsidRDefault="009477EF" w:rsidP="006E45CB">
      <w:pPr>
        <w:spacing w:after="0" w:line="240" w:lineRule="auto"/>
        <w:ind w:firstLine="567"/>
        <w:jc w:val="both"/>
        <w:rPr>
          <w:rFonts w:ascii="Times New Roman" w:hAnsi="Times New Roman"/>
          <w:i/>
          <w:color w:val="000000"/>
          <w:sz w:val="20"/>
          <w:szCs w:val="20"/>
        </w:rPr>
      </w:pPr>
      <w:r w:rsidRPr="00A50DBE">
        <w:rPr>
          <w:rFonts w:ascii="Times New Roman" w:hAnsi="Times New Roman"/>
          <w:i/>
          <w:color w:val="000000"/>
          <w:sz w:val="20"/>
          <w:szCs w:val="20"/>
        </w:rPr>
        <w:t>Обучающиеся научатся:</w:t>
      </w:r>
    </w:p>
    <w:p w14:paraId="63C1796D"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специфику музыки как вида искусства и ее значение в жизни человека и общества;</w:t>
      </w:r>
    </w:p>
    <w:p w14:paraId="105C462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эмоционально проживать исторические события и судьбы защитников Отечества, воплощаемые в музыкальных произведениях;</w:t>
      </w:r>
    </w:p>
    <w:p w14:paraId="3EFC342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выдающихся отечественных и зарубежных музыкальных исполнителей и исполнительских коллективов с использованием справочной информации;</w:t>
      </w:r>
    </w:p>
    <w:p w14:paraId="6C69FB9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значение интонации в музыке как носителя образного смысла;</w:t>
      </w:r>
    </w:p>
    <w:p w14:paraId="38E66D0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терминах и понятиях (в том числе народная музыка, жанры народной музыки, жанры музыки, музыкальная интонация, мотив, сценические жанры музыки, либретто, вокальная музыка, солист, ансамбль, хор, средства музыкальной выразительности: мелодия, темп, ритм, динамика, тембр, лад); </w:t>
      </w:r>
    </w:p>
    <w:p w14:paraId="7AF1B25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музыку как выражение чувств и мыслей человека, различать в ней выразительные и изобразительные интонации, узнавать и различать характерные черты музыки разных композиторов;</w:t>
      </w:r>
    </w:p>
    <w:p w14:paraId="25534C5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значении народного песенного и инструментального музыкального творчества как части духовной культуры народа; </w:t>
      </w:r>
    </w:p>
    <w:p w14:paraId="07A430A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ориентироваться в образцах песенной и инструментальной народной музыки; </w:t>
      </w:r>
    </w:p>
    <w:p w14:paraId="40EA1223"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на слух музыкальные произведения, относящиеся к русскому музыкальному фольклору;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14:paraId="6EC6A26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 </w:t>
      </w:r>
    </w:p>
    <w:p w14:paraId="5551338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характерных признаках классической и народной музыки;</w:t>
      </w:r>
    </w:p>
    <w:p w14:paraId="2732309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специфике воплощении народной музыки в произведениях композиторов;</w:t>
      </w:r>
    </w:p>
    <w:p w14:paraId="4B7EB7F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воспринимать интонационное многообразие фольклорных традиций своего народа и других народов мира;</w:t>
      </w:r>
    </w:p>
    <w:p w14:paraId="576477E3"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исполнять разученные музыкальные произведения вокальных жанров (хор, ансамбль, соло);</w:t>
      </w:r>
    </w:p>
    <w:p w14:paraId="445834A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 xml:space="preserve">воплощать художественно-образное содержание, интонационно-мелодические особенности музыки (в пении, слове, движении, игре на простейших музыкальных инструментах); </w:t>
      </w:r>
    </w:p>
    <w:p w14:paraId="06E8C7CF"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 помощью учителя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2B45FB3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узнавать средства музыкальной выразительности (в том числе мелодия, темп, ритм, тембр, динамика, лад);</w:t>
      </w:r>
    </w:p>
    <w:p w14:paraId="36C3042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понимать значимость музыки в творчестве писателей и поэтов; </w:t>
      </w:r>
    </w:p>
    <w:p w14:paraId="72826B0F"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навыками вокально-хорового музицирования;</w:t>
      </w:r>
    </w:p>
    <w:p w14:paraId="10520F1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в творческой деятельности вокально-хоровые навыки при пении с музыкальным сопровождением;</w:t>
      </w:r>
    </w:p>
    <w:p w14:paraId="3718D95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проявлять творческую инициативу, участвуя в музыкально-эстетической деятельности.</w:t>
      </w:r>
    </w:p>
    <w:p w14:paraId="4F55BF9B" w14:textId="77777777" w:rsidR="009477EF" w:rsidRPr="00A50DBE" w:rsidRDefault="009477EF" w:rsidP="006E45CB">
      <w:pPr>
        <w:spacing w:after="0" w:line="240" w:lineRule="auto"/>
        <w:ind w:firstLine="567"/>
        <w:jc w:val="both"/>
        <w:rPr>
          <w:rFonts w:ascii="Times New Roman" w:hAnsi="Times New Roman"/>
          <w:i/>
          <w:color w:val="000000"/>
          <w:sz w:val="20"/>
          <w:szCs w:val="20"/>
        </w:rPr>
      </w:pPr>
      <w:r w:rsidRPr="00A50DBE">
        <w:rPr>
          <w:rFonts w:ascii="Times New Roman" w:hAnsi="Times New Roman"/>
          <w:i/>
          <w:color w:val="000000"/>
          <w:sz w:val="20"/>
          <w:szCs w:val="20"/>
        </w:rPr>
        <w:t>Обучающиеся получат возможность научиться:</w:t>
      </w:r>
    </w:p>
    <w:p w14:paraId="27A48C9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14:paraId="6EB1D97D"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14:paraId="37F1747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p w14:paraId="450CD969" w14:textId="77777777" w:rsidR="009477EF" w:rsidRPr="00A50DBE" w:rsidRDefault="009477EF" w:rsidP="006E45CB">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второго года</w:t>
      </w:r>
      <w:r w:rsidRPr="00A50DBE">
        <w:rPr>
          <w:rFonts w:ascii="Times New Roman" w:hAnsi="Times New Roman"/>
          <w:iCs/>
          <w:color w:val="000000" w:themeColor="text1"/>
          <w:sz w:val="20"/>
          <w:szCs w:val="20"/>
        </w:rPr>
        <w:t xml:space="preserve"> изучения учебного предмета «Музыка» должны отражать сформированность умений:</w:t>
      </w:r>
    </w:p>
    <w:p w14:paraId="18FD5A2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характер музыкальных образов (лирических, драматических, героических, романтических, эпических);</w:t>
      </w:r>
    </w:p>
    <w:p w14:paraId="4A77545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сценические жанры музыки, либретто, вокальная музыка, солист, ансамбль, хор);</w:t>
      </w:r>
    </w:p>
    <w:p w14:paraId="5EEA875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жанры вокальной (в том числе песня, романс, ария) и театральной музыки (в том числе опера, балет, мюзикл и оперетта);</w:t>
      </w:r>
    </w:p>
    <w:p w14:paraId="6656B4E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общее и особенное при сравнении музыкальных произведений на основе полученных знаний об интонационной природе музыки;</w:t>
      </w:r>
    </w:p>
    <w:p w14:paraId="2766C06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жизненно-образное содержание музыкальных произведений разных жанров;</w:t>
      </w:r>
    </w:p>
    <w:p w14:paraId="2BF0425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и характеризовать приемы взаимодействия и развития образов музыкальных произведений с помощью педагога;</w:t>
      </w:r>
    </w:p>
    <w:p w14:paraId="3B2E581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производить интонационно-образный анализ музыкального произведения с использованием справочной информации;</w:t>
      </w:r>
    </w:p>
    <w:p w14:paraId="7BF6BC6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основном принципе построения и развития музыки;</w:t>
      </w:r>
    </w:p>
    <w:p w14:paraId="43A5B46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взаимосвязи жизненного содержания музыки и музыкальных образов;</w:t>
      </w:r>
    </w:p>
    <w:p w14:paraId="47067AE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стили музыки, направления музыки, джазовая музыка, современная музыка, эстрада);</w:t>
      </w:r>
    </w:p>
    <w:p w14:paraId="5EA5E58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музыкальных произведений русской и зарубежной классики, содержащие народные музыкальные интонации и мотивы с использованием справочной информации;</w:t>
      </w:r>
    </w:p>
    <w:p w14:paraId="1D64592C"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на слух тембры музыкальных инструментов (классических, современных электронных; духовых, струнных, ударных);</w:t>
      </w:r>
    </w:p>
    <w:p w14:paraId="2DBDA5A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виды оркестров: симфонический, духовой, русских народных инструментов, эстрадно-джазовый;</w:t>
      </w:r>
    </w:p>
    <w:p w14:paraId="5F87F79D"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стили, направления и жанры современной музыки с использованием справочной информации;</w:t>
      </w:r>
    </w:p>
    <w:p w14:paraId="7E3331F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исполнять современные музыкальные произведения, соблюдая певческую культуру звука;</w:t>
      </w:r>
    </w:p>
    <w:p w14:paraId="0D112BE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 с использованием справочной информации;</w:t>
      </w:r>
    </w:p>
    <w:p w14:paraId="66CDD59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характерных чертах и образцах творчества крупнейших русских и зарубежных композиторов;</w:t>
      </w:r>
    </w:p>
    <w:p w14:paraId="018712A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общем и особенном при сравнении музыкальных произведений на основе полученных знаний о стилевых направлениях;</w:t>
      </w:r>
    </w:p>
    <w:p w14:paraId="35E3C85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взаимодействие музыки, изобразительного искусства и литературы на основе осознания специфики языка каждого из них;</w:t>
      </w:r>
    </w:p>
    <w:p w14:paraId="7E88ACF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средства выразительности разных видов искусств;</w:t>
      </w:r>
    </w:p>
    <w:p w14:paraId="5C61118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музыкальная интонация, изобразительность музыки, средства музыкальной выразительности);</w:t>
      </w:r>
    </w:p>
    <w:p w14:paraId="12E9EA5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применять в творческой деятельности вокально-хоровые навыки при пении с музыкальным сопровождением;</w:t>
      </w:r>
    </w:p>
    <w:p w14:paraId="32D0E3D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узнавать характерные черты музыкальной речи разных композиторов, воплощать особенности музыки в исполнительской деятельности.</w:t>
      </w:r>
    </w:p>
    <w:p w14:paraId="12C10107" w14:textId="77777777" w:rsidR="009477EF" w:rsidRPr="00A50DBE" w:rsidRDefault="009477EF" w:rsidP="006E45CB">
      <w:pPr>
        <w:spacing w:after="0" w:line="240" w:lineRule="auto"/>
        <w:ind w:firstLine="567"/>
        <w:jc w:val="both"/>
        <w:rPr>
          <w:rFonts w:ascii="Times New Roman" w:hAnsi="Times New Roman"/>
          <w:i/>
          <w:color w:val="000000"/>
          <w:sz w:val="20"/>
          <w:szCs w:val="20"/>
        </w:rPr>
      </w:pPr>
      <w:r w:rsidRPr="00A50DBE">
        <w:rPr>
          <w:rFonts w:ascii="Times New Roman" w:hAnsi="Times New Roman"/>
          <w:i/>
          <w:color w:val="000000"/>
          <w:sz w:val="20"/>
          <w:szCs w:val="20"/>
        </w:rPr>
        <w:t>Обучающиеся получат возможность научиться:</w:t>
      </w:r>
    </w:p>
    <w:p w14:paraId="1151283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освоению способов решения проблем творческого и поискового характера в учебной, музыкально-исполнительской и творческой деятельности;</w:t>
      </w:r>
    </w:p>
    <w:p w14:paraId="717F6737"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использованию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14:paraId="3FA7A882" w14:textId="77777777" w:rsidR="009477EF" w:rsidRPr="00A50DBE" w:rsidRDefault="009477EF" w:rsidP="006E45CB">
      <w:pPr>
        <w:spacing w:after="0" w:line="240" w:lineRule="auto"/>
        <w:ind w:right="142" w:firstLine="709"/>
        <w:jc w:val="both"/>
        <w:rPr>
          <w:rFonts w:ascii="Times New Roman" w:hAnsi="Times New Roman"/>
          <w:iCs/>
          <w:color w:val="000000" w:themeColor="text1"/>
          <w:sz w:val="20"/>
          <w:szCs w:val="20"/>
        </w:rPr>
      </w:pPr>
      <w:r w:rsidRPr="00A50DBE">
        <w:rPr>
          <w:rFonts w:ascii="Times New Roman" w:hAnsi="Times New Roman"/>
          <w:iCs/>
          <w:color w:val="000000" w:themeColor="text1"/>
          <w:sz w:val="20"/>
          <w:szCs w:val="20"/>
        </w:rPr>
        <w:t xml:space="preserve">Предметные результаты по итогам </w:t>
      </w:r>
      <w:r w:rsidRPr="00A50DBE">
        <w:rPr>
          <w:rFonts w:ascii="Times New Roman" w:hAnsi="Times New Roman"/>
          <w:b/>
          <w:iCs/>
          <w:color w:val="000000" w:themeColor="text1"/>
          <w:sz w:val="20"/>
          <w:szCs w:val="20"/>
        </w:rPr>
        <w:t>третьего года</w:t>
      </w:r>
      <w:r w:rsidRPr="00A50DBE">
        <w:rPr>
          <w:rFonts w:ascii="Times New Roman" w:hAnsi="Times New Roman"/>
          <w:iCs/>
          <w:color w:val="000000" w:themeColor="text1"/>
          <w:sz w:val="20"/>
          <w:szCs w:val="20"/>
        </w:rPr>
        <w:t xml:space="preserve"> изучения учебного предмета «Музыка» должны отражать сформированность умений:</w:t>
      </w:r>
    </w:p>
    <w:p w14:paraId="1DF8631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жанры вокальной (в том числе песня, романс, ария) и театральной музыки (в том числе опера, балет, мюзикл и оперетта), симфонической музыки;</w:t>
      </w:r>
    </w:p>
    <w:p w14:paraId="5CFD1C8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называть основные жанры светской музыки малой (баллада, ноктюрн, романс, этюд и т.п.) и крупной формы (соната, симфония, концерт и т.п.) с использованием справочной информации; </w:t>
      </w:r>
    </w:p>
    <w:p w14:paraId="753B437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терминах и понятиях (в том числе духовная музыка, знаменный распев);</w:t>
      </w:r>
    </w:p>
    <w:p w14:paraId="7D98652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особенности тембрового звучания различных певческих голосов (детских, женских, мужских), хоров (детских, женских, мужских, смешанных);</w:t>
      </w:r>
    </w:p>
    <w:p w14:paraId="5A6D6E1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и определять на слух мужские (тенор, баритон, бас) и женские (сопрано, альт, меццо-сопрано, контральто) певческие голоса по визуальной опоре;</w:t>
      </w:r>
    </w:p>
    <w:p w14:paraId="3325825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разновидности хоровых коллективов по стилю (манере) исполнения: народные, академические;</w:t>
      </w:r>
    </w:p>
    <w:p w14:paraId="4105DB2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произведения русских композиторов-классиков (в том числе П.И. Чайковского, Н.А. Римского-Корсакова, М.И. Глинки) с использованием справочной информации;</w:t>
      </w:r>
    </w:p>
    <w:p w14:paraId="18B4828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узнавать формы построения музыки (двухчастную, трехчастную, вариации, рондо) с использованием визуальной опоры;</w:t>
      </w:r>
    </w:p>
    <w:p w14:paraId="6000C42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музыкальными терминами в пределах изучаемой темы с использованием справочной информации;</w:t>
      </w:r>
    </w:p>
    <w:p w14:paraId="18719B6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существование в музыкальном произведении основной идеи, иметь представление о средствах воплощения основной идеи, интонационных особенностях, жанре, исполнителях музыкального произведения;</w:t>
      </w:r>
    </w:p>
    <w:p w14:paraId="5962AD3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с использованием справочной информации;</w:t>
      </w:r>
    </w:p>
    <w:p w14:paraId="399BA358"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перечислять характерные признаки современной популярной, джазовой и рок-музыки с использованием справочной информации;</w:t>
      </w:r>
    </w:p>
    <w:p w14:paraId="22D63FB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эмоционально-образно воспринимать музыкальные произведения;</w:t>
      </w:r>
    </w:p>
    <w:p w14:paraId="1055F8D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особенности интерпретации одной и той же художественной идеи, сюжета в творчестве различных композиторов;</w:t>
      </w:r>
    </w:p>
    <w:p w14:paraId="4D370E0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интерпретации классической музыки в современных обработках;</w:t>
      </w:r>
    </w:p>
    <w:p w14:paraId="5422849A"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определять характерные признаки современной популярной музыки с использованием справочной информации;</w:t>
      </w:r>
    </w:p>
    <w:p w14:paraId="4B45E22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называть стили рок-музыки и ее отдельных направлений: рок-оперы, рок-н-ролла и др. с использованием справочной информации; </w:t>
      </w:r>
    </w:p>
    <w:p w14:paraId="53020D0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творчески интерпретировать содержание музыкального произведения в пении;</w:t>
      </w:r>
    </w:p>
    <w:p w14:paraId="10BB4A2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участвовать в коллективной исполнительской деятельности, используя различные формы индивидуального и группового музицирования;</w:t>
      </w:r>
    </w:p>
    <w:p w14:paraId="7C183D89"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современные информационно-коммуникационные технологии для записи и воспроизведения музыки;</w:t>
      </w:r>
    </w:p>
    <w:p w14:paraId="48FDB7A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обосновывать собственные предпочтения, касающиеся музыкальных произведений различных стилей и жанров;</w:t>
      </w:r>
    </w:p>
    <w:p w14:paraId="487AE69E"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знания о музыке и музыкантах, полученные на занятиях, при составлении домашней фонотеки, видеотеки;</w:t>
      </w:r>
    </w:p>
    <w:p w14:paraId="2DEE25A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приобретенные знания и умения в практической деятельности и повседневной жизни (в том числе в творческой и сценической).</w:t>
      </w:r>
    </w:p>
    <w:p w14:paraId="24271A83" w14:textId="77777777" w:rsidR="009477EF" w:rsidRPr="00A50DBE" w:rsidRDefault="009477EF" w:rsidP="006E45CB">
      <w:pPr>
        <w:spacing w:after="0" w:line="240" w:lineRule="auto"/>
        <w:ind w:firstLine="567"/>
        <w:jc w:val="both"/>
        <w:rPr>
          <w:rFonts w:ascii="Times New Roman" w:hAnsi="Times New Roman"/>
          <w:i/>
          <w:color w:val="000000"/>
          <w:sz w:val="20"/>
          <w:szCs w:val="20"/>
        </w:rPr>
      </w:pPr>
      <w:r w:rsidRPr="00A50DBE">
        <w:rPr>
          <w:rFonts w:ascii="Times New Roman" w:hAnsi="Times New Roman"/>
          <w:i/>
          <w:color w:val="000000"/>
          <w:sz w:val="20"/>
          <w:szCs w:val="20"/>
        </w:rPr>
        <w:t xml:space="preserve">Обучающиеся получат возможность научиться: </w:t>
      </w:r>
    </w:p>
    <w:p w14:paraId="0B30D8D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овладеть социальными компетенциями, развить коммуникативные способности через музыкально-игровую деятельность, способностями к дальнейшему самопознанию и саморазвитию;</w:t>
      </w:r>
    </w:p>
    <w:p w14:paraId="6BFAEA32"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14:paraId="13F76E50"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понимать особенности языка западноевропейской музыки на примере кантаты, прелюдии, фуги, мессы, реквиема;</w:t>
      </w:r>
    </w:p>
    <w:p w14:paraId="164FA724"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понимать особенности языка отечественной духовной и светской музыкальной культуры на примере канта, литургии, хорового концерта;</w:t>
      </w:r>
    </w:p>
    <w:p w14:paraId="08CBCCC6"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распознавать мелодику знаменного распева – основы древнерусской церковной музыки;</w:t>
      </w:r>
    </w:p>
    <w:p w14:paraId="0D7B805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55F7CDEB"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выделять признаки для установления стилевых связей в процессе изучения музыкального искусства;</w:t>
      </w:r>
    </w:p>
    <w:p w14:paraId="1EA38651"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0264920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67426CF5" w14:textId="77777777" w:rsidR="009477EF" w:rsidRPr="00A50DBE" w:rsidRDefault="009477EF" w:rsidP="006E45CB">
      <w:pPr>
        <w:pStyle w:val="21"/>
        <w:widowControl w:val="0"/>
        <w:numPr>
          <w:ilvl w:val="0"/>
          <w:numId w:val="2"/>
        </w:numPr>
        <w:tabs>
          <w:tab w:val="left" w:pos="993"/>
        </w:tabs>
        <w:spacing w:after="0" w:line="240" w:lineRule="auto"/>
        <w:ind w:left="459"/>
        <w:jc w:val="both"/>
        <w:rPr>
          <w:rFonts w:ascii="Times New Roman" w:hAnsi="Times New Roman"/>
          <w:i/>
          <w:color w:val="000000"/>
          <w:sz w:val="20"/>
          <w:szCs w:val="20"/>
        </w:rPr>
      </w:pPr>
      <w:r w:rsidRPr="00A50DBE">
        <w:rPr>
          <w:rFonts w:ascii="Times New Roman" w:hAnsi="Times New Roman"/>
          <w:i/>
          <w:color w:val="000000"/>
          <w:sz w:val="20"/>
          <w:szCs w:val="20"/>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14:paraId="7A5AD41C" w14:textId="77777777" w:rsidR="00993F6D" w:rsidRPr="00A50DBE" w:rsidRDefault="00993F6D" w:rsidP="00993F6D">
      <w:pPr>
        <w:pStyle w:val="a4"/>
        <w:tabs>
          <w:tab w:val="left" w:pos="993"/>
        </w:tabs>
        <w:spacing w:after="0" w:line="360" w:lineRule="auto"/>
        <w:ind w:left="709"/>
        <w:jc w:val="both"/>
        <w:rPr>
          <w:rFonts w:ascii="Times New Roman" w:hAnsi="Times New Roman"/>
          <w:sz w:val="20"/>
          <w:szCs w:val="20"/>
        </w:rPr>
      </w:pPr>
    </w:p>
    <w:p w14:paraId="0988369A" w14:textId="77777777" w:rsidR="00E66B82" w:rsidRPr="00A50DBE" w:rsidRDefault="00E66B82" w:rsidP="006E45CB">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.5.14. «Технология»</w:t>
      </w:r>
    </w:p>
    <w:p w14:paraId="49A3724F" w14:textId="77777777" w:rsidR="00E66B82" w:rsidRPr="00A50DBE" w:rsidRDefault="00E66B82"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Личностные результаты:</w:t>
      </w:r>
    </w:p>
    <w:p w14:paraId="1E651BAA"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14:paraId="27E30FDE"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ответственного отношения к учению, готовности и способности обучающихся</w:t>
      </w:r>
      <w:r w:rsidR="008B4E35" w:rsidRPr="00A50DBE">
        <w:rPr>
          <w:rFonts w:ascii="Times New Roman" w:hAnsi="Times New Roman"/>
          <w:sz w:val="20"/>
          <w:szCs w:val="20"/>
        </w:rPr>
        <w:t xml:space="preserve"> с ЗПР</w:t>
      </w:r>
      <w:r w:rsidRPr="00A50DBE">
        <w:rPr>
          <w:rFonts w:ascii="Times New Roman" w:hAnsi="Times New Roman"/>
          <w:sz w:val="20"/>
          <w:szCs w:val="20"/>
        </w:rPr>
        <w:t xml:space="preserve"> к саморазвитию и самообразованию на основе мотивации к обучению и познанию; овладение элементами организации умственного и физического труда;</w:t>
      </w:r>
    </w:p>
    <w:p w14:paraId="4CE47996"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самооценка умственных и физических способностей при трудовой деятельности в различных сферах с позиций будущей социализации;</w:t>
      </w:r>
    </w:p>
    <w:p w14:paraId="74194356"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14:paraId="08391DE7"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осознанный выбор и построение дальнейшей индивидуальной траектории образования на базе осознанного ориентирования в мире профессий и про</w:t>
      </w:r>
      <w:r w:rsidR="008B4E35" w:rsidRPr="00A50DBE">
        <w:rPr>
          <w:rFonts w:ascii="Times New Roman" w:hAnsi="Times New Roman"/>
          <w:sz w:val="20"/>
          <w:szCs w:val="20"/>
        </w:rPr>
        <w:t>фессиональных предпочтений с уче</w:t>
      </w:r>
      <w:r w:rsidRPr="00A50DBE">
        <w:rPr>
          <w:rFonts w:ascii="Times New Roman" w:hAnsi="Times New Roman"/>
          <w:sz w:val="20"/>
          <w:szCs w:val="20"/>
        </w:rPr>
        <w:t>том познавательных интересов, а также на основе формирования уважительного отношения к труду;</w:t>
      </w:r>
    </w:p>
    <w:p w14:paraId="123CCA83"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становление самоопределения в выбранной сфере будущей профессиональной деятельности, планирование образовательной и профессиональной </w:t>
      </w:r>
      <w:r w:rsidR="008B4E35" w:rsidRPr="00A50DBE">
        <w:rPr>
          <w:rFonts w:ascii="Times New Roman" w:hAnsi="Times New Roman"/>
          <w:sz w:val="20"/>
          <w:szCs w:val="20"/>
        </w:rPr>
        <w:t>траектории</w:t>
      </w:r>
      <w:r w:rsidRPr="00A50DBE">
        <w:rPr>
          <w:rFonts w:ascii="Times New Roman" w:hAnsi="Times New Roman"/>
          <w:sz w:val="20"/>
          <w:szCs w:val="20"/>
        </w:rPr>
        <w:t>, осознание необходимости общественно полезного труда как условия безопасной и эффективной социализации;</w:t>
      </w:r>
    </w:p>
    <w:p w14:paraId="4131C1C8"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самооценка готовности к рациональному ведению домашнего хозяйства;</w:t>
      </w:r>
    </w:p>
    <w:p w14:paraId="2CE3E65B"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14:paraId="3E08FC96"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14:paraId="79CEE3ED" w14:textId="77777777" w:rsidR="00E66B82" w:rsidRPr="00A50DBE" w:rsidRDefault="00E66B82" w:rsidP="006E45CB">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Метапредметные результаты</w:t>
      </w:r>
    </w:p>
    <w:p w14:paraId="110AE859" w14:textId="77777777" w:rsidR="00E66B82" w:rsidRPr="00A50DBE" w:rsidRDefault="00E66B82"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Регулятивные:</w:t>
      </w:r>
    </w:p>
    <w:p w14:paraId="6A804B83"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определение цели технологического обучения, постановка и формулировка для себя новых задач в учёбе и познавательной деятельности;</w:t>
      </w:r>
    </w:p>
    <w:p w14:paraId="56DDCEBC"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алгоритмизированное планирование процесса познавательно-трудовой деятельности;</w:t>
      </w:r>
    </w:p>
    <w:p w14:paraId="1650DC97"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14:paraId="372B3B9D"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создание объектов, имеющих потребительную стоимость;</w:t>
      </w:r>
    </w:p>
    <w:p w14:paraId="109AB6B4"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выполнение различных творческих работ по созданию изделий и продуктов;</w:t>
      </w:r>
    </w:p>
    <w:p w14:paraId="1A5FC181"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оценивание правильности выполнения учебной задачи, собственных возможностей её решения; обоснование путей и средств устранения ошибок;</w:t>
      </w:r>
    </w:p>
    <w:p w14:paraId="668F287C"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14:paraId="1D1106D9"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31407897"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115F16D2" w14:textId="77777777" w:rsidR="00E66B82" w:rsidRPr="00A50DBE" w:rsidRDefault="00E66B82"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lastRenderedPageBreak/>
        <w:t>Коммуникативные:</w:t>
      </w:r>
    </w:p>
    <w:p w14:paraId="07FB213A"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14:paraId="4836649E"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w:t>
      </w:r>
    </w:p>
    <w:p w14:paraId="69BEE43A"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участие в учебном сотрудничестве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14:paraId="5B467550" w14:textId="77777777" w:rsidR="00E66B82" w:rsidRPr="00A50DBE" w:rsidRDefault="00E66B82" w:rsidP="006E45CB">
      <w:pPr>
        <w:spacing w:after="0" w:line="240" w:lineRule="auto"/>
        <w:ind w:firstLine="709"/>
        <w:jc w:val="both"/>
        <w:rPr>
          <w:rFonts w:ascii="Times New Roman" w:eastAsia="Times New Roman" w:hAnsi="Times New Roman" w:cs="Times New Roman"/>
          <w:b/>
          <w:i/>
          <w:sz w:val="20"/>
          <w:szCs w:val="20"/>
        </w:rPr>
      </w:pPr>
      <w:r w:rsidRPr="00A50DBE">
        <w:rPr>
          <w:rFonts w:ascii="Times New Roman" w:eastAsia="Times New Roman" w:hAnsi="Times New Roman" w:cs="Times New Roman"/>
          <w:b/>
          <w:i/>
          <w:sz w:val="20"/>
          <w:szCs w:val="20"/>
        </w:rPr>
        <w:t>Познавательные:</w:t>
      </w:r>
    </w:p>
    <w:p w14:paraId="390F5BA6"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 xml:space="preserve">виртуальное и натурное моделирование технических объектов, продуктов и технологических процессов; </w:t>
      </w:r>
    </w:p>
    <w:p w14:paraId="1D3BC420" w14:textId="77777777" w:rsidR="00E66B82" w:rsidRPr="00A50DBE" w:rsidRDefault="00E66B82" w:rsidP="006E45CB">
      <w:pPr>
        <w:pStyle w:val="a4"/>
        <w:numPr>
          <w:ilvl w:val="0"/>
          <w:numId w:val="1"/>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18DFCAC8" w14:textId="77777777" w:rsidR="00E66B82" w:rsidRPr="00A50DBE" w:rsidRDefault="00E66B82" w:rsidP="006E45CB">
      <w:pPr>
        <w:tabs>
          <w:tab w:val="left" w:pos="284"/>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A50DBE">
        <w:rPr>
          <w:rFonts w:ascii="Times New Roman" w:hAnsi="Times New Roman" w:cs="Times New Roman"/>
          <w:b/>
          <w:color w:val="000000"/>
          <w:sz w:val="20"/>
          <w:szCs w:val="20"/>
        </w:rPr>
        <w:t>Предметные результаты.</w:t>
      </w:r>
      <w:r w:rsidRPr="00A50DBE">
        <w:rPr>
          <w:rFonts w:ascii="Times New Roman" w:hAnsi="Times New Roman" w:cs="Times New Roman"/>
          <w:color w:val="000000"/>
          <w:sz w:val="20"/>
          <w:szCs w:val="20"/>
        </w:rPr>
        <w:t xml:space="preserve"> </w:t>
      </w:r>
    </w:p>
    <w:p w14:paraId="5C731540" w14:textId="77777777" w:rsidR="00E66B82" w:rsidRPr="00A50DBE" w:rsidRDefault="00E66B82" w:rsidP="006E45CB">
      <w:pPr>
        <w:tabs>
          <w:tab w:val="left" w:pos="284"/>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A50DBE">
        <w:rPr>
          <w:rFonts w:ascii="Times New Roman" w:hAnsi="Times New Roman" w:cs="Times New Roman"/>
          <w:color w:val="000000"/>
          <w:sz w:val="20"/>
          <w:szCs w:val="20"/>
        </w:rPr>
        <w:t xml:space="preserve">В соответствии с требованиями Федерального государственного образовательного стандарта основного общего образования требования к предметным результатам предметной области «Технология» распределены по блокам содержания. </w:t>
      </w:r>
    </w:p>
    <w:p w14:paraId="460313BD" w14:textId="77777777" w:rsidR="00E66B82" w:rsidRPr="00A50DBE" w:rsidRDefault="00E66B82" w:rsidP="006E45CB">
      <w:pPr>
        <w:tabs>
          <w:tab w:val="left" w:pos="284"/>
        </w:tabs>
        <w:autoSpaceDE w:val="0"/>
        <w:autoSpaceDN w:val="0"/>
        <w:adjustRightInd w:val="0"/>
        <w:spacing w:after="0" w:line="240" w:lineRule="auto"/>
        <w:ind w:firstLine="709"/>
        <w:jc w:val="both"/>
        <w:rPr>
          <w:rFonts w:ascii="Times New Roman" w:eastAsia="Times New Roman" w:hAnsi="Times New Roman"/>
          <w:b/>
          <w:i/>
          <w:iCs/>
          <w:color w:val="000000"/>
          <w:sz w:val="20"/>
          <w:szCs w:val="20"/>
        </w:rPr>
      </w:pPr>
      <w:r w:rsidRPr="00A50DBE">
        <w:rPr>
          <w:rFonts w:ascii="Times New Roman" w:eastAsia="Times New Roman" w:hAnsi="Times New Roman"/>
          <w:b/>
          <w:i/>
          <w:iCs/>
          <w:color w:val="000000"/>
          <w:sz w:val="20"/>
          <w:szCs w:val="20"/>
        </w:rPr>
        <w:t>Современные технологии и перспективы их развития</w:t>
      </w:r>
    </w:p>
    <w:p w14:paraId="7F190B2E" w14:textId="77777777" w:rsidR="00E66B82" w:rsidRPr="00A50DBE" w:rsidRDefault="00E66B82" w:rsidP="006E45CB">
      <w:pPr>
        <w:spacing w:after="0" w:line="240" w:lineRule="auto"/>
        <w:ind w:firstLine="709"/>
        <w:jc w:val="both"/>
        <w:rPr>
          <w:rFonts w:ascii="Times New Roman" w:eastAsia="Times New Roman" w:hAnsi="Times New Roman"/>
          <w:color w:val="000000"/>
          <w:sz w:val="20"/>
          <w:szCs w:val="20"/>
        </w:rPr>
      </w:pPr>
      <w:r w:rsidRPr="00A50DBE">
        <w:rPr>
          <w:rFonts w:ascii="Times New Roman" w:hAnsi="Times New Roman" w:cs="Times New Roman"/>
          <w:color w:val="000000"/>
          <w:sz w:val="20"/>
          <w:szCs w:val="20"/>
        </w:rPr>
        <w:t>Обучающиеся с ЗПР научатся</w:t>
      </w:r>
      <w:r w:rsidRPr="00A50DBE">
        <w:rPr>
          <w:rFonts w:ascii="Times New Roman" w:eastAsia="Times New Roman" w:hAnsi="Times New Roman"/>
          <w:color w:val="000000"/>
          <w:sz w:val="20"/>
          <w:szCs w:val="20"/>
        </w:rPr>
        <w:t>:</w:t>
      </w:r>
    </w:p>
    <w:p w14:paraId="7ECED586"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называть и характеризовать актуальные и перспективные технологии материальной и нематериальной сферы;</w:t>
      </w:r>
    </w:p>
    <w:p w14:paraId="5FE27295"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производить по предложенному алгоритму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14:paraId="0D52B68B" w14:textId="77777777" w:rsidR="00E66B82" w:rsidRPr="00A50DBE" w:rsidRDefault="00E66B82" w:rsidP="006E45CB">
      <w:pPr>
        <w:spacing w:after="0" w:line="240" w:lineRule="auto"/>
        <w:jc w:val="center"/>
        <w:rPr>
          <w:rFonts w:ascii="Times New Roman" w:eastAsia="Times New Roman" w:hAnsi="Times New Roman"/>
          <w:b/>
          <w:i/>
          <w:iCs/>
          <w:color w:val="000000"/>
          <w:sz w:val="20"/>
          <w:szCs w:val="20"/>
        </w:rPr>
      </w:pPr>
      <w:r w:rsidRPr="00A50DBE">
        <w:rPr>
          <w:rFonts w:ascii="Times New Roman" w:eastAsia="Times New Roman" w:hAnsi="Times New Roman"/>
          <w:b/>
          <w:i/>
          <w:iCs/>
          <w:color w:val="000000"/>
          <w:sz w:val="20"/>
          <w:szCs w:val="20"/>
        </w:rPr>
        <w:t>Формирование технологической культуры и проектно-технологического мышления обучающихся</w:t>
      </w:r>
    </w:p>
    <w:p w14:paraId="3931A200" w14:textId="77777777" w:rsidR="00E66B82" w:rsidRPr="00A50DBE" w:rsidRDefault="00E66B82" w:rsidP="006E45CB">
      <w:pPr>
        <w:spacing w:after="0" w:line="240" w:lineRule="auto"/>
        <w:ind w:firstLine="709"/>
        <w:jc w:val="both"/>
        <w:rPr>
          <w:rFonts w:ascii="Times New Roman" w:eastAsia="Times New Roman" w:hAnsi="Times New Roman"/>
          <w:i/>
          <w:color w:val="000000"/>
          <w:sz w:val="20"/>
          <w:szCs w:val="20"/>
        </w:rPr>
      </w:pPr>
      <w:r w:rsidRPr="00A50DBE">
        <w:rPr>
          <w:rFonts w:ascii="Times New Roman" w:hAnsi="Times New Roman" w:cs="Times New Roman"/>
          <w:color w:val="000000"/>
          <w:sz w:val="20"/>
          <w:szCs w:val="20"/>
        </w:rPr>
        <w:t>Обучающиеся с ЗПР научатся</w:t>
      </w:r>
      <w:r w:rsidRPr="00A50DBE">
        <w:rPr>
          <w:rFonts w:ascii="Times New Roman" w:eastAsia="Times New Roman" w:hAnsi="Times New Roman"/>
          <w:i/>
          <w:color w:val="000000"/>
          <w:sz w:val="20"/>
          <w:szCs w:val="20"/>
        </w:rPr>
        <w:t>:</w:t>
      </w:r>
    </w:p>
    <w:p w14:paraId="4020B9FC"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выявлять и формулировать проблему, требующую технологического решения, после предварительного анализа;</w:t>
      </w:r>
    </w:p>
    <w:p w14:paraId="428BC62C"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определять цели проектирования субъективно нового продукта или технологического решения;</w:t>
      </w:r>
    </w:p>
    <w:p w14:paraId="073E66B8"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 с помощью учителя;</w:t>
      </w:r>
    </w:p>
    <w:p w14:paraId="7FF7676C"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планировать этапы выполнения работ и ресурсы для достижения целей проектирования;</w:t>
      </w:r>
    </w:p>
    <w:p w14:paraId="51479E7B"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применять базовые принципы управления проектами;</w:t>
      </w:r>
    </w:p>
    <w:p w14:paraId="4397C573"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следовать технологическому процессу, в том числе в процессе изготовления субъективно нового продукта;</w:t>
      </w:r>
    </w:p>
    <w:p w14:paraId="307EB4C7"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оценивать условия применимости технологии, в том числе с позиций экологической защищенности;</w:t>
      </w:r>
    </w:p>
    <w:p w14:paraId="07EA14A2"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с помощью учителя;</w:t>
      </w:r>
    </w:p>
    <w:p w14:paraId="3A263244"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 с помощью учителя;</w:t>
      </w:r>
    </w:p>
    <w:p w14:paraId="66632302"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по алгоритму оценку и испытание полученного продукта;</w:t>
      </w:r>
    </w:p>
    <w:p w14:paraId="0442E86F"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анализ потребностей в тех или иных материальных или информационных продуктах;</w:t>
      </w:r>
    </w:p>
    <w:p w14:paraId="15DBA299"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описывать технологическое решение с помощью текста, схемы, рисунка, графического изображения и их сочетаний;</w:t>
      </w:r>
    </w:p>
    <w:p w14:paraId="25F98ADF"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анализировать по алгоритму возможные технологические решения, определять их достоинства и недостатки в контексте заданной ситуации;</w:t>
      </w:r>
    </w:p>
    <w:p w14:paraId="715144D5"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14:paraId="55CA8595"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и анализировать по алгоритму разработку и/или реализацию продуктовых проектов, предполагающих:</w:t>
      </w:r>
    </w:p>
    <w:p w14:paraId="557375AD"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xml:space="preserve">-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w:t>
      </w:r>
      <w:r w:rsidRPr="00A50DBE">
        <w:rPr>
          <w:rFonts w:ascii="Times New Roman" w:eastAsia="Times New Roman" w:hAnsi="Times New Roman"/>
          <w:sz w:val="20"/>
          <w:szCs w:val="20"/>
        </w:rPr>
        <w:lastRenderedPageBreak/>
        <w:t>деятельности или на основе самостоятельно проведенных исследований потребительских интересов</w:t>
      </w:r>
      <w:r w:rsidR="00147026" w:rsidRPr="00A50DBE">
        <w:rPr>
          <w:rFonts w:ascii="Times New Roman" w:eastAsia="Times New Roman" w:hAnsi="Times New Roman"/>
          <w:sz w:val="20"/>
          <w:szCs w:val="20"/>
        </w:rPr>
        <w:t>;</w:t>
      </w:r>
    </w:p>
    <w:p w14:paraId="497651CD"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r w:rsidR="00147026" w:rsidRPr="00A50DBE">
        <w:rPr>
          <w:rFonts w:ascii="Times New Roman" w:eastAsia="Times New Roman" w:hAnsi="Times New Roman"/>
          <w:sz w:val="20"/>
          <w:szCs w:val="20"/>
        </w:rPr>
        <w:t>;</w:t>
      </w:r>
    </w:p>
    <w:p w14:paraId="5B2D0B26"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модификацию материального продукта по технической документации и изменения параметров технологического процесса для получения заданных</w:t>
      </w:r>
      <w:r w:rsidR="00147026" w:rsidRPr="00A50DBE">
        <w:rPr>
          <w:rFonts w:ascii="Times New Roman" w:eastAsia="Times New Roman" w:hAnsi="Times New Roman"/>
          <w:sz w:val="20"/>
          <w:szCs w:val="20"/>
        </w:rPr>
        <w:t xml:space="preserve"> свойств материального продукта;</w:t>
      </w:r>
    </w:p>
    <w:p w14:paraId="6A119D4C"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встраивание созданного информационно</w:t>
      </w:r>
      <w:r w:rsidR="00147026" w:rsidRPr="00A50DBE">
        <w:rPr>
          <w:rFonts w:ascii="Times New Roman" w:eastAsia="Times New Roman" w:hAnsi="Times New Roman"/>
          <w:sz w:val="20"/>
          <w:szCs w:val="20"/>
        </w:rPr>
        <w:t>го продукта в заданную оболочку;</w:t>
      </w:r>
    </w:p>
    <w:p w14:paraId="40CC6D69"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изготовление информационного продукта по заданному алгоритму в заданной оболочке;</w:t>
      </w:r>
    </w:p>
    <w:p w14:paraId="7D8E3832"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и анализировать по алгоритму разработку и/или реализацию технологических проектов, предполагающих:</w:t>
      </w:r>
    </w:p>
    <w:p w14:paraId="540EDB50"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w:t>
      </w:r>
      <w:r w:rsidR="00147026" w:rsidRPr="00A50DBE">
        <w:rPr>
          <w:rFonts w:ascii="Times New Roman" w:eastAsia="Times New Roman" w:hAnsi="Times New Roman"/>
          <w:sz w:val="20"/>
          <w:szCs w:val="20"/>
        </w:rPr>
        <w:t>менения в собственной практике);</w:t>
      </w:r>
    </w:p>
    <w:p w14:paraId="59005D5C"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разработку инструкций и иной технологическо</w:t>
      </w:r>
      <w:r w:rsidR="00147026" w:rsidRPr="00A50DBE">
        <w:rPr>
          <w:rFonts w:ascii="Times New Roman" w:eastAsia="Times New Roman" w:hAnsi="Times New Roman"/>
          <w:sz w:val="20"/>
          <w:szCs w:val="20"/>
        </w:rPr>
        <w:t>й документации для исполнителей;</w:t>
      </w:r>
    </w:p>
    <w:p w14:paraId="7E0A6F54" w14:textId="77777777" w:rsidR="00E66B82" w:rsidRPr="00A50DBE" w:rsidRDefault="00E66B82" w:rsidP="006E45CB">
      <w:pPr>
        <w:widowControl w:val="0"/>
        <w:spacing w:after="0" w:line="240" w:lineRule="auto"/>
        <w:jc w:val="both"/>
        <w:rPr>
          <w:rFonts w:ascii="Times New Roman" w:eastAsia="Times New Roman" w:hAnsi="Times New Roman"/>
          <w:sz w:val="20"/>
          <w:szCs w:val="20"/>
        </w:rPr>
      </w:pPr>
      <w:r w:rsidRPr="00A50DBE">
        <w:rPr>
          <w:rFonts w:ascii="Times New Roman" w:eastAsia="Times New Roman" w:hAnsi="Times New Roman"/>
          <w:sz w:val="20"/>
          <w:szCs w:val="20"/>
        </w:rPr>
        <w:t>- разработку способа или процесса получения материального и информационного продукта с заданными свойствами;</w:t>
      </w:r>
    </w:p>
    <w:p w14:paraId="715DF2B5"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проводить анализ конструкции и конструирование механизмов, простейших роботов с помощью материального или виртуального конструктора;</w:t>
      </w:r>
    </w:p>
    <w:p w14:paraId="3C34FA12"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выполнять чертежи и эскизы, а также работать в системах автоматизированного проектирования;</w:t>
      </w:r>
    </w:p>
    <w:p w14:paraId="576A692B"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выполнять базовые операции редактора компьютерного трехмерного проектирования (на выбор образовательной организации).</w:t>
      </w:r>
    </w:p>
    <w:p w14:paraId="28516E4A" w14:textId="77777777" w:rsidR="00E66B82" w:rsidRPr="00A50DBE" w:rsidRDefault="00E66B82" w:rsidP="006E45CB">
      <w:pPr>
        <w:spacing w:after="0" w:line="240" w:lineRule="auto"/>
        <w:jc w:val="center"/>
        <w:rPr>
          <w:rFonts w:ascii="Times New Roman" w:eastAsia="Times New Roman" w:hAnsi="Times New Roman"/>
          <w:b/>
          <w:i/>
          <w:iCs/>
          <w:color w:val="000000"/>
          <w:sz w:val="20"/>
          <w:szCs w:val="20"/>
        </w:rPr>
      </w:pPr>
      <w:r w:rsidRPr="00A50DBE">
        <w:rPr>
          <w:rFonts w:ascii="Times New Roman" w:eastAsia="Times New Roman" w:hAnsi="Times New Roman"/>
          <w:b/>
          <w:i/>
          <w:iCs/>
          <w:color w:val="000000"/>
          <w:sz w:val="20"/>
          <w:szCs w:val="20"/>
        </w:rPr>
        <w:t>Построение образовательных траекторий и планов в области профессионального самоопределения</w:t>
      </w:r>
    </w:p>
    <w:p w14:paraId="5700D44A" w14:textId="77777777" w:rsidR="00E66B82" w:rsidRPr="00A50DBE" w:rsidRDefault="00E66B82" w:rsidP="006E45CB">
      <w:pPr>
        <w:spacing w:after="0" w:line="240" w:lineRule="auto"/>
        <w:ind w:firstLine="709"/>
        <w:jc w:val="both"/>
        <w:rPr>
          <w:rFonts w:ascii="Times New Roman" w:eastAsia="Times New Roman" w:hAnsi="Times New Roman"/>
          <w:color w:val="000000"/>
          <w:sz w:val="20"/>
          <w:szCs w:val="20"/>
        </w:rPr>
      </w:pPr>
      <w:r w:rsidRPr="00A50DBE">
        <w:rPr>
          <w:rFonts w:ascii="Times New Roman" w:hAnsi="Times New Roman" w:cs="Times New Roman"/>
          <w:color w:val="000000"/>
          <w:sz w:val="20"/>
          <w:szCs w:val="20"/>
        </w:rPr>
        <w:t>Обучающиеся с ЗПР научатся</w:t>
      </w:r>
      <w:r w:rsidRPr="00A50DBE">
        <w:rPr>
          <w:rFonts w:ascii="Times New Roman" w:eastAsia="Times New Roman" w:hAnsi="Times New Roman"/>
          <w:color w:val="000000"/>
          <w:sz w:val="20"/>
          <w:szCs w:val="20"/>
        </w:rPr>
        <w:t>:</w:t>
      </w:r>
    </w:p>
    <w:p w14:paraId="55DCF8B1"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характеризовать группы профессий, относящихся к актуальному технологическому укладу;</w:t>
      </w:r>
    </w:p>
    <w:p w14:paraId="193D8807"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характеризовать ситуацию на региональном рынке труда, называть тенденции ее развития;</w:t>
      </w:r>
    </w:p>
    <w:p w14:paraId="68983355"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разъяснять социальное значение групп профессий, востребованных на региональном рынке труда;</w:t>
      </w:r>
    </w:p>
    <w:p w14:paraId="31F625F6"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14:paraId="4B1B1F4A" w14:textId="77777777" w:rsidR="00E66B82" w:rsidRPr="00A50DBE" w:rsidRDefault="00E66B82" w:rsidP="006E45CB">
      <w:pPr>
        <w:widowControl w:val="0"/>
        <w:numPr>
          <w:ilvl w:val="0"/>
          <w:numId w:val="56"/>
        </w:numPr>
        <w:tabs>
          <w:tab w:val="left" w:pos="993"/>
        </w:tabs>
        <w:spacing w:after="0" w:line="240" w:lineRule="auto"/>
        <w:ind w:left="0" w:firstLine="709"/>
        <w:jc w:val="both"/>
        <w:rPr>
          <w:rFonts w:ascii="Times New Roman" w:eastAsia="Times New Roman" w:hAnsi="Times New Roman"/>
          <w:sz w:val="20"/>
          <w:szCs w:val="20"/>
        </w:rPr>
      </w:pPr>
      <w:r w:rsidRPr="00A50DBE">
        <w:rPr>
          <w:rFonts w:ascii="Times New Roman" w:eastAsia="Times New Roman" w:hAnsi="Times New Roman"/>
          <w:sz w:val="20"/>
          <w:szCs w:val="20"/>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6A8C3A50" w14:textId="77777777" w:rsidR="008E17EB" w:rsidRPr="00A50DBE" w:rsidRDefault="008E17EB" w:rsidP="006E45CB">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14:paraId="20A60680" w14:textId="77777777" w:rsidR="00E66B82" w:rsidRPr="00A50DBE" w:rsidRDefault="00E66B82" w:rsidP="006E45CB">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Требования к предметным результатам освоения учебного предмета «Технология», распределенные по годам обучения</w:t>
      </w:r>
    </w:p>
    <w:p w14:paraId="1C542482" w14:textId="77777777" w:rsidR="00E66B82" w:rsidRPr="00A50DBE" w:rsidRDefault="00E66B82" w:rsidP="006E45CB">
      <w:pPr>
        <w:spacing w:after="0" w:line="240" w:lineRule="auto"/>
        <w:ind w:firstLine="709"/>
        <w:jc w:val="both"/>
        <w:rPr>
          <w:rFonts w:ascii="Times New Roman" w:eastAsia="Times New Roman" w:hAnsi="Times New Roman"/>
          <w:bCs/>
          <w:sz w:val="20"/>
          <w:szCs w:val="20"/>
        </w:rPr>
      </w:pPr>
      <w:r w:rsidRPr="00A50DBE">
        <w:rPr>
          <w:rFonts w:ascii="Times New Roman" w:eastAsia="Times New Roman" w:hAnsi="Times New Roman"/>
          <w:bCs/>
          <w:color w:val="000000"/>
          <w:sz w:val="20"/>
          <w:szCs w:val="20"/>
        </w:rPr>
        <w:t xml:space="preserve">По годам обучения результаты могут быть структурированы и конкретизированы следующим образом. Результаты разбиты на подблоки: </w:t>
      </w:r>
      <w:r w:rsidRPr="00A50DBE">
        <w:rPr>
          <w:rFonts w:ascii="Times New Roman" w:eastAsia="Times New Roman" w:hAnsi="Times New Roman"/>
          <w:bCs/>
          <w:sz w:val="20"/>
          <w:szCs w:val="20"/>
        </w:rPr>
        <w:t>культура труда (знания в рамках предметной области и бытовые навыки)</w:t>
      </w:r>
      <w:r w:rsidRPr="00A50DBE">
        <w:rPr>
          <w:rFonts w:ascii="Times New Roman" w:eastAsia="Times New Roman" w:hAnsi="Times New Roman"/>
          <w:bCs/>
          <w:color w:val="000000"/>
          <w:sz w:val="20"/>
          <w:szCs w:val="20"/>
        </w:rPr>
        <w:t xml:space="preserve">, </w:t>
      </w:r>
      <w:r w:rsidRPr="00A50DBE">
        <w:rPr>
          <w:rFonts w:ascii="Times New Roman" w:eastAsia="Times New Roman" w:hAnsi="Times New Roman"/>
          <w:bCs/>
          <w:sz w:val="20"/>
          <w:szCs w:val="20"/>
        </w:rPr>
        <w:t>предметные результаты (технологические компетенции), проектные компетенции (включая компетенции проектного управления).</w:t>
      </w:r>
    </w:p>
    <w:p w14:paraId="6309580E"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первого года</w:t>
      </w:r>
      <w:r w:rsidRPr="00A50DBE">
        <w:rPr>
          <w:rFonts w:ascii="Times New Roman" w:hAnsi="Times New Roman"/>
          <w:color w:val="000000"/>
          <w:sz w:val="20"/>
          <w:szCs w:val="20"/>
        </w:rPr>
        <w:t xml:space="preserve"> изучения учебного предмета «Технология».</w:t>
      </w:r>
    </w:p>
    <w:p w14:paraId="78840034"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Культура труда (знания в рамках предметной области и бытовые навыки):</w:t>
      </w:r>
    </w:p>
    <w:p w14:paraId="7B08B30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безопасности и охраны труда при работе с учебным и лабораторным оборудованием;</w:t>
      </w:r>
    </w:p>
    <w:p w14:paraId="17C9730F"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безопасными приемами работы с ручными и электрифицированным бытовым инструментом под руководством учителя;</w:t>
      </w:r>
    </w:p>
    <w:p w14:paraId="264FB3A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ручной и электрифицированный бытовой инструмент в соответствии с задачей собственной деятельности (по назначению);</w:t>
      </w:r>
    </w:p>
    <w:p w14:paraId="5AAB15A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представления о понятиях «изображение», «эскиз», «материал», «инструмент», «механизм», «робот», «конструкция» и адекватно использовать эти понятия;</w:t>
      </w:r>
    </w:p>
    <w:p w14:paraId="7069C22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организовывать и поддерживать порядок на рабочем месте;</w:t>
      </w:r>
    </w:p>
    <w:p w14:paraId="2449B43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и рационально использовать (при помощи учителя) материал в соответствии с задачей собственной деятельности;</w:t>
      </w:r>
    </w:p>
    <w:p w14:paraId="3A92C931"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сохранение информации о результатах деятельности в формах описания, схемы, эскиза, фотографии, графического изображения при помощи учителя;</w:t>
      </w:r>
    </w:p>
    <w:p w14:paraId="2C3D2D4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при выполнении учебных задач научно-популярную литературу, справочные материалы и ресурсы интернета;</w:t>
      </w:r>
    </w:p>
    <w:p w14:paraId="41FEB36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операции по поддержанию порядка и чистоты в жилом и рабочем помещении;</w:t>
      </w:r>
    </w:p>
    <w:p w14:paraId="6335D34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корректное применение/хранение произвольно заданного продукта на основе информации производителя (инструкции, памятки, этикетки и др.), при необходимости обращаясь за помощью к взрослым.</w:t>
      </w:r>
    </w:p>
    <w:p w14:paraId="22F84376"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Предметные результаты:</w:t>
      </w:r>
    </w:p>
    <w:p w14:paraId="2940BD7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измерение длин, расстояний, величин углов с помощью измерительных инструментов по алгоритму;</w:t>
      </w:r>
    </w:p>
    <w:p w14:paraId="33B14F8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читать с помощью учителя информацию, представленную в виде специализированных таблиц;</w:t>
      </w:r>
    </w:p>
    <w:p w14:paraId="3444CAF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читать с помощью учителя элементарные эскизы, схемы;</w:t>
      </w:r>
    </w:p>
    <w:p w14:paraId="4E2AD57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элементарные эскизы, схемы, в том числе с использованием программного обеспечения графических редакторов с помощью учителя;</w:t>
      </w:r>
    </w:p>
    <w:p w14:paraId="5C4C4CD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свойствах конструкционных материалов природного происхождения (например, древесины и материалов на ее основе) или иных материалов (например, текстиля);</w:t>
      </w:r>
    </w:p>
    <w:p w14:paraId="762C8B5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технологических операциях, видах/способах/приемах обработки конструкционных материалов (например, древесины и материалов на ее основе) или иных материалов (например, текстиля);</w:t>
      </w:r>
    </w:p>
    <w:p w14:paraId="25E9EA5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оборудовании, приспособлениях и инструментах для обработки конструкционных материалов (например, древесины и материалов на ее основе) или иных материалов (например, текстиля);</w:t>
      </w:r>
    </w:p>
    <w:p w14:paraId="19CFB06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(под руководством учителя), осуществлять отделку изделий из данного материала или иных материалов (например, текстиля) с опорой на образец;</w:t>
      </w:r>
    </w:p>
    <w:p w14:paraId="4FAEF3A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разметку плоского изделия на заготовке по образцу с опорой на алгоритм;</w:t>
      </w:r>
    </w:p>
    <w:p w14:paraId="05C602C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сборку моделей по инструкции, в том числе с помощью образовательного конструктора по инструкции;</w:t>
      </w:r>
    </w:p>
    <w:p w14:paraId="1865F74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конструировать модель по заданному прототипу с помощью учителя;</w:t>
      </w:r>
    </w:p>
    <w:p w14:paraId="1ACBDD8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строить простые механизмы по инструкции;</w:t>
      </w:r>
    </w:p>
    <w:p w14:paraId="19FE0DC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простейшие испытания, анализ продукта;</w:t>
      </w:r>
    </w:p>
    <w:p w14:paraId="4263A30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модифицировать по образцу материальный или информационный продукт;</w:t>
      </w:r>
    </w:p>
    <w:p w14:paraId="0371F03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разнообразии роботов по конструкции, сфере применения, степени самостоятельности (автономности), способам управления.</w:t>
      </w:r>
    </w:p>
    <w:p w14:paraId="4518B842"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Проектные компетенции (включая компетенции проектного управления):</w:t>
      </w:r>
    </w:p>
    <w:p w14:paraId="60618CBF"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14:paraId="19617440"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второго года</w:t>
      </w:r>
      <w:r w:rsidRPr="00A50DBE">
        <w:rPr>
          <w:rFonts w:ascii="Times New Roman" w:hAnsi="Times New Roman"/>
          <w:color w:val="000000"/>
          <w:sz w:val="20"/>
          <w:szCs w:val="20"/>
        </w:rPr>
        <w:t xml:space="preserve"> изучения учебного предмета «Технология».</w:t>
      </w:r>
    </w:p>
    <w:p w14:paraId="4AB56E33" w14:textId="77777777" w:rsidR="00E66B82" w:rsidRPr="00A50DBE" w:rsidRDefault="00E66B82" w:rsidP="006E45CB">
      <w:pPr>
        <w:spacing w:after="0" w:line="240" w:lineRule="auto"/>
        <w:ind w:firstLine="705"/>
        <w:jc w:val="both"/>
        <w:rPr>
          <w:rFonts w:ascii="Times New Roman" w:eastAsia="Times New Roman" w:hAnsi="Times New Roman"/>
          <w:b/>
          <w:i/>
          <w:sz w:val="20"/>
          <w:szCs w:val="20"/>
        </w:rPr>
      </w:pPr>
      <w:r w:rsidRPr="00A50DBE">
        <w:rPr>
          <w:rFonts w:ascii="Times New Roman" w:eastAsia="Times New Roman" w:hAnsi="Times New Roman"/>
          <w:b/>
          <w:i/>
          <w:sz w:val="20"/>
          <w:szCs w:val="20"/>
        </w:rPr>
        <w:t>Культура труда (знания в рамках предметной области и бытовые навыки):</w:t>
      </w:r>
    </w:p>
    <w:p w14:paraId="2D51882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безопасности и охраны труда при работе с учебным и лабораторным оборудованием;</w:t>
      </w:r>
    </w:p>
    <w:p w14:paraId="2BE0E9A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«чертеж», «форма», «макет», «прототип», «3D-модель», «программа» и адекватно использовать эти понятия;</w:t>
      </w:r>
    </w:p>
    <w:p w14:paraId="6E7183D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понятии «потребность» (с точки зрения потребителя) и адекватно использует это понятия;</w:t>
      </w:r>
    </w:p>
    <w:p w14:paraId="13DAA6F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два-три метода поиска и верификации информации в соответствии с задачами собственной деятельности.</w:t>
      </w:r>
    </w:p>
    <w:p w14:paraId="46443ADB" w14:textId="77777777" w:rsidR="00E66B82" w:rsidRPr="00A50DBE" w:rsidRDefault="00E66B82" w:rsidP="006E45CB">
      <w:pPr>
        <w:spacing w:after="0" w:line="240" w:lineRule="auto"/>
        <w:ind w:firstLine="705"/>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Предметные результаты:</w:t>
      </w:r>
    </w:p>
    <w:p w14:paraId="4292B75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читать элементарные чертежи;</w:t>
      </w:r>
    </w:p>
    <w:p w14:paraId="118FEE3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элементарные чертежи, векторные и растровые изображения, в том числе с использованием графических редакторов;</w:t>
      </w:r>
    </w:p>
    <w:p w14:paraId="59B20ED1"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плану/ перечню вопросов формообразование промышленных изделий;</w:t>
      </w:r>
    </w:p>
    <w:p w14:paraId="1EEF3E2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базовые операции редактора компьютерного трехмерного проектирования (на выбор образовательной организации) с помощью учителя;</w:t>
      </w:r>
    </w:p>
    <w:p w14:paraId="5B30D41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навыки формообразования, использования объемов в дизайне (макетирование из подручных материалов) после предварительного анализа;</w:t>
      </w:r>
    </w:p>
    <w:p w14:paraId="7B45090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основных методах/способах/приемах изготовления объемных деталей из различных материалов, в том числе с применением технологического оборудования;</w:t>
      </w:r>
    </w:p>
    <w:p w14:paraId="22779AB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изготовления элементарного макета или прототипа;</w:t>
      </w:r>
    </w:p>
    <w:p w14:paraId="61767A0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морфологический и функциональный анализ технической системы или изделия с опорой на алгоритм/ план;</w:t>
      </w:r>
    </w:p>
    <w:p w14:paraId="19333BF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строить механизм, состоящий из нескольких простых механизмов по инструкции;</w:t>
      </w:r>
    </w:p>
    <w:p w14:paraId="5D8FACF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модифицирования механизма для получения заданных свойств (решение задачи);</w:t>
      </w:r>
    </w:p>
    <w:p w14:paraId="6BEBA22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с помощью учителя простые механизмы для решения поставленных задач по модернизации/проектированию процесса изготовления материального продукта;</w:t>
      </w:r>
    </w:p>
    <w:p w14:paraId="49B96A6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технологиях разработки информационных продуктов (приложений/компьютерных программ), в том числе технологиях виртуальной и дополненной реальности;</w:t>
      </w:r>
    </w:p>
    <w:p w14:paraId="69337AA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проектирует и реализует упрощенные алгоритмы функционирования встраиваемого программного </w:t>
      </w:r>
      <w:r w:rsidRPr="00A50DBE">
        <w:rPr>
          <w:rFonts w:ascii="Times New Roman" w:hAnsi="Times New Roman"/>
          <w:color w:val="000000"/>
          <w:sz w:val="20"/>
          <w:szCs w:val="20"/>
        </w:rPr>
        <w:lastRenderedPageBreak/>
        <w:t>обеспечения для управления элементарными техническими системами при помощи учителя.</w:t>
      </w:r>
    </w:p>
    <w:p w14:paraId="76F47FCD" w14:textId="77777777" w:rsidR="00E66B82" w:rsidRPr="00A50DBE" w:rsidRDefault="00E66B82" w:rsidP="006E45CB">
      <w:pPr>
        <w:tabs>
          <w:tab w:val="left" w:pos="851"/>
        </w:tabs>
        <w:spacing w:after="0" w:line="240" w:lineRule="auto"/>
        <w:ind w:firstLine="705"/>
        <w:jc w:val="both"/>
        <w:rPr>
          <w:rFonts w:ascii="Times New Roman" w:eastAsia="Times New Roman" w:hAnsi="Times New Roman"/>
          <w:sz w:val="20"/>
          <w:szCs w:val="20"/>
        </w:rPr>
      </w:pPr>
      <w:r w:rsidRPr="00A50DBE">
        <w:rPr>
          <w:rFonts w:ascii="Times New Roman" w:eastAsia="Times New Roman" w:hAnsi="Times New Roman"/>
          <w:b/>
          <w:i/>
          <w:sz w:val="20"/>
          <w:szCs w:val="20"/>
        </w:rPr>
        <w:t>Проектные компетенции (компетенции проектного управления и гибкие компетенции):</w:t>
      </w:r>
    </w:p>
    <w:p w14:paraId="1CD7CB5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инструментах выявления потребностей и исследования пользовательского опыта;</w:t>
      </w:r>
    </w:p>
    <w:p w14:paraId="1DA0A9C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методах генерации идей по модернизации/проектированию материальных продуктов или технологических систем;</w:t>
      </w:r>
    </w:p>
    <w:p w14:paraId="379E746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разделять технологический процесс на последовательность действий при помощи учителя; </w:t>
      </w:r>
    </w:p>
    <w:p w14:paraId="54E4CBA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выделять задачи из поставленной цели по разработке продукта после предварительного анализа;</w:t>
      </w:r>
    </w:p>
    <w:p w14:paraId="68662BB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разрабатывать, моделировать и изготавливать оригинальные конструкции (материальный продукт) по готовому заданию, включая отбор решений, проектирование и конструирование с учетом заданных свойств.</w:t>
      </w:r>
    </w:p>
    <w:p w14:paraId="32A73DEE"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третьего года</w:t>
      </w:r>
      <w:r w:rsidRPr="00A50DBE">
        <w:rPr>
          <w:rFonts w:ascii="Times New Roman" w:hAnsi="Times New Roman"/>
          <w:color w:val="000000"/>
          <w:sz w:val="20"/>
          <w:szCs w:val="20"/>
        </w:rPr>
        <w:t xml:space="preserve"> изучения учебного предмета «Технология».</w:t>
      </w:r>
    </w:p>
    <w:p w14:paraId="54FFAD60"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Культура труда (знания в рамках предметной области и бытовые навыки):</w:t>
      </w:r>
    </w:p>
    <w:p w14:paraId="6FAB148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безопасности и охраны труда при работе с учебным и лабораторным оборудованием;</w:t>
      </w:r>
    </w:p>
    <w:p w14:paraId="113EE13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«технология», «технологический процесс», «технологическая операция» и адекватно использует эти понятия;</w:t>
      </w:r>
    </w:p>
    <w:p w14:paraId="3453167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понятиях «станок», «оборудование», «машина», «сборка», «модель», «моделирование», «слой» и адекватно использует эти понятия;</w:t>
      </w:r>
    </w:p>
    <w:p w14:paraId="72915CA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следовать технологии, в том числе в процессе изготовления субъективно нового продукта, при необходимости обращаясь за помощью к учителю;</w:t>
      </w:r>
    </w:p>
    <w:p w14:paraId="4D9D07F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оптимизации заданного способа (технологии) получения материального продукта на собственной практике;</w:t>
      </w:r>
    </w:p>
    <w:p w14:paraId="1C47E56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элементарные операции бытового ремонта методом замены деталей;</w:t>
      </w:r>
    </w:p>
    <w:p w14:paraId="0D38634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пищевой ценности продуктов;</w:t>
      </w:r>
    </w:p>
    <w:p w14:paraId="47448F5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уметь назвать специфичные виды обработки различных видов пищевых продуктов (овощи, мясо, рыба и др.);</w:t>
      </w:r>
    </w:p>
    <w:p w14:paraId="2C3C484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основах рационального питания.</w:t>
      </w:r>
    </w:p>
    <w:p w14:paraId="1FAD00A4"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Предметные результаты:</w:t>
      </w:r>
    </w:p>
    <w:p w14:paraId="4AFE664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элементарные технологические расчеты используя необходимые формулы/ справочные материалы;</w:t>
      </w:r>
    </w:p>
    <w:p w14:paraId="1CA75FD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актуальных и перспективных информационных технологиях;</w:t>
      </w:r>
    </w:p>
    <w:p w14:paraId="5C14294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проведения простейшего виртуального эксперимента по избранной тематике;</w:t>
      </w:r>
    </w:p>
    <w:p w14:paraId="0C80336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 при помощи учителя;</w:t>
      </w:r>
    </w:p>
    <w:p w14:paraId="2D41C40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данные и использовать различные технологии их обработки посредством информационных систем;</w:t>
      </w:r>
    </w:p>
    <w:p w14:paraId="4F0900F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использовать различные информационно-технические средства для визуализации и представления данных в соответствии с задачами собственной деятельности после предварительного анализа;</w:t>
      </w:r>
    </w:p>
    <w:p w14:paraId="2776590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выполнять последовательность технологических операций по подготовке цифровых данных для учебных станков по алгоритму учебных действий;</w:t>
      </w:r>
    </w:p>
    <w:p w14:paraId="0242007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технологии оцифровки аналоговых данных в соответствии с задачами собственной деятельности после предварительного анализа;</w:t>
      </w:r>
    </w:p>
    <w:p w14:paraId="391995ED"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структуре реальных систем управления робототехнических систем;</w:t>
      </w:r>
    </w:p>
    <w:p w14:paraId="259968C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сущности управления в технических системах, уметь описать по плану автоматические и саморегулируемые системы;</w:t>
      </w:r>
    </w:p>
    <w:p w14:paraId="0954CC2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конструировать простые системы с обратной связью, в том числе на основе технических конструкторов при помощи учителя/ по образцу;</w:t>
      </w:r>
    </w:p>
    <w:p w14:paraId="15286FF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базовых принципах организации взаимодействия технических систем;</w:t>
      </w:r>
    </w:p>
    <w:p w14:paraId="4B5C76B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уметь описать по плану свойства конструкционных материалов искусственного происхождения (например, полимеров, композитов);</w:t>
      </w:r>
    </w:p>
    <w:p w14:paraId="3542A9A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безопасные приемы выполнения основных операций слесарно-сборочных работ;</w:t>
      </w:r>
    </w:p>
    <w:p w14:paraId="5973A32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основные виды механической обработки конструкционных материалов;</w:t>
      </w:r>
    </w:p>
    <w:p w14:paraId="44477C3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основные виды технологического оборудования для выполнения механической обработки конструкционных материалов;</w:t>
      </w:r>
    </w:p>
    <w:p w14:paraId="0576254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изготовления изделия средствами учебного станка, в том числе с симуляцией процесса изготовления в виртуальной среде;</w:t>
      </w:r>
    </w:p>
    <w:p w14:paraId="2080C49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основные технологии производства продуктов питания;</w:t>
      </w:r>
    </w:p>
    <w:p w14:paraId="0702F71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лабораторного исследования продуктов питания.</w:t>
      </w:r>
    </w:p>
    <w:p w14:paraId="17CD7769" w14:textId="77777777" w:rsidR="00E66B82" w:rsidRPr="00A50DBE" w:rsidRDefault="00E66B82" w:rsidP="006E45CB">
      <w:pPr>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lastRenderedPageBreak/>
        <w:t>Проектные компетенции (компетенции проектного управления и гибкие компетенции):</w:t>
      </w:r>
    </w:p>
    <w:p w14:paraId="406AB30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14:paraId="586258F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самостоятельно решает поставленную задачу, анализируя и подбирая материалы и средства для ее решения;</w:t>
      </w:r>
    </w:p>
    <w:p w14:paraId="4FFB3A7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использует инструмент выявления потребностей и исследования пользовательского опыта;</w:t>
      </w:r>
    </w:p>
    <w:p w14:paraId="73FEDF6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имеет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14:paraId="13CDCCD6"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четвертого года</w:t>
      </w:r>
      <w:r w:rsidRPr="00A50DBE">
        <w:rPr>
          <w:rFonts w:ascii="Times New Roman" w:hAnsi="Times New Roman"/>
          <w:color w:val="000000"/>
          <w:sz w:val="20"/>
          <w:szCs w:val="20"/>
        </w:rPr>
        <w:t xml:space="preserve"> изучения учебного предмета «Технология».</w:t>
      </w:r>
    </w:p>
    <w:p w14:paraId="5937F3CD"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eastAsia="Times New Roman" w:hAnsi="Times New Roman"/>
          <w:b/>
          <w:i/>
          <w:sz w:val="20"/>
          <w:szCs w:val="20"/>
        </w:rPr>
        <w:t>Культура труда (знания в рамках предметной области и бытовые навыки):</w:t>
      </w:r>
    </w:p>
    <w:p w14:paraId="5290D2F1"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14:paraId="18F94EB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разъяснять содержание понятий «технология», «технологический процесс», «технологическая операция» и адекватно использовать эти понятия;</w:t>
      </w:r>
    </w:p>
    <w:p w14:paraId="2F4E13F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ключевых предприятиях и/или отраслях региона проживания;</w:t>
      </w:r>
    </w:p>
    <w:p w14:paraId="616158ED"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 называть предприятия региона проживания, работающих на основе современных производственных технологий;</w:t>
      </w:r>
    </w:p>
    <w:p w14:paraId="6E9D66A5"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 иметь представление о характеристиках современного рынка труда, цикле жизни профессии, новых и умирающих профессиях, в том числе на предприятиях региона проживания.</w:t>
      </w:r>
    </w:p>
    <w:p w14:paraId="2777AD06" w14:textId="77777777" w:rsidR="00E66B82" w:rsidRPr="00A50DBE" w:rsidRDefault="00E66B82" w:rsidP="006E45CB">
      <w:pPr>
        <w:tabs>
          <w:tab w:val="left" w:pos="851"/>
        </w:tabs>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Предметные результаты:</w:t>
      </w:r>
    </w:p>
    <w:p w14:paraId="35357401"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жизненный цикл технологии, приводя примеры;</w:t>
      </w:r>
    </w:p>
    <w:p w14:paraId="5EB0266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простейший технологический процесс по технологической карте, в том числе характеризуя негативные эффекты;</w:t>
      </w:r>
    </w:p>
    <w:p w14:paraId="26BD0CD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14:paraId="3DA15C8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оптимизирования заданного способа (технологии) получения материального продукта на собственной практике;</w:t>
      </w:r>
    </w:p>
    <w:p w14:paraId="7267A67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перечислять и характеризовать виды технической и технологической документации;</w:t>
      </w:r>
    </w:p>
    <w:p w14:paraId="0D6B2ED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технологическое решение с помощью текста, эскизов, схем, чертежей, с помощью учителя;</w:t>
      </w:r>
    </w:p>
    <w:p w14:paraId="63F13D6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составлять техническое задание, памятку, инструкцию, технологическую карту с использованием образца;</w:t>
      </w:r>
    </w:p>
    <w:p w14:paraId="38CE95CE"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создавать модель, адекватную практической задаче с помощью учителя;</w:t>
      </w:r>
    </w:p>
    <w:p w14:paraId="6855C87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проводить оценку и испытание полученного продукта с помощью учителя/ по алгоритму;</w:t>
      </w:r>
    </w:p>
    <w:p w14:paraId="3DF7714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осуществлять конструирование и/или модификацию электрической цепи в соответствии с поставленной задачей по схеме;</w:t>
      </w:r>
    </w:p>
    <w:p w14:paraId="58C10BD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производить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по схеме; </w:t>
      </w:r>
    </w:p>
    <w:p w14:paraId="00F0955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производить элементарную диагностику и выявление неисправностей технического устройства, созданного в рамках учебной деятельности с помощью учителя;</w:t>
      </w:r>
    </w:p>
    <w:p w14:paraId="289E211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производить настройку, наладку и контрольное тестирование технического устройства, созданного в рамках учебной деятельности по инструкции;</w:t>
      </w:r>
    </w:p>
    <w:p w14:paraId="556769AF"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различать типы автоматических и автоматизированных систем;</w:t>
      </w:r>
    </w:p>
    <w:p w14:paraId="7B4E421D"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14:paraId="044B4B7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назначении и принципах действия систем автономного управления;</w:t>
      </w:r>
    </w:p>
    <w:p w14:paraId="579B1B0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назначении, функциях датчиков и принципах их работы;</w:t>
      </w:r>
    </w:p>
    <w:p w14:paraId="7468AC9D"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применять навыки алгоритмизации и программирования в соответствии с конкретной задачей и/или учебной ситуацией;</w:t>
      </w:r>
    </w:p>
    <w:p w14:paraId="6EB2F16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моделирования и/или конструирования движущейся модели и/или робототехнической системы и/или беспилотного аппарата;</w:t>
      </w:r>
    </w:p>
    <w:p w14:paraId="61E3EBAF"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по плану;</w:t>
      </w:r>
    </w:p>
    <w:p w14:paraId="7FD58EB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характеризовать применимость материала под имеющуюся задачу, опираясь на его свойства (внешний </w:t>
      </w:r>
      <w:r w:rsidRPr="00A50DBE">
        <w:rPr>
          <w:rFonts w:ascii="Times New Roman" w:hAnsi="Times New Roman"/>
          <w:color w:val="000000"/>
          <w:sz w:val="20"/>
          <w:szCs w:val="20"/>
        </w:rPr>
        <w:lastRenderedPageBreak/>
        <w:t>вид, механические, электрические, термические, возможность обработки), экономические характеристики, экологичность;</w:t>
      </w:r>
    </w:p>
    <w:p w14:paraId="3ED1AD4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отбирать материал в соответствии с техническим решением или по заданным критериям;</w:t>
      </w:r>
    </w:p>
    <w:p w14:paraId="0CF1FEC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и характеризовать актуальные и перспективные технологии получения материалов с заданными свойствами;</w:t>
      </w:r>
    </w:p>
    <w:p w14:paraId="3AC7B451"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наноматериалах, наноструктурах, нанокомпозитах, многофункциональных материалах, возобновляемых материалах (биоматериалы), пластиках, керамике и возможных технологических процессах с ними;</w:t>
      </w:r>
    </w:p>
    <w:p w14:paraId="1A5D5EB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актуальных и перспективных технологиях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14:paraId="0B0783C7"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причинах, перспективах и последствиях развития техники и технологий на данном этапе технологического развития общества;</w:t>
      </w:r>
    </w:p>
    <w:p w14:paraId="3A570EF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произвольные примеры производственных технологий и технологий в сфере услуг;</w:t>
      </w:r>
    </w:p>
    <w:p w14:paraId="38E69B09"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называть и характеризовать актуальные и перспективные технологии пищевой промышленности (индустрии питания);</w:t>
      </w:r>
    </w:p>
    <w:p w14:paraId="01D678A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1BE00E24" w14:textId="77777777" w:rsidR="00E66B82" w:rsidRPr="00A50DBE" w:rsidRDefault="00E66B82" w:rsidP="006E45CB">
      <w:pPr>
        <w:tabs>
          <w:tab w:val="left" w:pos="851"/>
        </w:tabs>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Проектные компетенции (компетенции проектного управления и гибкие компетенции):</w:t>
      </w:r>
    </w:p>
    <w:p w14:paraId="7D8B42A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содержании понятий «проблема», «проект», «проблемное поле»;</w:t>
      </w:r>
    </w:p>
    <w:p w14:paraId="6288439A"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14:paraId="2096437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подготовки презентации полученного продукта различным типам потребителей.</w:t>
      </w:r>
    </w:p>
    <w:p w14:paraId="3FA5E705" w14:textId="77777777" w:rsidR="00E66B82" w:rsidRPr="00A50DBE" w:rsidRDefault="00E66B82" w:rsidP="006E45CB">
      <w:pPr>
        <w:spacing w:after="0" w:line="240" w:lineRule="auto"/>
        <w:ind w:firstLine="567"/>
        <w:jc w:val="both"/>
        <w:rPr>
          <w:rFonts w:ascii="Times New Roman" w:hAnsi="Times New Roman"/>
          <w:color w:val="000000"/>
          <w:sz w:val="20"/>
          <w:szCs w:val="20"/>
        </w:rPr>
      </w:pPr>
      <w:r w:rsidRPr="00A50DBE">
        <w:rPr>
          <w:rFonts w:ascii="Times New Roman" w:hAnsi="Times New Roman"/>
          <w:color w:val="000000"/>
          <w:sz w:val="20"/>
          <w:szCs w:val="20"/>
        </w:rPr>
        <w:t xml:space="preserve">Предметные результаты по итогам </w:t>
      </w:r>
      <w:r w:rsidRPr="00A50DBE">
        <w:rPr>
          <w:rFonts w:ascii="Times New Roman" w:hAnsi="Times New Roman"/>
          <w:b/>
          <w:color w:val="000000"/>
          <w:sz w:val="20"/>
          <w:szCs w:val="20"/>
        </w:rPr>
        <w:t>пятого года</w:t>
      </w:r>
      <w:r w:rsidRPr="00A50DBE">
        <w:rPr>
          <w:rFonts w:ascii="Times New Roman" w:hAnsi="Times New Roman"/>
          <w:color w:val="000000"/>
          <w:sz w:val="20"/>
          <w:szCs w:val="20"/>
        </w:rPr>
        <w:t xml:space="preserve"> изучения учебного предмета «Технология».</w:t>
      </w:r>
    </w:p>
    <w:p w14:paraId="5A9C81A8" w14:textId="77777777" w:rsidR="00E66B82" w:rsidRPr="00A50DBE" w:rsidRDefault="00E66B82" w:rsidP="006E45CB">
      <w:pPr>
        <w:tabs>
          <w:tab w:val="left" w:pos="851"/>
        </w:tabs>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Культура труда (знания в рамках предметной области и бытовые навыки):</w:t>
      </w:r>
    </w:p>
    <w:p w14:paraId="4126F7E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организовывать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14:paraId="0F00312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14:paraId="156A8AC6"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поиска, структурирования и проверки достоверности информации о перспективах развития современных производств в регионе проживания;</w:t>
      </w:r>
    </w:p>
    <w:p w14:paraId="335A8D1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14:paraId="33E3B048"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публичных выступлений (как индивидуальных, так и в составе группы) с целью демонстрации и защиты результатов проектной деятельности.</w:t>
      </w:r>
    </w:p>
    <w:p w14:paraId="40EE7679" w14:textId="77777777" w:rsidR="00E66B82" w:rsidRPr="00A50DBE" w:rsidRDefault="00E66B82" w:rsidP="006E45CB">
      <w:pPr>
        <w:tabs>
          <w:tab w:val="left" w:pos="851"/>
        </w:tabs>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Предметные результаты:</w:t>
      </w:r>
    </w:p>
    <w:p w14:paraId="1743E244"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анализировать по плану возможные технологические решения, определяет их достоинства и недостатки в контексте заданной ситуации;</w:t>
      </w:r>
    </w:p>
    <w:p w14:paraId="224C0A2B"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оценивать условия использования технологии, в том числе с позиций экологической защищенности;</w:t>
      </w:r>
    </w:p>
    <w:p w14:paraId="5A2EE7B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 с помощью учителя.</w:t>
      </w:r>
    </w:p>
    <w:p w14:paraId="547B437F" w14:textId="77777777" w:rsidR="00E66B82" w:rsidRPr="00A50DBE" w:rsidRDefault="00E66B82" w:rsidP="006E45CB">
      <w:pPr>
        <w:tabs>
          <w:tab w:val="left" w:pos="851"/>
        </w:tabs>
        <w:spacing w:after="0" w:line="240" w:lineRule="auto"/>
        <w:ind w:firstLine="709"/>
        <w:jc w:val="both"/>
        <w:rPr>
          <w:rFonts w:ascii="Times New Roman" w:eastAsia="Times New Roman" w:hAnsi="Times New Roman"/>
          <w:b/>
          <w:i/>
          <w:sz w:val="20"/>
          <w:szCs w:val="20"/>
        </w:rPr>
      </w:pPr>
      <w:r w:rsidRPr="00A50DBE">
        <w:rPr>
          <w:rFonts w:ascii="Times New Roman" w:eastAsia="Times New Roman" w:hAnsi="Times New Roman"/>
          <w:b/>
          <w:i/>
          <w:sz w:val="20"/>
          <w:szCs w:val="20"/>
        </w:rPr>
        <w:t>Проектные компетенции (компетенции проектного управления и гибкие компетенции):</w:t>
      </w:r>
    </w:p>
    <w:p w14:paraId="17D942F2"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выявлять и формулировать проблему, требующую технологического решения, после предварительного анализа;</w:t>
      </w:r>
    </w:p>
    <w:p w14:paraId="04E9EF4C"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разработки и/или реализации командного проекта по жизненному циклу на основании самостоятельно выявленной проблемы;</w:t>
      </w:r>
    </w:p>
    <w:p w14:paraId="1D8DDEA0"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14:paraId="66A25373"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опыт использования инструментов проектного управления;</w:t>
      </w:r>
    </w:p>
    <w:p w14:paraId="7C684CDF" w14:textId="77777777" w:rsidR="00E66B82" w:rsidRPr="00A50DBE" w:rsidRDefault="00E66B82" w:rsidP="006E45CB">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планировать продвижение продукта.</w:t>
      </w:r>
    </w:p>
    <w:p w14:paraId="485A0F02" w14:textId="77777777" w:rsidR="00E66B82" w:rsidRPr="00A50DBE" w:rsidRDefault="00E66B82" w:rsidP="00E66B82">
      <w:pPr>
        <w:pStyle w:val="a4"/>
        <w:tabs>
          <w:tab w:val="left" w:pos="993"/>
        </w:tabs>
        <w:spacing w:after="0" w:line="360" w:lineRule="auto"/>
        <w:ind w:left="709"/>
        <w:jc w:val="both"/>
        <w:rPr>
          <w:rFonts w:ascii="Times New Roman" w:hAnsi="Times New Roman"/>
          <w:sz w:val="20"/>
          <w:szCs w:val="20"/>
        </w:rPr>
      </w:pPr>
    </w:p>
    <w:p w14:paraId="41FE8D47" w14:textId="77777777" w:rsidR="00E801EC" w:rsidRPr="00A50DBE" w:rsidRDefault="00E801EC" w:rsidP="00E801EC">
      <w:pPr>
        <w:spacing w:after="0" w:line="36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w:t>
      </w:r>
      <w:r w:rsidR="0050308D" w:rsidRPr="00A50DBE">
        <w:rPr>
          <w:rFonts w:ascii="Times New Roman" w:eastAsia="Times New Roman" w:hAnsi="Times New Roman" w:cs="Times New Roman"/>
          <w:b/>
          <w:sz w:val="20"/>
          <w:szCs w:val="20"/>
        </w:rPr>
        <w:t>2</w:t>
      </w:r>
      <w:r w:rsidRPr="00A50DBE">
        <w:rPr>
          <w:rFonts w:ascii="Times New Roman" w:eastAsia="Times New Roman" w:hAnsi="Times New Roman" w:cs="Times New Roman"/>
          <w:b/>
          <w:sz w:val="20"/>
          <w:szCs w:val="20"/>
        </w:rPr>
        <w:t>.5.15. «</w:t>
      </w:r>
      <w:r w:rsidR="00163A45" w:rsidRPr="00A50DBE">
        <w:rPr>
          <w:rFonts w:ascii="Times New Roman" w:eastAsia="Times New Roman" w:hAnsi="Times New Roman" w:cs="Times New Roman"/>
          <w:b/>
          <w:sz w:val="20"/>
          <w:szCs w:val="20"/>
        </w:rPr>
        <w:t>Ф</w:t>
      </w:r>
      <w:r w:rsidRPr="00A50DBE">
        <w:rPr>
          <w:rFonts w:ascii="Times New Roman" w:eastAsia="Times New Roman" w:hAnsi="Times New Roman" w:cs="Times New Roman"/>
          <w:b/>
          <w:sz w:val="20"/>
          <w:szCs w:val="20"/>
        </w:rPr>
        <w:t>изическая культура»</w:t>
      </w:r>
    </w:p>
    <w:p w14:paraId="5D7EB68E" w14:textId="77777777" w:rsidR="00A510A7" w:rsidRPr="00A50DBE" w:rsidRDefault="00A510A7" w:rsidP="00A510A7">
      <w:pPr>
        <w:spacing w:after="0" w:line="360" w:lineRule="auto"/>
        <w:ind w:firstLine="567"/>
        <w:jc w:val="center"/>
        <w:rPr>
          <w:rFonts w:ascii="Times New Roman" w:hAnsi="Times New Roman" w:cs="Times New Roman"/>
          <w:b/>
          <w:color w:val="000000"/>
          <w:sz w:val="20"/>
          <w:szCs w:val="20"/>
        </w:rPr>
      </w:pPr>
      <w:r w:rsidRPr="00A50DBE">
        <w:rPr>
          <w:rFonts w:ascii="Times New Roman" w:hAnsi="Times New Roman" w:cs="Times New Roman"/>
          <w:b/>
          <w:color w:val="000000"/>
          <w:sz w:val="20"/>
          <w:szCs w:val="20"/>
        </w:rPr>
        <w:lastRenderedPageBreak/>
        <w:t>Требования к предметным результатам освоения учебного предмета «</w:t>
      </w:r>
      <w:r w:rsidR="003907B9" w:rsidRPr="00A50DBE">
        <w:rPr>
          <w:rFonts w:ascii="Times New Roman" w:hAnsi="Times New Roman" w:cs="Times New Roman"/>
          <w:b/>
          <w:color w:val="000000"/>
          <w:sz w:val="20"/>
          <w:szCs w:val="20"/>
        </w:rPr>
        <w:t>Ф</w:t>
      </w:r>
      <w:r w:rsidRPr="00A50DBE">
        <w:rPr>
          <w:rFonts w:ascii="Times New Roman" w:hAnsi="Times New Roman" w:cs="Times New Roman"/>
          <w:b/>
          <w:color w:val="000000"/>
          <w:sz w:val="20"/>
          <w:szCs w:val="20"/>
        </w:rPr>
        <w:t>изическая культура»</w:t>
      </w:r>
    </w:p>
    <w:p w14:paraId="612E56A7" w14:textId="77777777" w:rsidR="005430CB" w:rsidRPr="00A50DBE" w:rsidRDefault="00A510A7" w:rsidP="003907B9">
      <w:pPr>
        <w:spacing w:after="0" w:line="240" w:lineRule="auto"/>
        <w:ind w:firstLine="567"/>
        <w:jc w:val="both"/>
        <w:rPr>
          <w:rFonts w:ascii="Times New Roman" w:hAnsi="Times New Roman" w:cs="Times New Roman"/>
          <w:color w:val="000000"/>
          <w:sz w:val="20"/>
          <w:szCs w:val="20"/>
        </w:rPr>
      </w:pPr>
      <w:r w:rsidRPr="00A50DBE">
        <w:rPr>
          <w:rFonts w:ascii="Times New Roman" w:hAnsi="Times New Roman" w:cs="Times New Roman"/>
          <w:color w:val="000000"/>
          <w:sz w:val="20"/>
          <w:szCs w:val="20"/>
        </w:rPr>
        <w:t xml:space="preserve">Целевым ориентиром освоения обучающимися с ЗПР программы по физической культуре являются предметные результаты освоения программы по физической культуре в соответствии с требованиями ФГОС ООО. </w:t>
      </w:r>
    </w:p>
    <w:p w14:paraId="49BF222E" w14:textId="77777777" w:rsidR="00A510A7" w:rsidRPr="00A50DBE" w:rsidRDefault="00A06254" w:rsidP="003907B9">
      <w:pPr>
        <w:spacing w:after="0" w:line="240" w:lineRule="auto"/>
        <w:ind w:firstLine="567"/>
        <w:jc w:val="both"/>
        <w:rPr>
          <w:rFonts w:ascii="Times New Roman" w:hAnsi="Times New Roman" w:cs="Times New Roman"/>
          <w:color w:val="000000"/>
          <w:sz w:val="20"/>
          <w:szCs w:val="20"/>
        </w:rPr>
      </w:pPr>
      <w:r w:rsidRPr="00A50DBE">
        <w:rPr>
          <w:rFonts w:ascii="Times New Roman" w:hAnsi="Times New Roman" w:cs="Times New Roman"/>
          <w:color w:val="000000"/>
          <w:sz w:val="20"/>
          <w:szCs w:val="20"/>
        </w:rPr>
        <w:t>Предметные результаты освоения программного материала по о</w:t>
      </w:r>
      <w:r w:rsidR="005430CB" w:rsidRPr="00A50DBE">
        <w:rPr>
          <w:rFonts w:ascii="Times New Roman" w:hAnsi="Times New Roman" w:cs="Times New Roman"/>
          <w:color w:val="000000"/>
          <w:sz w:val="20"/>
          <w:szCs w:val="20"/>
        </w:rPr>
        <w:t>сновны</w:t>
      </w:r>
      <w:r w:rsidRPr="00A50DBE">
        <w:rPr>
          <w:rFonts w:ascii="Times New Roman" w:hAnsi="Times New Roman" w:cs="Times New Roman"/>
          <w:color w:val="000000"/>
          <w:sz w:val="20"/>
          <w:szCs w:val="20"/>
        </w:rPr>
        <w:t>м</w:t>
      </w:r>
      <w:r w:rsidR="005430CB" w:rsidRPr="00A50DBE">
        <w:rPr>
          <w:rFonts w:ascii="Times New Roman" w:hAnsi="Times New Roman" w:cs="Times New Roman"/>
          <w:color w:val="000000"/>
          <w:sz w:val="20"/>
          <w:szCs w:val="20"/>
        </w:rPr>
        <w:t xml:space="preserve"> тематически</w:t>
      </w:r>
      <w:r w:rsidRPr="00A50DBE">
        <w:rPr>
          <w:rFonts w:ascii="Times New Roman" w:hAnsi="Times New Roman" w:cs="Times New Roman"/>
          <w:color w:val="000000"/>
          <w:sz w:val="20"/>
          <w:szCs w:val="20"/>
        </w:rPr>
        <w:t>м</w:t>
      </w:r>
      <w:r w:rsidR="005430CB" w:rsidRPr="00A50DBE">
        <w:rPr>
          <w:rFonts w:ascii="Times New Roman" w:hAnsi="Times New Roman" w:cs="Times New Roman"/>
          <w:color w:val="000000"/>
          <w:sz w:val="20"/>
          <w:szCs w:val="20"/>
        </w:rPr>
        <w:t xml:space="preserve"> блок</w:t>
      </w:r>
      <w:r w:rsidRPr="00A50DBE">
        <w:rPr>
          <w:rFonts w:ascii="Times New Roman" w:hAnsi="Times New Roman" w:cs="Times New Roman"/>
          <w:color w:val="000000"/>
          <w:sz w:val="20"/>
          <w:szCs w:val="20"/>
        </w:rPr>
        <w:t>ам</w:t>
      </w:r>
      <w:r w:rsidR="005430CB" w:rsidRPr="00A50DBE">
        <w:rPr>
          <w:rFonts w:ascii="Times New Roman" w:hAnsi="Times New Roman" w:cs="Times New Roman"/>
          <w:color w:val="000000"/>
          <w:sz w:val="20"/>
          <w:szCs w:val="20"/>
        </w:rPr>
        <w:t xml:space="preserve"> (модул</w:t>
      </w:r>
      <w:r w:rsidRPr="00A50DBE">
        <w:rPr>
          <w:rFonts w:ascii="Times New Roman" w:hAnsi="Times New Roman" w:cs="Times New Roman"/>
          <w:color w:val="000000"/>
          <w:sz w:val="20"/>
          <w:szCs w:val="20"/>
        </w:rPr>
        <w:t>ям) (</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Теория и методика физической культуры и спорта</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 xml:space="preserve">, </w:t>
      </w:r>
      <w:r w:rsidR="00D105B1" w:rsidRPr="00A50DBE">
        <w:rPr>
          <w:rFonts w:ascii="Times New Roman" w:hAnsi="Times New Roman" w:cs="Times New Roman"/>
          <w:color w:val="000000"/>
          <w:sz w:val="20"/>
          <w:szCs w:val="20"/>
        </w:rPr>
        <w:t>«Гимнастика с элементами акробатики»</w:t>
      </w:r>
      <w:r w:rsidR="00B81037" w:rsidRPr="00A50DBE">
        <w:rPr>
          <w:rFonts w:ascii="Times New Roman" w:hAnsi="Times New Roman" w:cs="Times New Roman"/>
          <w:color w:val="000000"/>
          <w:sz w:val="20"/>
          <w:szCs w:val="20"/>
        </w:rPr>
        <w:t xml:space="preserve">, </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Легкая атлетика</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 xml:space="preserve">, </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Спортивные и подвижные игры</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 xml:space="preserve">, </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Лыжная подготовка</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 xml:space="preserve">, </w:t>
      </w:r>
      <w:r w:rsidR="00D105B1" w:rsidRPr="00A50DBE">
        <w:rPr>
          <w:rFonts w:ascii="Times New Roman" w:hAnsi="Times New Roman" w:cs="Times New Roman"/>
          <w:color w:val="000000"/>
          <w:sz w:val="20"/>
          <w:szCs w:val="20"/>
        </w:rPr>
        <w:t>«</w:t>
      </w:r>
      <w:r w:rsidR="00B81037" w:rsidRPr="00A50DBE">
        <w:rPr>
          <w:rFonts w:ascii="Times New Roman" w:hAnsi="Times New Roman" w:cs="Times New Roman"/>
          <w:color w:val="000000"/>
          <w:sz w:val="20"/>
          <w:szCs w:val="20"/>
        </w:rPr>
        <w:t>Плавание</w:t>
      </w:r>
      <w:r w:rsidR="00D105B1" w:rsidRPr="00A50DBE">
        <w:rPr>
          <w:rFonts w:ascii="Times New Roman" w:hAnsi="Times New Roman" w:cs="Times New Roman"/>
          <w:color w:val="000000"/>
          <w:sz w:val="20"/>
          <w:szCs w:val="20"/>
        </w:rPr>
        <w:t>»</w:t>
      </w:r>
      <w:r w:rsidRPr="00A50DBE">
        <w:rPr>
          <w:rFonts w:ascii="Times New Roman" w:hAnsi="Times New Roman" w:cs="Times New Roman"/>
          <w:color w:val="000000"/>
          <w:sz w:val="20"/>
          <w:szCs w:val="20"/>
        </w:rPr>
        <w:t xml:space="preserve">) </w:t>
      </w:r>
      <w:r w:rsidR="00A510A7" w:rsidRPr="00A50DBE">
        <w:rPr>
          <w:rFonts w:ascii="Times New Roman" w:hAnsi="Times New Roman" w:cs="Times New Roman"/>
          <w:color w:val="000000"/>
          <w:sz w:val="20"/>
          <w:szCs w:val="20"/>
        </w:rPr>
        <w:t xml:space="preserve">определяются индивидуально </w:t>
      </w:r>
      <w:r w:rsidRPr="00A50DBE">
        <w:rPr>
          <w:rFonts w:ascii="Times New Roman" w:hAnsi="Times New Roman" w:cs="Times New Roman"/>
          <w:color w:val="000000"/>
          <w:sz w:val="20"/>
          <w:szCs w:val="20"/>
        </w:rPr>
        <w:t xml:space="preserve">для каждого обучающегося </w:t>
      </w:r>
      <w:r w:rsidR="00652F5C" w:rsidRPr="00A50DBE">
        <w:rPr>
          <w:rFonts w:ascii="Times New Roman" w:hAnsi="Times New Roman" w:cs="Times New Roman"/>
          <w:color w:val="000000"/>
          <w:sz w:val="20"/>
          <w:szCs w:val="20"/>
        </w:rPr>
        <w:t xml:space="preserve">с ЗПР </w:t>
      </w:r>
      <w:r w:rsidRPr="00A50DBE">
        <w:rPr>
          <w:rFonts w:ascii="Times New Roman" w:hAnsi="Times New Roman" w:cs="Times New Roman"/>
          <w:color w:val="000000"/>
          <w:sz w:val="20"/>
          <w:szCs w:val="20"/>
        </w:rPr>
        <w:t xml:space="preserve">с </w:t>
      </w:r>
      <w:r w:rsidR="00A510A7" w:rsidRPr="00A50DBE">
        <w:rPr>
          <w:rFonts w:ascii="Times New Roman" w:hAnsi="Times New Roman" w:cs="Times New Roman"/>
          <w:color w:val="000000"/>
          <w:sz w:val="20"/>
          <w:szCs w:val="20"/>
        </w:rPr>
        <w:t xml:space="preserve">учетом его особых образовательных потребностей, особенностей развития моторики и психомоторики. </w:t>
      </w:r>
      <w:r w:rsidR="00652F5C" w:rsidRPr="00A50DBE">
        <w:rPr>
          <w:rFonts w:ascii="Times New Roman" w:hAnsi="Times New Roman" w:cs="Times New Roman"/>
          <w:color w:val="000000"/>
          <w:sz w:val="20"/>
          <w:szCs w:val="20"/>
        </w:rPr>
        <w:t>О</w:t>
      </w:r>
      <w:r w:rsidR="00A510A7" w:rsidRPr="00A50DBE">
        <w:rPr>
          <w:rFonts w:ascii="Times New Roman" w:hAnsi="Times New Roman" w:cs="Times New Roman"/>
          <w:color w:val="000000"/>
          <w:sz w:val="20"/>
          <w:szCs w:val="20"/>
        </w:rPr>
        <w:t>бучающи</w:t>
      </w:r>
      <w:r w:rsidR="00652F5C" w:rsidRPr="00A50DBE">
        <w:rPr>
          <w:rFonts w:ascii="Times New Roman" w:hAnsi="Times New Roman" w:cs="Times New Roman"/>
          <w:color w:val="000000"/>
          <w:sz w:val="20"/>
          <w:szCs w:val="20"/>
        </w:rPr>
        <w:t xml:space="preserve">еся с ЗПР должны </w:t>
      </w:r>
      <w:r w:rsidR="00A510A7" w:rsidRPr="00A50DBE">
        <w:rPr>
          <w:rFonts w:ascii="Times New Roman" w:hAnsi="Times New Roman" w:cs="Times New Roman"/>
          <w:color w:val="000000"/>
          <w:sz w:val="20"/>
          <w:szCs w:val="20"/>
        </w:rPr>
        <w:t>уме</w:t>
      </w:r>
      <w:r w:rsidR="00652F5C" w:rsidRPr="00A50DBE">
        <w:rPr>
          <w:rFonts w:ascii="Times New Roman" w:hAnsi="Times New Roman" w:cs="Times New Roman"/>
          <w:color w:val="000000"/>
          <w:sz w:val="20"/>
          <w:szCs w:val="20"/>
        </w:rPr>
        <w:t>ть</w:t>
      </w:r>
      <w:r w:rsidR="00A510A7" w:rsidRPr="00A50DBE">
        <w:rPr>
          <w:rFonts w:ascii="Times New Roman" w:hAnsi="Times New Roman" w:cs="Times New Roman"/>
          <w:color w:val="000000"/>
          <w:sz w:val="20"/>
          <w:szCs w:val="20"/>
        </w:rPr>
        <w:t xml:space="preserve"> использовать полученные </w:t>
      </w:r>
      <w:r w:rsidR="00652F5C" w:rsidRPr="00A50DBE">
        <w:rPr>
          <w:rFonts w:ascii="Times New Roman" w:hAnsi="Times New Roman" w:cs="Times New Roman"/>
          <w:color w:val="000000"/>
          <w:sz w:val="20"/>
          <w:szCs w:val="20"/>
        </w:rPr>
        <w:t xml:space="preserve">в ходе занятий теоретические </w:t>
      </w:r>
      <w:r w:rsidR="00A510A7" w:rsidRPr="00A50DBE">
        <w:rPr>
          <w:rFonts w:ascii="Times New Roman" w:hAnsi="Times New Roman" w:cs="Times New Roman"/>
          <w:color w:val="000000"/>
          <w:sz w:val="20"/>
          <w:szCs w:val="20"/>
        </w:rPr>
        <w:t>знания на практике</w:t>
      </w:r>
      <w:r w:rsidR="00295B28" w:rsidRPr="00A50DBE">
        <w:rPr>
          <w:rFonts w:ascii="Times New Roman" w:hAnsi="Times New Roman" w:cs="Times New Roman"/>
          <w:color w:val="000000"/>
          <w:sz w:val="20"/>
          <w:szCs w:val="20"/>
        </w:rPr>
        <w:t>:</w:t>
      </w:r>
      <w:r w:rsidR="00A510A7" w:rsidRPr="00A50DBE">
        <w:rPr>
          <w:rFonts w:ascii="Times New Roman" w:hAnsi="Times New Roman" w:cs="Times New Roman"/>
          <w:color w:val="000000"/>
          <w:sz w:val="20"/>
          <w:szCs w:val="20"/>
        </w:rPr>
        <w:t xml:space="preserve"> в условиях тренировочных занятий</w:t>
      </w:r>
      <w:r w:rsidR="00295B28" w:rsidRPr="00A50DBE">
        <w:rPr>
          <w:rFonts w:ascii="Times New Roman" w:hAnsi="Times New Roman" w:cs="Times New Roman"/>
          <w:color w:val="000000"/>
          <w:sz w:val="20"/>
          <w:szCs w:val="20"/>
        </w:rPr>
        <w:t>,</w:t>
      </w:r>
      <w:r w:rsidR="00A510A7" w:rsidRPr="00A50DBE">
        <w:rPr>
          <w:rFonts w:ascii="Times New Roman" w:hAnsi="Times New Roman" w:cs="Times New Roman"/>
          <w:color w:val="000000"/>
          <w:sz w:val="20"/>
          <w:szCs w:val="20"/>
        </w:rPr>
        <w:t xml:space="preserve"> соревновательной деятельности, а также в повседневной двигательной деятельности.</w:t>
      </w:r>
      <w:r w:rsidR="00652F5C" w:rsidRPr="00A50DBE">
        <w:rPr>
          <w:rFonts w:ascii="Times New Roman" w:hAnsi="Times New Roman" w:cs="Times New Roman"/>
          <w:color w:val="000000"/>
          <w:sz w:val="20"/>
          <w:szCs w:val="20"/>
        </w:rPr>
        <w:t xml:space="preserve"> </w:t>
      </w:r>
    </w:p>
    <w:p w14:paraId="448F0C90" w14:textId="77777777" w:rsidR="00E801EC" w:rsidRPr="00A50DBE" w:rsidRDefault="00E801EC" w:rsidP="003907B9">
      <w:pPr>
        <w:spacing w:after="0" w:line="240" w:lineRule="auto"/>
        <w:ind w:firstLine="567"/>
        <w:jc w:val="both"/>
        <w:rPr>
          <w:rFonts w:ascii="Times New Roman" w:hAnsi="Times New Roman"/>
          <w:sz w:val="20"/>
          <w:szCs w:val="20"/>
        </w:rPr>
      </w:pPr>
    </w:p>
    <w:p w14:paraId="3EE1BF96" w14:textId="77777777" w:rsidR="00E801EC" w:rsidRPr="00A50DBE" w:rsidRDefault="0050308D" w:rsidP="003907B9">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E801EC" w:rsidRPr="00A50DBE">
        <w:rPr>
          <w:rFonts w:ascii="Times New Roman" w:eastAsia="Times New Roman" w:hAnsi="Times New Roman" w:cs="Times New Roman"/>
          <w:b/>
          <w:sz w:val="20"/>
          <w:szCs w:val="20"/>
        </w:rPr>
        <w:t>.5.16. «Основы безопасности жизнедеятельности»</w:t>
      </w:r>
    </w:p>
    <w:p w14:paraId="757FBE12" w14:textId="77777777" w:rsidR="00347508" w:rsidRPr="00A50DBE" w:rsidRDefault="00347508" w:rsidP="003907B9">
      <w:pPr>
        <w:spacing w:after="0" w:line="240" w:lineRule="auto"/>
        <w:ind w:firstLine="709"/>
        <w:jc w:val="both"/>
        <w:rPr>
          <w:rFonts w:ascii="Times New Roman" w:hAnsi="Times New Roman" w:cs="Times New Roman"/>
          <w:b/>
          <w:sz w:val="20"/>
          <w:szCs w:val="20"/>
          <w:shd w:val="clear" w:color="auto" w:fill="FFFFFF"/>
        </w:rPr>
      </w:pPr>
      <w:r w:rsidRPr="00A50DBE">
        <w:rPr>
          <w:rFonts w:ascii="Times New Roman" w:hAnsi="Times New Roman" w:cs="Times New Roman"/>
          <w:b/>
          <w:sz w:val="20"/>
          <w:szCs w:val="20"/>
          <w:shd w:val="clear" w:color="auto" w:fill="FFFFFF"/>
        </w:rPr>
        <w:t>Личностные результаты:</w:t>
      </w:r>
    </w:p>
    <w:p w14:paraId="40ABBDE9"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формирование и развитие установок активного, экологически целесообразного, здорового и безопасного образа жизни;</w:t>
      </w:r>
    </w:p>
    <w:p w14:paraId="17A179C6"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понимание личной и общественной значимости современной культуры безопасности жизнедеятельности;</w:t>
      </w:r>
    </w:p>
    <w:p w14:paraId="28C96A83"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14:paraId="5207E54D"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понимание роли государства и действующего законодательства в обеспечении национальной безопасности и защиты населения.</w:t>
      </w:r>
    </w:p>
    <w:p w14:paraId="13F4A047" w14:textId="77777777" w:rsidR="00347508" w:rsidRPr="00A50DBE" w:rsidRDefault="00347508" w:rsidP="003907B9">
      <w:pPr>
        <w:spacing w:after="0" w:line="240" w:lineRule="auto"/>
        <w:ind w:firstLine="709"/>
        <w:jc w:val="both"/>
        <w:rPr>
          <w:rFonts w:ascii="Times New Roman" w:hAnsi="Times New Roman" w:cs="Times New Roman"/>
          <w:b/>
          <w:sz w:val="20"/>
          <w:szCs w:val="20"/>
          <w:shd w:val="clear" w:color="auto" w:fill="FFFFFF"/>
        </w:rPr>
      </w:pPr>
      <w:r w:rsidRPr="00A50DBE">
        <w:rPr>
          <w:rFonts w:ascii="Times New Roman" w:hAnsi="Times New Roman" w:cs="Times New Roman"/>
          <w:b/>
          <w:sz w:val="20"/>
          <w:szCs w:val="20"/>
          <w:shd w:val="clear" w:color="auto" w:fill="FFFFFF"/>
        </w:rPr>
        <w:t>Метапредметные результаты</w:t>
      </w:r>
    </w:p>
    <w:p w14:paraId="2AB58D73" w14:textId="77777777" w:rsidR="00347508" w:rsidRPr="00A50DBE" w:rsidRDefault="00347508" w:rsidP="003907B9">
      <w:pPr>
        <w:spacing w:after="0" w:line="240" w:lineRule="auto"/>
        <w:ind w:firstLine="709"/>
        <w:jc w:val="both"/>
        <w:rPr>
          <w:rFonts w:ascii="Times New Roman" w:hAnsi="Times New Roman" w:cs="Times New Roman"/>
          <w:b/>
          <w:i/>
          <w:sz w:val="20"/>
          <w:szCs w:val="20"/>
          <w:shd w:val="clear" w:color="auto" w:fill="FFFFFF"/>
        </w:rPr>
      </w:pPr>
      <w:r w:rsidRPr="00A50DBE">
        <w:rPr>
          <w:rFonts w:ascii="Times New Roman" w:hAnsi="Times New Roman" w:cs="Times New Roman"/>
          <w:b/>
          <w:i/>
          <w:sz w:val="20"/>
          <w:szCs w:val="20"/>
          <w:shd w:val="clear" w:color="auto" w:fill="FFFFFF"/>
        </w:rPr>
        <w:t>Регулятивные:</w:t>
      </w:r>
    </w:p>
    <w:p w14:paraId="12003D76"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планировать пути достижения целей защищ</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нности, в том числе альтернативные, выбирать наиболее эффективные способы решения учебных и познавательных задач;</w:t>
      </w:r>
    </w:p>
    <w:p w14:paraId="2E4292B0"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определять цели своего обучения, ставить и формулировать для себя новые задачи в уч</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бе и познавательной деятельности, развивать мотивы и интересы своей познавательной деятельности;</w:t>
      </w:r>
    </w:p>
    <w:p w14:paraId="4B0233F7"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14:paraId="2E907641"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собственные возможности е</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 xml:space="preserve"> решения;</w:t>
      </w:r>
    </w:p>
    <w:p w14:paraId="77156830"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0B4AEBB5" w14:textId="77777777" w:rsidR="00347508" w:rsidRPr="00A50DBE" w:rsidRDefault="00347508" w:rsidP="003907B9">
      <w:pPr>
        <w:spacing w:after="0" w:line="240" w:lineRule="auto"/>
        <w:ind w:firstLine="709"/>
        <w:jc w:val="both"/>
        <w:rPr>
          <w:rFonts w:ascii="Times New Roman" w:hAnsi="Times New Roman" w:cs="Times New Roman"/>
          <w:b/>
          <w:i/>
          <w:sz w:val="20"/>
          <w:szCs w:val="20"/>
          <w:shd w:val="clear" w:color="auto" w:fill="FFFFFF"/>
        </w:rPr>
      </w:pPr>
      <w:r w:rsidRPr="00A50DBE">
        <w:rPr>
          <w:rFonts w:ascii="Times New Roman" w:hAnsi="Times New Roman" w:cs="Times New Roman"/>
          <w:b/>
          <w:i/>
          <w:sz w:val="20"/>
          <w:szCs w:val="20"/>
          <w:shd w:val="clear" w:color="auto" w:fill="FFFFFF"/>
        </w:rPr>
        <w:t>Коммуникативные:</w:t>
      </w:r>
    </w:p>
    <w:p w14:paraId="54413261"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та интересов; формулировать, аргументировать и отстаивать сво</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 xml:space="preserve"> мнение;</w:t>
      </w:r>
    </w:p>
    <w:p w14:paraId="643692D8"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w:t>
      </w:r>
    </w:p>
    <w:p w14:paraId="1CAC5FFB"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14:paraId="1BEAEF29" w14:textId="77777777" w:rsidR="00347508" w:rsidRPr="00A50DBE" w:rsidRDefault="00347508" w:rsidP="003907B9">
      <w:pPr>
        <w:spacing w:after="0" w:line="240" w:lineRule="auto"/>
        <w:ind w:firstLine="709"/>
        <w:jc w:val="both"/>
        <w:rPr>
          <w:rFonts w:ascii="Times New Roman" w:hAnsi="Times New Roman" w:cs="Times New Roman"/>
          <w:b/>
          <w:i/>
          <w:sz w:val="20"/>
          <w:szCs w:val="20"/>
          <w:shd w:val="clear" w:color="auto" w:fill="FFFFFF"/>
        </w:rPr>
      </w:pPr>
      <w:r w:rsidRPr="00A50DBE">
        <w:rPr>
          <w:rFonts w:ascii="Times New Roman" w:hAnsi="Times New Roman" w:cs="Times New Roman"/>
          <w:b/>
          <w:i/>
          <w:sz w:val="20"/>
          <w:szCs w:val="20"/>
          <w:shd w:val="clear" w:color="auto" w:fill="FFFFFF"/>
        </w:rPr>
        <w:t>Познавательные:</w:t>
      </w:r>
    </w:p>
    <w:p w14:paraId="1EE5BC9B"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определять понятия, создавать обобщения, устанавливать аналогии, классифицировать по заданным основаниям и критериям (например, для классификации опасных и чрезвычайных ситуаций, видов террористической и экстремистской деятельности), устанавливать после предварительного анализа причинно-следственные связи, строить логическое рассуждение, умозаключение (по аналогии) и делать выводы;</w:t>
      </w:r>
    </w:p>
    <w:p w14:paraId="6E814F70"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применять знаки и символы, модели и схемы для решения учебных и познавательных задач;</w:t>
      </w:r>
    </w:p>
    <w:p w14:paraId="71D16050" w14:textId="77777777" w:rsidR="00347508" w:rsidRPr="00A50DBE" w:rsidRDefault="00347508" w:rsidP="003907B9">
      <w:pPr>
        <w:pStyle w:val="a4"/>
        <w:numPr>
          <w:ilvl w:val="0"/>
          <w:numId w:val="55"/>
        </w:numPr>
        <w:tabs>
          <w:tab w:val="left" w:pos="993"/>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освоение при</w:t>
      </w:r>
      <w:r w:rsidR="00411444" w:rsidRPr="00A50DBE">
        <w:rPr>
          <w:rFonts w:ascii="Times New Roman" w:hAnsi="Times New Roman" w:cs="Times New Roman"/>
          <w:sz w:val="20"/>
          <w:szCs w:val="20"/>
        </w:rPr>
        <w:t>е</w:t>
      </w:r>
      <w:r w:rsidRPr="00A50DBE">
        <w:rPr>
          <w:rFonts w:ascii="Times New Roman" w:hAnsi="Times New Roman" w:cs="Times New Roman"/>
          <w:sz w:val="20"/>
          <w:szCs w:val="20"/>
        </w:rPr>
        <w:t>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14:paraId="0868DB2C" w14:textId="77777777" w:rsidR="00347508" w:rsidRPr="00A50DBE" w:rsidRDefault="00347508" w:rsidP="003907B9">
      <w:pPr>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b/>
          <w:sz w:val="20"/>
          <w:szCs w:val="20"/>
        </w:rPr>
        <w:t xml:space="preserve">Предметные </w:t>
      </w:r>
      <w:r w:rsidRPr="00A50DBE">
        <w:rPr>
          <w:rFonts w:ascii="Times New Roman" w:hAnsi="Times New Roman" w:cs="Times New Roman"/>
          <w:b/>
          <w:iCs/>
          <w:sz w:val="20"/>
          <w:szCs w:val="20"/>
        </w:rPr>
        <w:t xml:space="preserve">результаты </w:t>
      </w:r>
      <w:r w:rsidRPr="00A50DBE">
        <w:rPr>
          <w:rFonts w:ascii="Times New Roman" w:hAnsi="Times New Roman" w:cs="Times New Roman"/>
          <w:iCs/>
          <w:sz w:val="20"/>
          <w:szCs w:val="20"/>
        </w:rPr>
        <w:t>освоения обучающимися программы учебного предмета «Основы безопасности жизнедеятельности».</w:t>
      </w:r>
    </w:p>
    <w:p w14:paraId="39ACCF12" w14:textId="77777777" w:rsidR="00347508" w:rsidRPr="00A50DBE" w:rsidRDefault="00347508" w:rsidP="003907B9">
      <w:pPr>
        <w:autoSpaceDE w:val="0"/>
        <w:autoSpaceDN w:val="0"/>
        <w:adjustRightInd w:val="0"/>
        <w:spacing w:after="0" w:line="240" w:lineRule="auto"/>
        <w:ind w:firstLine="709"/>
        <w:jc w:val="both"/>
        <w:rPr>
          <w:rFonts w:ascii="Times New Roman" w:hAnsi="Times New Roman" w:cs="Times New Roman"/>
          <w:bCs/>
          <w:i/>
          <w:sz w:val="20"/>
          <w:szCs w:val="20"/>
          <w:highlight w:val="white"/>
        </w:rPr>
      </w:pPr>
      <w:r w:rsidRPr="00A50DBE">
        <w:rPr>
          <w:rFonts w:ascii="Times New Roman" w:hAnsi="Times New Roman" w:cs="Times New Roman"/>
          <w:bCs/>
          <w:i/>
          <w:sz w:val="20"/>
          <w:szCs w:val="20"/>
          <w:highlight w:val="white"/>
        </w:rPr>
        <w:t>Выпускник научится:</w:t>
      </w:r>
    </w:p>
    <w:p w14:paraId="3590C63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с опорой на план условия экологической безопасности;</w:t>
      </w:r>
    </w:p>
    <w:p w14:paraId="0E10522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знания о предельно допустимых концентрациях вредных веществ в атмосфере, воде и почве;</w:t>
      </w:r>
    </w:p>
    <w:p w14:paraId="232C111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использовать знания о способах контроля качества окружающей среды и продуктов питания с использованием бытовых приборов;</w:t>
      </w:r>
    </w:p>
    <w:p w14:paraId="6C9842F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с опорой на план причины и последствия опасных ситуаций при использовании бытовых приборов контроля качества окружающей среды и продуктов питания;</w:t>
      </w:r>
    </w:p>
    <w:p w14:paraId="284D227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бытовые приборы контроля качества окружающей среды и продуктов питания;</w:t>
      </w:r>
    </w:p>
    <w:p w14:paraId="3230267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бытовые приборы;</w:t>
      </w:r>
    </w:p>
    <w:p w14:paraId="7C3F968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средства бытовой химии;</w:t>
      </w:r>
    </w:p>
    <w:p w14:paraId="2E7E1B2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средства коммуникации;</w:t>
      </w:r>
    </w:p>
    <w:p w14:paraId="36E4488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с опорой на план опасные ситуации криминогенного характера;</w:t>
      </w:r>
    </w:p>
    <w:p w14:paraId="6EBE9CE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b/>
          <w:bCs/>
          <w:sz w:val="20"/>
          <w:szCs w:val="20"/>
        </w:rPr>
      </w:pPr>
      <w:r w:rsidRPr="00A50DBE">
        <w:rPr>
          <w:rFonts w:ascii="Times New Roman" w:hAnsi="Times New Roman" w:cs="Times New Roman"/>
          <w:sz w:val="20"/>
          <w:szCs w:val="20"/>
        </w:rPr>
        <w:t>знать причины возникновения возможных опасных ситуаций криминогенного характера;</w:t>
      </w:r>
    </w:p>
    <w:p w14:paraId="21966FE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в криминогенной ситуации на улице;</w:t>
      </w:r>
    </w:p>
    <w:p w14:paraId="234F17D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в криминогенной ситуации в подъезде;</w:t>
      </w:r>
    </w:p>
    <w:p w14:paraId="2C51FAF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в криминогенной ситуации в лифте;</w:t>
      </w:r>
    </w:p>
    <w:p w14:paraId="6016364A"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в криминогенной ситуации в квартире;</w:t>
      </w:r>
    </w:p>
    <w:p w14:paraId="4F2D9D2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при карманной краже;</w:t>
      </w:r>
    </w:p>
    <w:p w14:paraId="23F3E7EC"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вести и применять способы самозащиты при попытке мошенничества;</w:t>
      </w:r>
    </w:p>
    <w:p w14:paraId="5F15060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дорожного движения;</w:t>
      </w:r>
    </w:p>
    <w:p w14:paraId="4495045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действовать при пожаре;</w:t>
      </w:r>
    </w:p>
    <w:p w14:paraId="23D4A0F4"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средства индивидуальной защиты при пожаре;</w:t>
      </w:r>
    </w:p>
    <w:p w14:paraId="2F2F633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применять первичные средства пожаротушения;</w:t>
      </w:r>
    </w:p>
    <w:p w14:paraId="47FE261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соблюдать правила безопасности дорожного движения пешехода;</w:t>
      </w:r>
    </w:p>
    <w:p w14:paraId="7C0957BD"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соблюдать правила безопасности дорожного движения велосипедиста;</w:t>
      </w:r>
    </w:p>
    <w:p w14:paraId="0D77DDC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4A8304C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причины и последствия опасных ситуаций на воде;</w:t>
      </w:r>
    </w:p>
    <w:p w14:paraId="1F5A89E7"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вести себя у воды и на воде;</w:t>
      </w:r>
    </w:p>
    <w:p w14:paraId="6F692D5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средства и способы само- и взаимопомощи на воде;</w:t>
      </w:r>
    </w:p>
    <w:p w14:paraId="30FC8ACA"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причины и последствия опасных ситуаций в туристических походах;</w:t>
      </w:r>
    </w:p>
    <w:p w14:paraId="636545B7"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готовиться к туристическим походам;</w:t>
      </w:r>
    </w:p>
    <w:p w14:paraId="3F30719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вести в туристических походах;</w:t>
      </w:r>
    </w:p>
    <w:p w14:paraId="4083A91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ориентироваться на местности;</w:t>
      </w:r>
    </w:p>
    <w:p w14:paraId="15F9D5E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добывать и поддерживать огонь в автономных условиях;</w:t>
      </w:r>
    </w:p>
    <w:p w14:paraId="2C8EF76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добывать и очищать воду в автономных условиях;</w:t>
      </w:r>
    </w:p>
    <w:p w14:paraId="03B4E12A"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добывать и готовить пищу в автономных условиях; сооружать (обустраивать) временное жилище в автономных условиях;</w:t>
      </w:r>
    </w:p>
    <w:p w14:paraId="4D2EC014"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подавать сигналы бедствия и отвечать на них;</w:t>
      </w:r>
    </w:p>
    <w:p w14:paraId="158BA57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характеризовать причины и последствия чрезвычайных ситуаций природного характера для личности, общества и государства;</w:t>
      </w:r>
    </w:p>
    <w:p w14:paraId="2957BD2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предвидеть опасности и правильно действовать в случае чрезвычайных ситуаций природного характера;</w:t>
      </w:r>
    </w:p>
    <w:p w14:paraId="25FFF20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с опорой на справочный материал мероприятия по защите населения от чрезвычайных ситуаций природного характера;</w:t>
      </w:r>
    </w:p>
    <w:p w14:paraId="66F5029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безопасно использовать средства индивидуальной защиты; </w:t>
      </w:r>
    </w:p>
    <w:p w14:paraId="6070FAA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характеризовать причины и последствия чрезвычайных ситуаций техногенного характера для личности, общества и государства;</w:t>
      </w:r>
    </w:p>
    <w:p w14:paraId="694BA69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предвидеть опасности и правильно действовать в чрезвычайных ситуациях техногенного характера;</w:t>
      </w:r>
    </w:p>
    <w:p w14:paraId="1641C55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с опорой на справочный материал мероприятия по защите населения от чрезвычайных ситуаций техногенного характера;</w:t>
      </w:r>
    </w:p>
    <w:p w14:paraId="743D85E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действовать по сигналу «Внимание всем!»;</w:t>
      </w:r>
    </w:p>
    <w:p w14:paraId="7747F30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средства индивидуальной и коллективной защиты;</w:t>
      </w:r>
    </w:p>
    <w:p w14:paraId="1E43E94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комплектовать минимально необходимый набор вещей (документов, продуктов) в случае эвакуации;</w:t>
      </w:r>
    </w:p>
    <w:p w14:paraId="2E5A160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с опорой на справочный материал и характеризовать явления терроризма, экстремизма, наркотизма и последствия данных явлений для личности, общества и государства;</w:t>
      </w:r>
    </w:p>
    <w:p w14:paraId="510ACE7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классифицировать с опорой на справочный материал мероприятия по защите населения от терроризма, экстремизма, наркотизма;</w:t>
      </w:r>
    </w:p>
    <w:p w14:paraId="269FD4F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5CB90B5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41F54174"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с опорой на справочный материал основные положения законодательных актов, регламентирующих ответственность несовершеннолетних за правонарушения;</w:t>
      </w:r>
    </w:p>
    <w:p w14:paraId="78DCDD1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и характеризовать опасные ситуации в местах большого скопления людей;</w:t>
      </w:r>
    </w:p>
    <w:p w14:paraId="4C1AFFB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знать причины возникновения возможных опасных ситуаций в местах большого скопления людей;</w:t>
      </w:r>
    </w:p>
    <w:p w14:paraId="42D1F90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ситуацию и безопасно действовать в местах массового скопления людей;</w:t>
      </w:r>
    </w:p>
    <w:p w14:paraId="0C4AAB87"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оповещать (вызывать) экстренные службы при чрезвычайной ситуации;</w:t>
      </w:r>
    </w:p>
    <w:p w14:paraId="27A31FC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характеризовать с опорой на план безопасный и здоровый образ жизни, его составляющие и значение для личности, общества и государства;</w:t>
      </w:r>
    </w:p>
    <w:p w14:paraId="3807D96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с опорой на справочный материал мероприятия и факторы, укрепляющие и разрушающие здоровье;</w:t>
      </w:r>
    </w:p>
    <w:p w14:paraId="202D48A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планировать профилактические мероприятия по сохранению и укреплению своего здоровья;</w:t>
      </w:r>
    </w:p>
    <w:p w14:paraId="0447D8AD"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оценивать нагрузку и профилактические занятия по укреплению здоровья; планировать распорядок дня с учетом нагрузок;</w:t>
      </w:r>
    </w:p>
    <w:p w14:paraId="5350215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выявлять мероприятия и факторы, потенциально опасные для здоровья;</w:t>
      </w:r>
    </w:p>
    <w:p w14:paraId="441AEA4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безопасно использовать ресурсы интернета;</w:t>
      </w:r>
    </w:p>
    <w:p w14:paraId="579B8FEC"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анализировать состояние своего здоровья;</w:t>
      </w:r>
    </w:p>
    <w:p w14:paraId="05ED258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определять состояния оказания неотложной помощи;</w:t>
      </w:r>
    </w:p>
    <w:p w14:paraId="75C683BC"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алгоритм действий по оказанию первой помощи;</w:t>
      </w:r>
    </w:p>
    <w:p w14:paraId="5BB8CA9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классифицировать средства оказания первой помощи;</w:t>
      </w:r>
    </w:p>
    <w:p w14:paraId="5B41EB0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наружном и внутреннем кровотечении;</w:t>
      </w:r>
    </w:p>
    <w:p w14:paraId="0AE297B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извлекать инородное тело из верхних дыхательных путей;</w:t>
      </w:r>
    </w:p>
    <w:p w14:paraId="31E3A42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ушибах;</w:t>
      </w:r>
    </w:p>
    <w:p w14:paraId="051CF6A9"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растяжениях;</w:t>
      </w:r>
    </w:p>
    <w:p w14:paraId="432F755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вывихах;</w:t>
      </w:r>
    </w:p>
    <w:p w14:paraId="0EB5F43C"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переломах;</w:t>
      </w:r>
    </w:p>
    <w:p w14:paraId="756762E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ожогах;</w:t>
      </w:r>
    </w:p>
    <w:p w14:paraId="1A4A589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отморожениях и общем переохлаждении;</w:t>
      </w:r>
    </w:p>
    <w:p w14:paraId="313476F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отравлениях;</w:t>
      </w:r>
    </w:p>
    <w:p w14:paraId="44C39AD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тепловом (солнечном) ударе;</w:t>
      </w:r>
    </w:p>
    <w:p w14:paraId="1F19340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оказывать первую помощь при укусе насекомых и змей.</w:t>
      </w:r>
    </w:p>
    <w:p w14:paraId="24ECDFC9" w14:textId="77777777" w:rsidR="00347508" w:rsidRPr="00A50DBE" w:rsidRDefault="00347508" w:rsidP="003907B9">
      <w:pPr>
        <w:autoSpaceDE w:val="0"/>
        <w:autoSpaceDN w:val="0"/>
        <w:adjustRightInd w:val="0"/>
        <w:spacing w:after="0" w:line="240" w:lineRule="auto"/>
        <w:ind w:firstLine="709"/>
        <w:jc w:val="both"/>
        <w:rPr>
          <w:rFonts w:ascii="Times New Roman" w:hAnsi="Times New Roman" w:cs="Times New Roman"/>
          <w:bCs/>
          <w:i/>
          <w:sz w:val="20"/>
          <w:szCs w:val="20"/>
        </w:rPr>
      </w:pPr>
      <w:r w:rsidRPr="00A50DBE">
        <w:rPr>
          <w:rFonts w:ascii="Times New Roman" w:hAnsi="Times New Roman" w:cs="Times New Roman"/>
          <w:bCs/>
          <w:i/>
          <w:sz w:val="20"/>
          <w:szCs w:val="20"/>
        </w:rPr>
        <w:t>Выпускник получит возможность научиться:</w:t>
      </w:r>
    </w:p>
    <w:p w14:paraId="2E51D83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безопасно использовать средства индивидуальной защиты велосипедиста; </w:t>
      </w:r>
    </w:p>
    <w:p w14:paraId="14DFB62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классифицировать и характеризовать </w:t>
      </w:r>
      <w:r w:rsidRPr="00A50DBE">
        <w:rPr>
          <w:rFonts w:ascii="Times New Roman" w:hAnsi="Times New Roman" w:cs="Times New Roman"/>
          <w:sz w:val="20"/>
          <w:szCs w:val="20"/>
        </w:rPr>
        <w:t xml:space="preserve">с опорой на справочный материал </w:t>
      </w:r>
      <w:r w:rsidRPr="00A50DBE">
        <w:rPr>
          <w:rFonts w:ascii="Times New Roman" w:hAnsi="Times New Roman" w:cs="Times New Roman"/>
          <w:iCs/>
          <w:sz w:val="20"/>
          <w:szCs w:val="20"/>
        </w:rPr>
        <w:t xml:space="preserve">причины и последствия опасных ситуаций в туристических поездках; </w:t>
      </w:r>
    </w:p>
    <w:p w14:paraId="655BD4A7"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Cs/>
          <w:sz w:val="20"/>
          <w:szCs w:val="20"/>
        </w:rPr>
        <w:t>готовиться к туристическим поездкам;</w:t>
      </w:r>
    </w:p>
    <w:p w14:paraId="0EF9E66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адекватно оценивать ситуацию и безопасно вести в туристических поездках; </w:t>
      </w:r>
    </w:p>
    <w:p w14:paraId="2407FDA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анализировать последствия возможных опасных ситуаций в местах большого скопления людей; </w:t>
      </w:r>
    </w:p>
    <w:p w14:paraId="619B483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анализировать последствия возможных опасных ситуаций криминогенного характера; </w:t>
      </w:r>
    </w:p>
    <w:p w14:paraId="1D2E173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Cs/>
          <w:sz w:val="20"/>
          <w:szCs w:val="20"/>
        </w:rPr>
        <w:t>безопасно вести и применять права покупателя;</w:t>
      </w:r>
    </w:p>
    <w:p w14:paraId="0C3D330F"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b/>
          <w:bCs/>
          <w:iCs/>
          <w:sz w:val="20"/>
          <w:szCs w:val="20"/>
        </w:rPr>
      </w:pPr>
      <w:r w:rsidRPr="00A50DBE">
        <w:rPr>
          <w:rFonts w:ascii="Times New Roman" w:hAnsi="Times New Roman" w:cs="Times New Roman"/>
          <w:iCs/>
          <w:sz w:val="20"/>
          <w:szCs w:val="20"/>
        </w:rPr>
        <w:t>анализировать последствия проявления терроризма, экстремизма, наркотизма;</w:t>
      </w:r>
    </w:p>
    <w:p w14:paraId="22DC820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знать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на состояние своего здоровья; </w:t>
      </w:r>
    </w:p>
    <w:p w14:paraId="0074BCCE"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характеризовать с опорой на план роль семьи в жизни личности и общества и ее влияние на здоровье человека; </w:t>
      </w:r>
    </w:p>
    <w:p w14:paraId="197BED26"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классифицировать и характеризовать с опорой на справочный материал основные положения законодательных актов, регулирующих права и обязанности супругов, и защищающих права ребенка; </w:t>
      </w:r>
    </w:p>
    <w:p w14:paraId="42459B2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035D1B8B"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Cs/>
          <w:sz w:val="20"/>
          <w:szCs w:val="20"/>
        </w:rPr>
        <w:t>классифицировать после предварительного анализа основные правовые аспекты оказания первой помощи;</w:t>
      </w:r>
    </w:p>
    <w:p w14:paraId="25F65780"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оказывать первую помощь при не инфекционных заболеваниях; </w:t>
      </w:r>
    </w:p>
    <w:p w14:paraId="76877F38"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lastRenderedPageBreak/>
        <w:t xml:space="preserve">оказывать первую помощь при инфекционных заболеваниях; </w:t>
      </w:r>
    </w:p>
    <w:p w14:paraId="4728909D"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оказывать первую помощь при остановке сердечной деятельности;</w:t>
      </w:r>
    </w:p>
    <w:p w14:paraId="7A40A7E1"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оказывать первую помощь при коме; </w:t>
      </w:r>
    </w:p>
    <w:p w14:paraId="1D756292"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оказывать первую помощь при поражении электрическим током; </w:t>
      </w:r>
    </w:p>
    <w:p w14:paraId="3B532A05"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007FD764"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усваивать приемы действий в различных опасных и чрезвычайных ситуациях; </w:t>
      </w:r>
    </w:p>
    <w:p w14:paraId="4376B513"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3C0D7804" w14:textId="77777777" w:rsidR="00347508" w:rsidRPr="00A50DBE" w:rsidRDefault="00347508" w:rsidP="003907B9">
      <w:pPr>
        <w:numPr>
          <w:ilvl w:val="0"/>
          <w:numId w:val="3"/>
        </w:numPr>
        <w:tabs>
          <w:tab w:val="left" w:pos="993"/>
        </w:tabs>
        <w:autoSpaceDE w:val="0"/>
        <w:autoSpaceDN w:val="0"/>
        <w:adjustRightInd w:val="0"/>
        <w:spacing w:after="0" w:line="240" w:lineRule="auto"/>
        <w:ind w:firstLine="709"/>
        <w:jc w:val="both"/>
        <w:rPr>
          <w:rFonts w:ascii="Times New Roman" w:hAnsi="Times New Roman" w:cs="Times New Roman"/>
          <w:iCs/>
          <w:sz w:val="20"/>
          <w:szCs w:val="20"/>
        </w:rPr>
      </w:pPr>
      <w:r w:rsidRPr="00A50DBE">
        <w:rPr>
          <w:rFonts w:ascii="Times New Roman" w:hAnsi="Times New Roman" w:cs="Times New Roman"/>
          <w:iCs/>
          <w:sz w:val="20"/>
          <w:szCs w:val="20"/>
        </w:rPr>
        <w:t>творчески решать моделируемые ситуации и практические задачи в области безопасности жизнедеятельности.</w:t>
      </w:r>
    </w:p>
    <w:p w14:paraId="6BC1F5C9" w14:textId="77777777" w:rsidR="00347508" w:rsidRPr="00A50DBE" w:rsidRDefault="00347508" w:rsidP="003907B9">
      <w:pPr>
        <w:pStyle w:val="a4"/>
        <w:spacing w:after="0" w:line="240" w:lineRule="auto"/>
        <w:jc w:val="center"/>
        <w:rPr>
          <w:rFonts w:ascii="Times New Roman" w:hAnsi="Times New Roman" w:cs="Times New Roman"/>
          <w:b/>
          <w:color w:val="000000"/>
          <w:sz w:val="20"/>
          <w:szCs w:val="20"/>
        </w:rPr>
      </w:pPr>
    </w:p>
    <w:p w14:paraId="0AFF130A" w14:textId="77777777" w:rsidR="00347508" w:rsidRPr="00A50DBE" w:rsidRDefault="00347508" w:rsidP="003907B9">
      <w:pPr>
        <w:keepNext/>
        <w:keepLines/>
        <w:autoSpaceDE w:val="0"/>
        <w:autoSpaceDN w:val="0"/>
        <w:adjustRightInd w:val="0"/>
        <w:spacing w:after="0" w:line="240" w:lineRule="auto"/>
        <w:jc w:val="center"/>
        <w:rPr>
          <w:rFonts w:ascii="Times New Roman" w:hAnsi="Times New Roman" w:cs="Times New Roman"/>
          <w:b/>
          <w:bCs/>
          <w:sz w:val="20"/>
          <w:szCs w:val="20"/>
        </w:rPr>
      </w:pPr>
      <w:r w:rsidRPr="00A50DBE">
        <w:rPr>
          <w:rFonts w:ascii="Times New Roman" w:hAnsi="Times New Roman" w:cs="Times New Roman"/>
          <w:b/>
          <w:bCs/>
          <w:sz w:val="20"/>
          <w:szCs w:val="20"/>
        </w:rPr>
        <w:t>Требования к предметным результатам освоения учебного предмета «Основы безопасности жизнедеятельности», распределенные по годам обучения</w:t>
      </w:r>
    </w:p>
    <w:p w14:paraId="768A1336" w14:textId="77777777" w:rsidR="00347508" w:rsidRPr="00A50DBE" w:rsidRDefault="00347508" w:rsidP="003907B9">
      <w:pPr>
        <w:spacing w:after="0" w:line="240" w:lineRule="auto"/>
        <w:ind w:firstLine="567"/>
        <w:jc w:val="both"/>
        <w:rPr>
          <w:rFonts w:ascii="Times New Roman" w:hAnsi="Times New Roman" w:cs="Times New Roman"/>
          <w:iCs/>
          <w:color w:val="000000"/>
          <w:sz w:val="20"/>
          <w:szCs w:val="20"/>
        </w:rPr>
      </w:pPr>
      <w:r w:rsidRPr="00A50DBE">
        <w:rPr>
          <w:rFonts w:ascii="Times New Roman" w:hAnsi="Times New Roman" w:cs="Times New Roman"/>
          <w:color w:val="000000"/>
          <w:sz w:val="20"/>
          <w:szCs w:val="20"/>
        </w:rPr>
        <w:t xml:space="preserve">Предметные результаты по итогам </w:t>
      </w:r>
      <w:r w:rsidRPr="00A50DBE">
        <w:rPr>
          <w:rFonts w:ascii="Times New Roman" w:hAnsi="Times New Roman" w:cs="Times New Roman"/>
          <w:b/>
          <w:color w:val="000000"/>
          <w:sz w:val="20"/>
          <w:szCs w:val="20"/>
        </w:rPr>
        <w:t>первого года</w:t>
      </w:r>
      <w:r w:rsidRPr="00A50DBE">
        <w:rPr>
          <w:rFonts w:ascii="Times New Roman" w:hAnsi="Times New Roman" w:cs="Times New Roman"/>
          <w:color w:val="000000"/>
          <w:sz w:val="20"/>
          <w:szCs w:val="20"/>
        </w:rPr>
        <w:t xml:space="preserve"> изучения учебного предмета «Основы безопасности жизнедеятельности» должны отражать сформированность умений</w:t>
      </w:r>
      <w:r w:rsidRPr="00A50DBE">
        <w:rPr>
          <w:rFonts w:ascii="Times New Roman" w:hAnsi="Times New Roman" w:cs="Times New Roman"/>
          <w:iCs/>
          <w:color w:val="000000"/>
          <w:sz w:val="20"/>
          <w:szCs w:val="20"/>
        </w:rPr>
        <w:t>:</w:t>
      </w:r>
    </w:p>
    <w:p w14:paraId="2A1001BE" w14:textId="77777777" w:rsidR="00347508" w:rsidRPr="00A50DBE" w:rsidRDefault="00347508" w:rsidP="003907B9">
      <w:pPr>
        <w:widowControl w:val="0"/>
        <w:tabs>
          <w:tab w:val="left" w:pos="993"/>
        </w:tabs>
        <w:spacing w:after="0" w:line="240" w:lineRule="auto"/>
        <w:ind w:firstLine="567"/>
        <w:contextualSpacing/>
        <w:jc w:val="both"/>
        <w:rPr>
          <w:rFonts w:ascii="Times New Roman" w:hAnsi="Times New Roman" w:cs="Times New Roman"/>
          <w:sz w:val="20"/>
          <w:szCs w:val="20"/>
        </w:rPr>
      </w:pPr>
      <w:r w:rsidRPr="00A50DBE">
        <w:rPr>
          <w:rFonts w:ascii="Times New Roman" w:hAnsi="Times New Roman" w:cs="Times New Roman"/>
          <w:b/>
          <w:sz w:val="20"/>
          <w:szCs w:val="20"/>
        </w:rPr>
        <w:t>Модуль «Культура безопасности жизнедеятельности в современном обществе»</w:t>
      </w:r>
    </w:p>
    <w:p w14:paraId="431FAB1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ориентироваться в понятиях опасной и чрезвычайной ситуации, анализировать с опорой на алгоритм учебных действий, в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 их сходство и различия (виды чрезвычайных ситуаций, в том числе террористического характера);</w:t>
      </w:r>
    </w:p>
    <w:p w14:paraId="30F28B3C"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понятии культуры безопасности (как способности предвидеть, по возможности избегать, действовать в опасных ситуациях);</w:t>
      </w:r>
    </w:p>
    <w:p w14:paraId="63D45164"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угрозы физическому, психическому здоровью человека и/или нанесения ущерба имуществу, безопасности личности, общества, государства;</w:t>
      </w:r>
    </w:p>
    <w:p w14:paraId="634345F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6DEF58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 опорой на справочный материал общие принципы безопасного поведения.</w:t>
      </w:r>
    </w:p>
    <w:p w14:paraId="527D5697" w14:textId="77777777" w:rsidR="00347508" w:rsidRPr="00A50DBE" w:rsidRDefault="00347508" w:rsidP="003907B9">
      <w:pPr>
        <w:pStyle w:val="ab"/>
        <w:tabs>
          <w:tab w:val="left" w:pos="993"/>
          <w:tab w:val="left" w:pos="1276"/>
        </w:tabs>
        <w:spacing w:after="0" w:line="240" w:lineRule="auto"/>
        <w:ind w:left="20" w:right="20" w:firstLine="567"/>
        <w:rPr>
          <w:b/>
        </w:rPr>
      </w:pPr>
      <w:r w:rsidRPr="00A50DBE">
        <w:rPr>
          <w:b/>
        </w:rPr>
        <w:t>Модуль «Безопасность в быту»</w:t>
      </w:r>
    </w:p>
    <w:p w14:paraId="2D6FBAF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особенностях жизнеобеспечения жилища;</w:t>
      </w:r>
    </w:p>
    <w:p w14:paraId="32639275"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14:paraId="30F6635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права, обязанности и ответственность граждан в области пожарной безопасности;</w:t>
      </w:r>
    </w:p>
    <w:p w14:paraId="774E4D28"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поведения, позволяющие предупредить возникновение опасных ситуаций в быту;</w:t>
      </w:r>
    </w:p>
    <w:p w14:paraId="11F2F317"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ситуации криминального характера;</w:t>
      </w:r>
    </w:p>
    <w:p w14:paraId="3064811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правила вызова экстренных служб и ответственность за ложные сообщения;</w:t>
      </w:r>
    </w:p>
    <w:p w14:paraId="1AB8162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335EF98"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ситуациях криминального характера;</w:t>
      </w:r>
    </w:p>
    <w:p w14:paraId="67355A8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пожаре в жилых и общественных зданиях, в том числе правильно использовать первичные средства пожаротушения.</w:t>
      </w:r>
    </w:p>
    <w:p w14:paraId="04DE013A" w14:textId="77777777" w:rsidR="00347508" w:rsidRPr="00A50DBE" w:rsidRDefault="00347508" w:rsidP="003907B9">
      <w:pPr>
        <w:pStyle w:val="ab"/>
        <w:tabs>
          <w:tab w:val="left" w:pos="993"/>
        </w:tabs>
        <w:spacing w:after="0" w:line="240" w:lineRule="auto"/>
        <w:ind w:left="20" w:right="20" w:firstLine="567"/>
        <w:rPr>
          <w:b/>
        </w:rPr>
      </w:pPr>
      <w:r w:rsidRPr="00A50DBE">
        <w:rPr>
          <w:b/>
          <w:bCs/>
        </w:rPr>
        <w:t>Модуль «Безопасность на транспорте»</w:t>
      </w:r>
    </w:p>
    <w:p w14:paraId="53E1B2E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с опорой на образец виды опасностей на транспорте (наземный, подземный, железнодорожный, водный, воздушный);</w:t>
      </w:r>
    </w:p>
    <w:p w14:paraId="149A62C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дорожного движения, установленные для пешехода, пассажира, водителя велосипеда и иных средств передвижения;</w:t>
      </w:r>
    </w:p>
    <w:p w14:paraId="01CB371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6C0E4BC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7B7E990A" w14:textId="77777777" w:rsidR="00347508" w:rsidRPr="00A50DBE" w:rsidRDefault="00347508" w:rsidP="003907B9">
      <w:pPr>
        <w:pStyle w:val="ab"/>
        <w:tabs>
          <w:tab w:val="left" w:pos="226"/>
          <w:tab w:val="left" w:pos="993"/>
          <w:tab w:val="left" w:pos="1134"/>
        </w:tabs>
        <w:spacing w:after="0" w:line="240" w:lineRule="auto"/>
        <w:ind w:left="20" w:right="20" w:firstLine="567"/>
        <w:rPr>
          <w:b/>
          <w:bCs/>
        </w:rPr>
      </w:pPr>
      <w:r w:rsidRPr="00A50DBE">
        <w:rPr>
          <w:b/>
          <w:bCs/>
        </w:rPr>
        <w:t>Модуль «Здоровье и как его сохранить. Основы медицинских знаний»</w:t>
      </w:r>
    </w:p>
    <w:p w14:paraId="42C213F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различать смысл понятий здоровья (физического и психического) и здорового образа жизни;</w:t>
      </w:r>
    </w:p>
    <w:p w14:paraId="2A83A90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факторы, влияющие на здоровье человека;</w:t>
      </w:r>
    </w:p>
    <w:p w14:paraId="17F8D015"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w:t>
      </w:r>
      <w:r w:rsidRPr="00A50DBE">
        <w:rPr>
          <w:rFonts w:ascii="Times New Roman" w:hAnsi="Times New Roman"/>
          <w:color w:val="000000"/>
          <w:sz w:val="20"/>
          <w:szCs w:val="20"/>
        </w:rPr>
        <w:lastRenderedPageBreak/>
        <w:t>благополучия);</w:t>
      </w:r>
    </w:p>
    <w:p w14:paraId="3F537B3D"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негативное отношение к вредным привычкам (табакокурение, алкоголизм, наркомания, игровая зависимость);</w:t>
      </w:r>
    </w:p>
    <w:p w14:paraId="00ABA33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мер защиты от инфекционных и неинфекционных заболеваний;</w:t>
      </w:r>
    </w:p>
    <w:p w14:paraId="53A01B9D"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случае возникновения чрезвычайных ситуаций биолого-социального происхождения (эпидемии, пандемии);</w:t>
      </w:r>
    </w:p>
    <w:p w14:paraId="4050323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5FA29D8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оказывать с опорой на инструкцию первую помощь и самопомощь при неотложных состояниях.</w:t>
      </w:r>
    </w:p>
    <w:p w14:paraId="7C812292" w14:textId="77777777" w:rsidR="00347508" w:rsidRPr="00A50DBE" w:rsidRDefault="00347508" w:rsidP="003907B9">
      <w:pPr>
        <w:pStyle w:val="ab"/>
        <w:tabs>
          <w:tab w:val="left" w:pos="226"/>
          <w:tab w:val="left" w:pos="993"/>
          <w:tab w:val="left" w:pos="1134"/>
        </w:tabs>
        <w:spacing w:after="0" w:line="240" w:lineRule="auto"/>
        <w:ind w:left="20" w:right="20" w:firstLine="567"/>
        <w:rPr>
          <w:b/>
          <w:bCs/>
        </w:rPr>
      </w:pPr>
      <w:r w:rsidRPr="00A50DBE">
        <w:rPr>
          <w:b/>
          <w:bCs/>
        </w:rPr>
        <w:t>Модуль «Безопасность в социуме»</w:t>
      </w:r>
    </w:p>
    <w:p w14:paraId="01182A8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межличностного и группового конфликта;</w:t>
      </w:r>
    </w:p>
    <w:p w14:paraId="1724880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способах избегания и разрешения конфликтных ситуаций;</w:t>
      </w:r>
    </w:p>
    <w:p w14:paraId="6F8398E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опасных проявлениях конфликтов (в том числе насилие, буллинг (травля));</w:t>
      </w:r>
    </w:p>
    <w:p w14:paraId="268F021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7503F4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коммуникации с незнакомыми людьми (в том числе с подозрительными людьми, у которых могут иметься преступные намерения);</w:t>
      </w:r>
    </w:p>
    <w:p w14:paraId="3C98DB4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4F2184D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опасности и соблюдать правила безопасного поведения в практике современных молод</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жных увлечений;</w:t>
      </w:r>
    </w:p>
    <w:p w14:paraId="53F12515"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опасных проявлениях конфликта и при возможных манипуляциях.</w:t>
      </w:r>
    </w:p>
    <w:p w14:paraId="65288AB1" w14:textId="77777777" w:rsidR="00347508" w:rsidRPr="00A50DBE" w:rsidRDefault="00347508" w:rsidP="003907B9">
      <w:pPr>
        <w:pStyle w:val="ab"/>
        <w:tabs>
          <w:tab w:val="left" w:pos="216"/>
          <w:tab w:val="left" w:pos="993"/>
          <w:tab w:val="left" w:pos="1134"/>
        </w:tabs>
        <w:spacing w:after="0" w:line="240" w:lineRule="auto"/>
        <w:ind w:left="20" w:right="20" w:firstLine="567"/>
        <w:rPr>
          <w:b/>
          <w:bCs/>
        </w:rPr>
      </w:pPr>
      <w:r w:rsidRPr="00A50DBE">
        <w:rPr>
          <w:b/>
          <w:bCs/>
        </w:rPr>
        <w:t>Модуль «Основы противодействия экстремизму и терроризму»:</w:t>
      </w:r>
    </w:p>
    <w:p w14:paraId="5F5D900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опорой на справочный материал понятия экстремизма, терроризма, их причины и последствия;</w:t>
      </w:r>
    </w:p>
    <w:p w14:paraId="236A38D4"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негативное отношение к экстремистской и террористической деятельности;</w:t>
      </w:r>
    </w:p>
    <w:p w14:paraId="3D12D4E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опорой на план организационные основы системы противодействия терроризму и экстремизму в Российской Федерации.</w:t>
      </w:r>
    </w:p>
    <w:p w14:paraId="167EDBD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ситуации угрозы террористического акта в доме, в общественном месте;</w:t>
      </w:r>
    </w:p>
    <w:p w14:paraId="1BC3AD5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обнаружении в общественных местах бесхозных (или опасных) вещей и предметов;</w:t>
      </w:r>
    </w:p>
    <w:p w14:paraId="3CDE3A0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14:paraId="3464DA56" w14:textId="77777777" w:rsidR="00347508" w:rsidRPr="00A50DBE" w:rsidRDefault="00347508" w:rsidP="003907B9">
      <w:pPr>
        <w:spacing w:after="0" w:line="240" w:lineRule="auto"/>
        <w:ind w:firstLine="567"/>
        <w:jc w:val="both"/>
        <w:rPr>
          <w:rFonts w:ascii="Times New Roman" w:hAnsi="Times New Roman" w:cs="Times New Roman"/>
          <w:iCs/>
          <w:color w:val="000000"/>
          <w:sz w:val="20"/>
          <w:szCs w:val="20"/>
        </w:rPr>
      </w:pPr>
      <w:r w:rsidRPr="00A50DBE">
        <w:rPr>
          <w:rFonts w:ascii="Times New Roman" w:hAnsi="Times New Roman" w:cs="Times New Roman"/>
          <w:color w:val="000000"/>
          <w:sz w:val="20"/>
          <w:szCs w:val="20"/>
        </w:rPr>
        <w:t xml:space="preserve">Предметные результаты по итогам </w:t>
      </w:r>
      <w:r w:rsidRPr="00A50DBE">
        <w:rPr>
          <w:rFonts w:ascii="Times New Roman" w:hAnsi="Times New Roman" w:cs="Times New Roman"/>
          <w:b/>
          <w:color w:val="000000"/>
          <w:sz w:val="20"/>
          <w:szCs w:val="20"/>
        </w:rPr>
        <w:t>второго года</w:t>
      </w:r>
      <w:r w:rsidRPr="00A50DBE">
        <w:rPr>
          <w:rFonts w:ascii="Times New Roman" w:hAnsi="Times New Roman" w:cs="Times New Roman"/>
          <w:color w:val="000000"/>
          <w:sz w:val="20"/>
          <w:szCs w:val="20"/>
        </w:rPr>
        <w:t xml:space="preserve"> изучения учебного предмета «Основы безопасности жизнедеятельности» должны отражать сформированность умений</w:t>
      </w:r>
      <w:r w:rsidRPr="00A50DBE">
        <w:rPr>
          <w:rFonts w:ascii="Times New Roman" w:hAnsi="Times New Roman" w:cs="Times New Roman"/>
          <w:iCs/>
          <w:color w:val="000000"/>
          <w:sz w:val="20"/>
          <w:szCs w:val="20"/>
        </w:rPr>
        <w:t>:</w:t>
      </w:r>
    </w:p>
    <w:p w14:paraId="1C18ED23" w14:textId="77777777" w:rsidR="00347508" w:rsidRPr="00A50DBE" w:rsidRDefault="00347508" w:rsidP="003907B9">
      <w:pPr>
        <w:pStyle w:val="ab"/>
        <w:tabs>
          <w:tab w:val="left" w:pos="993"/>
          <w:tab w:val="center" w:pos="4677"/>
          <w:tab w:val="right" w:pos="9355"/>
        </w:tabs>
        <w:spacing w:after="0" w:line="240" w:lineRule="auto"/>
        <w:ind w:left="20" w:right="20" w:firstLine="567"/>
        <w:rPr>
          <w:b/>
        </w:rPr>
      </w:pPr>
      <w:r w:rsidRPr="00A50DBE">
        <w:rPr>
          <w:b/>
        </w:rPr>
        <w:t>Модуль «Культура безопасности жизнедеятельности в современном обществе»</w:t>
      </w:r>
    </w:p>
    <w:p w14:paraId="034E0DA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понятия опасной и чрезвычайной ситуации, анализировать с опорой на алгоритм учебных действий, в ч</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 их сходство и различия (виды чрезвычайных ситуаций, в том числе террористического характера);</w:t>
      </w:r>
    </w:p>
    <w:p w14:paraId="646F0434"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 опорой на справочный материал смысл понятия культуры безопасности (как способности предвидеть, по возможности избегать, действовать в опасных ситуациях);</w:t>
      </w:r>
    </w:p>
    <w:p w14:paraId="120129BE"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примеры с опорой на справочный материал угрозы физическому, психическому здоровью человека и/или нанесения ущерба имуществу, безопасности личности, общества, государства;</w:t>
      </w:r>
    </w:p>
    <w:p w14:paraId="51AB294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классифицировать после предварительного анализа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E5A642D"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 опорой на справочный материал общие принципы безопасного поведения.</w:t>
      </w:r>
    </w:p>
    <w:p w14:paraId="5CC1E9B6"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«Безопасность в общественных местах»</w:t>
      </w:r>
    </w:p>
    <w:p w14:paraId="162FE36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описывать с опорой на справочный материал потенциальные источники опасности в общественных местах, в том числе техногенного происхождения; </w:t>
      </w:r>
    </w:p>
    <w:p w14:paraId="4632C82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14:paraId="253601D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поведения в местах массового пребывания людей (в толпе);</w:t>
      </w:r>
    </w:p>
    <w:p w14:paraId="23F1AEB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знать правила информирования экстренных служб; </w:t>
      </w:r>
    </w:p>
    <w:p w14:paraId="09C83D8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обнаружении в общественных местах бесхозных (потенциально опасных) вещей и предметов;</w:t>
      </w:r>
    </w:p>
    <w:p w14:paraId="61ED53D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lastRenderedPageBreak/>
        <w:t>эвакуироваться из общественных мест и зданий;</w:t>
      </w:r>
    </w:p>
    <w:p w14:paraId="68B612E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возникновении пожара и происшествиях в общественных местах;</w:t>
      </w:r>
    </w:p>
    <w:p w14:paraId="2BFF2F4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14:paraId="77C5CC6C"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ситуациях криминогенного и антиобщественного характера.</w:t>
      </w:r>
    </w:p>
    <w:p w14:paraId="7A404151"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«Безопасность в природной среде»</w:t>
      </w:r>
    </w:p>
    <w:p w14:paraId="0E16CAD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14:paraId="1B6FA0A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помнить и выполнять правила безопасного поведения при неблагоприятной экологической обстановке;</w:t>
      </w:r>
    </w:p>
    <w:p w14:paraId="2472C94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соблюдать правила безопасного поведения на природе;</w:t>
      </w:r>
    </w:p>
    <w:p w14:paraId="62A0CC3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опорой на справочный материал правила безопасного поведения на водо</w:t>
      </w:r>
      <w:r w:rsidR="00411444" w:rsidRPr="00A50DBE">
        <w:rPr>
          <w:rFonts w:ascii="Times New Roman" w:hAnsi="Times New Roman"/>
          <w:color w:val="000000"/>
          <w:sz w:val="20"/>
          <w:szCs w:val="20"/>
        </w:rPr>
        <w:t>е</w:t>
      </w:r>
      <w:r w:rsidRPr="00A50DBE">
        <w:rPr>
          <w:rFonts w:ascii="Times New Roman" w:hAnsi="Times New Roman"/>
          <w:color w:val="000000"/>
          <w:sz w:val="20"/>
          <w:szCs w:val="20"/>
        </w:rPr>
        <w:t>мах в различное время года;</w:t>
      </w:r>
    </w:p>
    <w:p w14:paraId="4DC7138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6944E8B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правила само- и взаимопомощи терпящим бедствие на воде;</w:t>
      </w:r>
    </w:p>
    <w:p w14:paraId="139FFFE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7C28474E"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и применять способы подачи сигнала о помощи.</w:t>
      </w:r>
    </w:p>
    <w:p w14:paraId="3044831B"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«Здоровье и как его сохранить. Основы медицинских знаний»</w:t>
      </w:r>
    </w:p>
    <w:p w14:paraId="4F6681BE"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смысл понятий здоровья (физического и психического) и здорового образа жизни;</w:t>
      </w:r>
    </w:p>
    <w:p w14:paraId="2A8C352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описывать факторы, влияющие на здоровье человека;</w:t>
      </w:r>
    </w:p>
    <w:p w14:paraId="5FE119C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9A6A8A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негативное отношение к вредным привычкам (табакокурение, алкоголизм, наркомания, игровая зависимость);</w:t>
      </w:r>
    </w:p>
    <w:p w14:paraId="69A0115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мер защиты от инфекционных и неинфекционных заболеваний;</w:t>
      </w:r>
    </w:p>
    <w:p w14:paraId="3CC5085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случае возникновения чрезвычайных ситуаций биолого-социального происхождения (эпидемии, пандемии);</w:t>
      </w:r>
    </w:p>
    <w:p w14:paraId="6DDD1EF5"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56F98FC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оказывать первую помощь и самопомощь при неотложных состояниях.</w:t>
      </w:r>
    </w:p>
    <w:p w14:paraId="3F0E4313"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«Безопасность в информационном пространстве»:</w:t>
      </w:r>
    </w:p>
    <w:p w14:paraId="21301210"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приводить с опорой на справочный материал примеры информационных и компьютерных угроз;</w:t>
      </w:r>
    </w:p>
    <w:p w14:paraId="4C31A157"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потенциальных рисках и угрозах при использовании сети Интернет (далее –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270762EB"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принципами безопасного использования Интернета;</w:t>
      </w:r>
    </w:p>
    <w:p w14:paraId="616AA2D1"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предупреждать возникновение сложных и опасных ситуаций;</w:t>
      </w:r>
    </w:p>
    <w:p w14:paraId="52F516C6"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F778485"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«Основы противодействия экстремизму и терроризму»:</w:t>
      </w:r>
    </w:p>
    <w:p w14:paraId="4723ACF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объяснять с опорой на справочный материал понятия экстремизма, терроризма, их причины и последствия;</w:t>
      </w:r>
    </w:p>
    <w:p w14:paraId="3EAE9675"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негативное отношение к экстремистской и террористической деятельности;</w:t>
      </w:r>
    </w:p>
    <w:p w14:paraId="4ACED87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об организационных основах системы противодействия терроризму и экстремизму в Российской Федерации.</w:t>
      </w:r>
    </w:p>
    <w:p w14:paraId="7C538F37"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распознавать ситуации угрозы террористического акта в доме, в общественном месте;</w:t>
      </w:r>
    </w:p>
    <w:p w14:paraId="2CAA3B7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при обнаружении в общественных местах бесхозных (или опасных) вещей и предметов;</w:t>
      </w:r>
    </w:p>
    <w:p w14:paraId="19B77808"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безопасно действовать в условиях совершения террористического акта, в том числе при захвате и освобождении заложников.</w:t>
      </w:r>
    </w:p>
    <w:p w14:paraId="2E8488CC" w14:textId="77777777" w:rsidR="00347508" w:rsidRPr="00A50DBE" w:rsidRDefault="00347508" w:rsidP="003907B9">
      <w:pPr>
        <w:pStyle w:val="ab"/>
        <w:tabs>
          <w:tab w:val="left" w:pos="993"/>
        </w:tabs>
        <w:spacing w:after="0" w:line="240" w:lineRule="auto"/>
        <w:ind w:left="20" w:right="20" w:firstLine="567"/>
        <w:rPr>
          <w:b/>
          <w:bCs/>
        </w:rPr>
      </w:pPr>
      <w:r w:rsidRPr="00A50DBE">
        <w:rPr>
          <w:b/>
          <w:bCs/>
        </w:rPr>
        <w:t>Модуль «Взаимодействие личности, общества и государства в обеспечении безопасности жизни и здоровья населения»:</w:t>
      </w:r>
    </w:p>
    <w:p w14:paraId="2D80D54C"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 xml:space="preserve">иметь представление о роли человека, общества и государства при обеспечении безопасности жизни и </w:t>
      </w:r>
      <w:r w:rsidRPr="00A50DBE">
        <w:rPr>
          <w:rFonts w:ascii="Times New Roman" w:hAnsi="Times New Roman"/>
          <w:color w:val="000000"/>
          <w:sz w:val="20"/>
          <w:szCs w:val="20"/>
        </w:rPr>
        <w:lastRenderedPageBreak/>
        <w:t>здоровья населения в Российской Федерации;</w:t>
      </w:r>
    </w:p>
    <w:p w14:paraId="4283A09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4EB5CFB3"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2FEDDAFF"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знать правила оповещения и эвакуации населения в условиях чрезвычайных ситуаций;</w:t>
      </w:r>
    </w:p>
    <w:p w14:paraId="52F741BA"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72A15548"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правилами безопасного поведения и безопасно действовать в различных ситуациях;</w:t>
      </w:r>
    </w:p>
    <w:p w14:paraId="3251ADC2"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владеть способами антикоррупционного поведения с учетом возрастных обязанностей;</w:t>
      </w:r>
    </w:p>
    <w:p w14:paraId="0283B609" w14:textId="77777777" w:rsidR="00347508" w:rsidRPr="00A50DBE" w:rsidRDefault="00347508" w:rsidP="003907B9">
      <w:pPr>
        <w:pStyle w:val="21"/>
        <w:widowControl w:val="0"/>
        <w:numPr>
          <w:ilvl w:val="0"/>
          <w:numId w:val="2"/>
        </w:numPr>
        <w:tabs>
          <w:tab w:val="left" w:pos="993"/>
        </w:tabs>
        <w:spacing w:after="0" w:line="240" w:lineRule="auto"/>
        <w:ind w:left="459"/>
        <w:jc w:val="both"/>
        <w:rPr>
          <w:rFonts w:ascii="Times New Roman" w:hAnsi="Times New Roman"/>
          <w:color w:val="000000"/>
          <w:sz w:val="20"/>
          <w:szCs w:val="20"/>
        </w:rPr>
      </w:pPr>
      <w:r w:rsidRPr="00A50DBE">
        <w:rPr>
          <w:rFonts w:ascii="Times New Roman" w:hAnsi="Times New Roman"/>
          <w:color w:val="000000"/>
          <w:sz w:val="20"/>
          <w:szCs w:val="20"/>
        </w:rPr>
        <w:t>информировать население и соответствующие органы о возникновении опасных ситуаций.</w:t>
      </w:r>
    </w:p>
    <w:p w14:paraId="11EB207C" w14:textId="77777777" w:rsidR="00347508" w:rsidRPr="00A50DBE" w:rsidRDefault="00347508" w:rsidP="00E801EC">
      <w:pPr>
        <w:spacing w:after="0" w:line="360" w:lineRule="auto"/>
        <w:jc w:val="center"/>
        <w:rPr>
          <w:rFonts w:ascii="Times New Roman" w:eastAsia="Times New Roman" w:hAnsi="Times New Roman" w:cs="Times New Roman"/>
          <w:b/>
          <w:sz w:val="20"/>
          <w:szCs w:val="20"/>
        </w:rPr>
      </w:pPr>
    </w:p>
    <w:p w14:paraId="0449E4C8" w14:textId="77777777" w:rsidR="00E801EC" w:rsidRPr="00A50DBE" w:rsidRDefault="0050308D" w:rsidP="003907B9">
      <w:pPr>
        <w:spacing w:after="0" w:line="240" w:lineRule="auto"/>
        <w:jc w:val="center"/>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2.1.2</w:t>
      </w:r>
      <w:r w:rsidR="00E801EC" w:rsidRPr="00A50DBE">
        <w:rPr>
          <w:rFonts w:ascii="Times New Roman" w:eastAsia="Times New Roman" w:hAnsi="Times New Roman" w:cs="Times New Roman"/>
          <w:b/>
          <w:sz w:val="20"/>
          <w:szCs w:val="20"/>
        </w:rPr>
        <w:t>.5.17. «Основы духовно-нравственной культуры народов России»</w:t>
      </w:r>
    </w:p>
    <w:p w14:paraId="21DA8BD3" w14:textId="77777777" w:rsidR="00E801EC" w:rsidRPr="00A50DBE" w:rsidRDefault="00E801EC" w:rsidP="003907B9">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Личностные результаты:</w:t>
      </w:r>
    </w:p>
    <w:p w14:paraId="5832D5D9"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воспитание способности к духовному развитию, нравственному самосовершенствованию;</w:t>
      </w:r>
    </w:p>
    <w:p w14:paraId="3142C884"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воспитание веротерпимости, уважительного отношения к религиозным чувствам, взглядам людей или их отсутствию;</w:t>
      </w:r>
    </w:p>
    <w:p w14:paraId="6A132BE5"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готовность на основе моральных норм, нравственных, духовных идеалов, хранимых в культурных традициях народов России, к сознательному самоограничению в поступках, поведении, расточительном потребительстве;</w:t>
      </w:r>
    </w:p>
    <w:p w14:paraId="7C87D604"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осознание значения нравственности, веры и религии в жизни человека, семьи и общества.</w:t>
      </w:r>
    </w:p>
    <w:p w14:paraId="022A51E4" w14:textId="77777777" w:rsidR="00E801EC" w:rsidRPr="00A50DBE" w:rsidRDefault="00E801EC" w:rsidP="003907B9">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Метапредметные результаты</w:t>
      </w:r>
    </w:p>
    <w:p w14:paraId="2C9443D0" w14:textId="77777777" w:rsidR="00E801EC" w:rsidRPr="00A50DBE" w:rsidRDefault="00E801EC" w:rsidP="003907B9">
      <w:pPr>
        <w:spacing w:after="0" w:line="240" w:lineRule="auto"/>
        <w:ind w:firstLine="709"/>
        <w:jc w:val="both"/>
        <w:rPr>
          <w:rFonts w:ascii="Times New Roman" w:hAnsi="Times New Roman"/>
          <w:b/>
          <w:i/>
          <w:sz w:val="20"/>
          <w:szCs w:val="20"/>
        </w:rPr>
      </w:pPr>
      <w:r w:rsidRPr="00A50DBE">
        <w:rPr>
          <w:rFonts w:ascii="Times New Roman" w:hAnsi="Times New Roman"/>
          <w:b/>
          <w:i/>
          <w:sz w:val="20"/>
          <w:szCs w:val="20"/>
        </w:rPr>
        <w:t>Регулятивные:</w:t>
      </w:r>
    </w:p>
    <w:p w14:paraId="4EFA4DF1"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организация и планирование своих действий с точки зрения нравственности, в соответствии с поставленными учебно-познавательными задачами и условиями их реализации;</w:t>
      </w:r>
    </w:p>
    <w:p w14:paraId="738CFD0D"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корректное и этичное сравнение результатов своей деятельности и деятельности одноклассников, объективная их оценка;</w:t>
      </w:r>
    </w:p>
    <w:p w14:paraId="02D4C826"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оценка своих достижений по овладению знаниями и умениями, осознание причин трудностей.</w:t>
      </w:r>
    </w:p>
    <w:p w14:paraId="380F06FD" w14:textId="77777777" w:rsidR="00E801EC" w:rsidRPr="00A50DBE" w:rsidRDefault="00E801EC" w:rsidP="003907B9">
      <w:pPr>
        <w:spacing w:after="0" w:line="240" w:lineRule="auto"/>
        <w:ind w:firstLine="709"/>
        <w:jc w:val="both"/>
        <w:rPr>
          <w:rFonts w:ascii="Times New Roman" w:hAnsi="Times New Roman"/>
          <w:b/>
          <w:i/>
          <w:sz w:val="20"/>
          <w:szCs w:val="20"/>
        </w:rPr>
      </w:pPr>
      <w:r w:rsidRPr="00A50DBE">
        <w:rPr>
          <w:rFonts w:ascii="Times New Roman" w:hAnsi="Times New Roman"/>
          <w:b/>
          <w:i/>
          <w:sz w:val="20"/>
          <w:szCs w:val="20"/>
        </w:rPr>
        <w:t>Коммуникативные:</w:t>
      </w:r>
    </w:p>
    <w:p w14:paraId="338BDFB2"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отвечать на вопросы, обосновывать свою точку зрения, оценочное суждение, участвовать в диалоге, общей беседе, выполняя принятые правила речевого поведения;</w:t>
      </w:r>
    </w:p>
    <w:p w14:paraId="18117A98"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сотрудничать с учителем и одноклассниками при решении учебных задач; проявлять готовность к совместной деятельности в группах, отвечать за результаты своих действий;</w:t>
      </w:r>
    </w:p>
    <w:p w14:paraId="7198E545"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помощь одноклассникам;</w:t>
      </w:r>
    </w:p>
    <w:p w14:paraId="11A06FEC"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допускать возможность существования у людей различных точек зрения, проявлять терпимость и доброжелательность к одноклассникам;</w:t>
      </w:r>
    </w:p>
    <w:p w14:paraId="52F25AEB"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принимать во внимания советы, предложения других людей (учителей, одноклассников, родителей) и учитывать их в своей деятельности;</w:t>
      </w:r>
    </w:p>
    <w:p w14:paraId="3696CD54"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корректно вести диалог со знакомыми и незнакомыми людьми.</w:t>
      </w:r>
    </w:p>
    <w:p w14:paraId="524FCED4" w14:textId="77777777" w:rsidR="00E801EC" w:rsidRPr="00A50DBE" w:rsidRDefault="00E801EC" w:rsidP="003907B9">
      <w:pPr>
        <w:spacing w:after="0" w:line="240" w:lineRule="auto"/>
        <w:ind w:firstLine="709"/>
        <w:jc w:val="both"/>
        <w:rPr>
          <w:rFonts w:ascii="Times New Roman" w:hAnsi="Times New Roman"/>
          <w:b/>
          <w:i/>
          <w:sz w:val="20"/>
          <w:szCs w:val="20"/>
        </w:rPr>
      </w:pPr>
      <w:r w:rsidRPr="00A50DBE">
        <w:rPr>
          <w:rFonts w:ascii="Times New Roman" w:hAnsi="Times New Roman"/>
          <w:b/>
          <w:i/>
          <w:sz w:val="20"/>
          <w:szCs w:val="20"/>
        </w:rPr>
        <w:t>Познавательные:</w:t>
      </w:r>
    </w:p>
    <w:p w14:paraId="5ABE8783"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осознавать учебно-познавательную задачу, целенаправленно решать е</w:t>
      </w:r>
      <w:r w:rsidR="00411444" w:rsidRPr="00A50DBE">
        <w:rPr>
          <w:rFonts w:ascii="Times New Roman" w:hAnsi="Times New Roman"/>
          <w:sz w:val="20"/>
          <w:szCs w:val="20"/>
        </w:rPr>
        <w:t>е</w:t>
      </w:r>
      <w:r w:rsidRPr="00A50DBE">
        <w:rPr>
          <w:rFonts w:ascii="Times New Roman" w:hAnsi="Times New Roman"/>
          <w:sz w:val="20"/>
          <w:szCs w:val="20"/>
        </w:rPr>
        <w:t>, ориентируясь на учителя и одноклассников;</w:t>
      </w:r>
    </w:p>
    <w:p w14:paraId="5A618707"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поиск и анализ необходимой информации из разных источников для решения учебных задач;</w:t>
      </w:r>
    </w:p>
    <w:p w14:paraId="6A85FA99"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понимать культурную информацию, представленную в изобразительной, схематичной форме; уметь переводить е</w:t>
      </w:r>
      <w:r w:rsidR="00411444" w:rsidRPr="00A50DBE">
        <w:rPr>
          <w:rFonts w:ascii="Times New Roman" w:hAnsi="Times New Roman"/>
          <w:sz w:val="20"/>
          <w:szCs w:val="20"/>
        </w:rPr>
        <w:t>е</w:t>
      </w:r>
      <w:r w:rsidRPr="00A50DBE">
        <w:rPr>
          <w:rFonts w:ascii="Times New Roman" w:hAnsi="Times New Roman"/>
          <w:sz w:val="20"/>
          <w:szCs w:val="20"/>
        </w:rPr>
        <w:t xml:space="preserve"> в словесную форму;</w:t>
      </w:r>
    </w:p>
    <w:p w14:paraId="30EB9E5E"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сопоставлять после предварительного анализа информацию из разных источников, осуществлять выбор дополнительных источников информации для решения учебных задач, включая справочную и дополнительную литературу, Интернет; обобщать и систематизировать е</w:t>
      </w:r>
      <w:r w:rsidR="00411444" w:rsidRPr="00A50DBE">
        <w:rPr>
          <w:rFonts w:ascii="Times New Roman" w:hAnsi="Times New Roman"/>
          <w:sz w:val="20"/>
          <w:szCs w:val="20"/>
        </w:rPr>
        <w:t>е</w:t>
      </w:r>
      <w:r w:rsidRPr="00A50DBE">
        <w:rPr>
          <w:rFonts w:ascii="Times New Roman" w:hAnsi="Times New Roman"/>
          <w:sz w:val="20"/>
          <w:szCs w:val="20"/>
        </w:rPr>
        <w:t>;</w:t>
      </w:r>
    </w:p>
    <w:p w14:paraId="5A274D5F"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осуществлять оценочные действия, включающие мотивацию поступков людей.</w:t>
      </w:r>
    </w:p>
    <w:p w14:paraId="30D00B75" w14:textId="77777777" w:rsidR="00E801EC" w:rsidRPr="00A50DBE" w:rsidRDefault="00E801EC" w:rsidP="003907B9">
      <w:pPr>
        <w:spacing w:after="0" w:line="240" w:lineRule="auto"/>
        <w:ind w:firstLine="709"/>
        <w:jc w:val="both"/>
        <w:rPr>
          <w:rFonts w:ascii="Times New Roman" w:hAnsi="Times New Roman"/>
          <w:color w:val="000000"/>
          <w:sz w:val="20"/>
          <w:szCs w:val="20"/>
        </w:rPr>
      </w:pPr>
      <w:r w:rsidRPr="00A50DBE">
        <w:rPr>
          <w:rFonts w:ascii="Times New Roman" w:hAnsi="Times New Roman"/>
          <w:b/>
          <w:color w:val="000000"/>
          <w:sz w:val="20"/>
          <w:szCs w:val="20"/>
        </w:rPr>
        <w:t xml:space="preserve">Предметные </w:t>
      </w:r>
      <w:r w:rsidRPr="00A50DBE">
        <w:rPr>
          <w:rFonts w:ascii="Times New Roman" w:hAnsi="Times New Roman"/>
          <w:b/>
          <w:iCs/>
          <w:color w:val="000000"/>
          <w:sz w:val="20"/>
          <w:szCs w:val="20"/>
        </w:rPr>
        <w:t xml:space="preserve">результаты </w:t>
      </w:r>
      <w:r w:rsidRPr="00A50DBE">
        <w:rPr>
          <w:rFonts w:ascii="Times New Roman" w:hAnsi="Times New Roman"/>
          <w:iCs/>
          <w:color w:val="000000"/>
          <w:sz w:val="20"/>
          <w:szCs w:val="20"/>
        </w:rPr>
        <w:t>освоения обучающимися программы учебного предмета «</w:t>
      </w:r>
      <w:r w:rsidRPr="00A50DBE">
        <w:rPr>
          <w:rFonts w:ascii="Times New Roman" w:hAnsi="Times New Roman"/>
          <w:color w:val="000000"/>
          <w:sz w:val="20"/>
          <w:szCs w:val="20"/>
        </w:rPr>
        <w:t>Основы духовно-нравственной культуры народов России» должны обеспечивать:</w:t>
      </w:r>
    </w:p>
    <w:p w14:paraId="38544818"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вклада представителей различных народов России в формирования ее цивилизационного наследия;</w:t>
      </w:r>
    </w:p>
    <w:p w14:paraId="145E8A3A"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понимание ценности многообразия культурных укладов народов Российской Федерации;</w:t>
      </w:r>
    </w:p>
    <w:p w14:paraId="09E98DD1"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поддержку интереса к традициям собственного народа и народов, проживающих в Российской Федерации;</w:t>
      </w:r>
    </w:p>
    <w:p w14:paraId="5FF24DFC"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знание исторических примеров взаимопомощи и сотрудничества народов Российской Федерации</w:t>
      </w:r>
    </w:p>
    <w:p w14:paraId="6DA6AC30"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уважительного отношения к национальным и этническим ценностям, религиозным чувствам народов Российской Федерации;</w:t>
      </w:r>
    </w:p>
    <w:p w14:paraId="2E28A001"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осознание ценности межнационального и межрелигиозного согласия;</w:t>
      </w:r>
    </w:p>
    <w:p w14:paraId="678F15DC" w14:textId="77777777" w:rsidR="00E801EC" w:rsidRPr="00A50DBE" w:rsidRDefault="00E801EC" w:rsidP="003907B9">
      <w:pPr>
        <w:pStyle w:val="a4"/>
        <w:numPr>
          <w:ilvl w:val="0"/>
          <w:numId w:val="53"/>
        </w:numPr>
        <w:tabs>
          <w:tab w:val="left" w:pos="993"/>
        </w:tabs>
        <w:spacing w:after="0" w:line="240" w:lineRule="auto"/>
        <w:ind w:left="0" w:firstLine="709"/>
        <w:jc w:val="both"/>
        <w:rPr>
          <w:rFonts w:ascii="Times New Roman" w:hAnsi="Times New Roman"/>
          <w:sz w:val="20"/>
          <w:szCs w:val="20"/>
        </w:rPr>
      </w:pPr>
      <w:r w:rsidRPr="00A50DBE">
        <w:rPr>
          <w:rFonts w:ascii="Times New Roman" w:hAnsi="Times New Roman"/>
          <w:sz w:val="20"/>
          <w:szCs w:val="20"/>
        </w:rPr>
        <w:t>формирование представлений об образцах и примерах традиционного духовного наследия народов Российской Федерации.</w:t>
      </w:r>
    </w:p>
    <w:p w14:paraId="77468E68" w14:textId="77777777" w:rsidR="00E801EC" w:rsidRPr="00A50DBE" w:rsidRDefault="00E801EC" w:rsidP="003907B9">
      <w:pPr>
        <w:spacing w:after="0" w:line="240" w:lineRule="auto"/>
        <w:ind w:right="51" w:firstLine="720"/>
        <w:jc w:val="both"/>
        <w:rPr>
          <w:rFonts w:ascii="Times New Roman" w:hAnsi="Times New Roman"/>
          <w:bCs/>
          <w:i/>
          <w:iCs/>
          <w:color w:val="000000"/>
          <w:sz w:val="20"/>
          <w:szCs w:val="20"/>
        </w:rPr>
      </w:pPr>
      <w:r w:rsidRPr="00A50DBE">
        <w:rPr>
          <w:rFonts w:ascii="Times New Roman" w:hAnsi="Times New Roman"/>
          <w:bCs/>
          <w:i/>
          <w:iCs/>
          <w:color w:val="000000"/>
          <w:sz w:val="20"/>
          <w:szCs w:val="20"/>
        </w:rPr>
        <w:t>Обучающийся научится:</w:t>
      </w:r>
    </w:p>
    <w:p w14:paraId="68D224CA"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воспроизводить полученную информацию, приводить примеры из прочитанных текстов с опорой на план/вопросы/ключевые слова;</w:t>
      </w:r>
    </w:p>
    <w:p w14:paraId="60DA40B5"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кратко высказываться о главной мысли прочитанных текстов и прослушанных объяснений учителя;</w:t>
      </w:r>
    </w:p>
    <w:p w14:paraId="2FF14C1A"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 xml:space="preserve">сравнивать главную мысль литературных, фольклорных и религиозных текстов с опорой на план/вопросы/ключевые слова; </w:t>
      </w:r>
    </w:p>
    <w:p w14:paraId="57014DF2"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проводить аналогии между героями, сопоставлять их поведение с общечеловеческими духовно-нравственными ценностями с опорой на план/вопросы/ключевые слова;</w:t>
      </w:r>
    </w:p>
    <w:p w14:paraId="68182836"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участвовать в диалоге: высказывать свои суждения, анализировать высказывания участников беседы, добавлять, приводить доказательства с опорой на зрительную наглядность и/или вербальные опоры;</w:t>
      </w:r>
    </w:p>
    <w:p w14:paraId="01CB7DA8"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создавать по изображениям (художественным полотнам, иконам, иллюстрациям) словесный портрет героя с опорой на ключевые слова/план/вопросы;</w:t>
      </w:r>
    </w:p>
    <w:p w14:paraId="76A047EE"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кратко высказываться о поступках реальных лиц, героев произведений, высказываниях известных личностей;</w:t>
      </w:r>
    </w:p>
    <w:p w14:paraId="7DF4749D"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работать с исторической картой: находить объекты в соответствии с учебной задачей;</w:t>
      </w:r>
    </w:p>
    <w:p w14:paraId="262AA53F"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color w:val="000000"/>
          <w:sz w:val="20"/>
          <w:szCs w:val="20"/>
        </w:rPr>
      </w:pPr>
      <w:r w:rsidRPr="00A50DBE">
        <w:rPr>
          <w:rFonts w:ascii="Times New Roman" w:hAnsi="Times New Roman"/>
          <w:color w:val="000000"/>
          <w:sz w:val="20"/>
          <w:szCs w:val="20"/>
        </w:rPr>
        <w:t>использовать информацию, полученную из разных источников, для решения учебных и практических задач с опорой на зрительную наглядность и/или вербальные опоры.</w:t>
      </w:r>
    </w:p>
    <w:p w14:paraId="4D121F41" w14:textId="77777777" w:rsidR="00E801EC" w:rsidRPr="00A50DBE" w:rsidRDefault="00E801EC" w:rsidP="003907B9">
      <w:pPr>
        <w:autoSpaceDE w:val="0"/>
        <w:autoSpaceDN w:val="0"/>
        <w:adjustRightInd w:val="0"/>
        <w:spacing w:after="0" w:line="240" w:lineRule="auto"/>
        <w:ind w:firstLine="720"/>
        <w:jc w:val="both"/>
        <w:rPr>
          <w:rFonts w:ascii="Times New Roman" w:hAnsi="Times New Roman"/>
          <w:i/>
          <w:sz w:val="20"/>
          <w:szCs w:val="20"/>
        </w:rPr>
      </w:pPr>
      <w:r w:rsidRPr="00A50DBE">
        <w:rPr>
          <w:rFonts w:ascii="Times New Roman" w:hAnsi="Times New Roman"/>
          <w:i/>
          <w:sz w:val="20"/>
          <w:szCs w:val="20"/>
        </w:rPr>
        <w:t>Обучающийся получит возможность научиться:</w:t>
      </w:r>
    </w:p>
    <w:p w14:paraId="4B45D163"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i/>
          <w:color w:val="000000"/>
          <w:sz w:val="20"/>
          <w:szCs w:val="20"/>
        </w:rPr>
      </w:pPr>
      <w:r w:rsidRPr="00A50DBE">
        <w:rPr>
          <w:rFonts w:ascii="Times New Roman" w:hAnsi="Times New Roman"/>
          <w:i/>
          <w:color w:val="000000"/>
          <w:sz w:val="20"/>
          <w:szCs w:val="20"/>
        </w:rPr>
        <w:t>высказывать предположения после предварительного анализа о последствиях неправильного (безнравственного) поведения человека;</w:t>
      </w:r>
    </w:p>
    <w:p w14:paraId="507E9576"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i/>
          <w:color w:val="000000"/>
          <w:sz w:val="20"/>
          <w:szCs w:val="20"/>
        </w:rPr>
      </w:pPr>
      <w:r w:rsidRPr="00A50DBE">
        <w:rPr>
          <w:rFonts w:ascii="Times New Roman" w:hAnsi="Times New Roman"/>
          <w:i/>
          <w:color w:val="000000"/>
          <w:sz w:val="20"/>
          <w:szCs w:val="20"/>
        </w:rPr>
        <w:t>оценивать свои поступки, соотнося их с правилами нравственности и этики;</w:t>
      </w:r>
    </w:p>
    <w:p w14:paraId="2338A92F"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i/>
          <w:color w:val="000000"/>
          <w:sz w:val="20"/>
          <w:szCs w:val="20"/>
        </w:rPr>
      </w:pPr>
      <w:r w:rsidRPr="00A50DBE">
        <w:rPr>
          <w:rFonts w:ascii="Times New Roman" w:hAnsi="Times New Roman"/>
          <w:i/>
          <w:color w:val="000000"/>
          <w:sz w:val="20"/>
          <w:szCs w:val="20"/>
        </w:rPr>
        <w:t>намечать способы саморазвития;</w:t>
      </w:r>
    </w:p>
    <w:p w14:paraId="4FBF3755" w14:textId="77777777" w:rsidR="00E801EC" w:rsidRPr="00A50DBE" w:rsidRDefault="00E801EC" w:rsidP="003907B9">
      <w:pPr>
        <w:pStyle w:val="21"/>
        <w:widowControl w:val="0"/>
        <w:numPr>
          <w:ilvl w:val="0"/>
          <w:numId w:val="54"/>
        </w:numPr>
        <w:tabs>
          <w:tab w:val="left" w:pos="709"/>
        </w:tabs>
        <w:spacing w:after="0" w:line="240" w:lineRule="auto"/>
        <w:jc w:val="both"/>
        <w:rPr>
          <w:rFonts w:ascii="Times New Roman" w:hAnsi="Times New Roman"/>
          <w:i/>
          <w:color w:val="000000"/>
          <w:sz w:val="20"/>
          <w:szCs w:val="20"/>
        </w:rPr>
      </w:pPr>
      <w:r w:rsidRPr="00A50DBE">
        <w:rPr>
          <w:rFonts w:ascii="Times New Roman" w:hAnsi="Times New Roman"/>
          <w:i/>
          <w:color w:val="000000"/>
          <w:sz w:val="20"/>
          <w:szCs w:val="20"/>
        </w:rPr>
        <w:t>работать с историческими источниками и документами с опорой на алгоритм учебных действий.</w:t>
      </w:r>
    </w:p>
    <w:p w14:paraId="75BA87C0" w14:textId="77777777" w:rsidR="00E801EC" w:rsidRPr="00A50DBE" w:rsidRDefault="00E801EC" w:rsidP="003907B9">
      <w:pPr>
        <w:tabs>
          <w:tab w:val="left" w:pos="993"/>
        </w:tabs>
        <w:spacing w:after="0" w:line="240" w:lineRule="auto"/>
        <w:ind w:firstLine="720"/>
        <w:jc w:val="both"/>
        <w:rPr>
          <w:rFonts w:ascii="Times New Roman" w:hAnsi="Times New Roman"/>
          <w:sz w:val="20"/>
          <w:szCs w:val="20"/>
        </w:rPr>
      </w:pPr>
    </w:p>
    <w:p w14:paraId="0FF6C2B8" w14:textId="77777777" w:rsidR="000543A1" w:rsidRPr="00A50DBE" w:rsidRDefault="000543A1" w:rsidP="003A6879">
      <w:pPr>
        <w:widowControl w:val="0"/>
        <w:pBdr>
          <w:top w:val="nil"/>
          <w:left w:val="nil"/>
          <w:bottom w:val="nil"/>
          <w:right w:val="nil"/>
          <w:between w:val="nil"/>
        </w:pBdr>
        <w:spacing w:after="0" w:line="240" w:lineRule="auto"/>
        <w:ind w:firstLine="709"/>
        <w:jc w:val="center"/>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2.1.</w:t>
      </w:r>
      <w:r w:rsidR="0050308D" w:rsidRPr="00A50DBE">
        <w:rPr>
          <w:rFonts w:ascii="Times New Roman" w:eastAsia="Times New Roman" w:hAnsi="Times New Roman"/>
          <w:b/>
          <w:color w:val="000000" w:themeColor="text1"/>
          <w:sz w:val="20"/>
          <w:szCs w:val="20"/>
        </w:rPr>
        <w:t>3</w:t>
      </w:r>
      <w:r w:rsidRPr="00A50DBE">
        <w:rPr>
          <w:rFonts w:ascii="Times New Roman" w:eastAsia="Times New Roman" w:hAnsi="Times New Roman"/>
          <w:b/>
          <w:color w:val="000000" w:themeColor="text1"/>
          <w:sz w:val="20"/>
          <w:szCs w:val="20"/>
        </w:rPr>
        <w:t>. Система оценки достижения планируемых результатов освоения АООП обучающимися с задержкой психического развития</w:t>
      </w:r>
    </w:p>
    <w:p w14:paraId="0898CAF7" w14:textId="77777777" w:rsidR="000543A1" w:rsidRPr="00A50DBE" w:rsidRDefault="000543A1" w:rsidP="003A6879">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Оценка достижений предметных и метапредметных результатов освоения адаптированной основной образовательной программы основного общего образования включает в себя две составляющие: </w:t>
      </w:r>
    </w:p>
    <w:p w14:paraId="68AF0918" w14:textId="77777777" w:rsidR="000543A1" w:rsidRPr="00A50DBE" w:rsidRDefault="000543A1" w:rsidP="003A6879">
      <w:pPr>
        <w:pStyle w:val="a4"/>
        <w:numPr>
          <w:ilvl w:val="0"/>
          <w:numId w:val="58"/>
        </w:numPr>
        <w:suppressAutoHyphens/>
        <w:spacing w:after="0" w:line="240" w:lineRule="auto"/>
        <w:jc w:val="both"/>
        <w:rPr>
          <w:rFonts w:ascii="Times New Roman" w:hAnsi="Times New Roman"/>
          <w:sz w:val="20"/>
          <w:szCs w:val="20"/>
        </w:rPr>
      </w:pPr>
      <w:r w:rsidRPr="00A50DBE">
        <w:rPr>
          <w:rFonts w:ascii="Times New Roman" w:hAnsi="Times New Roman"/>
          <w:sz w:val="20"/>
          <w:szCs w:val="20"/>
        </w:rPr>
        <w:t>результаты промежуточной аттестации обучающихся, отражающие динамику их индивидуальных образовательных достижений в соответствии с метапредметными и предметными результатами освоения адаптированной основной общеобразовательной программы соответствующего года обучения по программам основного общего образования / тематических модулей;</w:t>
      </w:r>
    </w:p>
    <w:p w14:paraId="1DFCD3BC" w14:textId="77777777" w:rsidR="000543A1" w:rsidRPr="00A50DBE" w:rsidRDefault="000543A1" w:rsidP="003A6879">
      <w:pPr>
        <w:pStyle w:val="a4"/>
        <w:numPr>
          <w:ilvl w:val="0"/>
          <w:numId w:val="58"/>
        </w:numPr>
        <w:suppressAutoHyphens/>
        <w:spacing w:after="0" w:line="240" w:lineRule="auto"/>
        <w:jc w:val="both"/>
        <w:rPr>
          <w:rFonts w:ascii="Times New Roman" w:hAnsi="Times New Roman"/>
          <w:sz w:val="20"/>
          <w:szCs w:val="20"/>
        </w:rPr>
      </w:pPr>
      <w:r w:rsidRPr="00A50DBE">
        <w:rPr>
          <w:rFonts w:ascii="Times New Roman" w:hAnsi="Times New Roman"/>
          <w:sz w:val="20"/>
          <w:szCs w:val="20"/>
        </w:rPr>
        <w:t>результаты государственной итоговой аттестации выпускников, характеризующие уровень освоения предметных результатов адаптированной основной общеобразовательной программы основного общего образования.</w:t>
      </w:r>
    </w:p>
    <w:p w14:paraId="07538A00" w14:textId="77777777" w:rsidR="000543A1" w:rsidRPr="00A50DBE" w:rsidRDefault="000543A1" w:rsidP="003A6879">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адаптированной основной образовательной программы.</w:t>
      </w:r>
    </w:p>
    <w:p w14:paraId="2AE1C60B" w14:textId="77777777" w:rsidR="000543A1" w:rsidRPr="00A50DBE" w:rsidRDefault="000543A1" w:rsidP="003A6879">
      <w:pPr>
        <w:spacing w:after="0" w:line="240" w:lineRule="auto"/>
        <w:ind w:firstLine="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Промежуточная аттестация обучающихся проводится в формах, определенных в порядке, установленном образовательной организацией.</w:t>
      </w:r>
    </w:p>
    <w:p w14:paraId="327755A2" w14:textId="77777777" w:rsidR="003A6879" w:rsidRPr="00A50DBE" w:rsidRDefault="000543A1" w:rsidP="009A364B">
      <w:pPr>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Система оценки результатов освоения образовательной программы </w:t>
      </w:r>
      <w:r w:rsidR="009A364B">
        <w:rPr>
          <w:rFonts w:ascii="Times New Roman" w:hAnsi="Times New Roman"/>
          <w:sz w:val="20"/>
          <w:szCs w:val="20"/>
        </w:rPr>
        <w:t>строит</w:t>
      </w:r>
      <w:r w:rsidRPr="00A50DBE">
        <w:rPr>
          <w:rFonts w:ascii="Times New Roman" w:hAnsi="Times New Roman"/>
          <w:sz w:val="20"/>
          <w:szCs w:val="20"/>
        </w:rPr>
        <w:t xml:space="preserve">ся с учетом особых образовательных потребностей </w:t>
      </w:r>
      <w:r w:rsidR="00495E3F" w:rsidRPr="00A50DBE">
        <w:rPr>
          <w:rFonts w:ascii="Times New Roman" w:hAnsi="Times New Roman"/>
          <w:sz w:val="20"/>
          <w:szCs w:val="20"/>
        </w:rPr>
        <w:t xml:space="preserve">обучающихся </w:t>
      </w:r>
      <w:r w:rsidRPr="00A50DBE">
        <w:rPr>
          <w:rFonts w:ascii="Times New Roman" w:hAnsi="Times New Roman"/>
          <w:sz w:val="20"/>
          <w:szCs w:val="20"/>
        </w:rPr>
        <w:t xml:space="preserve">с ЗПР и </w:t>
      </w:r>
      <w:r w:rsidR="009A364B">
        <w:rPr>
          <w:rFonts w:ascii="Times New Roman" w:hAnsi="Times New Roman"/>
          <w:sz w:val="20"/>
          <w:szCs w:val="20"/>
        </w:rPr>
        <w:t>ориентирована</w:t>
      </w:r>
      <w:r w:rsidRPr="00A50DBE">
        <w:rPr>
          <w:rFonts w:ascii="Times New Roman" w:hAnsi="Times New Roman"/>
          <w:sz w:val="20"/>
          <w:szCs w:val="20"/>
        </w:rPr>
        <w:t xml:space="preserve"> на мониторинг индивидуальных достижений ребенка в освоении академических знаний и формировании жизненной компетенции. В случаях, когда реализации программы осуществляется через индивидуальный учебный план, составленный с учетом дефицита образовательных достижений конкретного обучающегося, определ</w:t>
      </w:r>
      <w:r w:rsidR="003A6879" w:rsidRPr="00A50DBE">
        <w:rPr>
          <w:rFonts w:ascii="Times New Roman" w:hAnsi="Times New Roman"/>
          <w:sz w:val="20"/>
          <w:szCs w:val="20"/>
        </w:rPr>
        <w:t>яется</w:t>
      </w:r>
      <w:r w:rsidRPr="00A50DBE">
        <w:rPr>
          <w:rFonts w:ascii="Times New Roman" w:hAnsi="Times New Roman"/>
          <w:sz w:val="20"/>
          <w:szCs w:val="20"/>
        </w:rPr>
        <w:t xml:space="preserve"> планируемый результат и предусм</w:t>
      </w:r>
      <w:r w:rsidR="003A6879" w:rsidRPr="00A50DBE">
        <w:rPr>
          <w:rFonts w:ascii="Times New Roman" w:hAnsi="Times New Roman"/>
          <w:sz w:val="20"/>
          <w:szCs w:val="20"/>
        </w:rPr>
        <w:t>а</w:t>
      </w:r>
      <w:r w:rsidRPr="00A50DBE">
        <w:rPr>
          <w:rFonts w:ascii="Times New Roman" w:hAnsi="Times New Roman"/>
          <w:sz w:val="20"/>
          <w:szCs w:val="20"/>
        </w:rPr>
        <w:t>тр</w:t>
      </w:r>
      <w:r w:rsidR="003A6879" w:rsidRPr="00A50DBE">
        <w:rPr>
          <w:rFonts w:ascii="Times New Roman" w:hAnsi="Times New Roman"/>
          <w:sz w:val="20"/>
          <w:szCs w:val="20"/>
        </w:rPr>
        <w:t xml:space="preserve">ивается </w:t>
      </w:r>
      <w:r w:rsidRPr="00A50DBE">
        <w:rPr>
          <w:rFonts w:ascii="Times New Roman" w:hAnsi="Times New Roman"/>
          <w:sz w:val="20"/>
          <w:szCs w:val="20"/>
        </w:rPr>
        <w:t xml:space="preserve"> индивидуализаци</w:t>
      </w:r>
      <w:r w:rsidR="003A6879" w:rsidRPr="00A50DBE">
        <w:rPr>
          <w:rFonts w:ascii="Times New Roman" w:hAnsi="Times New Roman"/>
          <w:sz w:val="20"/>
          <w:szCs w:val="20"/>
        </w:rPr>
        <w:t>я</w:t>
      </w:r>
      <w:r w:rsidRPr="00A50DBE">
        <w:rPr>
          <w:rFonts w:ascii="Times New Roman" w:hAnsi="Times New Roman"/>
          <w:sz w:val="20"/>
          <w:szCs w:val="20"/>
        </w:rPr>
        <w:t xml:space="preserve"> оценки достижений при текущем контроле успеваемо</w:t>
      </w:r>
      <w:r w:rsidR="009A364B">
        <w:rPr>
          <w:rFonts w:ascii="Times New Roman" w:hAnsi="Times New Roman"/>
          <w:sz w:val="20"/>
          <w:szCs w:val="20"/>
        </w:rPr>
        <w:t>сти и промежуточной аттестации.</w:t>
      </w:r>
    </w:p>
    <w:p w14:paraId="271D0630" w14:textId="77777777" w:rsidR="000543A1" w:rsidRPr="00A50DBE" w:rsidRDefault="000543A1" w:rsidP="003A6879">
      <w:pPr>
        <w:widowControl w:val="0"/>
        <w:pBdr>
          <w:top w:val="nil"/>
          <w:left w:val="nil"/>
          <w:bottom w:val="nil"/>
          <w:right w:val="nil"/>
          <w:between w:val="nil"/>
        </w:pBdr>
        <w:spacing w:after="0" w:line="240" w:lineRule="auto"/>
        <w:ind w:firstLine="709"/>
        <w:jc w:val="both"/>
        <w:rPr>
          <w:rFonts w:ascii="Times New Roman" w:eastAsia="Times New Roman" w:hAnsi="Times New Roman"/>
          <w:b/>
          <w:color w:val="000000" w:themeColor="text1"/>
          <w:sz w:val="20"/>
          <w:szCs w:val="20"/>
        </w:rPr>
      </w:pPr>
      <w:r w:rsidRPr="00A50DBE">
        <w:rPr>
          <w:rFonts w:ascii="Times New Roman" w:eastAsia="Times New Roman" w:hAnsi="Times New Roman"/>
          <w:b/>
          <w:color w:val="000000" w:themeColor="text1"/>
          <w:sz w:val="20"/>
          <w:szCs w:val="20"/>
        </w:rPr>
        <w:t>Специальные условия проведения текущего контроля освоения АООП обучающимися с ЗПР, промежуточной и итоговой аттестации</w:t>
      </w:r>
    </w:p>
    <w:p w14:paraId="1F832D37" w14:textId="77777777" w:rsidR="000543A1" w:rsidRPr="00A50DBE" w:rsidRDefault="000543A1" w:rsidP="003A6879">
      <w:pPr>
        <w:pStyle w:val="ad"/>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iCs/>
          <w:sz w:val="20"/>
          <w:szCs w:val="20"/>
        </w:rPr>
        <w:t>Специальные условия</w:t>
      </w:r>
      <w:r w:rsidRPr="00A50DBE">
        <w:rPr>
          <w:rFonts w:ascii="Times New Roman" w:hAnsi="Times New Roman" w:cs="Times New Roman"/>
          <w:b/>
          <w:sz w:val="20"/>
          <w:szCs w:val="20"/>
        </w:rPr>
        <w:t xml:space="preserve"> </w:t>
      </w:r>
      <w:r w:rsidRPr="00A50DBE">
        <w:rPr>
          <w:rFonts w:ascii="Times New Roman" w:hAnsi="Times New Roman" w:cs="Times New Roman"/>
          <w:sz w:val="20"/>
          <w:szCs w:val="20"/>
        </w:rPr>
        <w:t xml:space="preserve">проведения текущего контроля успеваемости и промежуточной аттестации обучающихся с ЗПР могут включать: </w:t>
      </w:r>
    </w:p>
    <w:p w14:paraId="066A5F4A"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14:paraId="39D65839"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присутствие мотивационного этапа, способствующего психологическому настрою на работу;</w:t>
      </w:r>
    </w:p>
    <w:p w14:paraId="6F036157"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организующую помощь педагога в рационализации распределения времени, отводимого на выполнение работы;</w:t>
      </w:r>
    </w:p>
    <w:p w14:paraId="6FBA3040"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lastRenderedPageBreak/>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14:paraId="54DA0BF2"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14:paraId="4C093721"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 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w:t>
      </w:r>
    </w:p>
    <w:p w14:paraId="1894BC44"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 </w:t>
      </w:r>
    </w:p>
    <w:p w14:paraId="1D0736ED"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отслеживание действий обучающегося для оценки понимания им инструкции и, при необходимости, ее уточнение;</w:t>
      </w:r>
    </w:p>
    <w:p w14:paraId="38D2DABF"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увеличение времени на выполнение заданий; </w:t>
      </w:r>
    </w:p>
    <w:p w14:paraId="0C1E9127"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 xml:space="preserve">возможность организации короткого перерыва при нарастании в поведении подростка проявлений утомления, истощения; </w:t>
      </w:r>
    </w:p>
    <w:p w14:paraId="0BB34EC0" w14:textId="77777777" w:rsidR="000543A1" w:rsidRPr="00A50DBE" w:rsidRDefault="000543A1" w:rsidP="003A6879">
      <w:pPr>
        <w:pStyle w:val="a4"/>
        <w:widowControl w:val="0"/>
        <w:numPr>
          <w:ilvl w:val="0"/>
          <w:numId w:val="57"/>
        </w:numPr>
        <w:tabs>
          <w:tab w:val="left" w:pos="993"/>
        </w:tabs>
        <w:spacing w:after="0" w:line="240" w:lineRule="auto"/>
        <w:ind w:left="709"/>
        <w:jc w:val="both"/>
        <w:rPr>
          <w:rFonts w:ascii="Times New Roman" w:eastAsia="Times New Roman" w:hAnsi="Times New Roman"/>
          <w:color w:val="000000" w:themeColor="text1"/>
          <w:sz w:val="20"/>
          <w:szCs w:val="20"/>
        </w:rPr>
      </w:pPr>
      <w:r w:rsidRPr="00A50DBE">
        <w:rPr>
          <w:rFonts w:ascii="Times New Roman" w:eastAsia="Times New Roman" w:hAnsi="Times New Roman"/>
          <w:color w:val="000000" w:themeColor="text1"/>
          <w:sz w:val="20"/>
          <w:szCs w:val="20"/>
        </w:rPr>
        <w:t>исключение ситуаций, приводящих к эмоциональному травмированию обучающегося (в частности, негативных реакций со стороны педагога).</w:t>
      </w:r>
    </w:p>
    <w:p w14:paraId="78E0DD75" w14:textId="77777777" w:rsidR="000543A1" w:rsidRPr="00A50DBE" w:rsidRDefault="000543A1" w:rsidP="003A6879">
      <w:pPr>
        <w:pStyle w:val="ad"/>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Соблюдение вышеперечисленных условий проведения </w:t>
      </w:r>
      <w:r w:rsidR="00CA5E17" w:rsidRPr="00A50DBE">
        <w:rPr>
          <w:rFonts w:ascii="Times New Roman" w:hAnsi="Times New Roman" w:cs="Times New Roman"/>
          <w:sz w:val="20"/>
          <w:szCs w:val="20"/>
        </w:rPr>
        <w:t>текущего контроля успеваемости и промежуточной аттестации</w:t>
      </w:r>
      <w:r w:rsidRPr="00A50DBE">
        <w:rPr>
          <w:rFonts w:ascii="Times New Roman" w:hAnsi="Times New Roman" w:cs="Times New Roman"/>
          <w:sz w:val="20"/>
          <w:szCs w:val="20"/>
        </w:rPr>
        <w:t xml:space="preserve">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14:paraId="659CDD2B" w14:textId="77777777" w:rsidR="003A6879" w:rsidRPr="005A7B02" w:rsidRDefault="00CA5E17" w:rsidP="005A7B02">
      <w:pPr>
        <w:pStyle w:val="ad"/>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Итоговая аттестация обучающихся с ЗПР проводится в соответствии с заключением ПМПК о создании специальных условий при проведении государственной итоговой аттестации по образовательным программа</w:t>
      </w:r>
      <w:r w:rsidR="005A7B02">
        <w:rPr>
          <w:rFonts w:ascii="Times New Roman" w:hAnsi="Times New Roman" w:cs="Times New Roman"/>
          <w:sz w:val="20"/>
          <w:szCs w:val="20"/>
        </w:rPr>
        <w:t>м основного общего образования.</w:t>
      </w:r>
    </w:p>
    <w:p w14:paraId="4DDDAAA3" w14:textId="77777777" w:rsidR="000543A1" w:rsidRPr="00A50DBE" w:rsidRDefault="000543A1" w:rsidP="003A6879">
      <w:pPr>
        <w:pStyle w:val="ad"/>
        <w:spacing w:after="0" w:line="240" w:lineRule="auto"/>
        <w:ind w:left="0" w:firstLine="709"/>
        <w:jc w:val="both"/>
        <w:rPr>
          <w:rFonts w:ascii="Times New Roman" w:hAnsi="Times New Roman" w:cs="Times New Roman"/>
          <w:b/>
          <w:bCs/>
          <w:sz w:val="20"/>
          <w:szCs w:val="20"/>
        </w:rPr>
      </w:pPr>
      <w:r w:rsidRPr="00A50DBE">
        <w:rPr>
          <w:rFonts w:ascii="Times New Roman" w:hAnsi="Times New Roman" w:cs="Times New Roman"/>
          <w:b/>
          <w:bCs/>
          <w:sz w:val="20"/>
          <w:szCs w:val="20"/>
        </w:rPr>
        <w:t>Оценка достижения планируемых результатов коррекционной работы</w:t>
      </w:r>
    </w:p>
    <w:p w14:paraId="4BE81E42" w14:textId="77777777" w:rsidR="000543A1" w:rsidRPr="00A50DBE" w:rsidRDefault="000543A1" w:rsidP="003A6879">
      <w:pPr>
        <w:pStyle w:val="ab"/>
        <w:spacing w:after="0" w:line="240" w:lineRule="auto"/>
        <w:ind w:firstLine="709"/>
        <w:rPr>
          <w:b/>
        </w:rPr>
      </w:pPr>
      <w:r w:rsidRPr="00A50DBE">
        <w:t>Оценка достижения планируемых результатов коррекционной работы на уров</w:t>
      </w:r>
      <w:r w:rsidR="003A6879" w:rsidRPr="00A50DBE">
        <w:t>не основного общего образования</w:t>
      </w:r>
      <w:r w:rsidRPr="00A50DBE">
        <w:t xml:space="preserve"> проводится с помощью мониторинга эффективности созданных условий и оказываемой комплексной помощи в образовательной организации на основе регулярной оценки динамики развития и образовательных достижений, а также с учетом промежуточной аттестации </w:t>
      </w:r>
      <w:r w:rsidRPr="00A50DBE">
        <w:rPr>
          <w:rStyle w:val="10"/>
        </w:rPr>
        <w:t>обучающихся</w:t>
      </w:r>
      <w:r w:rsidRPr="00A50DBE">
        <w:t xml:space="preserve"> с ЗПР.</w:t>
      </w:r>
    </w:p>
    <w:p w14:paraId="22DDAB29"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Оценка результатов освоения обучающимися с ЗПР программы коррекционной работы на уровне основного общего образования проводится с помощью мониторинговых процедур. Мониторинг позволяет осуществить не только оценку достижений планируемых результатов освоения обучающимися программы коррекционной работы, но и при необходимости вносить коррективы в ее содержание и организацию. Следует использовать три формы мониторинга: стартовую, текущую и итоговую диагностику.</w:t>
      </w:r>
    </w:p>
    <w:p w14:paraId="2CFC0DED"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Стартовая диагностика позволяет наряду с выявлением индивидуальных особых образовательных потребностей и особенностей обучающихся с ЗПР, выявить исходный уровень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w:t>
      </w:r>
    </w:p>
    <w:p w14:paraId="5CAF0241"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 xml:space="preserve">Текущая диагностика используется для осуществления мониторинга в течение всего времени обучения обучающегося на основном уровне образования. При использовании данной формы мониторинга можно использовать экспресс-диагностику показателей психологического развития, состояние которых позволяет судить об успешности (наличие положительной динамики) или неуспешности (отсутствие динамики) обучающихся с ЗПР в освоении планируемых результатов овладения программой коррекционной работы в части освоения коррекционных курсов.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40F66A8E"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Целью итоговой диагностики, приводящейся на заключительном этапе (окончание учебного года,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14:paraId="4862957D"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Организационно-содержательные характеристики стартовой, текущей и итоговой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90DB654" w14:textId="77777777" w:rsidR="000543A1" w:rsidRPr="00A50DBE" w:rsidRDefault="000543A1" w:rsidP="003A6879">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 xml:space="preserve">Для оценки результатов освоения обучающимися с ЗПР программы коррекционной работы,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w:t>
      </w:r>
      <w:r w:rsidR="00495E3F" w:rsidRPr="00A50DBE">
        <w:rPr>
          <w:rFonts w:ascii="Times New Roman" w:hAnsi="Times New Roman"/>
          <w:sz w:val="20"/>
          <w:szCs w:val="20"/>
        </w:rPr>
        <w:t>обучающегося</w:t>
      </w:r>
      <w:r w:rsidRPr="00A50DBE">
        <w:rPr>
          <w:rFonts w:ascii="Times New Roman" w:hAnsi="Times New Roman"/>
          <w:sz w:val="20"/>
          <w:szCs w:val="20"/>
        </w:rPr>
        <w:t xml:space="preserve">.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w:t>
      </w:r>
      <w:r w:rsidRPr="00A50DBE">
        <w:rPr>
          <w:rFonts w:ascii="Times New Roman" w:hAnsi="Times New Roman"/>
          <w:sz w:val="20"/>
          <w:szCs w:val="20"/>
        </w:rPr>
        <w:lastRenderedPageBreak/>
        <w:t>ЗПР. Результаты освоения обучающимися с ЗПР программы коррекционной работы не выносятся на итоговую оценку.</w:t>
      </w:r>
    </w:p>
    <w:p w14:paraId="6E1866CA" w14:textId="77777777" w:rsidR="00B4280B" w:rsidRPr="005A7B02" w:rsidRDefault="000543A1" w:rsidP="005A7B02">
      <w:pPr>
        <w:spacing w:after="0" w:line="240" w:lineRule="auto"/>
        <w:ind w:firstLine="709"/>
        <w:contextualSpacing/>
        <w:jc w:val="both"/>
        <w:rPr>
          <w:rFonts w:ascii="Times New Roman" w:hAnsi="Times New Roman"/>
          <w:sz w:val="20"/>
          <w:szCs w:val="20"/>
        </w:rPr>
      </w:pPr>
      <w:r w:rsidRPr="00A50DBE">
        <w:rPr>
          <w:rFonts w:ascii="Times New Roman" w:hAnsi="Times New Roman"/>
          <w:sz w:val="20"/>
          <w:szCs w:val="20"/>
        </w:rPr>
        <w:t>В случаях отсутствия положительной динамики в результатах освоения программы коррекционной работы, трудностях освоения АООП ООО и с согласия родителей (законных представителей) необходимо направить обучающегося на расширенное психолого-медико-педагогическое обследование с целью уточнения или измен</w:t>
      </w:r>
      <w:r w:rsidR="005A7B02">
        <w:rPr>
          <w:rFonts w:ascii="Times New Roman" w:hAnsi="Times New Roman"/>
          <w:sz w:val="20"/>
          <w:szCs w:val="20"/>
        </w:rPr>
        <w:t>ения образовательного маршрута.</w:t>
      </w:r>
    </w:p>
    <w:p w14:paraId="392C4F04" w14:textId="77777777" w:rsidR="005A7B02" w:rsidRDefault="005A7B02" w:rsidP="002510F9">
      <w:pPr>
        <w:pStyle w:val="a6"/>
        <w:widowControl w:val="0"/>
        <w:spacing w:before="0" w:beforeAutospacing="0" w:after="0" w:afterAutospacing="0"/>
        <w:ind w:firstLine="709"/>
        <w:jc w:val="center"/>
        <w:rPr>
          <w:b/>
          <w:sz w:val="20"/>
          <w:szCs w:val="20"/>
        </w:rPr>
      </w:pPr>
      <w:bookmarkStart w:id="51" w:name="_Toc406059004"/>
      <w:bookmarkStart w:id="52" w:name="_Toc409691657"/>
      <w:bookmarkStart w:id="53" w:name="_Toc410653981"/>
      <w:bookmarkStart w:id="54" w:name="_Toc414553167"/>
    </w:p>
    <w:p w14:paraId="73E01B33" w14:textId="77777777" w:rsidR="00B4280B" w:rsidRPr="005A7B02" w:rsidRDefault="005A7B02" w:rsidP="005A7B02">
      <w:pPr>
        <w:pStyle w:val="a6"/>
        <w:widowControl w:val="0"/>
        <w:spacing w:before="0" w:beforeAutospacing="0" w:after="0" w:afterAutospacing="0"/>
        <w:ind w:firstLine="709"/>
        <w:jc w:val="center"/>
        <w:rPr>
          <w:b/>
          <w:sz w:val="20"/>
          <w:szCs w:val="20"/>
        </w:rPr>
      </w:pPr>
      <w:r>
        <w:rPr>
          <w:b/>
          <w:sz w:val="20"/>
          <w:szCs w:val="20"/>
        </w:rPr>
        <w:t>2.2. Содержательный раздел</w:t>
      </w:r>
    </w:p>
    <w:p w14:paraId="7780700E" w14:textId="77777777" w:rsidR="00B4280B" w:rsidRPr="00A50DBE" w:rsidRDefault="00B4280B" w:rsidP="002510F9">
      <w:pPr>
        <w:pStyle w:val="a6"/>
        <w:widowControl w:val="0"/>
        <w:spacing w:before="0" w:beforeAutospacing="0" w:after="0" w:afterAutospacing="0"/>
        <w:ind w:firstLine="709"/>
        <w:jc w:val="center"/>
        <w:rPr>
          <w:b/>
          <w:sz w:val="20"/>
          <w:szCs w:val="20"/>
        </w:rPr>
      </w:pPr>
      <w:r w:rsidRPr="00A50DBE">
        <w:rPr>
          <w:b/>
          <w:sz w:val="20"/>
          <w:szCs w:val="20"/>
        </w:rPr>
        <w:t>2.2.1. Программа развития универсальных учебных действий</w:t>
      </w:r>
      <w:bookmarkEnd w:id="51"/>
      <w:bookmarkEnd w:id="52"/>
      <w:bookmarkEnd w:id="53"/>
      <w:bookmarkEnd w:id="54"/>
    </w:p>
    <w:p w14:paraId="1557C518"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Структура настоящей программы развития универсальных учебных действий (УУД) сформирована в соответствии с ФГОС ООО. Программа содержит значимую информацию о целях развития УУД, понятиях и характеристиках УУД, планируемых результатах развития компетентности обучающихся с ЗПР. Программа включает описания особенностей реализации учебно-исследовательской и проектной деятельности и описание содержания и форм организации учебной деятельности по развитию ИКТ-компетентности в качестве наиболее эффективных направлений развития УУД. В содержание программы также включено описание форм взаимодействия участников образовательного процесса при создании и реализации программы.</w:t>
      </w:r>
    </w:p>
    <w:p w14:paraId="6330F4DF" w14:textId="77777777" w:rsidR="00B4280B" w:rsidRPr="00A50DBE" w:rsidRDefault="00B4280B" w:rsidP="002510F9">
      <w:pPr>
        <w:pStyle w:val="a6"/>
        <w:widowControl w:val="0"/>
        <w:tabs>
          <w:tab w:val="left" w:pos="567"/>
        </w:tabs>
        <w:spacing w:before="0" w:beforeAutospacing="0" w:after="0" w:afterAutospacing="0"/>
        <w:ind w:firstLine="709"/>
        <w:jc w:val="both"/>
        <w:rPr>
          <w:b/>
          <w:sz w:val="20"/>
          <w:szCs w:val="20"/>
        </w:rPr>
      </w:pPr>
      <w:r w:rsidRPr="00A50DBE">
        <w:rPr>
          <w:b/>
          <w:sz w:val="20"/>
          <w:szCs w:val="20"/>
        </w:rPr>
        <w:t>Цели и задачи программы, описание ее места и роли в реализации требований ФГОС</w:t>
      </w:r>
    </w:p>
    <w:p w14:paraId="682EEFF8"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b/>
          <w:bCs/>
          <w:sz w:val="20"/>
          <w:szCs w:val="20"/>
        </w:rPr>
        <w:t>Целью</w:t>
      </w:r>
      <w:r w:rsidRPr="00A50DBE">
        <w:rPr>
          <w:bCs/>
          <w:sz w:val="20"/>
          <w:szCs w:val="20"/>
        </w:rPr>
        <w:t xml:space="preserve"> программы</w:t>
      </w:r>
      <w:r w:rsidRPr="00A50DBE">
        <w:rPr>
          <w:sz w:val="20"/>
          <w:szCs w:val="20"/>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обучающихся с ЗПР на уровне основного общего образования способности к самостоятельному учебному целеполаганию и учебному сотрудничеству.</w:t>
      </w:r>
    </w:p>
    <w:p w14:paraId="6BB8D89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 xml:space="preserve">В соответствии с указанной целью программа развития УУД в основной школе определяет следующие </w:t>
      </w:r>
      <w:r w:rsidRPr="00A50DBE">
        <w:rPr>
          <w:b/>
          <w:bCs/>
          <w:sz w:val="20"/>
          <w:szCs w:val="20"/>
        </w:rPr>
        <w:t>задачи</w:t>
      </w:r>
      <w:r w:rsidRPr="00A50DBE">
        <w:rPr>
          <w:sz w:val="20"/>
          <w:szCs w:val="20"/>
        </w:rPr>
        <w:t>:</w:t>
      </w:r>
    </w:p>
    <w:p w14:paraId="2D599DA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организация взаимодействия педагогов и обучающихся с ЗПР и их родителей по развитию универсальных учебных действий в основной школе;</w:t>
      </w:r>
    </w:p>
    <w:p w14:paraId="6201DB1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и коррекционных курсов;</w:t>
      </w:r>
    </w:p>
    <w:p w14:paraId="7C400AB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включение развивающих задач как в урочную, так и внеурочную деятельность обучающихся с ЗПР;</w:t>
      </w:r>
    </w:p>
    <w:p w14:paraId="3FE872F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538E3448"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 УУД представляют собой целостную взаимосвязанную систему, определяемую общей логикой возрастного развития.</w:t>
      </w:r>
    </w:p>
    <w:p w14:paraId="117898DB"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В единой структуре основной образовательной программы программа формирования универсальных учебных действий:</w:t>
      </w:r>
    </w:p>
    <w:p w14:paraId="5A8CD63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конкретизирует требования ФГОС к личностным и метапредметным результатам освоения адаптированной основной образовательной программы основного общего образования обучающихся с ЗПР;</w:t>
      </w:r>
    </w:p>
    <w:p w14:paraId="6802A87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дополняет традиционное содержание образовательно-воспитательных программ;</w:t>
      </w:r>
    </w:p>
    <w:p w14:paraId="4906993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служит основой для разработки примерных программ учебных предметов, коррекционно-развивающих курсов, дисциплин.</w:t>
      </w:r>
    </w:p>
    <w:p w14:paraId="1D3038E8"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 Решение данной задачи в отношении обучающихся с ЗПР имеет не только общеразвивающий, но и коррекционный характер.</w:t>
      </w:r>
    </w:p>
    <w:p w14:paraId="5E03EE07" w14:textId="77777777" w:rsidR="00B4280B" w:rsidRPr="00A50DBE" w:rsidRDefault="00B4280B" w:rsidP="002510F9">
      <w:pPr>
        <w:pStyle w:val="a6"/>
        <w:widowControl w:val="0"/>
        <w:tabs>
          <w:tab w:val="left" w:pos="567"/>
        </w:tabs>
        <w:spacing w:before="0" w:beforeAutospacing="0" w:after="0" w:afterAutospacing="0"/>
        <w:ind w:firstLine="709"/>
        <w:jc w:val="both"/>
        <w:rPr>
          <w:b/>
          <w:sz w:val="20"/>
          <w:szCs w:val="20"/>
        </w:rPr>
      </w:pPr>
      <w:r w:rsidRPr="00A50DBE">
        <w:rPr>
          <w:b/>
          <w:sz w:val="20"/>
          <w:szCs w:val="20"/>
        </w:rPr>
        <w:t>Описание понятий, функций, состава и характеристик универсальных учебных действий, принципов их формирования</w:t>
      </w:r>
    </w:p>
    <w:p w14:paraId="57CF62E6"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Универсальные учебные действия:</w:t>
      </w:r>
    </w:p>
    <w:p w14:paraId="4A12020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14:paraId="2FE46C4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способность субъекта к саморазвитию и самосовершенствованию путем сознательного и активного присвоения нового социального опыта.</w:t>
      </w:r>
    </w:p>
    <w:p w14:paraId="691BDB27"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p>
    <w:p w14:paraId="6CB359CE"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 xml:space="preserve">В более узком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w:t>
      </w:r>
      <w:r w:rsidRPr="00A50DBE">
        <w:rPr>
          <w:rFonts w:cs="Times New Roman"/>
          <w:sz w:val="20"/>
          <w:shd w:val="clear" w:color="auto" w:fill="FFFFFF"/>
        </w:rPr>
        <w:t xml:space="preserve">культурную идентичность, социальную компетентность, толерантность, </w:t>
      </w:r>
      <w:r w:rsidRPr="00A50DBE">
        <w:rPr>
          <w:rFonts w:cs="Times New Roman"/>
          <w:sz w:val="20"/>
        </w:rPr>
        <w:lastRenderedPageBreak/>
        <w:t>способность к самостоятельному усвоению новых знаний и умений, включая организацию этого процесса.</w:t>
      </w:r>
      <w:r w:rsidRPr="00A50DBE">
        <w:rPr>
          <w:rFonts w:cs="Times New Roman"/>
          <w:i/>
          <w:color w:val="FF0000"/>
          <w:sz w:val="20"/>
        </w:rPr>
        <w:t xml:space="preserve"> </w:t>
      </w:r>
      <w:r w:rsidRPr="00A50DBE">
        <w:rPr>
          <w:rFonts w:cs="Times New Roman"/>
          <w:sz w:val="20"/>
        </w:rPr>
        <w:t>Таким образом, универсальные учебные действия:</w:t>
      </w:r>
    </w:p>
    <w:p w14:paraId="3789309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носят надпредметный, метапредметный характер;</w:t>
      </w:r>
    </w:p>
    <w:p w14:paraId="2519FB5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обеспечивают целостность общекультурного, личностного и познавательного развития и саморазвития личности;</w:t>
      </w:r>
    </w:p>
    <w:p w14:paraId="70CBA39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обеспечивают преемственность всех ступеней образовательного процесса;</w:t>
      </w:r>
    </w:p>
    <w:p w14:paraId="4F51105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лежат в основе организации и регуляции любой деятельности обучающегося независимо от ее специально-предметного содержания. </w:t>
      </w:r>
    </w:p>
    <w:p w14:paraId="73ED6E2A"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В составе основных видов универсальных учебных действий, соответствующих ключевым целям основного общего образования, выделяются четыре блока:</w:t>
      </w:r>
    </w:p>
    <w:p w14:paraId="76A82BC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личностные универсальные учебные действия;</w:t>
      </w:r>
    </w:p>
    <w:p w14:paraId="2CA5631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регулятивные универсальные учебные действия;</w:t>
      </w:r>
    </w:p>
    <w:p w14:paraId="5FD645E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познавательные универсальные учебные действия;</w:t>
      </w:r>
    </w:p>
    <w:p w14:paraId="3A45DBF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коммуникативные универсальные учебные действия.</w:t>
      </w:r>
    </w:p>
    <w:p w14:paraId="251422B1" w14:textId="77777777" w:rsidR="00B4280B" w:rsidRPr="00A50DBE" w:rsidRDefault="00B4280B" w:rsidP="002510F9">
      <w:pPr>
        <w:pStyle w:val="af5"/>
        <w:spacing w:line="240" w:lineRule="auto"/>
        <w:ind w:firstLine="709"/>
        <w:rPr>
          <w:rFonts w:cs="Times New Roman"/>
          <w:sz w:val="20"/>
        </w:rPr>
      </w:pPr>
      <w:r w:rsidRPr="00A50DBE">
        <w:rPr>
          <w:rFonts w:cs="Times New Roman"/>
          <w:i/>
          <w:sz w:val="20"/>
        </w:rPr>
        <w:t>Личностные универсальные учебные действия</w:t>
      </w:r>
      <w:r w:rsidRPr="00A50DBE">
        <w:rPr>
          <w:rFonts w:cs="Times New Roman"/>
          <w:sz w:val="20"/>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выделяются три вида личностных действий:</w:t>
      </w:r>
    </w:p>
    <w:p w14:paraId="1083AE3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личностное, профессиональное, жизненное самоопределение;</w:t>
      </w:r>
    </w:p>
    <w:p w14:paraId="26BFBD5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w:t>
      </w:r>
    </w:p>
    <w:p w14:paraId="24CE828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14:paraId="21722E11" w14:textId="77777777" w:rsidR="00B4280B" w:rsidRPr="00A50DBE" w:rsidRDefault="00B4280B" w:rsidP="002510F9">
      <w:pPr>
        <w:pStyle w:val="a6"/>
        <w:widowControl w:val="0"/>
        <w:spacing w:before="0" w:beforeAutospacing="0" w:after="0" w:afterAutospacing="0"/>
        <w:ind w:firstLine="709"/>
        <w:jc w:val="both"/>
        <w:textAlignment w:val="baseline"/>
        <w:rPr>
          <w:sz w:val="20"/>
          <w:szCs w:val="20"/>
          <w:shd w:val="clear" w:color="auto" w:fill="FFFFFF"/>
        </w:rPr>
      </w:pPr>
      <w:r w:rsidRPr="00A50DBE">
        <w:rPr>
          <w:sz w:val="20"/>
          <w:szCs w:val="20"/>
          <w:shd w:val="clear" w:color="auto" w:fill="FFFFFF"/>
        </w:rPr>
        <w:t xml:space="preserve">По отношению к категории обучающихся с ЗПР на уровне основного общего образования актуальным становится освоение ими социального опыта, основных социальных норм, применимость их в различных жизненных ситуациях, осознание своих трудностей и ограничений, умение запрашивать поддержку взрослого в затруднительных социальных ситуациях, а также умение противостоять негативному воздействию микросоциальной среды. С позиции жизненного самоопределения значимым является осознанное отношение к выстраиванию образовательной перспективы с учетом профессиональных предпочтений </w:t>
      </w:r>
      <w:r w:rsidR="007C278B" w:rsidRPr="00A50DBE">
        <w:rPr>
          <w:sz w:val="20"/>
          <w:szCs w:val="20"/>
          <w:shd w:val="clear" w:color="auto" w:fill="FFFFFF"/>
        </w:rPr>
        <w:t xml:space="preserve">обучающегося </w:t>
      </w:r>
      <w:r w:rsidRPr="00A50DBE">
        <w:rPr>
          <w:sz w:val="20"/>
          <w:szCs w:val="20"/>
          <w:shd w:val="clear" w:color="auto" w:fill="FFFFFF"/>
        </w:rPr>
        <w:t xml:space="preserve">с ЗПР. </w:t>
      </w:r>
    </w:p>
    <w:p w14:paraId="345DFE6B" w14:textId="77777777" w:rsidR="00B4280B" w:rsidRPr="00A50DBE" w:rsidRDefault="00B4280B" w:rsidP="002510F9">
      <w:pPr>
        <w:pStyle w:val="af5"/>
        <w:spacing w:line="240" w:lineRule="auto"/>
        <w:ind w:firstLine="709"/>
        <w:rPr>
          <w:rFonts w:cs="Times New Roman"/>
          <w:sz w:val="20"/>
        </w:rPr>
      </w:pPr>
      <w:r w:rsidRPr="00A50DBE">
        <w:rPr>
          <w:rFonts w:cs="Times New Roman"/>
          <w:i/>
          <w:sz w:val="20"/>
        </w:rPr>
        <w:t>Регулятивные универсальные учебные действия</w:t>
      </w:r>
      <w:r w:rsidRPr="00A50DBE">
        <w:rPr>
          <w:rFonts w:cs="Times New Roman"/>
          <w:sz w:val="20"/>
        </w:rPr>
        <w:t xml:space="preserve"> обеспечивают учащимся организацию своей учебной деятельности. К ним относятся:</w:t>
      </w:r>
    </w:p>
    <w:p w14:paraId="14F62A3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целеполагание как постановка учебной задачи на основе соотнесения того, что уже известно и усвоено учащимися, и того, что еще неизвестно;</w:t>
      </w:r>
    </w:p>
    <w:p w14:paraId="42BE1D3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14:paraId="1273279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прогнозирование – предвосхищение результата и уровня усвоения знаний, его временных характеристик;</w:t>
      </w:r>
    </w:p>
    <w:p w14:paraId="66C27B3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контроль в форме соотнесения способа действия и его результата с заданным эталоном с целью обнаружения отклонений и отличий от эталона;</w:t>
      </w:r>
    </w:p>
    <w:p w14:paraId="4DFD98A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14:paraId="14D687A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оценка – выделение и осознание учащимся того, что уже усвоено и что еще нужно усвоить, осознание качества и уровня усвоения; оценка результатов работы;</w:t>
      </w:r>
    </w:p>
    <w:p w14:paraId="051DE51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саморегуляция как способность к мобилизации сил и энергии, к волевому усилию (к выбору в ситуации мотивационного конфликта) и</w:t>
      </w:r>
      <w:r w:rsidRPr="00A50DBE">
        <w:rPr>
          <w:rFonts w:ascii="Times New Roman" w:hAnsi="Times New Roman" w:cs="Times New Roman"/>
          <w:sz w:val="20"/>
          <w:szCs w:val="20"/>
          <w:shd w:val="clear" w:color="auto" w:fill="FFFFFF"/>
        </w:rPr>
        <w:t xml:space="preserve"> преодолению препятствий.</w:t>
      </w:r>
    </w:p>
    <w:p w14:paraId="66EB30CC" w14:textId="77777777" w:rsidR="00B4280B" w:rsidRPr="00A50DBE" w:rsidRDefault="00B4280B" w:rsidP="002510F9">
      <w:pPr>
        <w:pStyle w:val="a6"/>
        <w:widowControl w:val="0"/>
        <w:spacing w:before="0" w:beforeAutospacing="0" w:after="0" w:afterAutospacing="0"/>
        <w:ind w:firstLine="567"/>
        <w:jc w:val="both"/>
        <w:textAlignment w:val="baseline"/>
        <w:rPr>
          <w:sz w:val="20"/>
          <w:szCs w:val="20"/>
          <w:shd w:val="clear" w:color="auto" w:fill="FFFFFF"/>
        </w:rPr>
      </w:pPr>
      <w:r w:rsidRPr="00A50DBE">
        <w:rPr>
          <w:sz w:val="20"/>
          <w:szCs w:val="20"/>
          <w:shd w:val="clear" w:color="auto" w:fill="FFFFFF"/>
        </w:rPr>
        <w:t xml:space="preserve">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w:t>
      </w:r>
      <w:r w:rsidR="001178E5" w:rsidRPr="00A50DBE">
        <w:rPr>
          <w:sz w:val="20"/>
          <w:szCs w:val="20"/>
          <w:shd w:val="clear" w:color="auto" w:fill="FFFFFF"/>
        </w:rPr>
        <w:t xml:space="preserve">обучающихся </w:t>
      </w:r>
      <w:r w:rsidRPr="00A50DBE">
        <w:rPr>
          <w:sz w:val="20"/>
          <w:szCs w:val="20"/>
          <w:shd w:val="clear" w:color="auto" w:fill="FFFFFF"/>
        </w:rPr>
        <w:t>с ЗПР является обязательным сквозным направлением в образовательном и коррекционном процессе.</w:t>
      </w:r>
    </w:p>
    <w:p w14:paraId="67BBE2D7" w14:textId="77777777" w:rsidR="00B4280B" w:rsidRPr="00A50DBE" w:rsidRDefault="00B4280B" w:rsidP="002510F9">
      <w:pPr>
        <w:pStyle w:val="af5"/>
        <w:spacing w:line="240" w:lineRule="auto"/>
        <w:ind w:firstLine="709"/>
        <w:rPr>
          <w:rFonts w:cs="Times New Roman"/>
          <w:sz w:val="20"/>
        </w:rPr>
      </w:pPr>
      <w:r w:rsidRPr="00A50DBE">
        <w:rPr>
          <w:rFonts w:cs="Times New Roman"/>
          <w:i/>
          <w:sz w:val="20"/>
        </w:rPr>
        <w:t>Познавательные универсальные учебные действия</w:t>
      </w:r>
      <w:r w:rsidRPr="00A50DBE">
        <w:rPr>
          <w:rFonts w:cs="Times New Roman"/>
          <w:sz w:val="20"/>
        </w:rPr>
        <w:t xml:space="preserve"> включают общеучебные, логические учебные действия, а также постановку и решение проблемы.</w:t>
      </w:r>
    </w:p>
    <w:p w14:paraId="2DFA3F0D" w14:textId="77777777" w:rsidR="00B4280B" w:rsidRPr="00A50DBE" w:rsidRDefault="00B4280B" w:rsidP="002510F9">
      <w:pPr>
        <w:pStyle w:val="af5"/>
        <w:spacing w:line="240" w:lineRule="auto"/>
        <w:ind w:firstLine="709"/>
        <w:rPr>
          <w:rFonts w:cs="Times New Roman"/>
          <w:sz w:val="20"/>
        </w:rPr>
      </w:pPr>
      <w:r w:rsidRPr="00A50DBE">
        <w:rPr>
          <w:rFonts w:cs="Times New Roman"/>
          <w:i/>
          <w:sz w:val="20"/>
        </w:rPr>
        <w:t>Общеучебные</w:t>
      </w:r>
      <w:r w:rsidRPr="00A50DBE">
        <w:rPr>
          <w:rFonts w:cs="Times New Roman"/>
          <w:sz w:val="20"/>
        </w:rPr>
        <w:t xml:space="preserve"> универсальные учебные</w:t>
      </w:r>
      <w:r w:rsidRPr="00A50DBE">
        <w:rPr>
          <w:rFonts w:cs="Times New Roman"/>
          <w:sz w:val="20"/>
          <w:lang w:val="en-US"/>
        </w:rPr>
        <w:t xml:space="preserve"> </w:t>
      </w:r>
      <w:r w:rsidRPr="00A50DBE">
        <w:rPr>
          <w:rFonts w:cs="Times New Roman"/>
          <w:sz w:val="20"/>
        </w:rPr>
        <w:t>действия:</w:t>
      </w:r>
    </w:p>
    <w:p w14:paraId="7451B39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самостоятельное выделение и формулирование познавательной цели;</w:t>
      </w:r>
    </w:p>
    <w:p w14:paraId="7D6431F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поиск и выделение необходимой информации, в том числе решение рабочих задач с использованием общедоступных инструментов ИКТ и источников информации;</w:t>
      </w:r>
    </w:p>
    <w:p w14:paraId="07DF0B0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структурирование знаний;</w:t>
      </w:r>
    </w:p>
    <w:p w14:paraId="12B7147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осознанное и произвольное построение речевого высказывания в устной и письменной форме;</w:t>
      </w:r>
    </w:p>
    <w:p w14:paraId="1497E10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выбор наиболее эффективных способов решения задач в зависимости от конкретных условий;</w:t>
      </w:r>
    </w:p>
    <w:p w14:paraId="21A1C42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55EF05D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преобразование модели с целью выявления общих законов, определяющих данную предметную область;</w:t>
      </w:r>
    </w:p>
    <w:p w14:paraId="4DC0556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рефлексия способов и условий действия, контроль и оценка процесса и результатов деятельности.</w:t>
      </w:r>
    </w:p>
    <w:p w14:paraId="669A69F9" w14:textId="77777777" w:rsidR="00B4280B" w:rsidRPr="00A50DBE" w:rsidRDefault="00B4280B" w:rsidP="002510F9">
      <w:pPr>
        <w:pStyle w:val="af5"/>
        <w:spacing w:line="240" w:lineRule="auto"/>
        <w:ind w:firstLine="709"/>
        <w:rPr>
          <w:rFonts w:cs="Times New Roman"/>
          <w:i/>
          <w:sz w:val="20"/>
        </w:rPr>
      </w:pPr>
      <w:r w:rsidRPr="00A50DBE">
        <w:rPr>
          <w:rFonts w:cs="Times New Roman"/>
          <w:i/>
          <w:sz w:val="20"/>
        </w:rPr>
        <w:t>Логические универсальные учебные действия:</w:t>
      </w:r>
    </w:p>
    <w:p w14:paraId="4CE06FD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анализ объектов с целью выделения признаков (существенных, несущественных);</w:t>
      </w:r>
    </w:p>
    <w:p w14:paraId="592E702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синтез – составление целого из частей, в том числе самостоятельное достраивание с восполнением недостающих компонентов;</w:t>
      </w:r>
    </w:p>
    <w:p w14:paraId="6591701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выбор оснований и критериев для сравнения, сериации, классификации объектов;</w:t>
      </w:r>
    </w:p>
    <w:p w14:paraId="1786201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подведение под понятие, выведение следствий;</w:t>
      </w:r>
    </w:p>
    <w:p w14:paraId="0F89BDE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установление причинно-следственных связей, представление цепочек объектов и явлений;</w:t>
      </w:r>
    </w:p>
    <w:p w14:paraId="32469BC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построение логической цепочки рассуждений, анализ истинности утверждений;</w:t>
      </w:r>
    </w:p>
    <w:p w14:paraId="59D249B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доказательство;</w:t>
      </w:r>
    </w:p>
    <w:p w14:paraId="73624B4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выдвижение гипотез и их обоснование.</w:t>
      </w:r>
    </w:p>
    <w:p w14:paraId="1CEE577B" w14:textId="77777777" w:rsidR="00B4280B" w:rsidRPr="00A50DBE" w:rsidRDefault="00B4280B" w:rsidP="002510F9">
      <w:pPr>
        <w:pStyle w:val="af5"/>
        <w:spacing w:line="240" w:lineRule="auto"/>
        <w:ind w:firstLine="709"/>
        <w:rPr>
          <w:rFonts w:cs="Times New Roman"/>
          <w:i/>
          <w:sz w:val="20"/>
        </w:rPr>
      </w:pPr>
      <w:r w:rsidRPr="00A50DBE">
        <w:rPr>
          <w:rFonts w:cs="Times New Roman"/>
          <w:i/>
          <w:sz w:val="20"/>
        </w:rPr>
        <w:t>Постановка и решение проблемы:</w:t>
      </w:r>
    </w:p>
    <w:p w14:paraId="7E9ED32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формулирование проблемы;</w:t>
      </w:r>
    </w:p>
    <w:p w14:paraId="2E18B98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самостоятельное создание способов решения проблем творческого и поискового характера.</w:t>
      </w:r>
    </w:p>
    <w:p w14:paraId="0592F2ED" w14:textId="77777777" w:rsidR="00B4280B" w:rsidRPr="00A50DBE" w:rsidRDefault="00B4280B" w:rsidP="002510F9">
      <w:pPr>
        <w:pStyle w:val="a6"/>
        <w:widowControl w:val="0"/>
        <w:spacing w:before="0" w:beforeAutospacing="0" w:after="0" w:afterAutospacing="0"/>
        <w:ind w:firstLine="709"/>
        <w:jc w:val="both"/>
        <w:textAlignment w:val="baseline"/>
        <w:rPr>
          <w:sz w:val="20"/>
          <w:szCs w:val="20"/>
          <w:shd w:val="clear" w:color="auto" w:fill="FFFFFF"/>
        </w:rPr>
      </w:pPr>
      <w:r w:rsidRPr="00A50DBE">
        <w:rPr>
          <w:sz w:val="20"/>
          <w:szCs w:val="20"/>
          <w:shd w:val="clear" w:color="auto" w:fill="FFFFFF"/>
        </w:rPr>
        <w:t>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14:paraId="717E1103" w14:textId="77777777" w:rsidR="00B4280B" w:rsidRPr="00A50DBE" w:rsidRDefault="00B4280B" w:rsidP="002510F9">
      <w:pPr>
        <w:pStyle w:val="af5"/>
        <w:spacing w:line="240" w:lineRule="auto"/>
        <w:ind w:firstLine="709"/>
        <w:rPr>
          <w:rFonts w:cs="Times New Roman"/>
          <w:sz w:val="20"/>
        </w:rPr>
      </w:pPr>
      <w:bookmarkStart w:id="55" w:name="bookmark93"/>
      <w:r w:rsidRPr="00A50DBE">
        <w:rPr>
          <w:rFonts w:cs="Times New Roman"/>
          <w:i/>
          <w:sz w:val="20"/>
        </w:rPr>
        <w:t>Коммуникативные универсальные учебные действия</w:t>
      </w:r>
      <w:bookmarkEnd w:id="55"/>
      <w:r w:rsidRPr="00A50DBE">
        <w:rPr>
          <w:rFonts w:cs="Times New Roman"/>
          <w:b/>
          <w:sz w:val="20"/>
        </w:rPr>
        <w:t xml:space="preserve"> </w:t>
      </w:r>
      <w:r w:rsidRPr="00A50DBE">
        <w:rPr>
          <w:rFonts w:cs="Times New Roman"/>
          <w:sz w:val="20"/>
        </w:rPr>
        <w:t>обеспечивают:</w:t>
      </w:r>
    </w:p>
    <w:p w14:paraId="0C5F92A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социальную компетентность и учёт позиции других людей, партнеров по общению или деятельности;</w:t>
      </w:r>
    </w:p>
    <w:p w14:paraId="498A068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слушать и вступать в диалог;</w:t>
      </w:r>
    </w:p>
    <w:p w14:paraId="4F295E8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участвовать в коллективном обсуждении проблем;</w:t>
      </w:r>
    </w:p>
    <w:p w14:paraId="011C5A0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способность интегрироваться в группу сверстников и строить</w:t>
      </w:r>
      <w:r w:rsidRPr="00A50DBE">
        <w:rPr>
          <w:rFonts w:ascii="Times New Roman" w:hAnsi="Times New Roman" w:cs="Times New Roman"/>
          <w:sz w:val="20"/>
          <w:szCs w:val="20"/>
          <w:shd w:val="clear" w:color="auto" w:fill="FFFFFF"/>
        </w:rPr>
        <w:t xml:space="preserve"> продуктивное взаимодействие и сотрудничество со сверстниками и взрослыми.</w:t>
      </w:r>
    </w:p>
    <w:p w14:paraId="37B78BFA" w14:textId="77777777" w:rsidR="00B4280B" w:rsidRPr="00A50DBE" w:rsidRDefault="00B4280B" w:rsidP="002510F9">
      <w:pPr>
        <w:pStyle w:val="af5"/>
        <w:spacing w:line="240" w:lineRule="auto"/>
        <w:ind w:firstLine="709"/>
        <w:rPr>
          <w:rFonts w:cs="Times New Roman"/>
          <w:i/>
          <w:sz w:val="20"/>
        </w:rPr>
      </w:pPr>
      <w:r w:rsidRPr="00A50DBE">
        <w:rPr>
          <w:rFonts w:cs="Times New Roman"/>
          <w:i/>
          <w:sz w:val="20"/>
        </w:rPr>
        <w:t>К коммуникативным действиям относятся:</w:t>
      </w:r>
    </w:p>
    <w:p w14:paraId="1781B4D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планирование учебного сотрудничества с учителем и сверстниками – определение цели, функций участников, способов взаимодействия;</w:t>
      </w:r>
    </w:p>
    <w:p w14:paraId="660351D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постановка вопросов – инициативное сотрудничество в поиске и сборе информации;</w:t>
      </w:r>
    </w:p>
    <w:p w14:paraId="286714E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159A729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корректировка действий с партнером – контроль, коррекция, оценка его действий;</w:t>
      </w:r>
    </w:p>
    <w:p w14:paraId="612A979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w:t>
      </w:r>
      <w:r w:rsidRPr="00A50DBE">
        <w:rPr>
          <w:rFonts w:ascii="Times New Roman" w:hAnsi="Times New Roman" w:cs="Times New Roman"/>
          <w:sz w:val="20"/>
          <w:szCs w:val="20"/>
          <w:shd w:val="clear" w:color="auto" w:fill="FFFFFF"/>
        </w:rPr>
        <w:t xml:space="preserve"> грамматическими и синтаксическими нормами родного языка, современных средств коммуникации.</w:t>
      </w:r>
    </w:p>
    <w:p w14:paraId="3A06776A" w14:textId="77777777" w:rsidR="00B4280B" w:rsidRPr="00A50DBE" w:rsidRDefault="00B4280B" w:rsidP="002510F9">
      <w:pPr>
        <w:pStyle w:val="a6"/>
        <w:widowControl w:val="0"/>
        <w:spacing w:before="0" w:beforeAutospacing="0" w:after="0" w:afterAutospacing="0"/>
        <w:ind w:firstLine="567"/>
        <w:jc w:val="both"/>
        <w:textAlignment w:val="baseline"/>
        <w:rPr>
          <w:sz w:val="20"/>
          <w:szCs w:val="20"/>
          <w:shd w:val="clear" w:color="auto" w:fill="FFFFFF"/>
        </w:rPr>
      </w:pPr>
      <w:r w:rsidRPr="00A50DBE">
        <w:rPr>
          <w:sz w:val="20"/>
          <w:szCs w:val="20"/>
          <w:shd w:val="clear" w:color="auto" w:fill="FFFFFF"/>
        </w:rPr>
        <w:t>По отношению к обучающимся с ЗПР особую значимость представляет расширение коммуникативного репертуара подростка,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14:paraId="251FE52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Процесс формирования УУД основан на следующих принципах:</w:t>
      </w:r>
    </w:p>
    <w:p w14:paraId="53A6626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формирование УУД – задача, сквозная для всего образовательного процесса, объединяющая урочную и внеурочную деятельность;</w:t>
      </w:r>
    </w:p>
    <w:p w14:paraId="311AF35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формирование УУД требует работы как с предметным, так и междисциплинарным содержанием;</w:t>
      </w:r>
    </w:p>
    <w:p w14:paraId="71F5771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обеспечение преемственности по отношению к уровню начального общего образования с учетом специфики подросткового возраста (возрастание значимости различных социальных практик, исследовательской и проектной деятельности, использования ИКТ);</w:t>
      </w:r>
    </w:p>
    <w:p w14:paraId="70E59EB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отход от понимания отдельного урока как ключевой единицы образовательного процесса;</w:t>
      </w:r>
    </w:p>
    <w:p w14:paraId="3405CC2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особое внимание при составлении учебного плана и расписания на нелинейность, наличие элективных компонентов, вариативность,</w:t>
      </w:r>
      <w:r w:rsidRPr="00A50DBE">
        <w:rPr>
          <w:rFonts w:ascii="Times New Roman" w:hAnsi="Times New Roman" w:cs="Times New Roman"/>
          <w:sz w:val="20"/>
          <w:szCs w:val="20"/>
          <w:shd w:val="clear" w:color="auto" w:fill="FFFFFF"/>
        </w:rPr>
        <w:t xml:space="preserve"> индивидуализацию.</w:t>
      </w:r>
    </w:p>
    <w:p w14:paraId="5D751A7A"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sz w:val="20"/>
          <w:szCs w:val="20"/>
        </w:rPr>
        <w:t>Связь процесса формирования УУД с содержанием отдельных учебных предметов и коррекционных курсов</w:t>
      </w:r>
    </w:p>
    <w:p w14:paraId="7085AA43"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Деятельность по развитию УУД в рамках учебных курсов предполагает работу по двум </w:t>
      </w:r>
      <w:r w:rsidRPr="00A50DBE">
        <w:rPr>
          <w:sz w:val="20"/>
          <w:szCs w:val="20"/>
        </w:rPr>
        <w:lastRenderedPageBreak/>
        <w:t>направлениям – изменение взгляда педагогов на традиционное учебное занятие (урок) и выделение приоритетных учебных предметов для развития отдельных групп УУД.</w:t>
      </w:r>
    </w:p>
    <w:p w14:paraId="52E1B46A"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В основе развития универсальных учебных действий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данном случае обучающийся с ЗПР представляется как активный субъект учебной деятельности. Специальной задачей педагога является формирование у обучающегося с ЗПР самостоятельности в учебных действиях, стремления к поисковой активности, поддержание познавательного интереса и адекватной оценки подростком своих достижений и трудностей. В образовательной практике отмечается переход от обучения как презентации системы знаний к активной работе обучающихся с ЗПР над заданиями, непосредственно связанными с проблемами реальной жизни. Признание активной роли обучающегося с ЗПР в учении приводит к изменению представлений о содержании взаимодействия </w:t>
      </w:r>
      <w:r w:rsidR="003675DD" w:rsidRPr="00A50DBE">
        <w:rPr>
          <w:sz w:val="20"/>
          <w:szCs w:val="20"/>
        </w:rPr>
        <w:t xml:space="preserve">обучающегося </w:t>
      </w:r>
      <w:r w:rsidRPr="00A50DBE">
        <w:rPr>
          <w:sz w:val="20"/>
          <w:szCs w:val="20"/>
        </w:rPr>
        <w:t xml:space="preserve">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p>
    <w:p w14:paraId="37D32BE3" w14:textId="77777777" w:rsidR="00B4280B" w:rsidRPr="00A50DBE" w:rsidRDefault="00B4280B" w:rsidP="00B17FAC">
      <w:pPr>
        <w:pStyle w:val="af5"/>
        <w:spacing w:line="240" w:lineRule="auto"/>
        <w:ind w:firstLine="709"/>
        <w:rPr>
          <w:rFonts w:cs="Times New Roman"/>
          <w:sz w:val="20"/>
        </w:rPr>
      </w:pPr>
      <w:r w:rsidRPr="00A50DBE">
        <w:rPr>
          <w:rFonts w:cs="Times New Roman"/>
          <w:sz w:val="20"/>
        </w:rPr>
        <w:t>Так, с точки зрения системно-деятельностного подхода современный урок в сравнении с традиционным пре</w:t>
      </w:r>
      <w:r w:rsidR="00B17FAC">
        <w:rPr>
          <w:rFonts w:cs="Times New Roman"/>
          <w:sz w:val="20"/>
        </w:rPr>
        <w:t xml:space="preserve">дставляется следующим образом.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42"/>
        <w:gridCol w:w="4463"/>
      </w:tblGrid>
      <w:tr w:rsidR="00B4280B" w:rsidRPr="00A50DBE" w14:paraId="3217152F" w14:textId="77777777" w:rsidTr="00B4280B">
        <w:trPr>
          <w:jc w:val="center"/>
        </w:trPr>
        <w:tc>
          <w:tcPr>
            <w:tcW w:w="2138" w:type="dxa"/>
            <w:shd w:val="clear" w:color="auto" w:fill="auto"/>
          </w:tcPr>
          <w:p w14:paraId="3B477417" w14:textId="77777777" w:rsidR="00B4280B" w:rsidRPr="00A50DBE" w:rsidRDefault="00B4280B" w:rsidP="00B4280B">
            <w:pPr>
              <w:pStyle w:val="af5"/>
              <w:spacing w:line="240" w:lineRule="auto"/>
              <w:ind w:firstLine="0"/>
              <w:jc w:val="center"/>
              <w:rPr>
                <w:rFonts w:cs="Times New Roman"/>
                <w:b/>
                <w:sz w:val="20"/>
              </w:rPr>
            </w:pPr>
            <w:r w:rsidRPr="00A50DBE">
              <w:rPr>
                <w:rFonts w:cs="Times New Roman"/>
                <w:b/>
                <w:sz w:val="20"/>
              </w:rPr>
              <w:t>Этапы урока</w:t>
            </w:r>
          </w:p>
        </w:tc>
        <w:tc>
          <w:tcPr>
            <w:tcW w:w="2342" w:type="dxa"/>
            <w:shd w:val="clear" w:color="auto" w:fill="auto"/>
          </w:tcPr>
          <w:p w14:paraId="3F3D5AEA" w14:textId="77777777" w:rsidR="00B4280B" w:rsidRPr="00A50DBE" w:rsidRDefault="00B4280B" w:rsidP="00B4280B">
            <w:pPr>
              <w:pStyle w:val="af5"/>
              <w:spacing w:line="240" w:lineRule="auto"/>
              <w:ind w:firstLine="0"/>
              <w:jc w:val="center"/>
              <w:rPr>
                <w:rFonts w:cs="Times New Roman"/>
                <w:b/>
                <w:sz w:val="20"/>
              </w:rPr>
            </w:pPr>
            <w:r w:rsidRPr="00A50DBE">
              <w:rPr>
                <w:rFonts w:cs="Times New Roman"/>
                <w:b/>
                <w:sz w:val="20"/>
              </w:rPr>
              <w:t>Традиционная модель</w:t>
            </w:r>
          </w:p>
        </w:tc>
        <w:tc>
          <w:tcPr>
            <w:tcW w:w="4463" w:type="dxa"/>
            <w:shd w:val="clear" w:color="auto" w:fill="auto"/>
          </w:tcPr>
          <w:p w14:paraId="2FD5A491" w14:textId="77777777" w:rsidR="00B4280B" w:rsidRPr="00A50DBE" w:rsidRDefault="00B4280B" w:rsidP="00B4280B">
            <w:pPr>
              <w:pStyle w:val="af5"/>
              <w:spacing w:line="240" w:lineRule="auto"/>
              <w:ind w:firstLine="0"/>
              <w:jc w:val="center"/>
              <w:rPr>
                <w:rFonts w:cs="Times New Roman"/>
                <w:b/>
                <w:sz w:val="20"/>
              </w:rPr>
            </w:pPr>
            <w:r w:rsidRPr="00A50DBE">
              <w:rPr>
                <w:rFonts w:cs="Times New Roman"/>
                <w:b/>
                <w:sz w:val="20"/>
              </w:rPr>
              <w:t>Модель ФГОС ООО</w:t>
            </w:r>
          </w:p>
        </w:tc>
      </w:tr>
      <w:tr w:rsidR="00B4280B" w:rsidRPr="00A50DBE" w14:paraId="5AF07169" w14:textId="77777777" w:rsidTr="00B4280B">
        <w:trPr>
          <w:jc w:val="center"/>
        </w:trPr>
        <w:tc>
          <w:tcPr>
            <w:tcW w:w="2138" w:type="dxa"/>
            <w:shd w:val="clear" w:color="auto" w:fill="auto"/>
          </w:tcPr>
          <w:p w14:paraId="3A9482FE"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Тема урока</w:t>
            </w:r>
          </w:p>
        </w:tc>
        <w:tc>
          <w:tcPr>
            <w:tcW w:w="2342" w:type="dxa"/>
            <w:shd w:val="clear" w:color="auto" w:fill="auto"/>
          </w:tcPr>
          <w:p w14:paraId="6E7218B9"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сообщает</w:t>
            </w:r>
          </w:p>
        </w:tc>
        <w:tc>
          <w:tcPr>
            <w:tcW w:w="4463" w:type="dxa"/>
            <w:shd w:val="clear" w:color="auto" w:fill="auto"/>
          </w:tcPr>
          <w:p w14:paraId="2A2B51DE"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подводит обучающихся к самостоятельной формулировке темы</w:t>
            </w:r>
          </w:p>
        </w:tc>
      </w:tr>
      <w:tr w:rsidR="00B4280B" w:rsidRPr="00A50DBE" w14:paraId="0A50B657" w14:textId="77777777" w:rsidTr="00B4280B">
        <w:trPr>
          <w:jc w:val="center"/>
        </w:trPr>
        <w:tc>
          <w:tcPr>
            <w:tcW w:w="2138" w:type="dxa"/>
            <w:shd w:val="clear" w:color="auto" w:fill="auto"/>
          </w:tcPr>
          <w:p w14:paraId="553BB916"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Цели и задачи</w:t>
            </w:r>
          </w:p>
        </w:tc>
        <w:tc>
          <w:tcPr>
            <w:tcW w:w="2342" w:type="dxa"/>
            <w:shd w:val="clear" w:color="auto" w:fill="auto"/>
          </w:tcPr>
          <w:p w14:paraId="6F386911"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формулирует</w:t>
            </w:r>
          </w:p>
        </w:tc>
        <w:tc>
          <w:tcPr>
            <w:tcW w:w="4463" w:type="dxa"/>
            <w:shd w:val="clear" w:color="auto" w:fill="auto"/>
          </w:tcPr>
          <w:p w14:paraId="6223967A"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Обучающиеся определяют границы знания и незнания и сами (или с помощью учителя) намечают цели и задачи</w:t>
            </w:r>
          </w:p>
        </w:tc>
      </w:tr>
      <w:tr w:rsidR="00B4280B" w:rsidRPr="00A50DBE" w14:paraId="18309465" w14:textId="77777777" w:rsidTr="00B4280B">
        <w:trPr>
          <w:jc w:val="center"/>
        </w:trPr>
        <w:tc>
          <w:tcPr>
            <w:tcW w:w="2138" w:type="dxa"/>
            <w:shd w:val="clear" w:color="auto" w:fill="auto"/>
          </w:tcPr>
          <w:p w14:paraId="556FF049"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Планирование</w:t>
            </w:r>
          </w:p>
        </w:tc>
        <w:tc>
          <w:tcPr>
            <w:tcW w:w="2342" w:type="dxa"/>
            <w:shd w:val="clear" w:color="auto" w:fill="auto"/>
          </w:tcPr>
          <w:p w14:paraId="426201B4"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предлагает план</w:t>
            </w:r>
          </w:p>
        </w:tc>
        <w:tc>
          <w:tcPr>
            <w:tcW w:w="4463" w:type="dxa"/>
            <w:shd w:val="clear" w:color="auto" w:fill="auto"/>
          </w:tcPr>
          <w:p w14:paraId="44E8206B"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Учитель помогает самостоятельно планировать деятельность</w:t>
            </w:r>
          </w:p>
        </w:tc>
      </w:tr>
      <w:tr w:rsidR="00B4280B" w:rsidRPr="00A50DBE" w14:paraId="428CCA5E" w14:textId="77777777" w:rsidTr="00B4280B">
        <w:trPr>
          <w:jc w:val="center"/>
        </w:trPr>
        <w:tc>
          <w:tcPr>
            <w:tcW w:w="2138" w:type="dxa"/>
            <w:shd w:val="clear" w:color="auto" w:fill="auto"/>
          </w:tcPr>
          <w:p w14:paraId="1AB9B345"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Практическая деятельность</w:t>
            </w:r>
          </w:p>
        </w:tc>
        <w:tc>
          <w:tcPr>
            <w:tcW w:w="2342" w:type="dxa"/>
            <w:shd w:val="clear" w:color="auto" w:fill="auto"/>
          </w:tcPr>
          <w:p w14:paraId="611F29F8"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Учащиеся выполняют задания (чаще всего фронтально)</w:t>
            </w:r>
          </w:p>
        </w:tc>
        <w:tc>
          <w:tcPr>
            <w:tcW w:w="4463" w:type="dxa"/>
            <w:shd w:val="clear" w:color="auto" w:fill="auto"/>
          </w:tcPr>
          <w:p w14:paraId="0399E903"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Осуществление деятельности по намеченному плану индивидуально, группой и, редко, всем классом (учитель консультирует)</w:t>
            </w:r>
          </w:p>
        </w:tc>
      </w:tr>
      <w:tr w:rsidR="00B4280B" w:rsidRPr="00A50DBE" w14:paraId="03C0612D" w14:textId="77777777" w:rsidTr="00B4280B">
        <w:trPr>
          <w:jc w:val="center"/>
        </w:trPr>
        <w:tc>
          <w:tcPr>
            <w:tcW w:w="2138" w:type="dxa"/>
            <w:shd w:val="clear" w:color="auto" w:fill="auto"/>
          </w:tcPr>
          <w:p w14:paraId="2E3C4D6B"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Контроль</w:t>
            </w:r>
          </w:p>
        </w:tc>
        <w:tc>
          <w:tcPr>
            <w:tcW w:w="2342" w:type="dxa"/>
            <w:shd w:val="clear" w:color="auto" w:fill="auto"/>
          </w:tcPr>
          <w:p w14:paraId="5A72D078"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контролирует</w:t>
            </w:r>
          </w:p>
        </w:tc>
        <w:tc>
          <w:tcPr>
            <w:tcW w:w="4463" w:type="dxa"/>
            <w:shd w:val="clear" w:color="auto" w:fill="auto"/>
          </w:tcPr>
          <w:p w14:paraId="01B47A31"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Обучающиеся контролируют с помощью самоконтроля, взаимоконтроля (учитель консультирует)</w:t>
            </w:r>
          </w:p>
        </w:tc>
      </w:tr>
      <w:tr w:rsidR="00B4280B" w:rsidRPr="00A50DBE" w14:paraId="139BF50F" w14:textId="77777777" w:rsidTr="00B4280B">
        <w:trPr>
          <w:jc w:val="center"/>
        </w:trPr>
        <w:tc>
          <w:tcPr>
            <w:tcW w:w="2138" w:type="dxa"/>
            <w:shd w:val="clear" w:color="auto" w:fill="auto"/>
          </w:tcPr>
          <w:p w14:paraId="065CB7BF"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Коррекция</w:t>
            </w:r>
          </w:p>
        </w:tc>
        <w:tc>
          <w:tcPr>
            <w:tcW w:w="2342" w:type="dxa"/>
            <w:shd w:val="clear" w:color="auto" w:fill="auto"/>
          </w:tcPr>
          <w:p w14:paraId="2E01CDEE"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по итогам работы учащихся корректирует им задания</w:t>
            </w:r>
          </w:p>
        </w:tc>
        <w:tc>
          <w:tcPr>
            <w:tcW w:w="4463" w:type="dxa"/>
            <w:shd w:val="clear" w:color="auto" w:fill="auto"/>
          </w:tcPr>
          <w:p w14:paraId="1645ECD9"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Обучающиеся формулируют затруднения и выполняют коррекцию (учитель консультирует)</w:t>
            </w:r>
          </w:p>
        </w:tc>
      </w:tr>
      <w:tr w:rsidR="00B4280B" w:rsidRPr="00A50DBE" w14:paraId="3D9AF609" w14:textId="77777777" w:rsidTr="00B4280B">
        <w:trPr>
          <w:jc w:val="center"/>
        </w:trPr>
        <w:tc>
          <w:tcPr>
            <w:tcW w:w="2138" w:type="dxa"/>
            <w:shd w:val="clear" w:color="auto" w:fill="auto"/>
          </w:tcPr>
          <w:p w14:paraId="61150B13"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Оценивание</w:t>
            </w:r>
          </w:p>
        </w:tc>
        <w:tc>
          <w:tcPr>
            <w:tcW w:w="2342" w:type="dxa"/>
            <w:shd w:val="clear" w:color="auto" w:fill="auto"/>
          </w:tcPr>
          <w:p w14:paraId="7F56D4CE"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оценивает</w:t>
            </w:r>
          </w:p>
        </w:tc>
        <w:tc>
          <w:tcPr>
            <w:tcW w:w="4463" w:type="dxa"/>
            <w:shd w:val="clear" w:color="auto" w:fill="auto"/>
          </w:tcPr>
          <w:p w14:paraId="412EDB2C"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Обучающиеся оценивают: самооценка, взаимооценка (учитель консультирует)</w:t>
            </w:r>
          </w:p>
        </w:tc>
      </w:tr>
      <w:tr w:rsidR="00B4280B" w:rsidRPr="00A50DBE" w14:paraId="5A9E9AB2" w14:textId="77777777" w:rsidTr="00B4280B">
        <w:trPr>
          <w:jc w:val="center"/>
        </w:trPr>
        <w:tc>
          <w:tcPr>
            <w:tcW w:w="2138" w:type="dxa"/>
            <w:shd w:val="clear" w:color="auto" w:fill="auto"/>
          </w:tcPr>
          <w:p w14:paraId="7CDD82F2"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Итог урока</w:t>
            </w:r>
          </w:p>
        </w:tc>
        <w:tc>
          <w:tcPr>
            <w:tcW w:w="2342" w:type="dxa"/>
            <w:shd w:val="clear" w:color="auto" w:fill="auto"/>
          </w:tcPr>
          <w:p w14:paraId="58F56949"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подводит итог</w:t>
            </w:r>
          </w:p>
        </w:tc>
        <w:tc>
          <w:tcPr>
            <w:tcW w:w="4463" w:type="dxa"/>
            <w:shd w:val="clear" w:color="auto" w:fill="auto"/>
          </w:tcPr>
          <w:p w14:paraId="59D4FA99"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Рефлексия обучающихся</w:t>
            </w:r>
          </w:p>
        </w:tc>
      </w:tr>
      <w:tr w:rsidR="00B4280B" w:rsidRPr="00A50DBE" w14:paraId="5FB85137" w14:textId="77777777" w:rsidTr="00B4280B">
        <w:trPr>
          <w:jc w:val="center"/>
        </w:trPr>
        <w:tc>
          <w:tcPr>
            <w:tcW w:w="2138" w:type="dxa"/>
            <w:shd w:val="clear" w:color="auto" w:fill="auto"/>
          </w:tcPr>
          <w:p w14:paraId="11A173B6" w14:textId="77777777" w:rsidR="00B4280B" w:rsidRPr="00A50DBE" w:rsidRDefault="00B4280B" w:rsidP="0070145A">
            <w:pPr>
              <w:pStyle w:val="af5"/>
              <w:widowControl/>
              <w:numPr>
                <w:ilvl w:val="0"/>
                <w:numId w:val="135"/>
              </w:numPr>
              <w:autoSpaceDE/>
              <w:autoSpaceDN/>
              <w:adjustRightInd/>
              <w:spacing w:line="240" w:lineRule="auto"/>
              <w:jc w:val="left"/>
              <w:rPr>
                <w:rFonts w:cs="Times New Roman"/>
                <w:b/>
                <w:sz w:val="20"/>
              </w:rPr>
            </w:pPr>
            <w:r w:rsidRPr="00A50DBE">
              <w:rPr>
                <w:rFonts w:cs="Times New Roman"/>
                <w:b/>
                <w:sz w:val="20"/>
              </w:rPr>
              <w:t>Домашнее задание</w:t>
            </w:r>
          </w:p>
        </w:tc>
        <w:tc>
          <w:tcPr>
            <w:tcW w:w="2342" w:type="dxa"/>
            <w:shd w:val="clear" w:color="auto" w:fill="auto"/>
          </w:tcPr>
          <w:p w14:paraId="79E0C6CF" w14:textId="77777777" w:rsidR="00B4280B" w:rsidRPr="00A50DBE" w:rsidRDefault="00B4280B" w:rsidP="00B4280B">
            <w:pPr>
              <w:pStyle w:val="af5"/>
              <w:spacing w:line="240" w:lineRule="auto"/>
              <w:ind w:firstLine="0"/>
              <w:jc w:val="left"/>
              <w:rPr>
                <w:rFonts w:cs="Times New Roman"/>
                <w:sz w:val="20"/>
              </w:rPr>
            </w:pPr>
            <w:r w:rsidRPr="00A50DBE">
              <w:rPr>
                <w:rFonts w:cs="Times New Roman"/>
                <w:sz w:val="20"/>
              </w:rPr>
              <w:t>Учитель объявляет и комментирует одно задание на всех</w:t>
            </w:r>
          </w:p>
        </w:tc>
        <w:tc>
          <w:tcPr>
            <w:tcW w:w="4463" w:type="dxa"/>
            <w:shd w:val="clear" w:color="auto" w:fill="auto"/>
          </w:tcPr>
          <w:p w14:paraId="3F37EE28" w14:textId="77777777" w:rsidR="00B4280B" w:rsidRPr="00A50DBE" w:rsidRDefault="00B4280B" w:rsidP="00B4280B">
            <w:pPr>
              <w:pStyle w:val="af5"/>
              <w:spacing w:line="240" w:lineRule="auto"/>
              <w:ind w:firstLine="0"/>
              <w:jc w:val="left"/>
              <w:rPr>
                <w:rFonts w:cs="Times New Roman"/>
                <w:sz w:val="20"/>
              </w:rPr>
            </w:pPr>
            <w:r w:rsidRPr="00A50DBE">
              <w:rPr>
                <w:rFonts w:cs="Times New Roman"/>
                <w:bCs/>
                <w:sz w:val="20"/>
              </w:rPr>
              <w:t>Обучающиеся самостоятельно (или с помощью учителя) выбирают задание из предложенных учителем или привносят в единое задание творческое начало</w:t>
            </w:r>
          </w:p>
        </w:tc>
      </w:tr>
    </w:tbl>
    <w:p w14:paraId="3D109F45" w14:textId="77777777" w:rsidR="00B4280B" w:rsidRPr="00A50DBE" w:rsidRDefault="00B4280B" w:rsidP="002510F9">
      <w:pPr>
        <w:pStyle w:val="af5"/>
        <w:spacing w:line="240" w:lineRule="auto"/>
        <w:ind w:firstLine="709"/>
        <w:jc w:val="left"/>
        <w:rPr>
          <w:rFonts w:cs="Times New Roman"/>
          <w:b/>
          <w:sz w:val="20"/>
        </w:rPr>
      </w:pPr>
    </w:p>
    <w:p w14:paraId="41BAF04F"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Реализация программы предполагает деятельность по развитию всех групп УУД на всех учебных предметах и в рамках коррекционно-развивающих курсов. Задания на применение УУД могут строиться как на материале учебных предметов, так и на практических ситуациях, встречающихся в жизни обучающегося с ЗПР и имеющих для него значение (экология, молодежные субкультуры, бытовые практико-ориентированные ситуации, логистика и др.).</w:t>
      </w:r>
    </w:p>
    <w:p w14:paraId="3BA1E329"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Различаются два типа заданий, связанных с УУД:</w:t>
      </w:r>
    </w:p>
    <w:p w14:paraId="4C947B4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задания, позволяющие в рамках образовательного процесса сформировать УУД;</w:t>
      </w:r>
    </w:p>
    <w:p w14:paraId="774A356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задания, позволяющие диагностировать уровень сформированности</w:t>
      </w:r>
      <w:r w:rsidRPr="00A50DBE">
        <w:rPr>
          <w:rFonts w:ascii="Times New Roman" w:hAnsi="Times New Roman" w:cs="Times New Roman"/>
          <w:sz w:val="20"/>
          <w:szCs w:val="20"/>
          <w:shd w:val="clear" w:color="auto" w:fill="FFFFFF"/>
        </w:rPr>
        <w:t xml:space="preserve"> УУД.</w:t>
      </w:r>
    </w:p>
    <w:p w14:paraId="74EF656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1F11975B"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Во втором случае задание может быть сконструировано таким образом, чтобы проявлять способность обучающегося с ЗПР применять какое-то конкретное универсальное учебное действие.</w:t>
      </w:r>
    </w:p>
    <w:p w14:paraId="00E83270"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На уровне основного общего образования возможно использовать в том числе следующие типы заданий:</w:t>
      </w:r>
    </w:p>
    <w:p w14:paraId="66E3A4E3" w14:textId="77777777" w:rsidR="00B4280B" w:rsidRPr="00A50DBE" w:rsidRDefault="00B4280B" w:rsidP="002510F9">
      <w:pPr>
        <w:pStyle w:val="a6"/>
        <w:widowControl w:val="0"/>
        <w:spacing w:before="0" w:beforeAutospacing="0" w:after="0" w:afterAutospacing="0"/>
        <w:ind w:firstLine="709"/>
        <w:jc w:val="both"/>
        <w:rPr>
          <w:i/>
          <w:sz w:val="20"/>
          <w:szCs w:val="20"/>
        </w:rPr>
      </w:pPr>
      <w:r w:rsidRPr="00A50DBE">
        <w:rPr>
          <w:i/>
          <w:sz w:val="20"/>
          <w:szCs w:val="20"/>
        </w:rPr>
        <w:t>1. Задания, формирующие коммуникативные УУД:</w:t>
      </w:r>
    </w:p>
    <w:p w14:paraId="46398D2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учет позиции партнера;</w:t>
      </w:r>
    </w:p>
    <w:p w14:paraId="28E8092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организацию и осуществление сотрудничества;</w:t>
      </w:r>
    </w:p>
    <w:p w14:paraId="68B4C32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передачу информации и отображение предметного содержания;</w:t>
      </w:r>
    </w:p>
    <w:p w14:paraId="79B0D8F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тренинги коммуникативных навыков.</w:t>
      </w:r>
    </w:p>
    <w:p w14:paraId="10811F81" w14:textId="77777777" w:rsidR="00B4280B" w:rsidRPr="00A50DBE" w:rsidRDefault="00B4280B" w:rsidP="002510F9">
      <w:pPr>
        <w:pStyle w:val="a6"/>
        <w:widowControl w:val="0"/>
        <w:spacing w:before="0" w:beforeAutospacing="0" w:after="0" w:afterAutospacing="0"/>
        <w:ind w:firstLine="709"/>
        <w:jc w:val="both"/>
        <w:rPr>
          <w:i/>
          <w:sz w:val="20"/>
          <w:szCs w:val="20"/>
        </w:rPr>
      </w:pPr>
      <w:r w:rsidRPr="00A50DBE">
        <w:rPr>
          <w:i/>
          <w:sz w:val="20"/>
          <w:szCs w:val="20"/>
        </w:rPr>
        <w:t>2. Задания, формирующие познавательные УУД:</w:t>
      </w:r>
    </w:p>
    <w:p w14:paraId="44A2575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проекты на выстраивание стратегии поиска решения задач;</w:t>
      </w:r>
    </w:p>
    <w:p w14:paraId="22FD059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задачи на сериацию, сравнение, оценивание;</w:t>
      </w:r>
    </w:p>
    <w:p w14:paraId="5FCC1DB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проведение эмпирического исследования;</w:t>
      </w:r>
    </w:p>
    <w:p w14:paraId="349BCCB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проведение теоретического исследования;</w:t>
      </w:r>
    </w:p>
    <w:p w14:paraId="580A6CC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смысловое чтение.</w:t>
      </w:r>
    </w:p>
    <w:p w14:paraId="22FB6995" w14:textId="77777777" w:rsidR="00B4280B" w:rsidRPr="00A50DBE" w:rsidRDefault="00B4280B" w:rsidP="002510F9">
      <w:pPr>
        <w:pStyle w:val="a6"/>
        <w:widowControl w:val="0"/>
        <w:tabs>
          <w:tab w:val="left" w:pos="567"/>
        </w:tabs>
        <w:spacing w:before="0" w:beforeAutospacing="0" w:after="0" w:afterAutospacing="0"/>
        <w:ind w:firstLine="709"/>
        <w:jc w:val="both"/>
        <w:rPr>
          <w:i/>
          <w:sz w:val="20"/>
          <w:szCs w:val="20"/>
        </w:rPr>
      </w:pPr>
      <w:r w:rsidRPr="00A50DBE">
        <w:rPr>
          <w:i/>
          <w:sz w:val="20"/>
          <w:szCs w:val="20"/>
        </w:rPr>
        <w:t>3. Задания, формирующие регулятивные УУД:</w:t>
      </w:r>
    </w:p>
    <w:p w14:paraId="220E2C7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планирование;</w:t>
      </w:r>
    </w:p>
    <w:p w14:paraId="14CC483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ориентировку в ситуации;</w:t>
      </w:r>
    </w:p>
    <w:p w14:paraId="7BFC2DC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прогнозирование;</w:t>
      </w:r>
    </w:p>
    <w:p w14:paraId="1475923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целеполагание;</w:t>
      </w:r>
    </w:p>
    <w:p w14:paraId="7D7767A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принятие решения;</w:t>
      </w:r>
    </w:p>
    <w:p w14:paraId="68D04E6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 самоконтроль.</w:t>
      </w:r>
    </w:p>
    <w:p w14:paraId="1A5DA702"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с ЗПР функциями организации их выполнения. Это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Все задания выполняются при минимизации пошагового контроля со стороны учителя. </w:t>
      </w:r>
    </w:p>
    <w:p w14:paraId="15DCB16D"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Распределение материала и типовых задание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заданий внутри предмета должно быть направлено на достижение баланса между временем освоения и временем использования соответствующих действий. </w:t>
      </w:r>
    </w:p>
    <w:p w14:paraId="4E8F50D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Задания на применение УУД могут носить как открытый, так и закрытый характер. При работе с заданиями на применение УУД для оценивания результативности применяются технологии «формирующего оценивания» (бинарное, критериальное и пр.).</w:t>
      </w:r>
    </w:p>
    <w:p w14:paraId="6B1CB1A0" w14:textId="77777777" w:rsidR="00B4280B" w:rsidRPr="00A50DBE" w:rsidRDefault="00B4280B" w:rsidP="002510F9">
      <w:pPr>
        <w:pStyle w:val="a6"/>
        <w:widowControl w:val="0"/>
        <w:spacing w:before="0" w:beforeAutospacing="0" w:after="0" w:afterAutospacing="0"/>
        <w:ind w:firstLine="709"/>
        <w:jc w:val="both"/>
        <w:rPr>
          <w:b/>
          <w:sz w:val="20"/>
          <w:szCs w:val="20"/>
        </w:rPr>
      </w:pPr>
      <w:r w:rsidRPr="00A50DBE">
        <w:rPr>
          <w:b/>
          <w:sz w:val="20"/>
          <w:szCs w:val="20"/>
        </w:rPr>
        <w:t>Планируемые результаты освоения обучающимися с ЗПР универсальных учебных действий</w:t>
      </w:r>
    </w:p>
    <w:p w14:paraId="46D73472"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В результате изучения базовых и дополнительных (факультативных, элективных) учебных предметов, курсов, коррекционно-развивающих курсов, а также в ходе внеурочной деятельности у выпускников с ЗПР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2.1.4.3. и 2.1.4.4. настоящей адаптированной основной образовательной программы.</w:t>
      </w:r>
    </w:p>
    <w:p w14:paraId="4903D3DA" w14:textId="77777777" w:rsidR="00B4280B" w:rsidRPr="00A50DBE" w:rsidRDefault="00B4280B" w:rsidP="002510F9">
      <w:pPr>
        <w:pStyle w:val="a6"/>
        <w:widowControl w:val="0"/>
        <w:spacing w:before="0" w:beforeAutospacing="0" w:after="0" w:afterAutospacing="0"/>
        <w:ind w:firstLine="709"/>
        <w:jc w:val="both"/>
        <w:rPr>
          <w:b/>
          <w:sz w:val="20"/>
          <w:szCs w:val="20"/>
        </w:rPr>
      </w:pPr>
      <w:r w:rsidRPr="00A50DBE">
        <w:rPr>
          <w:b/>
          <w:sz w:val="20"/>
          <w:szCs w:val="20"/>
        </w:rPr>
        <w:t>Основные направления проектной и учебно-исследовательской деятельности обучающихся с ЗПР</w:t>
      </w:r>
    </w:p>
    <w:p w14:paraId="32E33540"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 xml:space="preserve">Одним из путей формирования УУД на уровне основного общего образования является включение обучающихся с ЗПР в проектную и учебно-исследовательскую деятельность, которая может осуществляться в рамках реализации отдельной программы учебно-исследовательской и проектной деятельности. </w:t>
      </w:r>
    </w:p>
    <w:p w14:paraId="517EB709"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Включение обучающихся</w:t>
      </w:r>
      <w:r w:rsidR="00F561F2" w:rsidRPr="00A50DBE">
        <w:rPr>
          <w:sz w:val="20"/>
          <w:szCs w:val="20"/>
        </w:rPr>
        <w:t xml:space="preserve"> с ЗПР</w:t>
      </w:r>
      <w:r w:rsidRPr="00A50DBE">
        <w:rPr>
          <w:sz w:val="20"/>
          <w:szCs w:val="20"/>
        </w:rPr>
        <w:t xml:space="preserve"> в проектную и учебно-исследовательскую деятельность, имеет следующие особенности:</w:t>
      </w:r>
    </w:p>
    <w:p w14:paraId="0540A57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цели и задачи этих видов деятельности обучающихся с ЗПР определяются как их личностными, так и социальными мотивами. Это означает, что такая деятельность направлена не только на повышение компетентности </w:t>
      </w:r>
      <w:r w:rsidR="00F561F2"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в предметной области определённых учебных дисциплин, на развитие их способностей, но и на создание продукта, имеющего значимость для других;</w:t>
      </w:r>
    </w:p>
    <w:p w14:paraId="1C19A8B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учебно-исследовательская и проектная деятельность организована таким образом, чтобы в ходе целенаправленной, поисковой, творческой и продуктивной деятельности, </w:t>
      </w:r>
      <w:r w:rsidR="00F561F2" w:rsidRPr="00A50DBE">
        <w:rPr>
          <w:rFonts w:ascii="Times New Roman" w:hAnsi="Times New Roman" w:cs="Times New Roman"/>
          <w:sz w:val="20"/>
          <w:szCs w:val="20"/>
        </w:rPr>
        <w:t xml:space="preserve">обучающиеся </w:t>
      </w:r>
      <w:r w:rsidRPr="00A50DBE">
        <w:rPr>
          <w:rFonts w:ascii="Times New Roman" w:hAnsi="Times New Roman" w:cs="Times New Roman"/>
          <w:sz w:val="20"/>
          <w:szCs w:val="20"/>
        </w:rPr>
        <w:t>с ЗПР овладевали нормами взаимоотношений с разными людьми, умениями переходить от одного вида общения к другому, приобретали навыки индивидуальной самостоятельной работы и сотрудничества в коллективе;</w:t>
      </w:r>
    </w:p>
    <w:p w14:paraId="1F6A5B6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организация учебно-исследовательских и проектных работ </w:t>
      </w:r>
      <w:r w:rsidR="00F561F2"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 ЗПР обеспечивает сочетание различных видов познавательной деятельности, в которых могут быть востребованы практически любые способности подростков.</w:t>
      </w:r>
    </w:p>
    <w:p w14:paraId="4E427AD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i/>
          <w:sz w:val="20"/>
          <w:szCs w:val="20"/>
        </w:rPr>
        <w:t>Специфика</w:t>
      </w:r>
      <w:r w:rsidRPr="00A50DBE">
        <w:rPr>
          <w:bCs/>
          <w:i/>
          <w:sz w:val="20"/>
          <w:szCs w:val="20"/>
        </w:rPr>
        <w:t xml:space="preserve"> проектной деятельности</w:t>
      </w:r>
      <w:r w:rsidRPr="00A50DBE">
        <w:rPr>
          <w:bCs/>
          <w:sz w:val="20"/>
          <w:szCs w:val="20"/>
        </w:rPr>
        <w:t xml:space="preserve"> обучающихся</w:t>
      </w:r>
      <w:r w:rsidR="00F561F2" w:rsidRPr="00A50DBE">
        <w:rPr>
          <w:bCs/>
          <w:sz w:val="20"/>
          <w:szCs w:val="20"/>
        </w:rPr>
        <w:t xml:space="preserve"> с ЗПР</w:t>
      </w:r>
      <w:r w:rsidRPr="00A50DBE">
        <w:rPr>
          <w:b/>
          <w:bCs/>
          <w:sz w:val="20"/>
          <w:szCs w:val="20"/>
        </w:rPr>
        <w:t xml:space="preserve"> </w:t>
      </w:r>
      <w:r w:rsidRPr="00A50DBE">
        <w:rPr>
          <w:sz w:val="20"/>
          <w:szCs w:val="2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с ЗПР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 с ЗПР.</w:t>
      </w:r>
    </w:p>
    <w:p w14:paraId="676EF81F"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731A6B0"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lastRenderedPageBreak/>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с ЗПР (одного или разных возрастов), но и родители, и учителя.</w:t>
      </w:r>
    </w:p>
    <w:p w14:paraId="36D47738"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Проектная форма сотрудничества предполагает совокупность способов, направленных не только на обмен информацией и действиями, но и на организацию коммуникативной деятельности. Такая деятельность ориентирована на удовлетворение эмоционально-психологических потребностей партнёров на основе развития соответствующих универсальных учебных действий, а именно:</w:t>
      </w:r>
    </w:p>
    <w:p w14:paraId="0FEE6B8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оказывать поддержку и содействие тем, от кого зависит достижение цели; </w:t>
      </w:r>
    </w:p>
    <w:p w14:paraId="48A0A94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обеспечивать бесконфликтную совместную работу в группе; </w:t>
      </w:r>
    </w:p>
    <w:p w14:paraId="568B1DA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устанавливать с партнёрами отношения взаимопонимания; </w:t>
      </w:r>
    </w:p>
    <w:p w14:paraId="31FE4C9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проводить эффективные групповые обсуждения; </w:t>
      </w:r>
    </w:p>
    <w:p w14:paraId="03CE09E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обеспечивать обмен знаниями между членами группы для принятия эффективных совместных решений; </w:t>
      </w:r>
    </w:p>
    <w:p w14:paraId="125F188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чётко формулировать цели группы и позволять её участникам проявлять инициативу для достижения этих целей;</w:t>
      </w:r>
    </w:p>
    <w:p w14:paraId="653D71B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адекватно реагировать на нужды других.</w:t>
      </w:r>
    </w:p>
    <w:p w14:paraId="0140AF43"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Особое значение для развития универсальных учебных действий на ступени основного общего образования имеет индивидуальный проект, представляющий собой самостоятельную работу, осуществляемую обучающимся с ЗПР на протяжении длительного периода. В ходе такой работы </w:t>
      </w:r>
      <w:r w:rsidR="00F561F2" w:rsidRPr="00A50DBE">
        <w:rPr>
          <w:sz w:val="20"/>
          <w:szCs w:val="20"/>
        </w:rPr>
        <w:t xml:space="preserve">обучающийся </w:t>
      </w:r>
      <w:r w:rsidRPr="00A50DBE">
        <w:rPr>
          <w:sz w:val="20"/>
          <w:szCs w:val="20"/>
        </w:rPr>
        <w:t>(автор проекта) самостоятельно или с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r w:rsidR="003F6898" w:rsidRPr="00A50DBE">
        <w:rPr>
          <w:sz w:val="20"/>
          <w:szCs w:val="20"/>
        </w:rPr>
        <w:t xml:space="preserve"> обучающийся с ЗПР подросткового возраста</w:t>
      </w:r>
      <w:r w:rsidRPr="00A50DBE">
        <w:rPr>
          <w:sz w:val="20"/>
          <w:szCs w:val="20"/>
        </w:rPr>
        <w:t>.</w:t>
      </w:r>
    </w:p>
    <w:p w14:paraId="299043C8"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Среди возможных форм представления результатов проектной деятельности можно выделить следующие:</w:t>
      </w:r>
    </w:p>
    <w:p w14:paraId="1E850A1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макеты, модели, рабочие установки, схемы, план-карты;</w:t>
      </w:r>
    </w:p>
    <w:p w14:paraId="70E1607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постеры, презентации;</w:t>
      </w:r>
    </w:p>
    <w:p w14:paraId="113FD08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альбомы, буклеты;</w:t>
      </w:r>
    </w:p>
    <w:p w14:paraId="58307C6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реконструкции событий;</w:t>
      </w:r>
    </w:p>
    <w:p w14:paraId="57204FD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эссе, рассказы, стихи, рисунки;</w:t>
      </w:r>
    </w:p>
    <w:p w14:paraId="0DA379D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результаты исследовательских экспедиций;</w:t>
      </w:r>
    </w:p>
    <w:p w14:paraId="53870B2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выставки.</w:t>
      </w:r>
    </w:p>
    <w:p w14:paraId="7EC4626F"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Результаты также могут быть представлены в ходе проведения ученических конференций, семинаров и круглых столов.</w:t>
      </w:r>
    </w:p>
    <w:p w14:paraId="4F013927"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i/>
          <w:sz w:val="20"/>
          <w:szCs w:val="20"/>
        </w:rPr>
        <w:t xml:space="preserve">Особенностью </w:t>
      </w:r>
      <w:r w:rsidRPr="00A50DBE">
        <w:rPr>
          <w:bCs/>
          <w:i/>
          <w:sz w:val="20"/>
          <w:szCs w:val="20"/>
        </w:rPr>
        <w:t>учебно-исследовательской деятельности</w:t>
      </w:r>
      <w:r w:rsidRPr="00A50DBE">
        <w:rPr>
          <w:b/>
          <w:bCs/>
          <w:sz w:val="20"/>
          <w:szCs w:val="20"/>
        </w:rPr>
        <w:t xml:space="preserve"> </w:t>
      </w:r>
      <w:r w:rsidRPr="00A50DBE">
        <w:rPr>
          <w:sz w:val="20"/>
          <w:szCs w:val="20"/>
        </w:rPr>
        <w:t>является «приращение» в компетенциях обучающегося. Ценность учебно-исследовательской работы определяется возможностью обучающихся с ЗПР посмотреть на различные проблемы с позиции экспертов, занимающихся научным исследованием.</w:t>
      </w:r>
    </w:p>
    <w:p w14:paraId="7CFA7EAE"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Для успешного осуществления учебно-исследовательской деятельности учащиеся с ЗПР с помощью педагога овладевают следующими действиями:</w:t>
      </w:r>
    </w:p>
    <w:p w14:paraId="30DAE08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постановка проблемы и аргументирование её актуальности;</w:t>
      </w:r>
    </w:p>
    <w:p w14:paraId="57E49D0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формулировка гипотезы исследования и раскрытие замысла – сущности будущей деятельности;</w:t>
      </w:r>
    </w:p>
    <w:p w14:paraId="78698E7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планирование исследовательских работ и выбор необходимого инструментария;</w:t>
      </w:r>
    </w:p>
    <w:p w14:paraId="048AE1B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собственно проведение исследования с обязательным поэтапным контролем и коррекцией результатов работ;</w:t>
      </w:r>
    </w:p>
    <w:p w14:paraId="5F0200C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оформление результатов учебно-исследовательской деятельности как конечного продукта;</w:t>
      </w:r>
    </w:p>
    <w:p w14:paraId="6AE476D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59B0A1F9"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Формы организации учебно-исследовательской деятельности на урочных занятиях могут быть следующими:</w:t>
      </w:r>
    </w:p>
    <w:p w14:paraId="6842B56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623547F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3116C6F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51DCC634"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Формы организации учебно-исследовательской деятельности на внеурочных занятиях могут быть следующими:</w:t>
      </w:r>
    </w:p>
    <w:p w14:paraId="1DACA11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исследовательская практика обучающихся с ЗПР;</w:t>
      </w:r>
    </w:p>
    <w:p w14:paraId="02ADC8C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rsidR="00F561F2"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 ЗПР, в том числе и исследовательского характера;</w:t>
      </w:r>
    </w:p>
    <w:p w14:paraId="5FFC3BB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 с ЗПР;</w:t>
      </w:r>
    </w:p>
    <w:p w14:paraId="6A8B582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участие обучающихся в конкурсах, ученических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7EC2F436"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Итоги учебно-исследовательской деятельности могут быть представлены в том числе в виде презентаций, обзоров, отчетов и заключений по итогам исследований, проводимых в рамках исследований по различным предметным областям, а также в виде прототипов, моделей, образцов.</w:t>
      </w:r>
    </w:p>
    <w:p w14:paraId="181FC676" w14:textId="77777777" w:rsidR="00B4280B" w:rsidRPr="00A50DBE" w:rsidRDefault="00B4280B" w:rsidP="002510F9">
      <w:pPr>
        <w:pStyle w:val="af5"/>
        <w:spacing w:line="240" w:lineRule="auto"/>
        <w:ind w:firstLine="709"/>
        <w:rPr>
          <w:rFonts w:cs="Times New Roman"/>
          <w:b/>
          <w:sz w:val="20"/>
        </w:rPr>
      </w:pPr>
      <w:r w:rsidRPr="00A50DBE">
        <w:rPr>
          <w:rFonts w:cs="Times New Roman"/>
          <w:b/>
          <w:sz w:val="20"/>
        </w:rPr>
        <w:t>Деятельность по развитию навыков использования информационно-коммуникационных технологий</w:t>
      </w:r>
    </w:p>
    <w:p w14:paraId="160D66AD" w14:textId="77777777" w:rsidR="00B4280B" w:rsidRPr="00A50DBE" w:rsidRDefault="00B4280B" w:rsidP="002510F9">
      <w:pPr>
        <w:pStyle w:val="af5"/>
        <w:spacing w:line="240" w:lineRule="auto"/>
        <w:ind w:firstLine="709"/>
        <w:rPr>
          <w:rFonts w:cs="Times New Roman"/>
          <w:sz w:val="20"/>
        </w:rPr>
      </w:pPr>
      <w:r w:rsidRPr="00A50DBE">
        <w:rPr>
          <w:rFonts w:cs="Times New Roman"/>
          <w:sz w:val="20"/>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Одновременно ИКТ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с ЗПР.</w:t>
      </w:r>
    </w:p>
    <w:p w14:paraId="1B28AB1B"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Основные </w:t>
      </w:r>
      <w:r w:rsidRPr="00A50DBE">
        <w:rPr>
          <w:b/>
          <w:sz w:val="20"/>
          <w:szCs w:val="20"/>
        </w:rPr>
        <w:t>формы организации</w:t>
      </w:r>
      <w:r w:rsidRPr="00A50DBE">
        <w:rPr>
          <w:sz w:val="20"/>
          <w:szCs w:val="20"/>
        </w:rPr>
        <w:t xml:space="preserve"> учебной деятельности по формированию ИКТ-компетенции обучающихся с ЗПР включают:</w:t>
      </w:r>
    </w:p>
    <w:p w14:paraId="0238DD6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уроки по информатике и другим предметам;</w:t>
      </w:r>
    </w:p>
    <w:p w14:paraId="5A91E9B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факультативы;</w:t>
      </w:r>
    </w:p>
    <w:p w14:paraId="2AC10282"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кружки;</w:t>
      </w:r>
    </w:p>
    <w:p w14:paraId="4989EF9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интегративные межпредметные проекты;</w:t>
      </w:r>
    </w:p>
    <w:p w14:paraId="4BB9872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внеурочные и внешкольные активности. </w:t>
      </w:r>
    </w:p>
    <w:p w14:paraId="27833425"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sz w:val="20"/>
          <w:szCs w:val="20"/>
        </w:rPr>
        <w:t>Виды учебной деятельности</w:t>
      </w:r>
      <w:r w:rsidRPr="00A50DBE">
        <w:rPr>
          <w:sz w:val="20"/>
          <w:szCs w:val="20"/>
        </w:rPr>
        <w:t xml:space="preserve">, обеспечивающие формирование ИКТ-компетенции обучающихся с ЗПР: </w:t>
      </w:r>
    </w:p>
    <w:p w14:paraId="6F7439C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58D91B9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и редактирование текстов; </w:t>
      </w:r>
    </w:p>
    <w:p w14:paraId="1C049F1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и редактирование электронных таблиц; </w:t>
      </w:r>
    </w:p>
    <w:p w14:paraId="7858EFE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использование средств для построения диаграмм, графиков, блок-схем, других графических объектов; </w:t>
      </w:r>
    </w:p>
    <w:p w14:paraId="06F85EF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и редактирование презентаций; </w:t>
      </w:r>
    </w:p>
    <w:p w14:paraId="0160E34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и редактирование графиков и фотоизображений; </w:t>
      </w:r>
    </w:p>
    <w:p w14:paraId="7CFD078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музыкальных и звуковых объектов; </w:t>
      </w:r>
    </w:p>
    <w:p w14:paraId="1217420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поиск и анализ информации в Интернете; </w:t>
      </w:r>
    </w:p>
    <w:p w14:paraId="214CE68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математическая обработка и визуализация данных; </w:t>
      </w:r>
    </w:p>
    <w:p w14:paraId="1E3496A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создание веб-страниц; </w:t>
      </w:r>
    </w:p>
    <w:p w14:paraId="6284FED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сетевая коммуникация между учениками и (или) учителем.</w:t>
      </w:r>
    </w:p>
    <w:p w14:paraId="2331DE25"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Эффективное формирование ИКТ-компетенции обучающихся может быть обеспечено усилиями команды учителей-предметников.</w:t>
      </w:r>
    </w:p>
    <w:p w14:paraId="4B23E8F7"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Целенаправленная работа по формированию ИКТ-компетентности на уровне основного общего образования включает следующие этапы (разделы).</w:t>
      </w:r>
    </w:p>
    <w:p w14:paraId="3BAD160F"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Обращение с устройствами ИКТ. </w:t>
      </w:r>
      <w:r w:rsidRPr="00A50DBE">
        <w:rPr>
          <w:sz w:val="20"/>
          <w:szCs w:val="2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7A341E7A"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Фиксация и обработка изображений и звуков. </w:t>
      </w:r>
      <w:r w:rsidRPr="00A50DBE">
        <w:rPr>
          <w:sz w:val="20"/>
          <w:szCs w:val="20"/>
        </w:rPr>
        <w:t xml:space="preserve">Выбор технических средств ИКТ для фиксации </w:t>
      </w:r>
      <w:r w:rsidRPr="00A50DBE">
        <w:rPr>
          <w:sz w:val="20"/>
          <w:szCs w:val="20"/>
        </w:rPr>
        <w:lastRenderedPageBreak/>
        <w:t>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3C823724"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Поиск и организация хранения информации. </w:t>
      </w:r>
      <w:r w:rsidRPr="00A50DBE">
        <w:rPr>
          <w:sz w:val="20"/>
          <w:szCs w:val="20"/>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14:paraId="6A8A2DA0"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Создание письменных сообщений. </w:t>
      </w:r>
      <w:r w:rsidRPr="00A50DBE">
        <w:rPr>
          <w:sz w:val="20"/>
          <w:szCs w:val="20"/>
        </w:rPr>
        <w:t>Создание текстовых документов на русском, родном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52055340"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Создание графических объектов. </w:t>
      </w:r>
      <w:r w:rsidRPr="00A50DBE">
        <w:rPr>
          <w:sz w:val="20"/>
          <w:szCs w:val="20"/>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3157AF51"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Создание музыкальных и звуковых объектов. </w:t>
      </w:r>
      <w:r w:rsidRPr="00A50DBE">
        <w:rPr>
          <w:sz w:val="20"/>
          <w:szCs w:val="2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0BED93F1"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Восприятие, использование и создание гипертекстовых и мультимедийных информационных объектов. </w:t>
      </w:r>
      <w:r w:rsidRPr="00A50DBE">
        <w:rPr>
          <w:sz w:val="20"/>
          <w:szCs w:val="2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34512C0A"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Анализ информации, математическая обработка данных в исследовании. </w:t>
      </w:r>
      <w:r w:rsidRPr="00A50DBE">
        <w:rPr>
          <w:sz w:val="20"/>
          <w:szCs w:val="20"/>
        </w:rPr>
        <w:t xml:space="preserve">Проведение естественнонаучных и социальных измерений, ввод результатов измерений и других цифровых данных и их </w:t>
      </w:r>
      <w:r w:rsidRPr="00A50DBE">
        <w:rPr>
          <w:sz w:val="20"/>
          <w:szCs w:val="20"/>
        </w:rPr>
        <w:lastRenderedPageBreak/>
        <w:t>обработка;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29134AE9"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Коммуникация и социальное взаимодействие. </w:t>
      </w:r>
      <w:r w:rsidRPr="00A50DBE">
        <w:rPr>
          <w:sz w:val="20"/>
          <w:szCs w:val="20"/>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642D86DD"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b/>
          <w:bCs/>
          <w:iCs/>
          <w:sz w:val="20"/>
          <w:szCs w:val="20"/>
        </w:rPr>
        <w:t xml:space="preserve">Информационная безопасность. </w:t>
      </w:r>
      <w:r w:rsidRPr="00A50DBE">
        <w:rPr>
          <w:sz w:val="20"/>
          <w:szCs w:val="20"/>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419BAB4B" w14:textId="77777777" w:rsidR="00B4280B" w:rsidRPr="00A50DBE" w:rsidRDefault="00B4280B" w:rsidP="002510F9">
      <w:pPr>
        <w:pStyle w:val="a6"/>
        <w:widowControl w:val="0"/>
        <w:tabs>
          <w:tab w:val="left" w:pos="567"/>
        </w:tabs>
        <w:spacing w:before="0" w:beforeAutospacing="0" w:after="0" w:afterAutospacing="0"/>
        <w:ind w:firstLine="709"/>
        <w:jc w:val="both"/>
        <w:rPr>
          <w:b/>
          <w:sz w:val="20"/>
          <w:szCs w:val="20"/>
        </w:rPr>
      </w:pPr>
      <w:r w:rsidRPr="00A50DBE">
        <w:rPr>
          <w:b/>
          <w:sz w:val="20"/>
          <w:szCs w:val="20"/>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0C074260"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 xml:space="preserve">Представленные ниже планируемые результаты развития компетентности обучающихся с ЗПР в области использования ИКТ учитывают существующие знания и компетенции, полученные обучающимися вне образовательной организации. </w:t>
      </w:r>
    </w:p>
    <w:p w14:paraId="0D8A2675" w14:textId="77777777" w:rsidR="00B4280B" w:rsidRPr="00A50DBE" w:rsidRDefault="00B4280B" w:rsidP="002510F9">
      <w:pPr>
        <w:pStyle w:val="a6"/>
        <w:widowControl w:val="0"/>
        <w:spacing w:before="0" w:beforeAutospacing="0" w:after="0" w:afterAutospacing="0"/>
        <w:ind w:firstLine="709"/>
        <w:jc w:val="both"/>
        <w:rPr>
          <w:sz w:val="20"/>
          <w:szCs w:val="20"/>
        </w:rPr>
      </w:pPr>
      <w:bookmarkStart w:id="56" w:name="_Toc405145662"/>
      <w:bookmarkStart w:id="57" w:name="_Toc406059005"/>
      <w:bookmarkStart w:id="58" w:name="_Toc409682184"/>
      <w:bookmarkStart w:id="59" w:name="_Toc409691658"/>
      <w:bookmarkStart w:id="60" w:name="_Toc410653982"/>
      <w:bookmarkStart w:id="61" w:name="_Toc410702986"/>
      <w:bookmarkStart w:id="62" w:name="_Toc284662742"/>
      <w:bookmarkStart w:id="63" w:name="_Toc284663368"/>
      <w:bookmarkStart w:id="64" w:name="_Toc414553168"/>
      <w:r w:rsidRPr="00A50DBE">
        <w:rPr>
          <w:sz w:val="20"/>
          <w:szCs w:val="20"/>
        </w:rPr>
        <w:t>В рамках направления «</w:t>
      </w:r>
      <w:r w:rsidRPr="00A50DBE">
        <w:rPr>
          <w:i/>
          <w:sz w:val="20"/>
          <w:szCs w:val="20"/>
        </w:rPr>
        <w:t>Обращение с устройствами ИКТ</w:t>
      </w:r>
      <w:r w:rsidRPr="00A50DBE">
        <w:rPr>
          <w:sz w:val="20"/>
          <w:szCs w:val="20"/>
        </w:rPr>
        <w:t>» обучающийся сможет:</w:t>
      </w:r>
      <w:bookmarkEnd w:id="56"/>
      <w:bookmarkEnd w:id="57"/>
      <w:bookmarkEnd w:id="58"/>
      <w:bookmarkEnd w:id="59"/>
      <w:bookmarkEnd w:id="60"/>
      <w:bookmarkEnd w:id="61"/>
      <w:bookmarkEnd w:id="62"/>
      <w:bookmarkEnd w:id="63"/>
      <w:bookmarkEnd w:id="64"/>
    </w:p>
    <w:p w14:paraId="07F2183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осуществлять информационное подключение к локальной сети и глобальной сети Интернет;</w:t>
      </w:r>
    </w:p>
    <w:p w14:paraId="6D97DB4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получать информацию о характеристиках компьютера;</w:t>
      </w:r>
    </w:p>
    <w:p w14:paraId="75C4492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06380C1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2F3529A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258C785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shd w:val="clear" w:color="auto" w:fill="FFFFFF"/>
        </w:rPr>
      </w:pPr>
      <w:r w:rsidRPr="00A50DBE">
        <w:rPr>
          <w:rFonts w:ascii="Times New Roman" w:hAnsi="Times New Roman" w:cs="Times New Roman"/>
          <w:sz w:val="20"/>
          <w:szCs w:val="20"/>
        </w:rPr>
        <w:t>соблюдать требования техники безопасности, гигиены, эргономики и</w:t>
      </w:r>
      <w:r w:rsidRPr="00A50DBE">
        <w:rPr>
          <w:rFonts w:ascii="Times New Roman" w:hAnsi="Times New Roman" w:cs="Times New Roman"/>
          <w:sz w:val="20"/>
          <w:szCs w:val="20"/>
          <w:shd w:val="clear" w:color="auto" w:fill="FFFFFF"/>
        </w:rPr>
        <w:t xml:space="preserve"> ресурсосбережения при работе с устройствами ИКТ.</w:t>
      </w:r>
    </w:p>
    <w:p w14:paraId="18F24933"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65" w:name="_Toc405145663"/>
      <w:bookmarkStart w:id="66" w:name="_Toc406059006"/>
      <w:bookmarkStart w:id="67" w:name="_Toc409682185"/>
      <w:bookmarkStart w:id="68" w:name="_Toc409691659"/>
      <w:bookmarkStart w:id="69" w:name="_Toc410653983"/>
      <w:bookmarkStart w:id="70" w:name="_Toc410702987"/>
      <w:bookmarkStart w:id="71" w:name="_Toc284662743"/>
      <w:bookmarkStart w:id="72" w:name="_Toc284663369"/>
      <w:bookmarkStart w:id="73" w:name="_Toc414553169"/>
      <w:r w:rsidRPr="00A50DBE">
        <w:rPr>
          <w:sz w:val="20"/>
          <w:szCs w:val="20"/>
          <w:shd w:val="clear" w:color="auto" w:fill="FFFFFF"/>
        </w:rPr>
        <w:t xml:space="preserve">В рамках направления </w:t>
      </w:r>
      <w:r w:rsidRPr="00A50DBE">
        <w:rPr>
          <w:i/>
          <w:sz w:val="20"/>
          <w:szCs w:val="20"/>
          <w:shd w:val="clear" w:color="auto" w:fill="FFFFFF"/>
        </w:rPr>
        <w:t>«Фиксация и обработка изображений и звуков»</w:t>
      </w:r>
      <w:r w:rsidRPr="00A50DBE">
        <w:rPr>
          <w:sz w:val="20"/>
          <w:szCs w:val="20"/>
          <w:shd w:val="clear" w:color="auto" w:fill="FFFFFF"/>
        </w:rPr>
        <w:t xml:space="preserve"> обучающийся сможет:</w:t>
      </w:r>
      <w:bookmarkEnd w:id="65"/>
      <w:bookmarkEnd w:id="66"/>
      <w:bookmarkEnd w:id="67"/>
      <w:bookmarkEnd w:id="68"/>
      <w:bookmarkEnd w:id="69"/>
      <w:bookmarkEnd w:id="70"/>
      <w:bookmarkEnd w:id="71"/>
      <w:bookmarkEnd w:id="72"/>
      <w:bookmarkEnd w:id="73"/>
    </w:p>
    <w:p w14:paraId="21EEF2F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создавать презентации на основе цифровых фотографий;</w:t>
      </w:r>
    </w:p>
    <w:p w14:paraId="66EB7B2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проводить обработку цифровых фотографий с использованием возможностей специальных компьютерных инструментов;</w:t>
      </w:r>
    </w:p>
    <w:p w14:paraId="72E0019F"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проводить обработку цифровых звукозаписей с использованием возможностей специальных компьютерных инструментов;</w:t>
      </w:r>
    </w:p>
    <w:p w14:paraId="16AB200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осуществлять видеосъемку и проводить монтаж отснятого материала с использованием возможностей специальных компьютерных инструментов.</w:t>
      </w:r>
    </w:p>
    <w:p w14:paraId="3DF8A2B5"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74" w:name="_Toc405145664"/>
      <w:bookmarkStart w:id="75" w:name="_Toc406059007"/>
      <w:bookmarkStart w:id="76" w:name="_Toc409682186"/>
      <w:bookmarkStart w:id="77" w:name="_Toc409691660"/>
      <w:bookmarkStart w:id="78" w:name="_Toc410653984"/>
      <w:bookmarkStart w:id="79" w:name="_Toc410702988"/>
      <w:bookmarkStart w:id="80" w:name="_Toc284662744"/>
      <w:bookmarkStart w:id="81" w:name="_Toc284663370"/>
      <w:bookmarkStart w:id="82" w:name="_Toc414553170"/>
      <w:r w:rsidRPr="00A50DBE">
        <w:rPr>
          <w:sz w:val="20"/>
          <w:szCs w:val="20"/>
          <w:shd w:val="clear" w:color="auto" w:fill="FFFFFF"/>
        </w:rPr>
        <w:t xml:space="preserve">В рамках направления </w:t>
      </w:r>
      <w:r w:rsidRPr="00A50DBE">
        <w:rPr>
          <w:i/>
          <w:sz w:val="20"/>
          <w:szCs w:val="20"/>
          <w:shd w:val="clear" w:color="auto" w:fill="FFFFFF"/>
        </w:rPr>
        <w:t>«Поиск и организация хранения информации»</w:t>
      </w:r>
      <w:r w:rsidRPr="00A50DBE">
        <w:rPr>
          <w:sz w:val="20"/>
          <w:szCs w:val="20"/>
          <w:shd w:val="clear" w:color="auto" w:fill="FFFFFF"/>
        </w:rPr>
        <w:t xml:space="preserve"> обучающийся сможет:</w:t>
      </w:r>
      <w:bookmarkEnd w:id="74"/>
      <w:bookmarkEnd w:id="75"/>
      <w:bookmarkEnd w:id="76"/>
      <w:bookmarkEnd w:id="77"/>
      <w:bookmarkEnd w:id="78"/>
      <w:bookmarkEnd w:id="79"/>
      <w:bookmarkEnd w:id="80"/>
      <w:bookmarkEnd w:id="81"/>
      <w:bookmarkEnd w:id="82"/>
    </w:p>
    <w:p w14:paraId="0686BE6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различные приемы поиска информации в сети Интернет (поисковые системы, справочные разделы, предметные рубрики);</w:t>
      </w:r>
    </w:p>
    <w:p w14:paraId="7A42C47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строить запросы для поиска информации с использованием логических операций и анализировать результаты поиска;</w:t>
      </w:r>
    </w:p>
    <w:p w14:paraId="6E78D828"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различные библиотечные, в том числе электронные, каталоги для поиска необходимых книг;</w:t>
      </w:r>
    </w:p>
    <w:p w14:paraId="2D09745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искать информацию в различных базах данных, создавать и заполнять базы данных, в частности, использовать различные определители;</w:t>
      </w:r>
    </w:p>
    <w:p w14:paraId="5EC0E02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сохранять для индивидуального использования найденные в сети Интернет информационные объекты и ссылки на них.</w:t>
      </w:r>
    </w:p>
    <w:p w14:paraId="286535DB"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83" w:name="_Toc405145665"/>
      <w:bookmarkStart w:id="84" w:name="_Toc406059008"/>
      <w:bookmarkStart w:id="85" w:name="_Toc409682187"/>
      <w:bookmarkStart w:id="86" w:name="_Toc409691661"/>
      <w:bookmarkStart w:id="87" w:name="_Toc410653985"/>
      <w:bookmarkStart w:id="88" w:name="_Toc410702989"/>
      <w:bookmarkStart w:id="89" w:name="_Toc284662745"/>
      <w:bookmarkStart w:id="90" w:name="_Toc284663371"/>
      <w:bookmarkStart w:id="91" w:name="_Toc414553171"/>
      <w:r w:rsidRPr="00A50DBE">
        <w:rPr>
          <w:sz w:val="20"/>
          <w:szCs w:val="20"/>
          <w:shd w:val="clear" w:color="auto" w:fill="FFFFFF"/>
        </w:rPr>
        <w:t xml:space="preserve">В рамках направления </w:t>
      </w:r>
      <w:r w:rsidRPr="00A50DBE">
        <w:rPr>
          <w:i/>
          <w:sz w:val="20"/>
          <w:szCs w:val="20"/>
          <w:shd w:val="clear" w:color="auto" w:fill="FFFFFF"/>
        </w:rPr>
        <w:t>«Создание письменных сообщений»</w:t>
      </w:r>
      <w:r w:rsidRPr="00A50DBE">
        <w:rPr>
          <w:sz w:val="20"/>
          <w:szCs w:val="20"/>
          <w:shd w:val="clear" w:color="auto" w:fill="FFFFFF"/>
        </w:rPr>
        <w:t xml:space="preserve"> в качестве основных планируемых результатов возможен, но не ограничивается следующим, список того, что обучающийся сможет:</w:t>
      </w:r>
      <w:bookmarkEnd w:id="83"/>
      <w:bookmarkEnd w:id="84"/>
      <w:bookmarkEnd w:id="85"/>
      <w:bookmarkEnd w:id="86"/>
      <w:bookmarkEnd w:id="87"/>
      <w:bookmarkEnd w:id="88"/>
      <w:bookmarkEnd w:id="89"/>
      <w:bookmarkEnd w:id="90"/>
      <w:bookmarkEnd w:id="91"/>
    </w:p>
    <w:p w14:paraId="4DCFD0A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осуществлять редактирование и структурирование текста в соответствии с его смыслом средствами текстового редактора;</w:t>
      </w:r>
    </w:p>
    <w:p w14:paraId="3885469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6BF16B6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вставлять в документ формулы, таблицы, списки, изображения;</w:t>
      </w:r>
    </w:p>
    <w:p w14:paraId="27B29E92"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участвовать в коллективном создании текстового документа;</w:t>
      </w:r>
    </w:p>
    <w:p w14:paraId="0A7A119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создавать гипертекстовые документы.</w:t>
      </w:r>
    </w:p>
    <w:p w14:paraId="0801C3CC"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92" w:name="_Toc405145666"/>
      <w:bookmarkStart w:id="93" w:name="_Toc406059009"/>
      <w:bookmarkStart w:id="94" w:name="_Toc409682188"/>
      <w:bookmarkStart w:id="95" w:name="_Toc409691662"/>
      <w:bookmarkStart w:id="96" w:name="_Toc410653986"/>
      <w:bookmarkStart w:id="97" w:name="_Toc410702990"/>
      <w:bookmarkStart w:id="98" w:name="_Toc284662746"/>
      <w:bookmarkStart w:id="99" w:name="_Toc284663372"/>
      <w:bookmarkStart w:id="100" w:name="_Toc414553172"/>
      <w:r w:rsidRPr="00A50DBE">
        <w:rPr>
          <w:sz w:val="20"/>
          <w:szCs w:val="20"/>
          <w:shd w:val="clear" w:color="auto" w:fill="FFFFFF"/>
        </w:rPr>
        <w:t xml:space="preserve">В рамках направления </w:t>
      </w:r>
      <w:r w:rsidRPr="00A50DBE">
        <w:rPr>
          <w:i/>
          <w:sz w:val="20"/>
          <w:szCs w:val="20"/>
          <w:shd w:val="clear" w:color="auto" w:fill="FFFFFF"/>
        </w:rPr>
        <w:t xml:space="preserve">«Создание графических объектов» </w:t>
      </w:r>
      <w:r w:rsidRPr="00A50DBE">
        <w:rPr>
          <w:sz w:val="20"/>
          <w:szCs w:val="20"/>
          <w:shd w:val="clear" w:color="auto" w:fill="FFFFFF"/>
        </w:rPr>
        <w:t>обучающийся сможет:</w:t>
      </w:r>
      <w:bookmarkEnd w:id="92"/>
      <w:bookmarkEnd w:id="93"/>
      <w:bookmarkEnd w:id="94"/>
      <w:bookmarkEnd w:id="95"/>
      <w:bookmarkEnd w:id="96"/>
      <w:bookmarkEnd w:id="97"/>
      <w:bookmarkEnd w:id="98"/>
      <w:bookmarkEnd w:id="99"/>
      <w:bookmarkEnd w:id="100"/>
    </w:p>
    <w:p w14:paraId="46C118D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создавать и редактировать изображения с помощью инструментов графического редактора;</w:t>
      </w:r>
    </w:p>
    <w:p w14:paraId="78E2BEA1"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создавать различные геометрические объекты и чертежи с использованием возможностей специальных компьютерных инструментов;</w:t>
      </w:r>
    </w:p>
    <w:p w14:paraId="2DB80E1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09025078"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101" w:name="_Toc405145667"/>
      <w:bookmarkStart w:id="102" w:name="_Toc406059010"/>
      <w:bookmarkStart w:id="103" w:name="_Toc409682189"/>
      <w:bookmarkStart w:id="104" w:name="_Toc409691663"/>
      <w:bookmarkStart w:id="105" w:name="_Toc410653987"/>
      <w:bookmarkStart w:id="106" w:name="_Toc410702991"/>
      <w:bookmarkStart w:id="107" w:name="_Toc284662747"/>
      <w:bookmarkStart w:id="108" w:name="_Toc284663373"/>
      <w:bookmarkStart w:id="109" w:name="_Toc414553173"/>
      <w:r w:rsidRPr="00A50DBE">
        <w:rPr>
          <w:sz w:val="20"/>
          <w:szCs w:val="20"/>
          <w:shd w:val="clear" w:color="auto" w:fill="FFFFFF"/>
        </w:rPr>
        <w:t xml:space="preserve">В рамках направления </w:t>
      </w:r>
      <w:r w:rsidRPr="00A50DBE">
        <w:rPr>
          <w:i/>
          <w:sz w:val="20"/>
          <w:szCs w:val="20"/>
          <w:shd w:val="clear" w:color="auto" w:fill="FFFFFF"/>
        </w:rPr>
        <w:t>«Создание музыкальных и звуковых объектов»</w:t>
      </w:r>
      <w:r w:rsidRPr="00A50DBE">
        <w:rPr>
          <w:sz w:val="20"/>
          <w:szCs w:val="20"/>
          <w:shd w:val="clear" w:color="auto" w:fill="FFFFFF"/>
        </w:rPr>
        <w:t xml:space="preserve"> обучающийся сможет:</w:t>
      </w:r>
      <w:bookmarkEnd w:id="101"/>
      <w:bookmarkEnd w:id="102"/>
      <w:bookmarkEnd w:id="103"/>
      <w:bookmarkEnd w:id="104"/>
      <w:bookmarkEnd w:id="105"/>
      <w:bookmarkEnd w:id="106"/>
      <w:bookmarkEnd w:id="107"/>
      <w:bookmarkEnd w:id="108"/>
      <w:bookmarkEnd w:id="109"/>
    </w:p>
    <w:p w14:paraId="38D5CE9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записывать звуковые файлы с различным качеством звучания (глубиной кодирования и частотой дискретизации);</w:t>
      </w:r>
    </w:p>
    <w:p w14:paraId="7D62EC7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музыкальные редакторы, клавишные и кинетические синтезаторы для решения творческих задач.</w:t>
      </w:r>
    </w:p>
    <w:p w14:paraId="57157B5F"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110" w:name="_Toc405145668"/>
      <w:bookmarkStart w:id="111" w:name="_Toc406059011"/>
      <w:bookmarkStart w:id="112" w:name="_Toc409682190"/>
      <w:bookmarkStart w:id="113" w:name="_Toc409691664"/>
      <w:bookmarkStart w:id="114" w:name="_Toc410653988"/>
      <w:bookmarkStart w:id="115" w:name="_Toc410702992"/>
      <w:bookmarkStart w:id="116" w:name="_Toc284662748"/>
      <w:bookmarkStart w:id="117" w:name="_Toc284663374"/>
      <w:bookmarkStart w:id="118" w:name="_Toc414553174"/>
      <w:r w:rsidRPr="00A50DBE">
        <w:rPr>
          <w:sz w:val="20"/>
          <w:szCs w:val="20"/>
          <w:shd w:val="clear" w:color="auto" w:fill="FFFFFF"/>
        </w:rPr>
        <w:t xml:space="preserve">В рамках направления </w:t>
      </w:r>
      <w:r w:rsidRPr="00A50DBE">
        <w:rPr>
          <w:i/>
          <w:sz w:val="20"/>
          <w:szCs w:val="20"/>
          <w:shd w:val="clear" w:color="auto" w:fill="FFFFFF"/>
        </w:rPr>
        <w:t>«Восприятие, использование и создание гипертекстовых и мультимедийных информационных объектов»</w:t>
      </w:r>
      <w:r w:rsidRPr="00A50DBE">
        <w:rPr>
          <w:sz w:val="20"/>
          <w:szCs w:val="20"/>
          <w:shd w:val="clear" w:color="auto" w:fill="FFFFFF"/>
        </w:rPr>
        <w:t xml:space="preserve"> обучающийся сможет:</w:t>
      </w:r>
      <w:bookmarkEnd w:id="110"/>
      <w:bookmarkEnd w:id="111"/>
      <w:bookmarkEnd w:id="112"/>
      <w:bookmarkEnd w:id="113"/>
      <w:bookmarkEnd w:id="114"/>
      <w:bookmarkEnd w:id="115"/>
      <w:bookmarkEnd w:id="116"/>
      <w:bookmarkEnd w:id="117"/>
      <w:bookmarkEnd w:id="118"/>
    </w:p>
    <w:p w14:paraId="6E2AE0E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7E03AFC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6E7B2A7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061870C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программы-архиваторы.</w:t>
      </w:r>
    </w:p>
    <w:p w14:paraId="72ABEEB0"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119" w:name="_Toc405145669"/>
      <w:bookmarkStart w:id="120" w:name="_Toc406059012"/>
      <w:bookmarkStart w:id="121" w:name="_Toc409682191"/>
      <w:bookmarkStart w:id="122" w:name="_Toc409691665"/>
      <w:bookmarkStart w:id="123" w:name="_Toc410653989"/>
      <w:bookmarkStart w:id="124" w:name="_Toc410702993"/>
      <w:bookmarkStart w:id="125" w:name="_Toc284662749"/>
      <w:bookmarkStart w:id="126" w:name="_Toc284663375"/>
      <w:bookmarkStart w:id="127" w:name="_Toc414553175"/>
      <w:r w:rsidRPr="00A50DBE">
        <w:rPr>
          <w:sz w:val="20"/>
          <w:szCs w:val="20"/>
          <w:shd w:val="clear" w:color="auto" w:fill="FFFFFF"/>
        </w:rPr>
        <w:t xml:space="preserve">В рамках направления </w:t>
      </w:r>
      <w:r w:rsidRPr="00A50DBE">
        <w:rPr>
          <w:i/>
          <w:sz w:val="20"/>
          <w:szCs w:val="20"/>
          <w:shd w:val="clear" w:color="auto" w:fill="FFFFFF"/>
        </w:rPr>
        <w:t xml:space="preserve">«Анализ информации, математическая обработка данных в исследовании» </w:t>
      </w:r>
      <w:r w:rsidRPr="00A50DBE">
        <w:rPr>
          <w:sz w:val="20"/>
          <w:szCs w:val="20"/>
          <w:shd w:val="clear" w:color="auto" w:fill="FFFFFF"/>
        </w:rPr>
        <w:t>обучающийся сможет:</w:t>
      </w:r>
      <w:bookmarkEnd w:id="119"/>
      <w:bookmarkEnd w:id="120"/>
      <w:bookmarkEnd w:id="121"/>
      <w:bookmarkEnd w:id="122"/>
      <w:bookmarkEnd w:id="123"/>
      <w:bookmarkEnd w:id="124"/>
      <w:bookmarkEnd w:id="125"/>
      <w:bookmarkEnd w:id="126"/>
      <w:bookmarkEnd w:id="127"/>
    </w:p>
    <w:p w14:paraId="48F0D910"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проводить простые эксперименты и исследования в виртуальных лабораториях;</w:t>
      </w:r>
    </w:p>
    <w:p w14:paraId="5AC40FD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вводить результаты измерений и другие цифровые данные для их обработки, в том числе статистической и визуализации; </w:t>
      </w:r>
    </w:p>
    <w:p w14:paraId="2EA1249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проводить эксперименты и исследования в виртуальных лабораториях по естественным наукам, математике и информатике.</w:t>
      </w:r>
    </w:p>
    <w:p w14:paraId="770695FD" w14:textId="77777777" w:rsidR="00B4280B" w:rsidRPr="00A50DBE" w:rsidRDefault="00B4280B" w:rsidP="002510F9">
      <w:pPr>
        <w:pStyle w:val="a6"/>
        <w:widowControl w:val="0"/>
        <w:spacing w:before="0" w:beforeAutospacing="0" w:after="0" w:afterAutospacing="0"/>
        <w:ind w:firstLine="709"/>
        <w:jc w:val="both"/>
        <w:rPr>
          <w:sz w:val="20"/>
          <w:szCs w:val="20"/>
          <w:shd w:val="clear" w:color="auto" w:fill="FFFFFF"/>
        </w:rPr>
      </w:pPr>
      <w:bookmarkStart w:id="128" w:name="_Toc405145671"/>
      <w:bookmarkStart w:id="129" w:name="_Toc406059014"/>
      <w:bookmarkStart w:id="130" w:name="_Toc409682193"/>
      <w:bookmarkStart w:id="131" w:name="_Toc409691667"/>
      <w:bookmarkStart w:id="132" w:name="_Toc410653991"/>
      <w:bookmarkStart w:id="133" w:name="_Toc410702995"/>
      <w:bookmarkStart w:id="134" w:name="_Toc284662751"/>
      <w:bookmarkStart w:id="135" w:name="_Toc284663377"/>
      <w:bookmarkStart w:id="136" w:name="_Toc414553177"/>
      <w:r w:rsidRPr="00A50DBE">
        <w:rPr>
          <w:sz w:val="20"/>
          <w:szCs w:val="20"/>
          <w:shd w:val="clear" w:color="auto" w:fill="FFFFFF"/>
        </w:rPr>
        <w:t xml:space="preserve">В рамках направления </w:t>
      </w:r>
      <w:r w:rsidRPr="00A50DBE">
        <w:rPr>
          <w:i/>
          <w:sz w:val="20"/>
          <w:szCs w:val="20"/>
          <w:shd w:val="clear" w:color="auto" w:fill="FFFFFF"/>
        </w:rPr>
        <w:t>«Коммуникация и социальное взаимодействие»</w:t>
      </w:r>
      <w:r w:rsidRPr="00A50DBE">
        <w:rPr>
          <w:sz w:val="20"/>
          <w:szCs w:val="20"/>
          <w:shd w:val="clear" w:color="auto" w:fill="FFFFFF"/>
        </w:rPr>
        <w:t xml:space="preserve"> обучающийся сможет:</w:t>
      </w:r>
      <w:bookmarkEnd w:id="128"/>
      <w:bookmarkEnd w:id="129"/>
      <w:bookmarkEnd w:id="130"/>
      <w:bookmarkEnd w:id="131"/>
      <w:bookmarkEnd w:id="132"/>
      <w:bookmarkEnd w:id="133"/>
      <w:bookmarkEnd w:id="134"/>
      <w:bookmarkEnd w:id="135"/>
      <w:bookmarkEnd w:id="136"/>
    </w:p>
    <w:p w14:paraId="52B50DE2"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06E2846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использовать возможности электронной почты, интернет-мессенджеров и социальных сетей для обучения;</w:t>
      </w:r>
    </w:p>
    <w:p w14:paraId="3AFEFD9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вести личный дневник (блог) с использованием возможностей сети Интернет;</w:t>
      </w:r>
    </w:p>
    <w:p w14:paraId="6353B2AB"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1CFA2D0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осуществлять защиту от троянских вирусов, фишинговых атак, информации от компьютерных вирусов с помощью антивирусных программ; </w:t>
      </w:r>
    </w:p>
    <w:p w14:paraId="449E366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соблюдать правила безопасного поведения в сети Интернет;</w:t>
      </w:r>
    </w:p>
    <w:p w14:paraId="049973C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0DFC07F1" w14:textId="77777777" w:rsidR="00B4280B" w:rsidRPr="00A50DBE" w:rsidRDefault="00B4280B" w:rsidP="002510F9">
      <w:pPr>
        <w:pStyle w:val="a6"/>
        <w:widowControl w:val="0"/>
        <w:tabs>
          <w:tab w:val="left" w:pos="567"/>
        </w:tabs>
        <w:spacing w:before="0" w:beforeAutospacing="0" w:after="0" w:afterAutospacing="0"/>
        <w:ind w:firstLine="709"/>
        <w:jc w:val="both"/>
        <w:rPr>
          <w:b/>
          <w:sz w:val="20"/>
          <w:szCs w:val="20"/>
        </w:rPr>
      </w:pPr>
      <w:r w:rsidRPr="00A50DBE">
        <w:rPr>
          <w:b/>
          <w:sz w:val="20"/>
          <w:szCs w:val="20"/>
        </w:rPr>
        <w:t>Описание условий, обеспечивающих развитие универсальных учебных действий у обучающихся с ЗПР</w:t>
      </w:r>
    </w:p>
    <w:p w14:paraId="18C9702F"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Условия реализации адаптированной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02E1876E"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Требования к условиям включают:</w:t>
      </w:r>
    </w:p>
    <w:p w14:paraId="21153DF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укомплектованность образовательной организации педагогическими, руководящими и иными работниками;</w:t>
      </w:r>
    </w:p>
    <w:p w14:paraId="46F6C64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уровень квалификации педагогических и иных работников образовательной организации;</w:t>
      </w:r>
    </w:p>
    <w:p w14:paraId="0421A6A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1A04119E" w14:textId="77777777" w:rsidR="00B4280B" w:rsidRPr="00A50DBE" w:rsidRDefault="00B4280B" w:rsidP="002510F9">
      <w:pPr>
        <w:pStyle w:val="a6"/>
        <w:widowControl w:val="0"/>
        <w:tabs>
          <w:tab w:val="left" w:pos="567"/>
        </w:tabs>
        <w:spacing w:before="0" w:beforeAutospacing="0" w:after="0" w:afterAutospacing="0"/>
        <w:ind w:firstLine="709"/>
        <w:jc w:val="both"/>
        <w:rPr>
          <w:sz w:val="20"/>
          <w:szCs w:val="20"/>
        </w:rPr>
      </w:pPr>
      <w:r w:rsidRPr="00A50DBE">
        <w:rPr>
          <w:sz w:val="20"/>
          <w:szCs w:val="20"/>
        </w:rPr>
        <w:t>Требования к педагогическим кадрам, реализующим программу УУД, включают:</w:t>
      </w:r>
    </w:p>
    <w:p w14:paraId="29249AE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владение представлениями о возрастных особенностях учащихся соответствующего уровня образования;</w:t>
      </w:r>
    </w:p>
    <w:p w14:paraId="7C57C58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владение представлениями об индивидуально-типологических особенностях обучающихся с ЗПР и их особых образовательных потребностях на уровне основного общего образования;</w:t>
      </w:r>
    </w:p>
    <w:p w14:paraId="4E424AB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регулярное повышение квалификации, посвященное формированию УУД в рамках ФГОС;</w:t>
      </w:r>
    </w:p>
    <w:p w14:paraId="6039845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участие в разработке программы по формированию УУД в образовательной организации;</w:t>
      </w:r>
    </w:p>
    <w:p w14:paraId="199684A7"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планировать образовательный процесс в рамках учебного предмета в соответствии с особенностями формирования конкретных УУД;</w:t>
      </w:r>
    </w:p>
    <w:p w14:paraId="3E6BB0FE"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навыки формирования УУД в рамках проектной и учебно-исследовательской деятельности;</w:t>
      </w:r>
    </w:p>
    <w:p w14:paraId="4471CE33"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lastRenderedPageBreak/>
        <w:t>навыки продуктивного взаимодействия педагога и обучающегося в рамках формирования УУД;</w:t>
      </w:r>
    </w:p>
    <w:p w14:paraId="5D0050C5"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владение навыками формирующего оценивания;</w:t>
      </w:r>
    </w:p>
    <w:p w14:paraId="7027720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владение навыками тьюторского сопровождения обучающихся</w:t>
      </w:r>
      <w:r w:rsidR="003E6F96" w:rsidRPr="00A50DBE">
        <w:rPr>
          <w:rFonts w:ascii="Times New Roman" w:hAnsi="Times New Roman" w:cs="Times New Roman"/>
          <w:sz w:val="20"/>
          <w:szCs w:val="20"/>
        </w:rPr>
        <w:t xml:space="preserve"> с ЗПР</w:t>
      </w:r>
      <w:r w:rsidRPr="00A50DBE">
        <w:rPr>
          <w:rFonts w:ascii="Times New Roman" w:hAnsi="Times New Roman" w:cs="Times New Roman"/>
          <w:sz w:val="20"/>
          <w:szCs w:val="20"/>
        </w:rPr>
        <w:t>;</w:t>
      </w:r>
    </w:p>
    <w:p w14:paraId="344E55ED"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умение применять диагностический инструментарий для оценки качества формирования УУД как в рамках предметной, так и внепредметной деятельности.</w:t>
      </w:r>
    </w:p>
    <w:p w14:paraId="3C4347C7" w14:textId="77777777" w:rsidR="00B4280B" w:rsidRPr="00A50DBE" w:rsidRDefault="00B4280B" w:rsidP="002510F9">
      <w:pPr>
        <w:pStyle w:val="a6"/>
        <w:widowControl w:val="0"/>
        <w:spacing w:before="0" w:beforeAutospacing="0" w:after="0" w:afterAutospacing="0"/>
        <w:ind w:firstLine="709"/>
        <w:jc w:val="center"/>
        <w:rPr>
          <w:b/>
          <w:sz w:val="20"/>
          <w:szCs w:val="20"/>
        </w:rPr>
      </w:pPr>
      <w:r w:rsidRPr="00A50DBE">
        <w:rPr>
          <w:b/>
          <w:sz w:val="20"/>
          <w:szCs w:val="20"/>
        </w:rPr>
        <w:t>Методика и инструментарий мониторинга успешности освоения и применения обучающимися с ЗПР универсальных учебных действий</w:t>
      </w:r>
    </w:p>
    <w:p w14:paraId="7C257F98"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В процессе реализации мониторинга успешности освоения и применения УУД учитываются следующие этапы освоения УУД:</w:t>
      </w:r>
    </w:p>
    <w:p w14:paraId="459CF669"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31A5EE4A"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учебное действие выполняется в сотрудничестве с педагогом, тьютором (требуются разъяснения для установления связи отдельных операций и условий задачи, обучающийся может выполнять действия по уже усвоенному алгоритму);</w:t>
      </w:r>
    </w:p>
    <w:p w14:paraId="45B3660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0E5EBA0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адекватный перенос учебных действий (самостоятельное обнаружение обучающимся несоответствия между условиями задачи и имеющимися способами ее решения и правильное изменение способа в сотрудничестве с учителем);</w:t>
      </w:r>
    </w:p>
    <w:p w14:paraId="6314101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13BAF364"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обобщение учебных действий на основе выявления общих принципов.</w:t>
      </w:r>
    </w:p>
    <w:p w14:paraId="0618086A" w14:textId="77777777" w:rsidR="00B4280B" w:rsidRPr="00A50DBE" w:rsidRDefault="00B4280B" w:rsidP="002510F9">
      <w:pPr>
        <w:pStyle w:val="a6"/>
        <w:widowControl w:val="0"/>
        <w:spacing w:before="0" w:beforeAutospacing="0" w:after="0" w:afterAutospacing="0"/>
        <w:ind w:firstLine="851"/>
        <w:jc w:val="both"/>
        <w:textAlignment w:val="baseline"/>
        <w:rPr>
          <w:sz w:val="20"/>
          <w:szCs w:val="20"/>
        </w:rPr>
      </w:pPr>
      <w:r w:rsidRPr="00A50DBE">
        <w:rPr>
          <w:sz w:val="20"/>
          <w:szCs w:val="20"/>
        </w:rPr>
        <w:t>При оценке успешности освоения и применения УУД обучающимися с ЗПР следует руководствоваться общими методическими подходами, описанными в пункте 2.1.5.</w:t>
      </w:r>
    </w:p>
    <w:p w14:paraId="6307901D"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Система оценки УУД может быть:</w:t>
      </w:r>
    </w:p>
    <w:p w14:paraId="34309EEC"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уровневой (определяются вышеуказанные уровни освоения УУД);</w:t>
      </w:r>
    </w:p>
    <w:p w14:paraId="484D9D46" w14:textId="77777777" w:rsidR="00B4280B" w:rsidRPr="00A50DBE" w:rsidRDefault="00B4280B" w:rsidP="002510F9">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позиционной – оценка формируется на основе рефлексивных отчетов всех участников образовательного процесса: учителей, специал</w:t>
      </w:r>
      <w:r w:rsidR="003E6F96" w:rsidRPr="00A50DBE">
        <w:rPr>
          <w:rFonts w:ascii="Times New Roman" w:hAnsi="Times New Roman" w:cs="Times New Roman"/>
          <w:sz w:val="20"/>
          <w:szCs w:val="20"/>
        </w:rPr>
        <w:t>и</w:t>
      </w:r>
      <w:r w:rsidRPr="00A50DBE">
        <w:rPr>
          <w:rFonts w:ascii="Times New Roman" w:hAnsi="Times New Roman" w:cs="Times New Roman"/>
          <w:sz w:val="20"/>
          <w:szCs w:val="20"/>
        </w:rPr>
        <w:t>стов, родителей, представителей общественности, принимающей участие в отдельном проекте или виде социальной практики, сверстников, самого обучающегося. В результате появляется некоторая карта самооценивания и позиционного внешнего оценивания.</w:t>
      </w:r>
    </w:p>
    <w:p w14:paraId="64976297" w14:textId="77777777" w:rsidR="00B4280B" w:rsidRPr="00A50DBE" w:rsidRDefault="00B4280B" w:rsidP="002510F9">
      <w:pPr>
        <w:pStyle w:val="a6"/>
        <w:widowControl w:val="0"/>
        <w:spacing w:before="0" w:beforeAutospacing="0" w:after="0" w:afterAutospacing="0"/>
        <w:ind w:firstLine="709"/>
        <w:jc w:val="both"/>
        <w:rPr>
          <w:sz w:val="20"/>
          <w:szCs w:val="20"/>
        </w:rPr>
      </w:pPr>
      <w:r w:rsidRPr="00A50DBE">
        <w:rPr>
          <w:sz w:val="20"/>
          <w:szCs w:val="20"/>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Возможно применение метода экспертной оценки посредством деятельности ППк.</w:t>
      </w:r>
    </w:p>
    <w:p w14:paraId="1EAE24BB" w14:textId="77777777" w:rsidR="00B4280B" w:rsidRPr="00A50DBE" w:rsidRDefault="00B4280B" w:rsidP="002510F9">
      <w:pPr>
        <w:pStyle w:val="Osnova"/>
        <w:tabs>
          <w:tab w:val="left" w:leader="dot" w:pos="624"/>
        </w:tabs>
        <w:spacing w:line="240" w:lineRule="auto"/>
        <w:ind w:firstLine="709"/>
        <w:rPr>
          <w:rStyle w:val="Zag11"/>
          <w:rFonts w:ascii="Times New Roman" w:eastAsia="@Arial Unicode MS" w:hAnsi="Times New Roman" w:cs="Times New Roman"/>
          <w:color w:val="auto"/>
          <w:sz w:val="20"/>
          <w:szCs w:val="20"/>
          <w:lang w:val="ru-RU"/>
        </w:rPr>
      </w:pPr>
      <w:r w:rsidRPr="00A50DBE">
        <w:rPr>
          <w:rFonts w:ascii="Times New Roman" w:hAnsi="Times New Roman" w:cs="Times New Roman"/>
          <w:color w:val="auto"/>
          <w:sz w:val="20"/>
          <w:szCs w:val="20"/>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и актуальными задачами.</w:t>
      </w:r>
    </w:p>
    <w:p w14:paraId="19C3E6AA" w14:textId="77777777" w:rsidR="00B4280B" w:rsidRPr="00A50DBE" w:rsidRDefault="00B4280B" w:rsidP="002510F9">
      <w:pPr>
        <w:spacing w:line="240" w:lineRule="auto"/>
        <w:rPr>
          <w:rFonts w:ascii="Times New Roman" w:hAnsi="Times New Roman" w:cs="Times New Roman"/>
          <w:sz w:val="20"/>
          <w:szCs w:val="20"/>
        </w:rPr>
      </w:pPr>
    </w:p>
    <w:p w14:paraId="0B74BB3D" w14:textId="77777777" w:rsidR="00B4280B" w:rsidRPr="00B17FAC" w:rsidRDefault="00B4280B" w:rsidP="00B17FAC">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 xml:space="preserve">2.2.2. </w:t>
      </w:r>
      <w:r w:rsidR="002510F9" w:rsidRPr="00A50DBE">
        <w:rPr>
          <w:rFonts w:ascii="Times New Roman" w:hAnsi="Times New Roman" w:cs="Times New Roman"/>
          <w:b/>
          <w:sz w:val="20"/>
          <w:szCs w:val="20"/>
        </w:rPr>
        <w:t>Р</w:t>
      </w:r>
      <w:r w:rsidR="0050308D" w:rsidRPr="00A50DBE">
        <w:rPr>
          <w:rFonts w:ascii="Times New Roman" w:hAnsi="Times New Roman" w:cs="Times New Roman"/>
          <w:b/>
          <w:sz w:val="20"/>
          <w:szCs w:val="20"/>
        </w:rPr>
        <w:t xml:space="preserve">абочие </w:t>
      </w:r>
      <w:r w:rsidR="00B17FAC">
        <w:rPr>
          <w:rFonts w:ascii="Times New Roman" w:hAnsi="Times New Roman" w:cs="Times New Roman"/>
          <w:b/>
          <w:sz w:val="20"/>
          <w:szCs w:val="20"/>
        </w:rPr>
        <w:t>программы учебных предметов</w:t>
      </w:r>
    </w:p>
    <w:p w14:paraId="183FBE79" w14:textId="77777777" w:rsidR="00B4280B" w:rsidRPr="00A50DBE" w:rsidRDefault="00B4280B" w:rsidP="002510F9">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2.2.2.1. Русский язык</w:t>
      </w:r>
    </w:p>
    <w:p w14:paraId="607ADAFB" w14:textId="77777777" w:rsidR="00B4280B" w:rsidRPr="00A50DBE" w:rsidRDefault="00B4280B" w:rsidP="002510F9">
      <w:pPr>
        <w:pStyle w:val="a6"/>
        <w:shd w:val="clear" w:color="auto" w:fill="FFFFFF"/>
        <w:spacing w:before="0" w:beforeAutospacing="0" w:after="0" w:afterAutospacing="0"/>
        <w:ind w:firstLine="708"/>
        <w:jc w:val="both"/>
        <w:rPr>
          <w:color w:val="000000"/>
          <w:sz w:val="20"/>
          <w:szCs w:val="20"/>
        </w:rPr>
      </w:pPr>
      <w:r w:rsidRPr="00A50DBE">
        <w:rPr>
          <w:color w:val="000000"/>
          <w:sz w:val="20"/>
          <w:szCs w:val="20"/>
        </w:rPr>
        <w:t xml:space="preserve">В системе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14:paraId="642FC3C5" w14:textId="77777777" w:rsidR="00B4280B" w:rsidRPr="00A50DBE" w:rsidRDefault="00B4280B" w:rsidP="002510F9">
      <w:pPr>
        <w:pStyle w:val="a6"/>
        <w:shd w:val="clear" w:color="auto" w:fill="FFFFFF"/>
        <w:spacing w:before="0" w:beforeAutospacing="0" w:after="0" w:afterAutospacing="0"/>
        <w:ind w:firstLine="708"/>
        <w:jc w:val="both"/>
        <w:rPr>
          <w:color w:val="000000"/>
          <w:sz w:val="20"/>
          <w:szCs w:val="20"/>
        </w:rPr>
      </w:pPr>
      <w:r w:rsidRPr="00A50DBE">
        <w:rPr>
          <w:color w:val="000000"/>
          <w:sz w:val="20"/>
          <w:szCs w:val="20"/>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Специальной </w:t>
      </w:r>
      <w:r w:rsidRPr="00A50DBE">
        <w:rPr>
          <w:b/>
          <w:color w:val="000000"/>
          <w:sz w:val="20"/>
          <w:szCs w:val="20"/>
        </w:rPr>
        <w:t>целью</w:t>
      </w:r>
      <w:r w:rsidRPr="00A50DBE">
        <w:rPr>
          <w:color w:val="000000"/>
          <w:sz w:val="20"/>
          <w:szCs w:val="20"/>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14:paraId="17764EAF" w14:textId="77777777" w:rsidR="00B4280B" w:rsidRPr="00A50DBE" w:rsidRDefault="00B4280B" w:rsidP="002510F9">
      <w:pPr>
        <w:pStyle w:val="a6"/>
        <w:shd w:val="clear" w:color="auto" w:fill="FFFFFF"/>
        <w:spacing w:before="0" w:beforeAutospacing="0" w:after="0" w:afterAutospacing="0"/>
        <w:ind w:firstLine="708"/>
        <w:jc w:val="both"/>
        <w:rPr>
          <w:color w:val="000000"/>
          <w:sz w:val="20"/>
          <w:szCs w:val="20"/>
        </w:rPr>
      </w:pPr>
      <w:r w:rsidRPr="00A50DBE">
        <w:rPr>
          <w:color w:val="000000"/>
          <w:sz w:val="20"/>
          <w:szCs w:val="20"/>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14:paraId="30B55B8E" w14:textId="77777777" w:rsidR="00B4280B" w:rsidRPr="00A50DBE" w:rsidRDefault="00B4280B" w:rsidP="002510F9">
      <w:pPr>
        <w:pStyle w:val="a6"/>
        <w:shd w:val="clear" w:color="auto" w:fill="FFFFFF"/>
        <w:spacing w:before="0" w:beforeAutospacing="0" w:after="0" w:afterAutospacing="0"/>
        <w:ind w:firstLine="708"/>
        <w:jc w:val="both"/>
        <w:rPr>
          <w:color w:val="000000"/>
          <w:sz w:val="20"/>
          <w:szCs w:val="20"/>
        </w:rPr>
      </w:pPr>
      <w:r w:rsidRPr="00A50DBE">
        <w:rPr>
          <w:color w:val="000000"/>
          <w:sz w:val="20"/>
          <w:szCs w:val="20"/>
        </w:rPr>
        <w:t xml:space="preserve">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w:t>
      </w:r>
      <w:r w:rsidRPr="00A50DBE">
        <w:rPr>
          <w:color w:val="000000"/>
          <w:sz w:val="20"/>
          <w:szCs w:val="20"/>
        </w:rPr>
        <w:lastRenderedPageBreak/>
        <w:t>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3886111B" w14:textId="77777777" w:rsidR="00B4280B" w:rsidRPr="00A50DBE" w:rsidRDefault="00B4280B" w:rsidP="002510F9">
      <w:pPr>
        <w:pStyle w:val="a6"/>
        <w:shd w:val="clear" w:color="auto" w:fill="FFFFFF"/>
        <w:spacing w:before="0" w:beforeAutospacing="0" w:after="0" w:afterAutospacing="0"/>
        <w:ind w:firstLine="567"/>
        <w:jc w:val="both"/>
        <w:rPr>
          <w:color w:val="000000"/>
          <w:sz w:val="20"/>
          <w:szCs w:val="20"/>
        </w:rPr>
      </w:pPr>
      <w:r w:rsidRPr="00A50DBE">
        <w:rPr>
          <w:color w:val="000000"/>
          <w:sz w:val="20"/>
          <w:szCs w:val="20"/>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0A4B0D55" w14:textId="77777777" w:rsidR="00B4280B" w:rsidRPr="00A50DBE" w:rsidRDefault="00B4280B" w:rsidP="002510F9">
      <w:pPr>
        <w:spacing w:after="0" w:line="240" w:lineRule="auto"/>
        <w:ind w:firstLine="567"/>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Cs/>
          <w:color w:val="000000"/>
          <w:sz w:val="20"/>
          <w:szCs w:val="20"/>
        </w:rPr>
        <w:t>Цель и задачи</w:t>
      </w:r>
      <w:r w:rsidRPr="00A50DBE">
        <w:rPr>
          <w:rFonts w:ascii="Times New Roman" w:eastAsia="Times New Roman" w:hAnsi="Times New Roman" w:cs="Times New Roman"/>
          <w:color w:val="000000"/>
          <w:sz w:val="20"/>
          <w:szCs w:val="20"/>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14:paraId="7C4B2528" w14:textId="77777777" w:rsidR="00B4280B" w:rsidRPr="00A50DBE" w:rsidRDefault="00B4280B" w:rsidP="002510F9">
      <w:pPr>
        <w:spacing w:after="0" w:line="240" w:lineRule="auto"/>
        <w:ind w:firstLine="567"/>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Курс русского языка направлен на </w:t>
      </w:r>
      <w:r w:rsidR="0041418F" w:rsidRPr="00A50DBE">
        <w:rPr>
          <w:rFonts w:ascii="Times New Roman" w:eastAsia="Times New Roman" w:hAnsi="Times New Roman" w:cs="Times New Roman"/>
          <w:color w:val="000000"/>
          <w:sz w:val="20"/>
          <w:szCs w:val="20"/>
        </w:rPr>
        <w:t>решение</w:t>
      </w:r>
      <w:r w:rsidRPr="00A50DBE">
        <w:rPr>
          <w:rFonts w:ascii="Times New Roman" w:eastAsia="Times New Roman" w:hAnsi="Times New Roman" w:cs="Times New Roman"/>
          <w:color w:val="000000"/>
          <w:sz w:val="20"/>
          <w:szCs w:val="20"/>
        </w:rPr>
        <w:t xml:space="preserve"> следующих </w:t>
      </w:r>
      <w:r w:rsidR="0041418F" w:rsidRPr="00A50DBE">
        <w:rPr>
          <w:rFonts w:ascii="Times New Roman" w:eastAsia="Times New Roman" w:hAnsi="Times New Roman" w:cs="Times New Roman"/>
          <w:b/>
          <w:color w:val="000000"/>
          <w:sz w:val="20"/>
          <w:szCs w:val="20"/>
        </w:rPr>
        <w:t>задач</w:t>
      </w:r>
      <w:r w:rsidRPr="00A50DBE">
        <w:rPr>
          <w:rFonts w:ascii="Times New Roman" w:eastAsia="Times New Roman" w:hAnsi="Times New Roman" w:cs="Times New Roman"/>
          <w:color w:val="000000"/>
          <w:sz w:val="20"/>
          <w:szCs w:val="20"/>
        </w:rPr>
        <w:t>, обеспечивающих реализацию личностно-ориентированного, когнитивно-коммуникативного, деятельностного подходов к обучению родному языку обучающихся с ЗПР на уровне основного общего образования:</w:t>
      </w:r>
    </w:p>
    <w:p w14:paraId="69DD60F8" w14:textId="77777777" w:rsidR="00B4280B" w:rsidRPr="00A50DBE" w:rsidRDefault="00B4280B" w:rsidP="002510F9">
      <w:pPr>
        <w:pStyle w:val="a4"/>
        <w:numPr>
          <w:ilvl w:val="0"/>
          <w:numId w:val="134"/>
        </w:numPr>
        <w:spacing w:after="0" w:line="240" w:lineRule="auto"/>
        <w:ind w:left="142" w:firstLine="218"/>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6CDE0A98" w14:textId="77777777" w:rsidR="00B4280B" w:rsidRPr="00A50DBE" w:rsidRDefault="00B4280B" w:rsidP="002510F9">
      <w:pPr>
        <w:pStyle w:val="a4"/>
        <w:numPr>
          <w:ilvl w:val="0"/>
          <w:numId w:val="134"/>
        </w:numPr>
        <w:spacing w:after="0" w:line="240" w:lineRule="auto"/>
        <w:ind w:left="142" w:firstLine="218"/>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D4956C4" w14:textId="77777777" w:rsidR="00B4280B" w:rsidRPr="00A50DBE" w:rsidRDefault="00B4280B" w:rsidP="002510F9">
      <w:pPr>
        <w:pStyle w:val="a4"/>
        <w:numPr>
          <w:ilvl w:val="0"/>
          <w:numId w:val="134"/>
        </w:numPr>
        <w:spacing w:after="0" w:line="240" w:lineRule="auto"/>
        <w:ind w:left="142" w:firstLine="218"/>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21926643" w14:textId="77777777" w:rsidR="00B4280B" w:rsidRPr="00A50DBE" w:rsidRDefault="00B4280B" w:rsidP="002510F9">
      <w:pPr>
        <w:pStyle w:val="a4"/>
        <w:numPr>
          <w:ilvl w:val="0"/>
          <w:numId w:val="134"/>
        </w:numPr>
        <w:spacing w:after="0" w:line="240" w:lineRule="auto"/>
        <w:ind w:left="142" w:firstLine="218"/>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0869CFA4" w14:textId="77777777" w:rsidR="00B4280B" w:rsidRPr="00A50DBE" w:rsidRDefault="00B4280B" w:rsidP="002510F9">
      <w:pPr>
        <w:spacing w:after="0" w:line="240" w:lineRule="auto"/>
        <w:ind w:firstLine="567"/>
        <w:jc w:val="both"/>
        <w:rPr>
          <w:rFonts w:ascii="Times New Roman" w:hAnsi="Times New Roman" w:cs="Times New Roman"/>
          <w:color w:val="000000"/>
          <w:sz w:val="20"/>
          <w:szCs w:val="20"/>
          <w:shd w:val="clear" w:color="auto" w:fill="FFFFFF"/>
        </w:rPr>
      </w:pPr>
      <w:r w:rsidRPr="00A50DBE">
        <w:rPr>
          <w:rFonts w:ascii="Times New Roman" w:hAnsi="Times New Roman" w:cs="Times New Roman"/>
          <w:color w:val="000000"/>
          <w:sz w:val="20"/>
          <w:szCs w:val="20"/>
          <w:shd w:val="clear" w:color="auto" w:fill="FFFFFF"/>
        </w:rPr>
        <w:t>Особенности психического развития обучающихся с ЗПР обусловливают дополнительные коррекционные задачи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5E4F7C00"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hAnsi="Times New Roman" w:cs="Times New Roman"/>
          <w:color w:val="000000"/>
          <w:sz w:val="20"/>
          <w:szCs w:val="20"/>
          <w:shd w:val="clear" w:color="auto" w:fill="FFFFFF"/>
        </w:rPr>
        <w:t xml:space="preserve">Учащиеся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учащимся,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A50DBE">
        <w:rPr>
          <w:rFonts w:ascii="Times New Roman" w:eastAsia="Times New Roman" w:hAnsi="Times New Roman" w:cs="Times New Roman"/>
          <w:sz w:val="20"/>
          <w:szCs w:val="20"/>
        </w:rPr>
        <w:t xml:space="preserve">Процесс обучения </w:t>
      </w:r>
      <w:r w:rsidR="003E6F96" w:rsidRPr="00A50DBE">
        <w:rPr>
          <w:rFonts w:ascii="Times New Roman" w:eastAsia="Times New Roman" w:hAnsi="Times New Roman" w:cs="Times New Roman"/>
          <w:sz w:val="20"/>
          <w:szCs w:val="20"/>
        </w:rPr>
        <w:t xml:space="preserve">обучающихся </w:t>
      </w:r>
      <w:r w:rsidRPr="00A50DBE">
        <w:rPr>
          <w:rFonts w:ascii="Times New Roman" w:eastAsia="Times New Roman" w:hAnsi="Times New Roman" w:cs="Times New Roman"/>
          <w:sz w:val="20"/>
          <w:szCs w:val="20"/>
        </w:rPr>
        <w:t>с ЗПР носит коррекционно-развивающий характер,</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что выражается в использовании заданий, направленных на коррекцию имеющихся у них недостатков и опирается на субъективный опыт учащихся, связь изучаемого материала с реальной жизнью.</w:t>
      </w:r>
    </w:p>
    <w:p w14:paraId="2A54F96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Отбор материала выполнен на основе принципа минимального числа вводимых</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специфических понятий, которые будут использоваться.</w:t>
      </w:r>
    </w:p>
    <w:p w14:paraId="18F07907"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Учебный материал отобран таким образом, чтобы можно было объяснить на доступном для обучающихся с ЗПР уровне.</w:t>
      </w:r>
    </w:p>
    <w:p w14:paraId="5C5FB32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14:paraId="5E6875B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Учитывая компенсаторные возможности и личностные особенности учащихся с ЗПР, в 6 классе не изучаются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в значении других. В ознакомительном плане проходятся такие темы, как склонение количественных числительных, степени сравнения имен прилагательных,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A50DBE">
        <w:rPr>
          <w:rFonts w:ascii="Times New Roman" w:eastAsia="Times New Roman" w:hAnsi="Times New Roman" w:cs="Times New Roman"/>
          <w:i/>
          <w:iCs/>
          <w:sz w:val="20"/>
          <w:szCs w:val="20"/>
        </w:rPr>
        <w:t>ь</w:t>
      </w:r>
      <w:r w:rsidRPr="00A50DBE">
        <w:rPr>
          <w:rFonts w:ascii="Times New Roman" w:eastAsia="Times New Roman" w:hAnsi="Times New Roman" w:cs="Times New Roman"/>
          <w:sz w:val="20"/>
          <w:szCs w:val="20"/>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A50DBE">
        <w:rPr>
          <w:rFonts w:ascii="Times New Roman" w:eastAsia="Times New Roman" w:hAnsi="Times New Roman" w:cs="Times New Roman"/>
          <w:i/>
          <w:iCs/>
          <w:sz w:val="20"/>
          <w:szCs w:val="20"/>
        </w:rPr>
        <w:t>-то,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-либо,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-нибудь</w:t>
      </w:r>
      <w:r w:rsidRPr="00A50DBE">
        <w:rPr>
          <w:rFonts w:ascii="Times New Roman" w:eastAsia="Times New Roman" w:hAnsi="Times New Roman" w:cs="Times New Roman"/>
          <w:sz w:val="20"/>
          <w:szCs w:val="20"/>
        </w:rPr>
        <w:t xml:space="preserve"> и после приставки </w:t>
      </w:r>
      <w:r w:rsidRPr="00A50DBE">
        <w:rPr>
          <w:rFonts w:ascii="Times New Roman" w:eastAsia="Times New Roman" w:hAnsi="Times New Roman" w:cs="Times New Roman"/>
          <w:i/>
          <w:iCs/>
          <w:sz w:val="20"/>
          <w:szCs w:val="20"/>
        </w:rPr>
        <w:t>кое-;</w:t>
      </w:r>
      <w:r w:rsidRPr="00A50DBE">
        <w:rPr>
          <w:rFonts w:ascii="Times New Roman" w:eastAsia="Times New Roman" w:hAnsi="Times New Roman" w:cs="Times New Roman"/>
          <w:sz w:val="20"/>
          <w:szCs w:val="20"/>
        </w:rPr>
        <w:t xml:space="preserve"> частицы </w:t>
      </w:r>
      <w:r w:rsidRPr="00A50DBE">
        <w:rPr>
          <w:rFonts w:ascii="Times New Roman" w:eastAsia="Times New Roman" w:hAnsi="Times New Roman" w:cs="Times New Roman"/>
          <w:i/>
          <w:iCs/>
          <w:sz w:val="20"/>
          <w:szCs w:val="20"/>
        </w:rPr>
        <w:t>не</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ни в</w:t>
      </w:r>
      <w:r w:rsidRPr="00A50DBE">
        <w:rPr>
          <w:rFonts w:ascii="Times New Roman" w:eastAsia="Times New Roman" w:hAnsi="Times New Roman" w:cs="Times New Roman"/>
          <w:sz w:val="20"/>
          <w:szCs w:val="20"/>
        </w:rPr>
        <w:t xml:space="preserve"> местоимениях.</w:t>
      </w:r>
    </w:p>
    <w:p w14:paraId="6879078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Одна из особенностей устной и письменной речи </w:t>
      </w:r>
      <w:r w:rsidR="003E6F96" w:rsidRPr="00A50DBE">
        <w:rPr>
          <w:rFonts w:ascii="Times New Roman" w:eastAsia="Times New Roman" w:hAnsi="Times New Roman" w:cs="Times New Roman"/>
          <w:sz w:val="20"/>
          <w:szCs w:val="20"/>
        </w:rPr>
        <w:t xml:space="preserve">обучающихся </w:t>
      </w:r>
      <w:r w:rsidRPr="00A50DBE">
        <w:rPr>
          <w:rFonts w:ascii="Times New Roman" w:eastAsia="Times New Roman" w:hAnsi="Times New Roman" w:cs="Times New Roman"/>
          <w:sz w:val="20"/>
          <w:szCs w:val="20"/>
        </w:rPr>
        <w:t xml:space="preserve">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Ознакомительно изучаются такие темы, как причастие – особая форма глагола (общее </w:t>
      </w:r>
      <w:r w:rsidRPr="00A50DBE">
        <w:rPr>
          <w:rFonts w:ascii="Times New Roman" w:eastAsia="Times New Roman" w:hAnsi="Times New Roman" w:cs="Times New Roman"/>
          <w:sz w:val="20"/>
          <w:szCs w:val="20"/>
        </w:rPr>
        <w:lastRenderedPageBreak/>
        <w:t xml:space="preserve">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A50DBE">
        <w:rPr>
          <w:rFonts w:ascii="Times New Roman" w:eastAsia="Times New Roman" w:hAnsi="Times New Roman" w:cs="Times New Roman"/>
          <w:i/>
          <w:iCs/>
          <w:sz w:val="20"/>
          <w:szCs w:val="20"/>
        </w:rPr>
        <w:t>н</w:t>
      </w:r>
      <w:r w:rsidRPr="00A50DBE">
        <w:rPr>
          <w:rFonts w:ascii="Times New Roman" w:eastAsia="Times New Roman" w:hAnsi="Times New Roman" w:cs="Times New Roman"/>
          <w:sz w:val="20"/>
          <w:szCs w:val="20"/>
        </w:rPr>
        <w:t xml:space="preserve"> в суффиксах полных причастий и в прилагательных, образованных от глагола. Одна буква </w:t>
      </w:r>
      <w:r w:rsidRPr="00A50DBE">
        <w:rPr>
          <w:rFonts w:ascii="Times New Roman" w:eastAsia="Times New Roman" w:hAnsi="Times New Roman" w:cs="Times New Roman"/>
          <w:i/>
          <w:iCs/>
          <w:sz w:val="20"/>
          <w:szCs w:val="20"/>
        </w:rPr>
        <w:t>н</w:t>
      </w:r>
      <w:r w:rsidRPr="00A50DBE">
        <w:rPr>
          <w:rFonts w:ascii="Times New Roman" w:eastAsia="Times New Roman" w:hAnsi="Times New Roman" w:cs="Times New Roman"/>
          <w:sz w:val="20"/>
          <w:szCs w:val="20"/>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w:t>
      </w:r>
    </w:p>
    <w:p w14:paraId="0622D7A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A50DBE">
        <w:rPr>
          <w:rFonts w:ascii="Times New Roman" w:eastAsia="Times New Roman" w:hAnsi="Times New Roman" w:cs="Times New Roman"/>
          <w:i/>
          <w:iCs/>
          <w:sz w:val="20"/>
          <w:szCs w:val="20"/>
        </w:rPr>
        <w:t>не</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ни.</w:t>
      </w:r>
    </w:p>
    <w:p w14:paraId="01B7128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14:paraId="674FADF8"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14:paraId="76D201D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14:paraId="719EC5B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практическом плане (без терминологии) изучается тема «Несогласованные определения».</w:t>
      </w:r>
    </w:p>
    <w:p w14:paraId="7314DC11" w14:textId="77777777" w:rsidR="00B4280B" w:rsidRPr="00A50DBE" w:rsidRDefault="00B4280B" w:rsidP="00B4280B">
      <w:pPr>
        <w:spacing w:after="0" w:line="360" w:lineRule="auto"/>
        <w:ind w:left="260" w:firstLine="708"/>
        <w:rPr>
          <w:rFonts w:ascii="Times New Roman" w:eastAsia="Times New Roman" w:hAnsi="Times New Roman" w:cs="Times New Roman"/>
          <w:sz w:val="20"/>
          <w:szCs w:val="20"/>
        </w:rPr>
      </w:pPr>
    </w:p>
    <w:p w14:paraId="024B747C"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русского языка 5 КЛАСС (первый год обучения на уровне основного общего образования)</w:t>
      </w:r>
    </w:p>
    <w:p w14:paraId="23C079B6"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Язык - важнейшее средство общения </w:t>
      </w:r>
    </w:p>
    <w:p w14:paraId="2A0A0B98"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Повторение пройденного в 1 - 4 классах </w:t>
      </w:r>
    </w:p>
    <w:p w14:paraId="5E6B93D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14:paraId="6013A63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w:t>
      </w:r>
    </w:p>
    <w:p w14:paraId="6CDBDF78"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Имя прилагательное: род, падеж, число. Правописание гласных в надежных окончаниях прилагательных.</w:t>
      </w:r>
    </w:p>
    <w:p w14:paraId="4A1902D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w:t>
      </w:r>
    </w:p>
    <w:p w14:paraId="3C8EE2E0"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Наречие (ознакомление). Предлоги и союзы. Раздельное написание предлогов со словами.</w:t>
      </w:r>
    </w:p>
    <w:p w14:paraId="50A26D03" w14:textId="77777777" w:rsidR="00B4280B" w:rsidRPr="00A50DBE" w:rsidRDefault="00B4280B" w:rsidP="002510F9">
      <w:pPr>
        <w:pStyle w:val="a4"/>
        <w:numPr>
          <w:ilvl w:val="0"/>
          <w:numId w:val="133"/>
        </w:numPr>
        <w:tabs>
          <w:tab w:val="left" w:pos="1180"/>
        </w:tabs>
        <w:spacing w:after="0" w:line="240" w:lineRule="auto"/>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Текст. Тема текста. Стили.</w:t>
      </w:r>
    </w:p>
    <w:p w14:paraId="023CEA6E"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Синтаксис. Пунктуация. Культура речи. </w:t>
      </w:r>
    </w:p>
    <w:p w14:paraId="75FA255F"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I.  Основные синтаксические  понятия  (единицы):  словосочетание,  предложение, текст.</w:t>
      </w:r>
    </w:p>
    <w:p w14:paraId="18789C30"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Пунктуация как раздел науки о языке.</w:t>
      </w:r>
    </w:p>
    <w:p w14:paraId="660C8C6A"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Словосочетание: главное и зависимое слова в словосочетании.</w:t>
      </w:r>
    </w:p>
    <w:p w14:paraId="0A73BA7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14:paraId="14C4452A"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Грамматическая основа предложения.</w:t>
      </w:r>
    </w:p>
    <w:p w14:paraId="489E140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Главные члены предложения, второстепенные члены предложения: дополнение, определение, обстоятельство.</w:t>
      </w:r>
    </w:p>
    <w:p w14:paraId="7372499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Нераспространенные и распространенные предложения (с двумя главными членами). Предложения с однородными членами, не связанными союза-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w:t>
      </w:r>
    </w:p>
    <w:p w14:paraId="027E474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Синтаксический разбор словосочетания и предложения.</w:t>
      </w:r>
    </w:p>
    <w:p w14:paraId="418045F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Обращение, знаки препинания при обращении. Вводные слова и словосочетания.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14:paraId="71097EF5"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Запятая между простыми предложениями в сложном предложении перед и, а, но, чтобы, потому что, когда, который, что, если.</w:t>
      </w:r>
    </w:p>
    <w:p w14:paraId="1458668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lastRenderedPageBreak/>
        <w:t>Прямая речь после слов автора и перед ними; знаки препинания при прямой речи.</w:t>
      </w:r>
    </w:p>
    <w:p w14:paraId="1E61331D"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Диалог. Тире в начале реплик диалога.</w:t>
      </w:r>
    </w:p>
    <w:p w14:paraId="11F2A79F" w14:textId="77777777" w:rsidR="00B4280B" w:rsidRPr="00A50DBE" w:rsidRDefault="00B4280B" w:rsidP="002510F9">
      <w:pPr>
        <w:numPr>
          <w:ilvl w:val="0"/>
          <w:numId w:val="97"/>
        </w:numPr>
        <w:tabs>
          <w:tab w:val="left" w:pos="1539"/>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14:paraId="25152833" w14:textId="77777777" w:rsidR="00B4280B" w:rsidRPr="00A50DBE" w:rsidRDefault="00B4280B" w:rsidP="002510F9">
      <w:pPr>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14:paraId="37B3F12A"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Фонетика. Орфоэпия. Графика и орфография. Культура речи </w:t>
      </w:r>
    </w:p>
    <w:p w14:paraId="0D379A6C"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w:t>
      </w:r>
    </w:p>
    <w:p w14:paraId="292BE39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Фонетический разбор слова. Орфоэпические словари.</w:t>
      </w:r>
    </w:p>
    <w:p w14:paraId="13C8220E" w14:textId="77777777" w:rsidR="00B4280B" w:rsidRPr="00A50DBE" w:rsidRDefault="00B4280B" w:rsidP="002510F9">
      <w:pPr>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Графика как раздел науки о языке. Обозначение звуков речи на письме; алфавит. Рукописные и печатные буквы; прописные и строчные. Каллиграфия.</w:t>
      </w:r>
    </w:p>
    <w:p w14:paraId="7FCF3E0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14:paraId="4C8AEB81" w14:textId="77777777" w:rsidR="00B4280B" w:rsidRPr="00A50DBE" w:rsidRDefault="00B4280B" w:rsidP="002510F9">
      <w:pPr>
        <w:spacing w:after="0" w:line="240" w:lineRule="auto"/>
        <w:ind w:right="-1"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Орфографический разбор. Орфографические словари.</w:t>
      </w:r>
    </w:p>
    <w:p w14:paraId="08799BCB"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w:t>
      </w:r>
      <w:r w:rsidR="00E028C5"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sz w:val="20"/>
          <w:szCs w:val="20"/>
        </w:rPr>
        <w:t>Умение соблюдать основные правила литературного произношения в рамках требований учебника; произносить гласные и согласные перед гласным е.</w:t>
      </w:r>
    </w:p>
    <w:p w14:paraId="3C5A6BC0"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находить справки о произношении слов в различных словарях (в том числе орфоэпических).</w:t>
      </w:r>
    </w:p>
    <w:p w14:paraId="73E476A5" w14:textId="77777777" w:rsidR="00B4280B" w:rsidRPr="00A50DBE" w:rsidRDefault="00B4280B" w:rsidP="002510F9">
      <w:pPr>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Типы текстов. Повествование. Описание (предмета), отбор языковых средств в зависимости от темы, цели, адресата высказывания.</w:t>
      </w:r>
    </w:p>
    <w:p w14:paraId="1EA8863D"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Лексика. Культура речи </w:t>
      </w:r>
    </w:p>
    <w:p w14:paraId="4232940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14:paraId="2965770F" w14:textId="77777777" w:rsidR="00B4280B" w:rsidRPr="00A50DBE" w:rsidRDefault="00984247"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lang w:val="en-US"/>
        </w:rPr>
        <w:t>III</w:t>
      </w:r>
      <w:r w:rsidRPr="00A50DBE">
        <w:rPr>
          <w:rFonts w:ascii="Times New Roman" w:eastAsia="Times New Roman" w:hAnsi="Times New Roman" w:cs="Times New Roman"/>
          <w:sz w:val="20"/>
          <w:szCs w:val="20"/>
        </w:rPr>
        <w:t xml:space="preserve">. </w:t>
      </w:r>
      <w:r w:rsidR="00B4280B" w:rsidRPr="00A50DBE">
        <w:rPr>
          <w:rFonts w:ascii="Times New Roman" w:eastAsia="Times New Roman" w:hAnsi="Times New Roman" w:cs="Times New Roman"/>
          <w:sz w:val="20"/>
          <w:szCs w:val="20"/>
        </w:rPr>
        <w:t>Умение пользоваться толковым словарем, словарем антонимов и другими школьными словарями. Умение употреблять слова в свойственном им значении.</w:t>
      </w:r>
    </w:p>
    <w:p w14:paraId="34953BDD" w14:textId="77777777" w:rsidR="00B4280B" w:rsidRPr="00A50DBE" w:rsidRDefault="00B4280B" w:rsidP="002510F9">
      <w:pPr>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Ш. Создание текста на основе исходного (подробное изложение), членение его на части. Описание изображенного на картине с использованием необходимых языковых средств.</w:t>
      </w:r>
    </w:p>
    <w:p w14:paraId="5C2656B7"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Морфемика. Орфография. Культура речи </w:t>
      </w:r>
    </w:p>
    <w:p w14:paraId="45D9849F" w14:textId="77777777" w:rsidR="00B4280B" w:rsidRPr="00A50DBE" w:rsidRDefault="00B4280B" w:rsidP="002510F9">
      <w:pPr>
        <w:numPr>
          <w:ilvl w:val="1"/>
          <w:numId w:val="98"/>
        </w:numPr>
        <w:tabs>
          <w:tab w:val="left" w:pos="1172"/>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r w:rsidR="00D80551" w:rsidRPr="00A50DBE">
        <w:rPr>
          <w:rFonts w:ascii="Times New Roman" w:eastAsia="Times New Roman" w:hAnsi="Times New Roman" w:cs="Times New Roman"/>
          <w:sz w:val="20"/>
          <w:szCs w:val="20"/>
        </w:rPr>
        <w:t>слове. Чередование</w:t>
      </w:r>
      <w:r w:rsidRPr="00A50DBE">
        <w:rPr>
          <w:rFonts w:ascii="Times New Roman" w:eastAsia="Times New Roman" w:hAnsi="Times New Roman" w:cs="Times New Roman"/>
          <w:sz w:val="20"/>
          <w:szCs w:val="20"/>
        </w:rPr>
        <w:t xml:space="preserve"> гласных и согласных в слове. Варианты морфем. Морфемный разбор слов. Морфемные словари.</w:t>
      </w:r>
    </w:p>
    <w:p w14:paraId="44C18EF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Орфография как раздел науки о языке. Орфографическое правило.</w:t>
      </w:r>
    </w:p>
    <w:p w14:paraId="5095A2D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Правописание гласных и согласных в приставках; буквы з и сна конце приставок. Правописание чередующихся гласных о и а в корнях -лож-</w:t>
      </w:r>
      <w:r w:rsidR="00827C65"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sz w:val="20"/>
          <w:szCs w:val="20"/>
        </w:rPr>
        <w:t>- -лаг-, -рос- - -раст-. Буквы е</w:t>
      </w:r>
      <w:r w:rsidR="00827C65" w:rsidRPr="00A50DBE">
        <w:rPr>
          <w:rFonts w:ascii="Times New Roman" w:eastAsia="Times New Roman" w:hAnsi="Times New Roman" w:cs="Times New Roman"/>
          <w:sz w:val="20"/>
          <w:szCs w:val="20"/>
        </w:rPr>
        <w:t>,</w:t>
      </w:r>
      <w:r w:rsidRPr="00A50DBE">
        <w:rPr>
          <w:rFonts w:ascii="Times New Roman" w:eastAsia="Times New Roman" w:hAnsi="Times New Roman" w:cs="Times New Roman"/>
          <w:sz w:val="20"/>
          <w:szCs w:val="20"/>
        </w:rPr>
        <w:t xml:space="preserve"> и после шипящих в корне. Буквы ы</w:t>
      </w:r>
      <w:r w:rsidR="00D80551"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sz w:val="20"/>
          <w:szCs w:val="20"/>
        </w:rPr>
        <w:t>и после ц.</w:t>
      </w:r>
    </w:p>
    <w:p w14:paraId="17942204" w14:textId="77777777" w:rsidR="00B4280B" w:rsidRPr="00A50DBE" w:rsidRDefault="00B4280B" w:rsidP="002510F9">
      <w:pPr>
        <w:numPr>
          <w:ilvl w:val="1"/>
          <w:numId w:val="99"/>
        </w:numPr>
        <w:tabs>
          <w:tab w:val="left" w:pos="1323"/>
        </w:tabs>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употреблять слова с разными приставками и суффиксами. Умение пользоваться орфографическими и морфемными словарями.</w:t>
      </w:r>
    </w:p>
    <w:p w14:paraId="28E9B11F" w14:textId="77777777" w:rsidR="00B4280B" w:rsidRPr="00A50DBE" w:rsidRDefault="00B4280B" w:rsidP="002510F9">
      <w:pPr>
        <w:numPr>
          <w:ilvl w:val="1"/>
          <w:numId w:val="100"/>
        </w:numPr>
        <w:tabs>
          <w:tab w:val="left" w:pos="132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Рассуждение в повествовании. Рассуждение, его структура и разновидности.</w:t>
      </w:r>
    </w:p>
    <w:p w14:paraId="283CB88C" w14:textId="77777777" w:rsidR="00B4280B" w:rsidRPr="00A50DBE" w:rsidRDefault="00B4280B" w:rsidP="002510F9">
      <w:pPr>
        <w:spacing w:after="0" w:line="240" w:lineRule="auto"/>
        <w:ind w:left="567" w:right="-1"/>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Морфолог</w:t>
      </w:r>
      <w:r w:rsidR="00984247" w:rsidRPr="00A50DBE">
        <w:rPr>
          <w:rFonts w:ascii="Times New Roman" w:eastAsia="Times New Roman" w:hAnsi="Times New Roman" w:cs="Times New Roman"/>
          <w:b/>
          <w:bCs/>
          <w:sz w:val="20"/>
          <w:szCs w:val="20"/>
        </w:rPr>
        <w:t xml:space="preserve">ия. Орфография. Культура речи. </w:t>
      </w:r>
      <w:r w:rsidRPr="00A50DBE">
        <w:rPr>
          <w:rFonts w:ascii="Times New Roman" w:eastAsia="Times New Roman" w:hAnsi="Times New Roman" w:cs="Times New Roman"/>
          <w:b/>
          <w:bCs/>
          <w:sz w:val="20"/>
          <w:szCs w:val="20"/>
        </w:rPr>
        <w:t>Самостоятельные и служебные части речи</w:t>
      </w:r>
    </w:p>
    <w:p w14:paraId="3C8094D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Место причастия, деепричастия, категории состояния в системе частей речи.</w:t>
      </w:r>
    </w:p>
    <w:p w14:paraId="2BDC09D4"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Имя существительное </w:t>
      </w:r>
    </w:p>
    <w:p w14:paraId="3371C330"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Имя существительное как часть речи. Синтаксическая роль имени существительного в предложении.</w:t>
      </w:r>
    </w:p>
    <w:p w14:paraId="2E59D29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14:paraId="46F1CA7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Существительные, имеющие форму только единственного или только множественного числа.</w:t>
      </w:r>
    </w:p>
    <w:p w14:paraId="44F22E7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Морфологический разбор слов</w:t>
      </w:r>
      <w:r w:rsidRPr="00A50DBE">
        <w:rPr>
          <w:rFonts w:ascii="Times New Roman" w:eastAsia="Times New Roman" w:hAnsi="Times New Roman" w:cs="Times New Roman"/>
          <w:color w:val="00B050"/>
          <w:sz w:val="20"/>
          <w:szCs w:val="20"/>
        </w:rPr>
        <w:t xml:space="preserve">. </w:t>
      </w:r>
      <w:r w:rsidRPr="00A50DBE">
        <w:rPr>
          <w:rFonts w:ascii="Times New Roman" w:eastAsia="Times New Roman" w:hAnsi="Times New Roman" w:cs="Times New Roman"/>
          <w:sz w:val="20"/>
          <w:szCs w:val="20"/>
        </w:rPr>
        <w:t>Буквы о и е после шипящих и ц в окончаниях существительных.</w:t>
      </w:r>
    </w:p>
    <w:p w14:paraId="19EDA49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Склонение существительных на -ия, -ий, -ие. Правописание гласных в падежных окончаниях имен существительных.</w:t>
      </w:r>
    </w:p>
    <w:p w14:paraId="4CD0C78B" w14:textId="77777777" w:rsidR="00B4280B" w:rsidRPr="00A50DBE" w:rsidRDefault="00B4280B" w:rsidP="002510F9">
      <w:pPr>
        <w:numPr>
          <w:ilvl w:val="1"/>
          <w:numId w:val="101"/>
        </w:numPr>
        <w:tabs>
          <w:tab w:val="left" w:pos="1347"/>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согласовывать прилагательные и глаголы прошедшего времени с существительными, род которых может быть определен неверно (например, фамилия, яблоко).</w:t>
      </w:r>
    </w:p>
    <w:p w14:paraId="0083F54B"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правильно образовывать формы именительного (инженеры, выборы) и родительного (чулок, мест) падежей множественного числа.</w:t>
      </w:r>
    </w:p>
    <w:p w14:paraId="6165F0E5"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lastRenderedPageBreak/>
        <w:t>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14:paraId="1ED7794E"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Доказательства и объяснения в рассуждении.</w:t>
      </w:r>
    </w:p>
    <w:p w14:paraId="4B556ACB"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Имя прилагательное </w:t>
      </w:r>
    </w:p>
    <w:p w14:paraId="26EED633"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Имя прилагательное как часть речи. Синтаксическая роль имени прилагательного в предложении.</w:t>
      </w:r>
    </w:p>
    <w:p w14:paraId="339C1DF2"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w:t>
      </w:r>
    </w:p>
    <w:p w14:paraId="0735A85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Изменение полных прилагательных по родам, падежам и числам, а кратких - по родам и числам.</w:t>
      </w:r>
    </w:p>
    <w:p w14:paraId="30876912" w14:textId="77777777" w:rsidR="00B4280B" w:rsidRPr="00A50DBE" w:rsidRDefault="00B4280B" w:rsidP="002510F9">
      <w:pPr>
        <w:numPr>
          <w:ilvl w:val="0"/>
          <w:numId w:val="102"/>
        </w:numPr>
        <w:tabs>
          <w:tab w:val="left" w:pos="127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правильно ставить ударение в краткой форме прилагательных (труден, трудна, трудно).</w:t>
      </w:r>
    </w:p>
    <w:p w14:paraId="55D6A71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14:paraId="26D5D9A1" w14:textId="77777777" w:rsidR="00B4280B" w:rsidRPr="00A50DBE" w:rsidRDefault="00B4280B" w:rsidP="002510F9">
      <w:pPr>
        <w:numPr>
          <w:ilvl w:val="0"/>
          <w:numId w:val="103"/>
        </w:numPr>
        <w:tabs>
          <w:tab w:val="left" w:pos="145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Описание животного. Структура текста данного жанра. Стилистические разновидности этого жанра.</w:t>
      </w:r>
    </w:p>
    <w:p w14:paraId="750AC403"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Глагол </w:t>
      </w:r>
    </w:p>
    <w:p w14:paraId="390E8EB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Глагол как часть речи. Синтаксическая роль глагола в предложении. Неопределенная форма глагола (инфинитив на -ть (-ться), -ти (-тись), -чь (-чься).</w:t>
      </w:r>
    </w:p>
    <w:p w14:paraId="7E85E469"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Правописание -ться и -чь (-чься) в неопределенной форме (повторение).</w:t>
      </w:r>
    </w:p>
    <w:p w14:paraId="7198797E"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Совершенный и несовершенный вид глагола; I и II спряжение. Правописание гласных в безударных личных окончаниях глаголов.</w:t>
      </w:r>
    </w:p>
    <w:p w14:paraId="0179BF9A"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Правописание чередующихся гласных е</w:t>
      </w:r>
      <w:r w:rsidR="00D80551" w:rsidRPr="00A50DBE">
        <w:rPr>
          <w:rFonts w:ascii="Times New Roman" w:eastAsia="Times New Roman" w:hAnsi="Times New Roman" w:cs="Times New Roman"/>
          <w:sz w:val="20"/>
          <w:szCs w:val="20"/>
        </w:rPr>
        <w:t>,</w:t>
      </w:r>
      <w:r w:rsidRPr="00A50DBE">
        <w:rPr>
          <w:rFonts w:ascii="Times New Roman" w:eastAsia="Times New Roman" w:hAnsi="Times New Roman" w:cs="Times New Roman"/>
          <w:sz w:val="20"/>
          <w:szCs w:val="20"/>
        </w:rPr>
        <w:t xml:space="preserve"> и в корнях глаголов -бер- - -бир-, -дер- - -дир-, -мер- - -мир-, - nep- - -пир-, - тер- - - тир-, -стел- - -стил-. Правописание не с глаголами.</w:t>
      </w:r>
    </w:p>
    <w:p w14:paraId="36B82EEB"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14:paraId="52ECBB2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14:paraId="5ED4749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14:paraId="1789081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Понятие о рассказе, об особенностях его структуры и стиля. Невыдуманный рассказ о себе. Рассказы по сюжетным картинкам.</w:t>
      </w:r>
    </w:p>
    <w:p w14:paraId="7F082847"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p>
    <w:p w14:paraId="76FE2865"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русского языка 6 КЛАСС (второй год обучения на уровне основного общего образования)</w:t>
      </w:r>
    </w:p>
    <w:p w14:paraId="0F60AD98" w14:textId="77777777" w:rsidR="00B4280B" w:rsidRPr="00A50DBE" w:rsidRDefault="00A142EC"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Русский язык –</w:t>
      </w:r>
      <w:r w:rsidR="00B4280B" w:rsidRPr="00A50DBE">
        <w:rPr>
          <w:rFonts w:ascii="Times New Roman" w:eastAsia="Times New Roman" w:hAnsi="Times New Roman" w:cs="Times New Roman"/>
          <w:b/>
          <w:bCs/>
          <w:sz w:val="20"/>
          <w:szCs w:val="20"/>
        </w:rPr>
        <w:t xml:space="preserve"> один из развитых языков мира </w:t>
      </w:r>
    </w:p>
    <w:p w14:paraId="0AF06049" w14:textId="77777777" w:rsidR="00B4280B" w:rsidRPr="00A50DBE" w:rsidRDefault="00B4280B" w:rsidP="002510F9">
      <w:pPr>
        <w:spacing w:after="0" w:line="240" w:lineRule="auto"/>
        <w:ind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Повторение пройденного в 5 классе </w:t>
      </w:r>
    </w:p>
    <w:p w14:paraId="42AA8F9C" w14:textId="77777777" w:rsidR="00B4280B" w:rsidRPr="00A50DBE" w:rsidRDefault="00B4280B" w:rsidP="002510F9">
      <w:pPr>
        <w:spacing w:after="0" w:line="240" w:lineRule="auto"/>
        <w:ind w:right="340"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sz w:val="20"/>
          <w:szCs w:val="20"/>
        </w:rPr>
        <w:t xml:space="preserve">Деление текста на части; официально-деловой стиль, его языковые особенности. </w:t>
      </w:r>
      <w:r w:rsidRPr="00A50DBE">
        <w:rPr>
          <w:rFonts w:ascii="Times New Roman" w:eastAsia="Times New Roman" w:hAnsi="Times New Roman" w:cs="Times New Roman"/>
          <w:b/>
          <w:bCs/>
          <w:sz w:val="20"/>
          <w:szCs w:val="20"/>
        </w:rPr>
        <w:t xml:space="preserve">Лексика и фразеология. Культура речи </w:t>
      </w:r>
    </w:p>
    <w:p w14:paraId="24542B44" w14:textId="77777777" w:rsidR="00B4280B" w:rsidRPr="00A50DBE" w:rsidRDefault="00B4280B" w:rsidP="002510F9">
      <w:pPr>
        <w:spacing w:after="0" w:line="240" w:lineRule="auto"/>
        <w:ind w:right="34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Повторение пройденного по лексике в 5 классе.</w:t>
      </w:r>
    </w:p>
    <w:p w14:paraId="4C0C902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14:paraId="1902970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Основные пути пополнения словарного состава русского языка.</w:t>
      </w:r>
    </w:p>
    <w:p w14:paraId="1368111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Толковые словари иностранных слов, устаревших слов.</w:t>
      </w:r>
    </w:p>
    <w:p w14:paraId="1A63EE9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14:paraId="06C47418" w14:textId="77777777" w:rsidR="00B4280B" w:rsidRPr="00A50DBE" w:rsidRDefault="00B4280B" w:rsidP="002510F9">
      <w:pPr>
        <w:numPr>
          <w:ilvl w:val="0"/>
          <w:numId w:val="104"/>
        </w:numPr>
        <w:tabs>
          <w:tab w:val="left" w:pos="1265"/>
        </w:tabs>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определять по толковому словарю, из какого языка заимствовано слово, относится ли оно к устаревшим, диалектным или профессиональным словам.</w:t>
      </w:r>
    </w:p>
    <w:p w14:paraId="39A66568"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Умение пользоваться словарями иностранных слов, устаревших </w:t>
      </w:r>
      <w:r w:rsidR="00D80551" w:rsidRPr="00A50DBE">
        <w:rPr>
          <w:rFonts w:ascii="Times New Roman" w:eastAsia="Times New Roman" w:hAnsi="Times New Roman" w:cs="Times New Roman"/>
          <w:sz w:val="20"/>
          <w:szCs w:val="20"/>
        </w:rPr>
        <w:t>слов, фразеологическими</w:t>
      </w:r>
      <w:r w:rsidRPr="00A50DBE">
        <w:rPr>
          <w:rFonts w:ascii="Times New Roman" w:eastAsia="Times New Roman" w:hAnsi="Times New Roman" w:cs="Times New Roman"/>
          <w:sz w:val="20"/>
          <w:szCs w:val="20"/>
        </w:rPr>
        <w:t xml:space="preserve"> словарями.</w:t>
      </w:r>
    </w:p>
    <w:p w14:paraId="3F8D127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Сбор и анализ материалов к сочинению: рабочие материалы. Сжатый пересказ исходного текста.</w:t>
      </w:r>
    </w:p>
    <w:p w14:paraId="2209FDE1"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Словообразование. Орфография. Культура речи. </w:t>
      </w:r>
    </w:p>
    <w:p w14:paraId="745D5F60"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Повторение пройденного по морфемике в 5 классе.</w:t>
      </w:r>
    </w:p>
    <w:p w14:paraId="3D20E06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14:paraId="314CE8D8"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Понятие об этимологии и этимологическом разборе слов. Этимологические словари.</w:t>
      </w:r>
    </w:p>
    <w:p w14:paraId="6E8D66C1"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Правописание чередующихся гласных о и а в-' корнях -гор- - -гар-, -кос- - -кас-. Правописание гласных в приставках пре- и при-, буквы ы</w:t>
      </w:r>
      <w:r w:rsidR="00FC6BCD"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sz w:val="20"/>
          <w:szCs w:val="20"/>
        </w:rPr>
        <w:t>и</w:t>
      </w:r>
      <w:r w:rsidR="00FC6BCD"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sz w:val="20"/>
          <w:szCs w:val="20"/>
        </w:rPr>
        <w:t>после приставок на согласные. Правописание соединительных гласных о и е.</w:t>
      </w:r>
    </w:p>
    <w:p w14:paraId="41ABF479"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lastRenderedPageBreak/>
        <w:t>II. Умение согласовывать со сложносокращенными словами прилагательные и глаголы в прошедшем времени.</w:t>
      </w:r>
    </w:p>
    <w:p w14:paraId="7CCE9142" w14:textId="77777777" w:rsidR="00B4280B" w:rsidRPr="00A50DBE" w:rsidRDefault="00B4280B" w:rsidP="002510F9">
      <w:pPr>
        <w:numPr>
          <w:ilvl w:val="0"/>
          <w:numId w:val="105"/>
        </w:numPr>
        <w:tabs>
          <w:tab w:val="left" w:pos="1491"/>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14:paraId="1BA77FDF" w14:textId="77777777" w:rsidR="00B4280B" w:rsidRPr="00A50DBE" w:rsidRDefault="00B4280B" w:rsidP="002510F9">
      <w:pPr>
        <w:spacing w:after="0" w:line="240" w:lineRule="auto"/>
        <w:ind w:right="3920"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Морфология. Орфография. Культура речи. Имя существительное </w:t>
      </w:r>
    </w:p>
    <w:p w14:paraId="03E1614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Повторение сведений об имени существительном, полученных в 5 классе. Склонение существительных на -мя. Несклоняемые существительные.</w:t>
      </w:r>
    </w:p>
    <w:p w14:paraId="785CF33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Текстообразующая роль существительных. Словообразование имен существительных.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14:paraId="20ECA2A9" w14:textId="77777777" w:rsidR="00B4280B" w:rsidRPr="00A50DBE" w:rsidRDefault="00B4280B" w:rsidP="002510F9">
      <w:pPr>
        <w:numPr>
          <w:ilvl w:val="0"/>
          <w:numId w:val="106"/>
        </w:numPr>
        <w:tabs>
          <w:tab w:val="left" w:pos="1292"/>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правильно образовывать формы косвенных падежей существительных на -мя,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14:paraId="3129011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определять значения суффиксов имен существительных (увеличительное, пренебрежительное и уменьшительно-ласкательное).</w:t>
      </w:r>
    </w:p>
    <w:p w14:paraId="0D1BA514"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Различные сферы употребления устной публичной речи.</w:t>
      </w:r>
    </w:p>
    <w:p w14:paraId="78989BF2"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Имя прилагательное </w:t>
      </w:r>
    </w:p>
    <w:p w14:paraId="11A38F2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Повторение сведений об имени прилагательном, полученных в 5 классе. Качественные, относительные и притяжательные прилагательные (обзорно). Степени сравнения прилагательных; образование степеней сравнения (обзорно). Словообразование имен прилагательных.</w:t>
      </w:r>
    </w:p>
    <w:p w14:paraId="4AB75E9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Не с именами прилагательными. Буквы о и е после шипящих и ц в суффиксах прилагательных; правописание гласных и согласных в суффиксах -ан- (-ян-), -ин-, - онн- (-енн-) в именах прилагательных; различение на письме суффиксов -к- и -ск-. Слитное и дефисное написание сложных прилагательных.</w:t>
      </w:r>
    </w:p>
    <w:p w14:paraId="77B408F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14:paraId="50C8C438"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употреблять в речи прилагательные в переносном значении.</w:t>
      </w:r>
    </w:p>
    <w:p w14:paraId="411C861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14:paraId="7E51E458"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Публичное выступление о произведении народного промысла.</w:t>
      </w:r>
    </w:p>
    <w:p w14:paraId="26B1EDB2"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Имя числительное </w:t>
      </w:r>
    </w:p>
    <w:p w14:paraId="12F88488"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Текстообразующая роль числительных (обзорно).</w:t>
      </w:r>
    </w:p>
    <w:p w14:paraId="6301181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Склонение количественных числительных (обзорно). Правописание гласных в падежных окончаниях; буква ь в середине и на конце числительных. Слитное и раздельное написание числительных.</w:t>
      </w:r>
    </w:p>
    <w:p w14:paraId="3C061D85"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Склонение порядковых числительных. Правописание гласных в падежных окончаниях порядковых числительных.</w:t>
      </w:r>
    </w:p>
    <w:p w14:paraId="51A7581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14:paraId="1BEC912E"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14:paraId="5D8A451C" w14:textId="77777777" w:rsidR="00B4280B" w:rsidRPr="00A50DBE" w:rsidRDefault="00B4280B" w:rsidP="002510F9">
      <w:pPr>
        <w:numPr>
          <w:ilvl w:val="0"/>
          <w:numId w:val="107"/>
        </w:numPr>
        <w:tabs>
          <w:tab w:val="left" w:pos="1433"/>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Публичное выступление - призыв, его структура, языковые особенности. Пересказ исходного текста с цифровым материалом.</w:t>
      </w:r>
    </w:p>
    <w:p w14:paraId="1C8A343E"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Местоимение </w:t>
      </w:r>
    </w:p>
    <w:p w14:paraId="7D02E5A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Местоимение как часть речи. Синтаксическая роль местоимений в предложении. Разряды местоимений (обзорно). Склонение местоимений. Текстообразующая роль местоимений.</w:t>
      </w:r>
    </w:p>
    <w:p w14:paraId="7331C55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-то, - либо, -нибудь и после приставки кое-</w:t>
      </w:r>
    </w:p>
    <w:p w14:paraId="576C439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Не в неопределенных местоимениях. Слитное и раздельное написание не и ни в отрицательных местоимениях.</w:t>
      </w:r>
    </w:p>
    <w:p w14:paraId="6F69DF7B" w14:textId="77777777" w:rsidR="00B4280B" w:rsidRPr="00A50DBE" w:rsidRDefault="00B4280B" w:rsidP="002510F9">
      <w:pPr>
        <w:numPr>
          <w:ilvl w:val="0"/>
          <w:numId w:val="108"/>
        </w:numPr>
        <w:tabs>
          <w:tab w:val="left" w:pos="127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14:paraId="4BAF538A" w14:textId="77777777" w:rsidR="00B4280B" w:rsidRPr="00A50DBE" w:rsidRDefault="00B4280B" w:rsidP="002510F9">
      <w:pPr>
        <w:numPr>
          <w:ilvl w:val="0"/>
          <w:numId w:val="109"/>
        </w:numPr>
        <w:tabs>
          <w:tab w:val="left" w:pos="1462"/>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Рассказ по воображению, по сюжетным рисункам; строение, языковые особенности данных текстов.</w:t>
      </w:r>
    </w:p>
    <w:p w14:paraId="2024B7AA" w14:textId="77777777" w:rsidR="00B4280B" w:rsidRPr="00A50DBE" w:rsidRDefault="00B4280B" w:rsidP="002510F9">
      <w:pPr>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Рассуждение как тип текста, его строение (тезис, аргумент, вывод), языковые особенности.</w:t>
      </w:r>
    </w:p>
    <w:p w14:paraId="3BA6C921"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Глагол </w:t>
      </w:r>
    </w:p>
    <w:p w14:paraId="087EBEB3"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Повторение сведений о глаголе, полученных в 6 классе.</w:t>
      </w:r>
    </w:p>
    <w:p w14:paraId="016685F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lastRenderedPageBreak/>
        <w:t>Переходные и непереходные глаголы (обзорно). Изъявительное, условное и повелительное наклонения. Раздельное написание частицы бы (б) с глаголами в условном наклонении. Буквы ь</w:t>
      </w:r>
      <w:r w:rsidR="00FC6BCD" w:rsidRPr="00A50DBE">
        <w:rPr>
          <w:rFonts w:ascii="Times New Roman" w:eastAsia="Times New Roman" w:hAnsi="Times New Roman" w:cs="Times New Roman"/>
          <w:sz w:val="20"/>
          <w:szCs w:val="20"/>
        </w:rPr>
        <w:t>,</w:t>
      </w:r>
      <w:r w:rsidRPr="00A50DBE">
        <w:rPr>
          <w:rFonts w:ascii="Times New Roman" w:eastAsia="Times New Roman" w:hAnsi="Times New Roman" w:cs="Times New Roman"/>
          <w:sz w:val="20"/>
          <w:szCs w:val="20"/>
        </w:rPr>
        <w:t xml:space="preserve"> и в глаголах в повелительном наклонении. Разноспрягаемые глаголы (обзорно). Безличные глаголы. Текстообразующая роль глаголов. Словообразование глаголов.</w:t>
      </w:r>
    </w:p>
    <w:p w14:paraId="552EEDC9"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Правописание гласных в суффиксах -ова(ть), -ева(ть) и -ыва(ть), -ива(ть).</w:t>
      </w:r>
    </w:p>
    <w:p w14:paraId="04651EAD" w14:textId="77777777" w:rsidR="00B4280B" w:rsidRPr="00A50DBE" w:rsidRDefault="00B4280B" w:rsidP="002510F9">
      <w:pPr>
        <w:numPr>
          <w:ilvl w:val="0"/>
          <w:numId w:val="110"/>
        </w:numPr>
        <w:tabs>
          <w:tab w:val="left" w:pos="1412"/>
        </w:tabs>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употреблять формы одних наклонений в значении других и неопределенную форму (инфинитив) в значении разных наклонений (обзорно).</w:t>
      </w:r>
    </w:p>
    <w:p w14:paraId="36568BF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14:paraId="31438620" w14:textId="77777777" w:rsidR="00B4280B" w:rsidRPr="00A50DBE" w:rsidRDefault="00B4280B" w:rsidP="002510F9">
      <w:pPr>
        <w:spacing w:after="0" w:line="240" w:lineRule="auto"/>
        <w:rPr>
          <w:rFonts w:ascii="Times New Roman" w:hAnsi="Times New Roman" w:cs="Times New Roman"/>
          <w:sz w:val="20"/>
          <w:szCs w:val="20"/>
        </w:rPr>
      </w:pPr>
    </w:p>
    <w:p w14:paraId="067D50D8"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русского языка 7 КЛАСС (третий год обучения на уровне основного общего образования)</w:t>
      </w:r>
    </w:p>
    <w:p w14:paraId="1093326F"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Русский язык как развивающееся явление </w:t>
      </w:r>
    </w:p>
    <w:p w14:paraId="7A027622" w14:textId="77777777" w:rsidR="00B4280B" w:rsidRPr="00A50DBE" w:rsidRDefault="00B4280B" w:rsidP="002510F9">
      <w:pPr>
        <w:spacing w:after="0" w:line="240" w:lineRule="auto"/>
        <w:ind w:right="2740"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Повторение пройденного в 5-6 классах </w:t>
      </w:r>
    </w:p>
    <w:p w14:paraId="4B7ADDD4" w14:textId="77777777" w:rsidR="00B4280B" w:rsidRPr="00A50DBE" w:rsidRDefault="00B4280B" w:rsidP="002510F9">
      <w:pPr>
        <w:spacing w:after="0" w:line="240" w:lineRule="auto"/>
        <w:ind w:right="2740"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Морфология. Орфография. Культура речи</w:t>
      </w:r>
    </w:p>
    <w:p w14:paraId="439CE203" w14:textId="77777777" w:rsidR="00B4280B" w:rsidRPr="00A50DBE" w:rsidRDefault="00B4280B" w:rsidP="002510F9">
      <w:pPr>
        <w:spacing w:after="0" w:line="240" w:lineRule="auto"/>
        <w:ind w:right="2740"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Причастие </w:t>
      </w:r>
    </w:p>
    <w:p w14:paraId="7497585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14:paraId="6D24035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14:paraId="19A16B2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Не </w:t>
      </w:r>
      <w:r w:rsidRPr="00A50DBE">
        <w:rPr>
          <w:rFonts w:ascii="Times New Roman" w:eastAsia="Times New Roman" w:hAnsi="Times New Roman" w:cs="Times New Roman"/>
          <w:sz w:val="20"/>
          <w:szCs w:val="20"/>
        </w:rPr>
        <w:t>с причастиями.</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Правописание гласных в суффиксах действительных и</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 xml:space="preserve">страдательных причастий. Одна и две буквы </w:t>
      </w:r>
      <w:r w:rsidRPr="00A50DBE">
        <w:rPr>
          <w:rFonts w:ascii="Times New Roman" w:eastAsia="Times New Roman" w:hAnsi="Times New Roman" w:cs="Times New Roman"/>
          <w:i/>
          <w:iCs/>
          <w:sz w:val="20"/>
          <w:szCs w:val="20"/>
        </w:rPr>
        <w:t>н</w:t>
      </w:r>
      <w:r w:rsidRPr="00A50DBE">
        <w:rPr>
          <w:rFonts w:ascii="Times New Roman" w:eastAsia="Times New Roman" w:hAnsi="Times New Roman" w:cs="Times New Roman"/>
          <w:sz w:val="20"/>
          <w:szCs w:val="20"/>
        </w:rPr>
        <w:t xml:space="preserve"> в суффиксах полных причастий и прилагательных, образованных от глаголов. Одна буква </w:t>
      </w:r>
      <w:r w:rsidRPr="00A50DBE">
        <w:rPr>
          <w:rFonts w:ascii="Times New Roman" w:eastAsia="Times New Roman" w:hAnsi="Times New Roman" w:cs="Times New Roman"/>
          <w:i/>
          <w:iCs/>
          <w:sz w:val="20"/>
          <w:szCs w:val="20"/>
        </w:rPr>
        <w:t>н</w:t>
      </w:r>
      <w:r w:rsidRPr="00A50DBE">
        <w:rPr>
          <w:rFonts w:ascii="Times New Roman" w:eastAsia="Times New Roman" w:hAnsi="Times New Roman" w:cs="Times New Roman"/>
          <w:sz w:val="20"/>
          <w:szCs w:val="20"/>
        </w:rPr>
        <w:t xml:space="preserve"> в кратких причастиях.</w:t>
      </w:r>
    </w:p>
    <w:p w14:paraId="6097F6A7" w14:textId="77777777" w:rsidR="00B4280B" w:rsidRPr="00A50DBE" w:rsidRDefault="00B4280B" w:rsidP="002510F9">
      <w:pPr>
        <w:numPr>
          <w:ilvl w:val="0"/>
          <w:numId w:val="111"/>
        </w:numPr>
        <w:tabs>
          <w:tab w:val="left" w:pos="144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Умение правильно ставить ударение в полных и кратких страда тельных причастиях </w:t>
      </w:r>
      <w:r w:rsidRPr="00A50DBE">
        <w:rPr>
          <w:rFonts w:ascii="Times New Roman" w:eastAsia="Times New Roman" w:hAnsi="Times New Roman" w:cs="Times New Roman"/>
          <w:i/>
          <w:iCs/>
          <w:sz w:val="20"/>
          <w:szCs w:val="20"/>
        </w:rPr>
        <w:t>(принесённый,</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принесён,</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принесена,</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принесено,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 xml:space="preserve">принесены), </w:t>
      </w:r>
      <w:r w:rsidRPr="00A50DBE">
        <w:rPr>
          <w:rFonts w:ascii="Times New Roman" w:eastAsia="Times New Roman" w:hAnsi="Times New Roman" w:cs="Times New Roman"/>
          <w:sz w:val="20"/>
          <w:szCs w:val="20"/>
        </w:rPr>
        <w:t>правильно употреблять причастия с суффиксом</w:t>
      </w:r>
      <w:r w:rsidRPr="00A50DBE">
        <w:rPr>
          <w:rFonts w:ascii="Times New Roman" w:eastAsia="Times New Roman" w:hAnsi="Times New Roman" w:cs="Times New Roman"/>
          <w:i/>
          <w:iCs/>
          <w:sz w:val="20"/>
          <w:szCs w:val="20"/>
        </w:rPr>
        <w:t xml:space="preserve"> -ся, </w:t>
      </w:r>
      <w:r w:rsidRPr="00A50DBE">
        <w:rPr>
          <w:rFonts w:ascii="Times New Roman" w:eastAsia="Times New Roman" w:hAnsi="Times New Roman" w:cs="Times New Roman"/>
          <w:sz w:val="20"/>
          <w:szCs w:val="20"/>
        </w:rPr>
        <w:t>согласовывать причастия с</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определяемыми существительными, строить предложения с причастным оборотом.</w:t>
      </w:r>
    </w:p>
    <w:p w14:paraId="40DE55CF" w14:textId="77777777" w:rsidR="00B4280B" w:rsidRPr="00A50DBE" w:rsidRDefault="00B4280B" w:rsidP="002510F9">
      <w:pPr>
        <w:numPr>
          <w:ilvl w:val="0"/>
          <w:numId w:val="112"/>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14:paraId="2C8ECAAE"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Виды публичных общественно-политических выступлений. Их структура.</w:t>
      </w:r>
    </w:p>
    <w:p w14:paraId="7D023EF0"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Деепричастие </w:t>
      </w:r>
    </w:p>
    <w:p w14:paraId="5A357333"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 Повторение пройденного о глаголе в V и VI классах.</w:t>
      </w:r>
    </w:p>
    <w:p w14:paraId="4F9148AA"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14:paraId="139D7322"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i/>
          <w:iCs/>
          <w:sz w:val="20"/>
          <w:szCs w:val="20"/>
        </w:rPr>
        <w:t xml:space="preserve">Не </w:t>
      </w:r>
      <w:r w:rsidRPr="00A50DBE">
        <w:rPr>
          <w:rFonts w:ascii="Times New Roman" w:eastAsia="Times New Roman" w:hAnsi="Times New Roman" w:cs="Times New Roman"/>
          <w:sz w:val="20"/>
          <w:szCs w:val="20"/>
        </w:rPr>
        <w:t>с деепричастиями.</w:t>
      </w:r>
    </w:p>
    <w:p w14:paraId="1A569CDF" w14:textId="77777777" w:rsidR="00B4280B" w:rsidRPr="00A50DBE" w:rsidRDefault="00B4280B" w:rsidP="002510F9">
      <w:pPr>
        <w:numPr>
          <w:ilvl w:val="0"/>
          <w:numId w:val="113"/>
        </w:numPr>
        <w:tabs>
          <w:tab w:val="left" w:pos="1680"/>
        </w:tabs>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правильно строить предложение с деепричастным оборотом.</w:t>
      </w:r>
    </w:p>
    <w:p w14:paraId="07CCCF5D" w14:textId="77777777" w:rsidR="00B4280B" w:rsidRPr="00A50DBE" w:rsidRDefault="00B4280B" w:rsidP="002510F9">
      <w:pPr>
        <w:numPr>
          <w:ilvl w:val="0"/>
          <w:numId w:val="114"/>
        </w:numPr>
        <w:tabs>
          <w:tab w:val="left" w:pos="1680"/>
        </w:tabs>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Рассказ по картине.</w:t>
      </w:r>
    </w:p>
    <w:p w14:paraId="573BC6AD"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Наречие </w:t>
      </w:r>
    </w:p>
    <w:p w14:paraId="2B41B4E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Наречие как часть речи. Синтаксическая роль наречий в предложении. Степени сравнения наречий и их образование. Текстообразующая роль наречий.</w:t>
      </w:r>
    </w:p>
    <w:p w14:paraId="12C63539" w14:textId="77777777" w:rsidR="00B4280B" w:rsidRPr="00A50DBE" w:rsidRDefault="00B4280B" w:rsidP="002510F9">
      <w:pPr>
        <w:tabs>
          <w:tab w:val="left" w:pos="232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Словообразование</w:t>
      </w:r>
      <w:r w:rsidRPr="00A50DBE">
        <w:rPr>
          <w:rFonts w:ascii="Times New Roman" w:eastAsia="Times New Roman" w:hAnsi="Times New Roman" w:cs="Times New Roman"/>
          <w:sz w:val="20"/>
          <w:szCs w:val="20"/>
        </w:rPr>
        <w:tab/>
        <w:t>наречий.</w:t>
      </w:r>
    </w:p>
    <w:p w14:paraId="58F498B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Правописание </w:t>
      </w:r>
      <w:r w:rsidRPr="00A50DBE">
        <w:rPr>
          <w:rFonts w:ascii="Times New Roman" w:eastAsia="Times New Roman" w:hAnsi="Times New Roman" w:cs="Times New Roman"/>
          <w:b/>
          <w:bCs/>
          <w:i/>
          <w:iCs/>
          <w:sz w:val="20"/>
          <w:szCs w:val="20"/>
        </w:rPr>
        <w:t>не</w:t>
      </w:r>
      <w:r w:rsidRPr="00A50DBE">
        <w:rPr>
          <w:rFonts w:ascii="Times New Roman" w:eastAsia="Times New Roman" w:hAnsi="Times New Roman" w:cs="Times New Roman"/>
          <w:sz w:val="20"/>
          <w:szCs w:val="20"/>
        </w:rPr>
        <w:t xml:space="preserve"> с наречиями на </w:t>
      </w:r>
      <w:r w:rsidRPr="00A50DBE">
        <w:rPr>
          <w:rFonts w:ascii="Times New Roman" w:eastAsia="Times New Roman" w:hAnsi="Times New Roman" w:cs="Times New Roman"/>
          <w:i/>
          <w:iCs/>
          <w:sz w:val="20"/>
          <w:szCs w:val="20"/>
        </w:rPr>
        <w:t>-о</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-е;</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не-</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b/>
          <w:bCs/>
          <w:i/>
          <w:iCs/>
          <w:sz w:val="20"/>
          <w:szCs w:val="20"/>
        </w:rPr>
        <w:t>ни-</w:t>
      </w:r>
      <w:r w:rsidRPr="00A50DBE">
        <w:rPr>
          <w:rFonts w:ascii="Times New Roman" w:eastAsia="Times New Roman" w:hAnsi="Times New Roman" w:cs="Times New Roman"/>
          <w:sz w:val="20"/>
          <w:szCs w:val="20"/>
        </w:rPr>
        <w:t xml:space="preserve"> в наречиях. Одна и две буквы я в наречиях на </w:t>
      </w:r>
      <w:r w:rsidRPr="00A50DBE">
        <w:rPr>
          <w:rFonts w:ascii="Times New Roman" w:eastAsia="Times New Roman" w:hAnsi="Times New Roman" w:cs="Times New Roman"/>
          <w:i/>
          <w:iCs/>
          <w:sz w:val="20"/>
          <w:szCs w:val="20"/>
        </w:rPr>
        <w:t>-о</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-е.</w:t>
      </w:r>
    </w:p>
    <w:p w14:paraId="3A9433A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Буквы </w:t>
      </w:r>
      <w:r w:rsidRPr="00A50DBE">
        <w:rPr>
          <w:rFonts w:ascii="Times New Roman" w:eastAsia="Times New Roman" w:hAnsi="Times New Roman" w:cs="Times New Roman"/>
          <w:b/>
          <w:bCs/>
          <w:i/>
          <w:iCs/>
          <w:sz w:val="20"/>
          <w:szCs w:val="20"/>
        </w:rPr>
        <w:t>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я</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е</w:t>
      </w:r>
      <w:r w:rsidRPr="00A50DBE">
        <w:rPr>
          <w:rFonts w:ascii="Times New Roman" w:eastAsia="Times New Roman" w:hAnsi="Times New Roman" w:cs="Times New Roman"/>
          <w:sz w:val="20"/>
          <w:szCs w:val="20"/>
        </w:rPr>
        <w:t xml:space="preserve"> после шипящих на конце наречий. Суффиксы </w:t>
      </w:r>
      <w:r w:rsidRPr="00A50DBE">
        <w:rPr>
          <w:rFonts w:ascii="Times New Roman" w:eastAsia="Times New Roman" w:hAnsi="Times New Roman" w:cs="Times New Roman"/>
          <w:i/>
          <w:iCs/>
          <w:sz w:val="20"/>
          <w:szCs w:val="20"/>
        </w:rPr>
        <w:t>-о</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-а</w:t>
      </w:r>
      <w:r w:rsidRPr="00A50DBE">
        <w:rPr>
          <w:rFonts w:ascii="Times New Roman" w:eastAsia="Times New Roman" w:hAnsi="Times New Roman" w:cs="Times New Roman"/>
          <w:sz w:val="20"/>
          <w:szCs w:val="20"/>
        </w:rPr>
        <w:t xml:space="preserve"> на конце наречий. Дефис между частями слова в наречиях. Слитные и раздельные написания наречий. Буква</w:t>
      </w:r>
      <w:r w:rsidRPr="00A50DBE">
        <w:rPr>
          <w:rFonts w:ascii="Times New Roman" w:hAnsi="Times New Roman" w:cs="Times New Roman"/>
          <w:sz w:val="20"/>
          <w:szCs w:val="20"/>
        </w:rPr>
        <w:t xml:space="preserve"> Ъ </w:t>
      </w:r>
      <w:r w:rsidRPr="00A50DBE">
        <w:rPr>
          <w:rFonts w:ascii="Times New Roman" w:eastAsia="Times New Roman" w:hAnsi="Times New Roman" w:cs="Times New Roman"/>
          <w:sz w:val="20"/>
          <w:szCs w:val="20"/>
        </w:rPr>
        <w:t>после шипящих на конце наречий.</w:t>
      </w:r>
    </w:p>
    <w:p w14:paraId="628E287E" w14:textId="77777777" w:rsidR="00B4280B" w:rsidRPr="00A50DBE" w:rsidRDefault="00B4280B" w:rsidP="002510F9">
      <w:pPr>
        <w:tabs>
          <w:tab w:val="left" w:pos="1660"/>
          <w:tab w:val="left" w:pos="3100"/>
          <w:tab w:val="left" w:pos="4820"/>
          <w:tab w:val="left" w:pos="6240"/>
          <w:tab w:val="left" w:pos="7840"/>
          <w:tab w:val="left" w:pos="860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II.</w:t>
      </w:r>
      <w:r w:rsidRPr="00A50DBE">
        <w:rPr>
          <w:rFonts w:ascii="Times New Roman" w:hAnsi="Times New Roman" w:cs="Times New Roman"/>
          <w:sz w:val="20"/>
          <w:szCs w:val="20"/>
        </w:rPr>
        <w:tab/>
      </w:r>
      <w:r w:rsidRPr="00A50DBE">
        <w:rPr>
          <w:rFonts w:ascii="Times New Roman" w:eastAsia="Times New Roman" w:hAnsi="Times New Roman" w:cs="Times New Roman"/>
          <w:sz w:val="20"/>
          <w:szCs w:val="20"/>
        </w:rPr>
        <w:t>Умение правильно ставить ударение в наречиях.</w:t>
      </w:r>
    </w:p>
    <w:p w14:paraId="02B444A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Умение использовать в речи наречия-синонимы и антонимы.</w:t>
      </w:r>
    </w:p>
    <w:p w14:paraId="58BAEDE5" w14:textId="77777777" w:rsidR="00B4280B" w:rsidRPr="00A50DBE" w:rsidRDefault="00B4280B" w:rsidP="002510F9">
      <w:pPr>
        <w:numPr>
          <w:ilvl w:val="0"/>
          <w:numId w:val="115"/>
        </w:numPr>
        <w:tabs>
          <w:tab w:val="left" w:pos="1676"/>
        </w:tabs>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sz w:val="20"/>
          <w:szCs w:val="20"/>
        </w:rPr>
        <w:t>Описание действий как вид текста: структура текста, его языковые особенности. Пересказ исходного текста с описанием действий.</w:t>
      </w:r>
    </w:p>
    <w:p w14:paraId="1645569E" w14:textId="77777777" w:rsidR="00B4280B" w:rsidRPr="00A50DBE" w:rsidRDefault="00B4280B" w:rsidP="002510F9">
      <w:pPr>
        <w:spacing w:after="0" w:line="240" w:lineRule="auto"/>
        <w:ind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Категория состояния </w:t>
      </w:r>
    </w:p>
    <w:p w14:paraId="7D18AF81" w14:textId="77777777" w:rsidR="00B4280B" w:rsidRPr="00A50DBE" w:rsidRDefault="00B4280B" w:rsidP="002510F9">
      <w:pPr>
        <w:numPr>
          <w:ilvl w:val="0"/>
          <w:numId w:val="116"/>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Категория состояния как часть речи. Ее отличие от наречий. Синтаксическая роль слов категории состояния.</w:t>
      </w:r>
    </w:p>
    <w:p w14:paraId="3711EC56" w14:textId="77777777" w:rsidR="00B4280B" w:rsidRPr="00A50DBE" w:rsidRDefault="00B4280B" w:rsidP="002510F9">
      <w:pPr>
        <w:numPr>
          <w:ilvl w:val="0"/>
          <w:numId w:val="117"/>
        </w:numPr>
        <w:tabs>
          <w:tab w:val="left" w:pos="168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Выборочное изложение текста с описанием </w:t>
      </w:r>
      <w:r w:rsidR="00A142EC" w:rsidRPr="00A50DBE">
        <w:rPr>
          <w:rFonts w:ascii="Times New Roman" w:eastAsia="Times New Roman" w:hAnsi="Times New Roman" w:cs="Times New Roman"/>
          <w:sz w:val="20"/>
          <w:szCs w:val="20"/>
        </w:rPr>
        <w:t xml:space="preserve">состояния </w:t>
      </w:r>
      <w:r w:rsidRPr="00A50DBE">
        <w:rPr>
          <w:rFonts w:ascii="Times New Roman" w:eastAsia="Times New Roman" w:hAnsi="Times New Roman" w:cs="Times New Roman"/>
          <w:sz w:val="20"/>
          <w:szCs w:val="20"/>
        </w:rPr>
        <w:t>человека или природы.</w:t>
      </w:r>
    </w:p>
    <w:p w14:paraId="45A47E7A" w14:textId="77777777" w:rsidR="00B4280B" w:rsidRPr="00A50DBE" w:rsidRDefault="00B4280B" w:rsidP="002510F9">
      <w:pPr>
        <w:spacing w:after="0" w:line="240" w:lineRule="auto"/>
        <w:ind w:right="3140"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Служебные части речи. Культура речи </w:t>
      </w:r>
    </w:p>
    <w:p w14:paraId="5294E2FD" w14:textId="77777777" w:rsidR="00B4280B" w:rsidRPr="00A50DBE" w:rsidRDefault="00B4280B" w:rsidP="002510F9">
      <w:pPr>
        <w:spacing w:after="0" w:line="240" w:lineRule="auto"/>
        <w:ind w:right="3140"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lastRenderedPageBreak/>
        <w:t xml:space="preserve">Предлог </w:t>
      </w:r>
    </w:p>
    <w:p w14:paraId="34D4E77E" w14:textId="77777777" w:rsidR="00B4280B" w:rsidRPr="00A50DBE" w:rsidRDefault="00B4280B" w:rsidP="002510F9">
      <w:pPr>
        <w:numPr>
          <w:ilvl w:val="0"/>
          <w:numId w:val="118"/>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Предлог как служебная часть речи. Синтаксическая роль предлогов в предложении. Непроизводные и производные предлоги. Простые и составные предлоги.</w:t>
      </w:r>
    </w:p>
    <w:p w14:paraId="66C18F9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Текстообразующая роль предлогов.</w:t>
      </w:r>
    </w:p>
    <w:p w14:paraId="2AAF2E6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Слитные и раздельные написания предлогов </w:t>
      </w:r>
      <w:r w:rsidRPr="00A50DBE">
        <w:rPr>
          <w:rFonts w:ascii="Times New Roman" w:eastAsia="Times New Roman" w:hAnsi="Times New Roman" w:cs="Times New Roman"/>
          <w:b/>
          <w:bCs/>
          <w:sz w:val="20"/>
          <w:szCs w:val="20"/>
        </w:rPr>
        <w:t>(в</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течение,</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ввиду,</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в следствие</w:t>
      </w:r>
      <w:r w:rsidRPr="00A50DBE">
        <w:rPr>
          <w:rFonts w:ascii="Times New Roman" w:eastAsia="Times New Roman" w:hAnsi="Times New Roman" w:cs="Times New Roman"/>
          <w:sz w:val="20"/>
          <w:szCs w:val="20"/>
        </w:rPr>
        <w:t xml:space="preserve"> и др.).</w:t>
      </w:r>
    </w:p>
    <w:p w14:paraId="1D944AB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Дефис в предлогах </w:t>
      </w:r>
      <w:r w:rsidRPr="00A50DBE">
        <w:rPr>
          <w:rFonts w:ascii="Times New Roman" w:eastAsia="Times New Roman" w:hAnsi="Times New Roman" w:cs="Times New Roman"/>
          <w:b/>
          <w:bCs/>
          <w:i/>
          <w:iCs/>
          <w:sz w:val="20"/>
          <w:szCs w:val="20"/>
        </w:rPr>
        <w:t>из-за,</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из-под.</w:t>
      </w:r>
    </w:p>
    <w:p w14:paraId="5D02F66A" w14:textId="77777777" w:rsidR="00B4280B" w:rsidRPr="00A50DBE" w:rsidRDefault="00B4280B" w:rsidP="002510F9">
      <w:pPr>
        <w:numPr>
          <w:ilvl w:val="0"/>
          <w:numId w:val="119"/>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Умение правильно употреблять предлоги </w:t>
      </w:r>
      <w:r w:rsidRPr="00A50DBE">
        <w:rPr>
          <w:rFonts w:ascii="Times New Roman" w:eastAsia="Times New Roman" w:hAnsi="Times New Roman" w:cs="Times New Roman"/>
          <w:i/>
          <w:iCs/>
          <w:sz w:val="20"/>
          <w:szCs w:val="20"/>
        </w:rPr>
        <w:t>в</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i/>
          <w:iCs/>
          <w:sz w:val="20"/>
          <w:szCs w:val="20"/>
        </w:rPr>
        <w:t>на,</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с</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b/>
          <w:bCs/>
          <w:i/>
          <w:iCs/>
          <w:sz w:val="20"/>
          <w:szCs w:val="20"/>
        </w:rPr>
        <w:t>из.</w:t>
      </w:r>
      <w:r w:rsidRPr="00A50DBE">
        <w:rPr>
          <w:rFonts w:ascii="Times New Roman" w:eastAsia="Times New Roman" w:hAnsi="Times New Roman" w:cs="Times New Roman"/>
          <w:sz w:val="20"/>
          <w:szCs w:val="20"/>
        </w:rPr>
        <w:t xml:space="preserve"> Умение правильно употреблять существительные с предлогами </w:t>
      </w:r>
      <w:r w:rsidRPr="00A50DBE">
        <w:rPr>
          <w:rFonts w:ascii="Times New Roman" w:eastAsia="Times New Roman" w:hAnsi="Times New Roman" w:cs="Times New Roman"/>
          <w:b/>
          <w:bCs/>
          <w:i/>
          <w:iCs/>
          <w:sz w:val="20"/>
          <w:szCs w:val="20"/>
        </w:rPr>
        <w:t>по,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благодаря,</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согласно,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вопреки.</w:t>
      </w:r>
    </w:p>
    <w:p w14:paraId="55B4399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пользоваться в речи предлогами-синонимами.</w:t>
      </w:r>
    </w:p>
    <w:p w14:paraId="7E124412" w14:textId="77777777" w:rsidR="00B4280B" w:rsidRPr="00A50DBE" w:rsidRDefault="00B4280B" w:rsidP="002510F9">
      <w:pPr>
        <w:numPr>
          <w:ilvl w:val="0"/>
          <w:numId w:val="120"/>
        </w:numPr>
        <w:tabs>
          <w:tab w:val="left" w:pos="1676"/>
        </w:tabs>
        <w:spacing w:after="0" w:line="240" w:lineRule="auto"/>
        <w:ind w:right="20"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sz w:val="20"/>
          <w:szCs w:val="20"/>
        </w:rPr>
        <w:t>Рассказ от своего имени на основе прочитанного. Рассказ на основе увиденного на картине.</w:t>
      </w:r>
    </w:p>
    <w:p w14:paraId="1DCA6E29" w14:textId="77777777" w:rsidR="00B4280B" w:rsidRPr="00A50DBE" w:rsidRDefault="00B4280B" w:rsidP="002510F9">
      <w:pPr>
        <w:spacing w:after="0" w:line="240" w:lineRule="auto"/>
        <w:ind w:firstLine="567"/>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Союз </w:t>
      </w:r>
    </w:p>
    <w:p w14:paraId="79F0EC0A" w14:textId="77777777" w:rsidR="00B4280B" w:rsidRPr="00A50DBE" w:rsidRDefault="00B4280B" w:rsidP="002510F9">
      <w:pPr>
        <w:numPr>
          <w:ilvl w:val="0"/>
          <w:numId w:val="121"/>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Союз как служебная часть речи. Синтаксическая роль союзов в предложении. Простые и состав</w:t>
      </w:r>
      <w:r w:rsidR="003D47C2" w:rsidRPr="00A50DBE">
        <w:rPr>
          <w:rFonts w:ascii="Times New Roman" w:eastAsia="Times New Roman" w:hAnsi="Times New Roman" w:cs="Times New Roman"/>
          <w:sz w:val="20"/>
          <w:szCs w:val="20"/>
        </w:rPr>
        <w:t>ные</w:t>
      </w:r>
      <w:r w:rsidRPr="00A50DBE">
        <w:rPr>
          <w:rFonts w:ascii="Times New Roman" w:eastAsia="Times New Roman" w:hAnsi="Times New Roman" w:cs="Times New Roman"/>
          <w:sz w:val="20"/>
          <w:szCs w:val="20"/>
        </w:rPr>
        <w:t xml:space="preserve">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14:paraId="2A9C30F9"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Слитные и раздельные написания союзов. Отличие на письме союзов </w:t>
      </w:r>
      <w:r w:rsidRPr="00A50DBE">
        <w:rPr>
          <w:rFonts w:ascii="Times New Roman" w:eastAsia="Times New Roman" w:hAnsi="Times New Roman" w:cs="Times New Roman"/>
          <w:b/>
          <w:bCs/>
          <w:i/>
          <w:iCs/>
          <w:sz w:val="20"/>
          <w:szCs w:val="20"/>
        </w:rPr>
        <w:t>зато,</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тоже,</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b/>
          <w:bCs/>
          <w:i/>
          <w:iCs/>
          <w:sz w:val="20"/>
          <w:szCs w:val="20"/>
        </w:rPr>
        <w:t xml:space="preserve">чтобы </w:t>
      </w:r>
      <w:r w:rsidRPr="00A50DBE">
        <w:rPr>
          <w:rFonts w:ascii="Times New Roman" w:eastAsia="Times New Roman" w:hAnsi="Times New Roman" w:cs="Times New Roman"/>
          <w:sz w:val="20"/>
          <w:szCs w:val="20"/>
        </w:rPr>
        <w:t>от местоимений с предлогом и частицами и союза</w:t>
      </w:r>
      <w:r w:rsidRPr="00A50DBE">
        <w:rPr>
          <w:rFonts w:ascii="Times New Roman" w:eastAsia="Times New Roman" w:hAnsi="Times New Roman" w:cs="Times New Roman"/>
          <w:b/>
          <w:bCs/>
          <w:i/>
          <w:iCs/>
          <w:sz w:val="20"/>
          <w:szCs w:val="20"/>
        </w:rPr>
        <w:t xml:space="preserve"> также </w:t>
      </w:r>
      <w:r w:rsidRPr="00A50DBE">
        <w:rPr>
          <w:rFonts w:ascii="Times New Roman" w:eastAsia="Times New Roman" w:hAnsi="Times New Roman" w:cs="Times New Roman"/>
          <w:sz w:val="20"/>
          <w:szCs w:val="20"/>
        </w:rPr>
        <w:t>от наречия</w:t>
      </w:r>
      <w:r w:rsidRPr="00A50DBE">
        <w:rPr>
          <w:rFonts w:ascii="Times New Roman" w:eastAsia="Times New Roman" w:hAnsi="Times New Roman" w:cs="Times New Roman"/>
          <w:b/>
          <w:bCs/>
          <w:i/>
          <w:iCs/>
          <w:sz w:val="20"/>
          <w:szCs w:val="20"/>
        </w:rPr>
        <w:t xml:space="preserve"> так </w:t>
      </w:r>
      <w:r w:rsidRPr="00A50DBE">
        <w:rPr>
          <w:rFonts w:ascii="Times New Roman" w:eastAsia="Times New Roman" w:hAnsi="Times New Roman" w:cs="Times New Roman"/>
          <w:sz w:val="20"/>
          <w:szCs w:val="20"/>
        </w:rPr>
        <w:t>с</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 xml:space="preserve">частицей </w:t>
      </w:r>
      <w:r w:rsidRPr="00A50DBE">
        <w:rPr>
          <w:rFonts w:ascii="Times New Roman" w:eastAsia="Times New Roman" w:hAnsi="Times New Roman" w:cs="Times New Roman"/>
          <w:i/>
          <w:iCs/>
          <w:sz w:val="20"/>
          <w:szCs w:val="20"/>
        </w:rPr>
        <w:t>же.</w:t>
      </w:r>
    </w:p>
    <w:p w14:paraId="450F8551" w14:textId="77777777" w:rsidR="00B4280B" w:rsidRPr="00A50DBE" w:rsidRDefault="00B4280B" w:rsidP="002510F9">
      <w:pPr>
        <w:numPr>
          <w:ilvl w:val="0"/>
          <w:numId w:val="122"/>
        </w:numPr>
        <w:tabs>
          <w:tab w:val="left" w:pos="1680"/>
        </w:tabs>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пользоваться в речи союзами-синонимами.</w:t>
      </w:r>
    </w:p>
    <w:p w14:paraId="7F7A4B7D" w14:textId="77777777" w:rsidR="00B4280B" w:rsidRPr="00A50DBE" w:rsidRDefault="00B4280B" w:rsidP="002510F9">
      <w:pPr>
        <w:numPr>
          <w:ilvl w:val="0"/>
          <w:numId w:val="123"/>
        </w:numPr>
        <w:tabs>
          <w:tab w:val="left" w:pos="1680"/>
        </w:tabs>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Устное рассуждение на дискуссионную тему; его языковые особенности.</w:t>
      </w:r>
    </w:p>
    <w:p w14:paraId="11AEFD2A"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Частица </w:t>
      </w:r>
    </w:p>
    <w:p w14:paraId="0132E664" w14:textId="77777777" w:rsidR="00B4280B" w:rsidRPr="00A50DBE" w:rsidRDefault="00B4280B" w:rsidP="002510F9">
      <w:pPr>
        <w:numPr>
          <w:ilvl w:val="0"/>
          <w:numId w:val="124"/>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Частица как служебная часть речи. Синтаксическая роль частиц в предложении. Формообразующие и смысловые частицы. Текстообразующая роль частиц.</w:t>
      </w:r>
    </w:p>
    <w:p w14:paraId="18BD2B4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Различение на письме частиц </w:t>
      </w:r>
      <w:r w:rsidRPr="00A50DBE">
        <w:rPr>
          <w:rFonts w:ascii="Times New Roman" w:eastAsia="Times New Roman" w:hAnsi="Times New Roman" w:cs="Times New Roman"/>
          <w:b/>
          <w:bCs/>
          <w:i/>
          <w:iCs/>
          <w:sz w:val="20"/>
          <w:szCs w:val="20"/>
        </w:rPr>
        <w:t>не</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b/>
          <w:bCs/>
          <w:i/>
          <w:iCs/>
          <w:sz w:val="20"/>
          <w:szCs w:val="20"/>
        </w:rPr>
        <w:t>ни.</w:t>
      </w:r>
      <w:r w:rsidRPr="00A50DBE">
        <w:rPr>
          <w:rFonts w:ascii="Times New Roman" w:eastAsia="Times New Roman" w:hAnsi="Times New Roman" w:cs="Times New Roman"/>
          <w:sz w:val="20"/>
          <w:szCs w:val="20"/>
        </w:rPr>
        <w:t xml:space="preserve"> Правописание </w:t>
      </w:r>
      <w:r w:rsidRPr="00A50DBE">
        <w:rPr>
          <w:rFonts w:ascii="Times New Roman" w:eastAsia="Times New Roman" w:hAnsi="Times New Roman" w:cs="Times New Roman"/>
          <w:b/>
          <w:bCs/>
          <w:i/>
          <w:iCs/>
          <w:sz w:val="20"/>
          <w:szCs w:val="20"/>
        </w:rPr>
        <w:t>не</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b/>
          <w:bCs/>
          <w:i/>
          <w:iCs/>
          <w:sz w:val="20"/>
          <w:szCs w:val="20"/>
        </w:rPr>
        <w:t>ни</w:t>
      </w:r>
      <w:r w:rsidRPr="00A50DBE">
        <w:rPr>
          <w:rFonts w:ascii="Times New Roman" w:eastAsia="Times New Roman" w:hAnsi="Times New Roman" w:cs="Times New Roman"/>
          <w:sz w:val="20"/>
          <w:szCs w:val="20"/>
        </w:rPr>
        <w:t xml:space="preserve"> с различными частями речи.</w:t>
      </w:r>
    </w:p>
    <w:p w14:paraId="2C32D974" w14:textId="77777777" w:rsidR="00B4280B" w:rsidRPr="00A50DBE" w:rsidRDefault="00B4280B" w:rsidP="002510F9">
      <w:pPr>
        <w:numPr>
          <w:ilvl w:val="0"/>
          <w:numId w:val="125"/>
        </w:numPr>
        <w:tabs>
          <w:tab w:val="left" w:pos="168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выразительно читать предложения с модальными частицами.</w:t>
      </w:r>
    </w:p>
    <w:p w14:paraId="35CD0A20" w14:textId="77777777" w:rsidR="00B4280B" w:rsidRPr="00A50DBE" w:rsidRDefault="00B4280B" w:rsidP="002510F9">
      <w:pPr>
        <w:numPr>
          <w:ilvl w:val="0"/>
          <w:numId w:val="126"/>
        </w:numPr>
        <w:tabs>
          <w:tab w:val="left" w:pos="1680"/>
        </w:tabs>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sz w:val="20"/>
          <w:szCs w:val="20"/>
        </w:rPr>
        <w:t>Рассказ по данному сюжету.</w:t>
      </w:r>
    </w:p>
    <w:p w14:paraId="160A3AB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Междометие. Звукоподражательные слова </w:t>
      </w:r>
    </w:p>
    <w:p w14:paraId="217A57FE" w14:textId="77777777" w:rsidR="00B4280B" w:rsidRPr="00A50DBE" w:rsidRDefault="00B4280B" w:rsidP="002510F9">
      <w:pPr>
        <w:numPr>
          <w:ilvl w:val="0"/>
          <w:numId w:val="127"/>
        </w:numPr>
        <w:tabs>
          <w:tab w:val="left" w:pos="1676"/>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Междометие как часть речи. Синтаксическая роль междометий в предложении.</w:t>
      </w:r>
    </w:p>
    <w:p w14:paraId="6D8E6DE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14:paraId="0C1A634D" w14:textId="77777777" w:rsidR="00B4280B" w:rsidRPr="00A50DBE" w:rsidRDefault="00B4280B" w:rsidP="002510F9">
      <w:pPr>
        <w:numPr>
          <w:ilvl w:val="0"/>
          <w:numId w:val="128"/>
        </w:numPr>
        <w:tabs>
          <w:tab w:val="left" w:pos="168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выразительно читать предложения с междометиями.</w:t>
      </w:r>
    </w:p>
    <w:p w14:paraId="6B603F89" w14:textId="77777777" w:rsidR="00B4280B" w:rsidRPr="00A50DBE" w:rsidRDefault="00B4280B" w:rsidP="002510F9">
      <w:pPr>
        <w:spacing w:after="0" w:line="240" w:lineRule="auto"/>
        <w:ind w:right="-259"/>
        <w:jc w:val="center"/>
        <w:rPr>
          <w:rFonts w:ascii="Times New Roman" w:eastAsia="Times New Roman" w:hAnsi="Times New Roman" w:cs="Times New Roman"/>
          <w:b/>
          <w:bCs/>
          <w:sz w:val="20"/>
          <w:szCs w:val="20"/>
        </w:rPr>
      </w:pPr>
    </w:p>
    <w:p w14:paraId="66725E4F"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русского языка 8 КЛАСС (четвертый год обучения на уровне основного общего образования)</w:t>
      </w:r>
    </w:p>
    <w:p w14:paraId="4C98DA2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Содержание, обеспечивающее формирование коммуникативной компетенции </w:t>
      </w:r>
    </w:p>
    <w:p w14:paraId="1EF53799"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Речевая деятельность</w:t>
      </w:r>
    </w:p>
    <w:p w14:paraId="4062BBF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Говорение</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w:t>
      </w:r>
    </w:p>
    <w:p w14:paraId="26D2460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Чтение</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Культура работы с книгой и другими источниками информации.</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Овладение</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14:paraId="6BD55D1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Письмо</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Овладение умениями адекватно передавать содержание прослушанного или</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 xml:space="preserve">прочитанного текста в письменной форме с заданной степенью свернутости (изложение подробное, сжатое, выборочное; </w:t>
      </w:r>
      <w:r w:rsidRPr="00A50DBE">
        <w:rPr>
          <w:rFonts w:ascii="Times New Roman" w:eastAsia="Times New Roman" w:hAnsi="Times New Roman" w:cs="Times New Roman"/>
          <w:i/>
          <w:iCs/>
          <w:sz w:val="20"/>
          <w:szCs w:val="20"/>
        </w:rPr>
        <w:t>тезисы</w:t>
      </w:r>
      <w:r w:rsidRPr="00A50DBE">
        <w:rPr>
          <w:rFonts w:ascii="Times New Roman" w:eastAsia="Times New Roman" w:hAnsi="Times New Roman" w:cs="Times New Roman"/>
          <w:sz w:val="20"/>
          <w:szCs w:val="20"/>
        </w:rPr>
        <w:t>,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w:t>
      </w:r>
    </w:p>
    <w:p w14:paraId="73607645"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Функциональные разновидности языка</w:t>
      </w:r>
    </w:p>
    <w:p w14:paraId="56A62349" w14:textId="77777777" w:rsidR="00B4280B" w:rsidRPr="00A50DBE" w:rsidRDefault="00B4280B" w:rsidP="002510F9">
      <w:pPr>
        <w:tabs>
          <w:tab w:val="left" w:pos="2220"/>
          <w:tab w:val="left" w:pos="3920"/>
          <w:tab w:val="left" w:pos="4780"/>
          <w:tab w:val="left" w:pos="6260"/>
          <w:tab w:val="left" w:pos="7000"/>
          <w:tab w:val="left" w:pos="8940"/>
        </w:tabs>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Функциональные разновидности языка: разговорный язык, функциональные стили:</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научный, публицистический, официально-деловой; язык художественной литературы.</w:t>
      </w:r>
    </w:p>
    <w:p w14:paraId="3EA488DA"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Культура речи</w:t>
      </w:r>
    </w:p>
    <w:p w14:paraId="4922EB2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Понятие о культуре речи. Нормативность, уместность, эффективность, соответствие нормам речевого поведения – основные составляющие культуры речи.</w:t>
      </w:r>
    </w:p>
    <w:p w14:paraId="5BA4672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14:paraId="4D16F6AC" w14:textId="77777777" w:rsidR="00B4280B" w:rsidRPr="00A50DBE" w:rsidRDefault="00B4280B" w:rsidP="002510F9">
      <w:pPr>
        <w:spacing w:after="0" w:line="240" w:lineRule="auto"/>
        <w:ind w:right="-239"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Содержание, обеспечивающее формирование языковой и лингвистической (языковедческой) компетенций</w:t>
      </w:r>
    </w:p>
    <w:p w14:paraId="05020FB6"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Общие сведения о русском языке </w:t>
      </w:r>
    </w:p>
    <w:p w14:paraId="3B2169D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Язык как основное средство общения в определенном национальном коллективе. Русский язык – национальный язык русского народа.</w:t>
      </w:r>
    </w:p>
    <w:p w14:paraId="0BE579A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lastRenderedPageBreak/>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14:paraId="7D79BA42" w14:textId="77777777" w:rsidR="00B4280B" w:rsidRPr="00A50DBE" w:rsidRDefault="00B4280B" w:rsidP="002510F9">
      <w:pPr>
        <w:spacing w:after="0" w:line="240" w:lineRule="auto"/>
        <w:ind w:right="-259"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Система языка</w:t>
      </w:r>
      <w:r w:rsidRPr="00A50DBE">
        <w:rPr>
          <w:rFonts w:ascii="Times New Roman" w:hAnsi="Times New Roman" w:cs="Times New Roman"/>
          <w:sz w:val="20"/>
          <w:szCs w:val="20"/>
        </w:rPr>
        <w:t xml:space="preserve">. </w:t>
      </w:r>
      <w:r w:rsidRPr="00A50DBE">
        <w:rPr>
          <w:rFonts w:ascii="Times New Roman" w:eastAsia="Times New Roman" w:hAnsi="Times New Roman" w:cs="Times New Roman"/>
          <w:b/>
          <w:bCs/>
          <w:sz w:val="20"/>
          <w:szCs w:val="20"/>
        </w:rPr>
        <w:t>Грамматика</w:t>
      </w:r>
    </w:p>
    <w:p w14:paraId="41EB8311"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Морфология </w:t>
      </w:r>
    </w:p>
    <w:p w14:paraId="030FFE38"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14:paraId="1798520F"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Синтаксис </w:t>
      </w:r>
    </w:p>
    <w:p w14:paraId="4990C744" w14:textId="77777777" w:rsidR="00B4280B" w:rsidRPr="00A50DBE" w:rsidRDefault="00B4280B" w:rsidP="002510F9">
      <w:pPr>
        <w:spacing w:after="0" w:line="240" w:lineRule="auto"/>
        <w:ind w:left="567"/>
        <w:rPr>
          <w:rFonts w:ascii="Times New Roman" w:eastAsia="Times New Roman" w:hAnsi="Times New Roman" w:cs="Times New Roman"/>
          <w:b/>
          <w:bCs/>
          <w:i/>
          <w:iCs/>
          <w:sz w:val="20"/>
          <w:szCs w:val="20"/>
        </w:rPr>
      </w:pPr>
      <w:r w:rsidRPr="00A50DBE">
        <w:rPr>
          <w:rFonts w:ascii="Times New Roman" w:eastAsia="Times New Roman" w:hAnsi="Times New Roman" w:cs="Times New Roman"/>
          <w:sz w:val="20"/>
          <w:szCs w:val="20"/>
        </w:rPr>
        <w:t xml:space="preserve">Связь синтаксиса и морфологии. Виды и средства синтаксической связи. </w:t>
      </w:r>
      <w:r w:rsidRPr="00A50DBE">
        <w:rPr>
          <w:rFonts w:ascii="Times New Roman" w:eastAsia="Times New Roman" w:hAnsi="Times New Roman" w:cs="Times New Roman"/>
          <w:b/>
          <w:bCs/>
          <w:sz w:val="20"/>
          <w:szCs w:val="20"/>
        </w:rPr>
        <w:t>Словосочетание</w:t>
      </w:r>
      <w:r w:rsidRPr="00A50DBE">
        <w:rPr>
          <w:rFonts w:ascii="Times New Roman" w:eastAsia="Times New Roman" w:hAnsi="Times New Roman" w:cs="Times New Roman"/>
          <w:b/>
          <w:bCs/>
          <w:i/>
          <w:iCs/>
          <w:sz w:val="20"/>
          <w:szCs w:val="20"/>
        </w:rPr>
        <w:t xml:space="preserve"> </w:t>
      </w:r>
    </w:p>
    <w:p w14:paraId="523966E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Основные виды словосочетаний по морфологическим свойствам</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главного слова: именные, глагольные, наречные. Типы связи слов в словосочетании: согласование, управление, примыкание (ознакомительно). Нормы сочетания слов и их нарушения в речи. Выбор падежной формы управляемого слова, предложно-падежной формы управляемого существительного.</w:t>
      </w:r>
    </w:p>
    <w:p w14:paraId="7F2E6929"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 xml:space="preserve">Простое предложение </w:t>
      </w:r>
    </w:p>
    <w:p w14:paraId="32854CA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Способы выражения подлежащего.</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Виды сказуемого</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(ознакомительно): простое глагольное, составное глагольное, составное именное сказуемое, способы их выражения. Особенности связи подлежащего и сказуемого.</w:t>
      </w:r>
    </w:p>
    <w:p w14:paraId="3EDA2E6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Второстепенные члены предложения: определение (согласованное, ознакомительно несогласованное; ознакомительно приложение как разновидность определения), дополнение (ознакомительно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14:paraId="53341FA8" w14:textId="77777777" w:rsidR="00B4280B" w:rsidRPr="00A50DBE" w:rsidRDefault="00B4280B" w:rsidP="002510F9">
      <w:pPr>
        <w:tabs>
          <w:tab w:val="left" w:pos="1980"/>
          <w:tab w:val="left" w:pos="3560"/>
          <w:tab w:val="left" w:pos="4600"/>
          <w:tab w:val="left" w:pos="5220"/>
          <w:tab w:val="left" w:pos="6980"/>
          <w:tab w:val="left" w:pos="856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Односоставные предложения. Главный член односоставного предложения. Основные</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группы односоставных предложений ознакомительно: определенно-личные, неопределенно-личные, безличные, назывные. Их структурные и смысловые особенности. Вопрос об обобщенно-личных предложениях ознакомительно.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14:paraId="11AF46E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Предложения полные и неполные. Наблюдение за употреблением неполных предложений в устных и письменных текстах.</w:t>
      </w:r>
    </w:p>
    <w:p w14:paraId="0C3EC6D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ознакомительно.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14:paraId="5F5FA45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Предложения с обособленными членами. Обособленное определение и приложение ознакомительно. Обособленное обстоятельство ознакомительно. Правильное построение предложений с причастным и деепричастным оборотами практически.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14:paraId="73305CD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14:paraId="2166B00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Вводные конструкции (слова, словосочетания, предложения). Группы вводных конструкций по значению ознакомительно. Синонимия вводных конструкций. Использование вводных слов как средства связи предложений и смысловых частей текста практически. Наблюдение за использованием вводных конструкций в устных и письменных текстах.</w:t>
      </w:r>
    </w:p>
    <w:p w14:paraId="7B7AA84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Вставные конструкции практически. Особенности употребления вставных конструкций практически.</w:t>
      </w:r>
    </w:p>
    <w:p w14:paraId="2B9648B8"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Текст </w:t>
      </w:r>
    </w:p>
    <w:p w14:paraId="3F7072D1" w14:textId="77777777" w:rsidR="00B4280B" w:rsidRPr="00A50DBE" w:rsidRDefault="00B4280B" w:rsidP="002510F9">
      <w:pPr>
        <w:tabs>
          <w:tab w:val="left" w:pos="1500"/>
        </w:tabs>
        <w:spacing w:after="0" w:line="240" w:lineRule="auto"/>
        <w:ind w:firstLine="567"/>
        <w:jc w:val="both"/>
        <w:rPr>
          <w:rFonts w:ascii="Times New Roman" w:eastAsia="Times New Roman" w:hAnsi="Times New Roman" w:cs="Times New Roman"/>
          <w:b/>
          <w:bCs/>
          <w:i/>
          <w:iCs/>
          <w:sz w:val="20"/>
          <w:szCs w:val="20"/>
        </w:rPr>
      </w:pPr>
      <w:r w:rsidRPr="00A50DBE">
        <w:rPr>
          <w:rFonts w:ascii="Times New Roman" w:eastAsia="Times New Roman" w:hAnsi="Times New Roman" w:cs="Times New Roman"/>
          <w:b/>
          <w:bCs/>
          <w:sz w:val="20"/>
          <w:szCs w:val="20"/>
        </w:rPr>
        <w:t>Основные выразительные средства синтаксиса</w:t>
      </w:r>
    </w:p>
    <w:p w14:paraId="57F189B3" w14:textId="77777777" w:rsidR="00B4280B" w:rsidRPr="00A50DBE" w:rsidRDefault="00B4280B" w:rsidP="002510F9">
      <w:pPr>
        <w:tabs>
          <w:tab w:val="left" w:pos="150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Использование различных</w:t>
      </w:r>
      <w:r w:rsidRPr="00A50DBE">
        <w:rPr>
          <w:rFonts w:ascii="Times New Roman" w:eastAsia="Times New Roman" w:hAnsi="Times New Roman" w:cs="Times New Roman"/>
          <w:b/>
          <w:bCs/>
          <w:i/>
          <w:iCs/>
          <w:sz w:val="20"/>
          <w:szCs w:val="20"/>
        </w:rPr>
        <w:t xml:space="preserve"> </w:t>
      </w:r>
      <w:r w:rsidRPr="00A50DBE">
        <w:rPr>
          <w:rFonts w:ascii="Times New Roman" w:eastAsia="Times New Roman" w:hAnsi="Times New Roman" w:cs="Times New Roman"/>
          <w:sz w:val="20"/>
          <w:szCs w:val="20"/>
        </w:rPr>
        <w:t>синтаксических конструкций как средства усиления выразительности речи (восклицательные предложения, обращения, предложения с однородными членами и т.д.)</w:t>
      </w:r>
    </w:p>
    <w:p w14:paraId="683C86B2" w14:textId="77777777" w:rsidR="00B4280B" w:rsidRPr="00A50DBE" w:rsidRDefault="00B4280B" w:rsidP="002510F9">
      <w:pPr>
        <w:spacing w:after="0" w:line="240" w:lineRule="auto"/>
        <w:ind w:right="-259"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Правописание: орфография и пунктуация</w:t>
      </w:r>
    </w:p>
    <w:p w14:paraId="75083F5D"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Орфография</w:t>
      </w:r>
    </w:p>
    <w:p w14:paraId="5873D7C8" w14:textId="77777777" w:rsidR="00B4280B" w:rsidRPr="00A50DBE" w:rsidRDefault="00B4280B" w:rsidP="002510F9">
      <w:pPr>
        <w:tabs>
          <w:tab w:val="left" w:pos="460"/>
        </w:tabs>
        <w:spacing w:after="0" w:line="240" w:lineRule="auto"/>
        <w:ind w:left="567"/>
        <w:rPr>
          <w:rFonts w:ascii="Times New Roman" w:eastAsia="Times New Roman" w:hAnsi="Times New Roman" w:cs="Times New Roman"/>
          <w:b/>
          <w:bCs/>
          <w:i/>
          <w:iCs/>
          <w:sz w:val="20"/>
          <w:szCs w:val="20"/>
        </w:rPr>
      </w:pPr>
      <w:r w:rsidRPr="00A50DBE">
        <w:rPr>
          <w:rFonts w:ascii="Times New Roman" w:eastAsia="Times New Roman" w:hAnsi="Times New Roman" w:cs="Times New Roman"/>
          <w:b/>
          <w:bCs/>
          <w:i/>
          <w:iCs/>
          <w:sz w:val="20"/>
          <w:szCs w:val="20"/>
        </w:rPr>
        <w:t>н</w:t>
      </w:r>
      <w:r w:rsidRPr="00A50DBE">
        <w:rPr>
          <w:rFonts w:ascii="Times New Roman" w:eastAsia="Times New Roman" w:hAnsi="Times New Roman" w:cs="Times New Roman"/>
          <w:sz w:val="20"/>
          <w:szCs w:val="20"/>
        </w:rPr>
        <w:t xml:space="preserve"> и </w:t>
      </w:r>
      <w:r w:rsidRPr="00A50DBE">
        <w:rPr>
          <w:rFonts w:ascii="Times New Roman" w:eastAsia="Times New Roman" w:hAnsi="Times New Roman" w:cs="Times New Roman"/>
          <w:b/>
          <w:bCs/>
          <w:i/>
          <w:iCs/>
          <w:sz w:val="20"/>
          <w:szCs w:val="20"/>
        </w:rPr>
        <w:t>нн</w:t>
      </w:r>
      <w:r w:rsidRPr="00A50DBE">
        <w:rPr>
          <w:rFonts w:ascii="Times New Roman" w:eastAsia="Times New Roman" w:hAnsi="Times New Roman" w:cs="Times New Roman"/>
          <w:sz w:val="20"/>
          <w:szCs w:val="20"/>
        </w:rPr>
        <w:t xml:space="preserve"> в словах разных частей речи.</w:t>
      </w:r>
    </w:p>
    <w:p w14:paraId="6F29FD61"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Слитное и раздельное написание </w:t>
      </w:r>
      <w:r w:rsidRPr="00A50DBE">
        <w:rPr>
          <w:rFonts w:ascii="Times New Roman" w:eastAsia="Times New Roman" w:hAnsi="Times New Roman" w:cs="Times New Roman"/>
          <w:b/>
          <w:bCs/>
          <w:i/>
          <w:iCs/>
          <w:sz w:val="20"/>
          <w:szCs w:val="20"/>
        </w:rPr>
        <w:t>не</w:t>
      </w:r>
      <w:r w:rsidRPr="00A50DBE">
        <w:rPr>
          <w:rFonts w:ascii="Times New Roman" w:eastAsia="Times New Roman" w:hAnsi="Times New Roman" w:cs="Times New Roman"/>
          <w:sz w:val="20"/>
          <w:szCs w:val="20"/>
        </w:rPr>
        <w:t xml:space="preserve"> со словами разных частей речи.</w:t>
      </w:r>
    </w:p>
    <w:p w14:paraId="38EA5764"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i/>
          <w:iCs/>
          <w:sz w:val="20"/>
          <w:szCs w:val="20"/>
        </w:rPr>
        <w:t>Пунктуация</w:t>
      </w:r>
    </w:p>
    <w:p w14:paraId="11277990"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Знаки препинания в конце предложения.</w:t>
      </w:r>
    </w:p>
    <w:p w14:paraId="326F41C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Знаки препинания в простом предложении (ознакомительно тире между подлежащим и сказуемым, тире в неполном предложении и др.).</w:t>
      </w:r>
    </w:p>
    <w:p w14:paraId="713C7A6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Знаки препинания в предложениях с однородными членами и обособленными членами предложения (ознакомительно); в предложениях со словами, грамматически не связанными с членами предложения.</w:t>
      </w:r>
    </w:p>
    <w:p w14:paraId="38302027"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Знаки препинания в предложениях с прямой речью.</w:t>
      </w:r>
    </w:p>
    <w:p w14:paraId="294E3922"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lastRenderedPageBreak/>
        <w:t>Сочетание знаков препинания. Вариативность в использовании пунктуационных знаков.</w:t>
      </w:r>
    </w:p>
    <w:p w14:paraId="38F2935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Содержание,</w:t>
      </w:r>
      <w:r w:rsidRPr="00A50DBE">
        <w:rPr>
          <w:rFonts w:ascii="Times New Roman" w:hAnsi="Times New Roman" w:cs="Times New Roman"/>
          <w:sz w:val="20"/>
          <w:szCs w:val="20"/>
        </w:rPr>
        <w:t xml:space="preserve"> </w:t>
      </w:r>
      <w:r w:rsidRPr="00A50DBE">
        <w:rPr>
          <w:rFonts w:ascii="Times New Roman" w:eastAsia="Times New Roman" w:hAnsi="Times New Roman" w:cs="Times New Roman"/>
          <w:b/>
          <w:bCs/>
          <w:sz w:val="20"/>
          <w:szCs w:val="20"/>
        </w:rPr>
        <w:t>обеспечивающее формирование культуроведческой компетенции</w:t>
      </w:r>
    </w:p>
    <w:p w14:paraId="4D0B16BE"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Язык и культура</w:t>
      </w:r>
    </w:p>
    <w:p w14:paraId="3D746252"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Русский речевой этикет.</w:t>
      </w:r>
    </w:p>
    <w:p w14:paraId="34ECC1D3" w14:textId="77777777" w:rsidR="00B4280B" w:rsidRPr="00A50DBE" w:rsidRDefault="00B4280B" w:rsidP="002510F9">
      <w:pPr>
        <w:spacing w:after="0" w:line="240" w:lineRule="auto"/>
        <w:rPr>
          <w:rFonts w:ascii="Times New Roman" w:hAnsi="Times New Roman" w:cs="Times New Roman"/>
          <w:sz w:val="20"/>
          <w:szCs w:val="20"/>
        </w:rPr>
      </w:pPr>
    </w:p>
    <w:p w14:paraId="79D493EA"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русского языка 9 КЛАСС (пятый год обучения на уровне основного общего образования)</w:t>
      </w:r>
    </w:p>
    <w:p w14:paraId="6B3B7729"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Международное значение русского языка </w:t>
      </w:r>
    </w:p>
    <w:p w14:paraId="6357432C"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Повторение пройденного в 5 - 8 классах </w:t>
      </w:r>
    </w:p>
    <w:p w14:paraId="25B8E2C0"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sz w:val="20"/>
          <w:szCs w:val="20"/>
        </w:rPr>
        <w:t>Анализ текста, его стиля, средств связи его частей.</w:t>
      </w:r>
    </w:p>
    <w:p w14:paraId="40DFAB94"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Сложное предложение. Культура речи</w:t>
      </w:r>
    </w:p>
    <w:p w14:paraId="5FC61FB6"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Сложные предложения </w:t>
      </w:r>
    </w:p>
    <w:p w14:paraId="4EBB65E1"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Союзные сложные предложения. </w:t>
      </w:r>
    </w:p>
    <w:p w14:paraId="06403DA3" w14:textId="77777777" w:rsidR="00B4280B" w:rsidRPr="00A50DBE" w:rsidRDefault="00B4280B" w:rsidP="002510F9">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Сложносочиненные предложения </w:t>
      </w:r>
    </w:p>
    <w:p w14:paraId="698941F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14:paraId="51B4CA4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Синтаксические синонимы сложносочиненных предложений, их текстообразующая роль.</w:t>
      </w:r>
    </w:p>
    <w:p w14:paraId="1FC17B1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Авторское употребление знаков препинания.</w:t>
      </w:r>
    </w:p>
    <w:p w14:paraId="5C9CAF2C" w14:textId="77777777" w:rsidR="00B4280B" w:rsidRPr="00A50DBE" w:rsidRDefault="00B4280B" w:rsidP="002510F9">
      <w:pPr>
        <w:numPr>
          <w:ilvl w:val="0"/>
          <w:numId w:val="129"/>
        </w:numPr>
        <w:tabs>
          <w:tab w:val="left" w:pos="124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интонационно правильно произносить сложносочиненные предложения.</w:t>
      </w:r>
    </w:p>
    <w:p w14:paraId="01F9083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Рецензия на литературное произведение, спектакль, кинофильм.</w:t>
      </w:r>
    </w:p>
    <w:p w14:paraId="49BC3E81"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Сложноподчиненные предложения </w:t>
      </w:r>
    </w:p>
    <w:p w14:paraId="55B6BA9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Типичные речевые сферы применения сложноподчиненных предложений. Сложноподчиненные предложения с несколькими придаточными; знаки препинания в них.</w:t>
      </w:r>
    </w:p>
    <w:p w14:paraId="5E225BD9" w14:textId="77777777" w:rsidR="00B4280B" w:rsidRPr="00A50DBE" w:rsidRDefault="00B4280B" w:rsidP="002510F9">
      <w:pPr>
        <w:spacing w:after="0" w:line="240" w:lineRule="auto"/>
        <w:ind w:right="20"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Синтаксические синонимы сложноподчиненных предложений, их текстообразующая роль.</w:t>
      </w:r>
    </w:p>
    <w:p w14:paraId="672A77DC" w14:textId="77777777" w:rsidR="00B4280B" w:rsidRPr="00A50DBE" w:rsidRDefault="00B4280B" w:rsidP="002510F9">
      <w:pPr>
        <w:numPr>
          <w:ilvl w:val="0"/>
          <w:numId w:val="130"/>
        </w:numPr>
        <w:tabs>
          <w:tab w:val="left" w:pos="1308"/>
        </w:tabs>
        <w:spacing w:after="0" w:line="240" w:lineRule="auto"/>
        <w:ind w:right="20"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использовать в речи сложноподчиненные предложения и простые с обособленными второстепенными членами как синтаксические синонимы.</w:t>
      </w:r>
    </w:p>
    <w:p w14:paraId="63451F91"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Академическое красноречие и его виды, строение и языковые особенности. Сообщение на лингвистическую тему.</w:t>
      </w:r>
    </w:p>
    <w:p w14:paraId="6DD8E60C"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Деловые документы (автобиография, заявление).</w:t>
      </w:r>
    </w:p>
    <w:p w14:paraId="34FE5B89"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Бессоюзные сложные предложения </w:t>
      </w:r>
    </w:p>
    <w:p w14:paraId="1D0A764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14:paraId="3569588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Синтаксические синонимы бессоюзных сложных предложений, их текстообразующая роль.</w:t>
      </w:r>
    </w:p>
    <w:p w14:paraId="2575930D" w14:textId="77777777" w:rsidR="00B4280B" w:rsidRPr="00A50DBE" w:rsidRDefault="00B4280B" w:rsidP="002510F9">
      <w:pPr>
        <w:numPr>
          <w:ilvl w:val="0"/>
          <w:numId w:val="131"/>
        </w:numPr>
        <w:tabs>
          <w:tab w:val="left" w:pos="1282"/>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14:paraId="2A971E0F"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Реферат небольшой статьи (фрагмента статьи) на лингвистическую тему.</w:t>
      </w:r>
    </w:p>
    <w:p w14:paraId="0268F21B"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Сложные предложения с различными видами связи </w:t>
      </w:r>
    </w:p>
    <w:p w14:paraId="0F1CA25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I</w:t>
      </w:r>
      <w:r w:rsidRPr="00A50DBE">
        <w:rPr>
          <w:rFonts w:ascii="Times New Roman" w:eastAsia="Times New Roman" w:hAnsi="Times New Roman" w:cs="Times New Roman"/>
          <w:color w:val="00B050"/>
          <w:sz w:val="20"/>
          <w:szCs w:val="20"/>
        </w:rPr>
        <w:t xml:space="preserve">. </w:t>
      </w:r>
      <w:r w:rsidRPr="00A50DBE">
        <w:rPr>
          <w:rFonts w:ascii="Times New Roman" w:eastAsia="Times New Roman" w:hAnsi="Times New Roman" w:cs="Times New Roman"/>
          <w:sz w:val="20"/>
          <w:szCs w:val="20"/>
        </w:rPr>
        <w:t>Различные виды сложных предложений с союзной и бессоюзной связью; разделительные знаки препинания в них. Сочетание знаков препинания.</w:t>
      </w:r>
    </w:p>
    <w:p w14:paraId="588BD338" w14:textId="77777777" w:rsidR="00B4280B" w:rsidRPr="00A50DBE" w:rsidRDefault="00B4280B" w:rsidP="002510F9">
      <w:pPr>
        <w:numPr>
          <w:ilvl w:val="0"/>
          <w:numId w:val="132"/>
        </w:numPr>
        <w:tabs>
          <w:tab w:val="left" w:pos="1304"/>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Умение правильно употреблять в речи сложные предложения с различными видами связи.</w:t>
      </w:r>
    </w:p>
    <w:p w14:paraId="0732FB5E"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III. Конспект статьи (фрагмента статьи) на лингвистическую тему.</w:t>
      </w:r>
    </w:p>
    <w:p w14:paraId="49E1E777"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Общие сведения о языке </w:t>
      </w:r>
    </w:p>
    <w:p w14:paraId="7A79A169"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Роль языка в жизни общества. Язык как развивающееся явление. Языковые контакты русского языка.</w:t>
      </w:r>
    </w:p>
    <w:p w14:paraId="2732298A"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Русский язык </w:t>
      </w:r>
      <w:r w:rsidR="00255B3D" w:rsidRPr="00A50DBE">
        <w:rPr>
          <w:rFonts w:ascii="Times New Roman" w:eastAsia="Times New Roman" w:hAnsi="Times New Roman" w:cs="Times New Roman"/>
          <w:sz w:val="20"/>
          <w:szCs w:val="20"/>
        </w:rPr>
        <w:t>–</w:t>
      </w:r>
      <w:r w:rsidRPr="00A50DBE">
        <w:rPr>
          <w:rFonts w:ascii="Times New Roman" w:eastAsia="Times New Roman" w:hAnsi="Times New Roman" w:cs="Times New Roman"/>
          <w:sz w:val="20"/>
          <w:szCs w:val="20"/>
        </w:rPr>
        <w:t xml:space="preserve"> первоэлемент великой русской литературы. Русский литературный язык и его стили. Богатство, красота, выразительность русского языка.</w:t>
      </w:r>
    </w:p>
    <w:p w14:paraId="4A70584B"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14:paraId="52F801D2" w14:textId="77777777" w:rsidR="00B4280B" w:rsidRPr="00A50DBE" w:rsidRDefault="00B4280B" w:rsidP="002510F9">
      <w:pPr>
        <w:spacing w:after="0" w:line="240" w:lineRule="auto"/>
        <w:ind w:firstLine="567"/>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Систематизация изученного по фонетике, лексике, грамматике и правописанию, культуре речи </w:t>
      </w:r>
    </w:p>
    <w:p w14:paraId="0F6AC78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14:paraId="0E766C81" w14:textId="77777777" w:rsidR="00B4280B" w:rsidRPr="00A50DBE" w:rsidRDefault="00B4280B" w:rsidP="002510F9">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lastRenderedPageBreak/>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«Русский язык»</w:t>
      </w:r>
    </w:p>
    <w:p w14:paraId="702D4323"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Содержание видов деятельности обучающихся с ЗПР на уроках </w:t>
      </w:r>
      <w:r w:rsidR="00FC6BCD" w:rsidRPr="00A50DBE">
        <w:rPr>
          <w:rFonts w:ascii="Times New Roman" w:hAnsi="Times New Roman" w:cs="Times New Roman"/>
          <w:sz w:val="20"/>
          <w:szCs w:val="20"/>
        </w:rPr>
        <w:t>русского</w:t>
      </w:r>
      <w:r w:rsidRPr="00A50DBE">
        <w:rPr>
          <w:rFonts w:ascii="Times New Roman" w:hAnsi="Times New Roman" w:cs="Times New Roman"/>
          <w:sz w:val="20"/>
          <w:szCs w:val="20"/>
        </w:rPr>
        <w:t xml:space="preserve"> языка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w:t>
      </w:r>
      <w:r w:rsidR="003D47C2"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подготовка сообщения на заданную тему с поиском необходимой информации, коллективные проектные работы.</w:t>
      </w:r>
    </w:p>
    <w:p w14:paraId="13759159" w14:textId="77777777" w:rsidR="00B4280B" w:rsidRPr="00A50DBE" w:rsidRDefault="00B4280B" w:rsidP="002510F9">
      <w:pPr>
        <w:spacing w:after="0" w:line="240" w:lineRule="auto"/>
        <w:ind w:firstLine="709"/>
        <w:jc w:val="both"/>
        <w:rPr>
          <w:rFonts w:ascii="Times New Roman" w:hAnsi="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соответствует ООП ООО. </w:t>
      </w:r>
      <w:r w:rsidRPr="00A50DBE">
        <w:rPr>
          <w:rStyle w:val="c2"/>
          <w:rFonts w:ascii="Times New Roman" w:hAnsi="Times New Roman" w:cs="Times New Roman"/>
          <w:sz w:val="20"/>
          <w:szCs w:val="20"/>
        </w:rPr>
        <w:t xml:space="preserve">При </w:t>
      </w:r>
      <w:r w:rsidRPr="00A50DBE">
        <w:rPr>
          <w:rStyle w:val="c5"/>
          <w:rFonts w:ascii="Times New Roman" w:hAnsi="Times New Roman" w:cs="Times New Roman"/>
          <w:bCs/>
          <w:iCs/>
          <w:sz w:val="20"/>
          <w:szCs w:val="20"/>
        </w:rPr>
        <w:t xml:space="preserve">работе над лексикой, в том числе научной терминологией курса </w:t>
      </w:r>
      <w:r w:rsidRPr="00A50DBE">
        <w:rPr>
          <w:rStyle w:val="c2"/>
          <w:rFonts w:ascii="Times New Roman" w:hAnsi="Times New Roman" w:cs="Times New Roman"/>
          <w:sz w:val="20"/>
          <w:szCs w:val="20"/>
        </w:rPr>
        <w:t xml:space="preserve">(раскрытие значений новых слов, уточнение или расширение значений уже известных лексических единиц) </w:t>
      </w:r>
      <w:r w:rsidRPr="00A50DBE">
        <w:rPr>
          <w:rStyle w:val="c5"/>
          <w:rFonts w:ascii="Times New Roman" w:hAnsi="Times New Roman" w:cs="Times New Roman"/>
          <w:bCs/>
          <w:iCs/>
          <w:sz w:val="20"/>
          <w:szCs w:val="20"/>
        </w:rPr>
        <w:t xml:space="preserve">необходимо включение слова в контекст. </w:t>
      </w:r>
      <w:r w:rsidRPr="00A50DBE">
        <w:rPr>
          <w:rFonts w:ascii="Times New Roman" w:hAnsi="Times New Roman" w:cs="Times New Roman"/>
          <w:sz w:val="20"/>
          <w:szCs w:val="20"/>
          <w:shd w:val="clear" w:color="auto" w:fill="FFFFFF"/>
        </w:rPr>
        <w:t xml:space="preserve">Каждое новое слово закрепляется в речевой практике обучающихся. </w:t>
      </w:r>
      <w:r w:rsidRPr="00A50DBE">
        <w:rPr>
          <w:rFonts w:ascii="Times New Roman" w:hAnsi="Times New Roman"/>
          <w:sz w:val="20"/>
          <w:szCs w:val="20"/>
        </w:rPr>
        <w:t>Обязательна визуальная поддержка, алгоритмы работы с определением, опорные схемы для актуализации терминологии.</w:t>
      </w:r>
    </w:p>
    <w:p w14:paraId="2055D215" w14:textId="77777777" w:rsidR="00B4280B" w:rsidRPr="00A50DBE" w:rsidRDefault="00B4280B" w:rsidP="002510F9">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Примерные контрольно-измерительные материалы</w:t>
      </w:r>
    </w:p>
    <w:p w14:paraId="176945CD"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 xml:space="preserve">Специальные условия проведения текущей и промежуточной аттестации обучающихся с ЗПР по учебному предмету «Русский язык» включают: наличие привычных для обучающихся мнестических опор: наглядных схем, шаблонов общего хода выполнения заданий;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r w:rsidR="00FB5047" w:rsidRPr="00A50DBE">
        <w:rPr>
          <w:rFonts w:ascii="Times New Roman" w:hAnsi="Times New Roman" w:cs="Times New Roman"/>
          <w:sz w:val="20"/>
          <w:szCs w:val="20"/>
        </w:rPr>
        <w:t>увеличение</w:t>
      </w:r>
      <w:r w:rsidRPr="00A50DBE">
        <w:rPr>
          <w:rFonts w:ascii="Times New Roman" w:hAnsi="Times New Roman" w:cs="Times New Roman"/>
          <w:sz w:val="20"/>
          <w:szCs w:val="20"/>
        </w:rPr>
        <w:t xml:space="preserve"> времени на выполнение задания.</w:t>
      </w:r>
    </w:p>
    <w:p w14:paraId="3CA7789A"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 xml:space="preserve">При проверке письменных работ исправляются, но не всегда учитываются при выставлении оценки специфические виды ошибок, связанные с нарушениями слухового восприятия и зрительных анализаторов (логопедические ошибки, грамматические ошибки): пропуск слов; замена букв; перестановка букв; недописывание; наращивание слов; разделение слов (нас тупила); нарушение смягчения (василки); </w:t>
      </w:r>
      <w:r w:rsidR="00FB5047" w:rsidRPr="00A50DBE">
        <w:rPr>
          <w:rFonts w:ascii="Times New Roman" w:hAnsi="Times New Roman" w:cs="Times New Roman"/>
          <w:sz w:val="20"/>
          <w:szCs w:val="20"/>
        </w:rPr>
        <w:t>отсутствие</w:t>
      </w:r>
      <w:r w:rsidRPr="00A50DBE">
        <w:rPr>
          <w:rFonts w:ascii="Times New Roman" w:hAnsi="Times New Roman" w:cs="Times New Roman"/>
          <w:sz w:val="20"/>
          <w:szCs w:val="20"/>
        </w:rPr>
        <w:t xml:space="preserve"> конца предложения; повторы слов; замена ударной гласной а на о и наоборот (застовила вместо заставила); недописывание сложных пол элементам написания букв (лехал вместо лежал); ошибочное словообразование (пондравился, каждный); ошибочное образование форм слова (в падеже, в форме числа, в роде, в употреблении глагольных форм); ошибки в согласовании и управлении; ошибки в употреблении причастных и деепричастных оборотов; ошибки в построении сложных предложений; смешение прямой и косвенной речи. При сохранении данных специфических ошибок в письменной речи, педагогу следует обратиться к учителю-логопеду для выработки согласованных действий в части коррекционной помощи. </w:t>
      </w:r>
    </w:p>
    <w:p w14:paraId="7FCA8F72" w14:textId="77777777" w:rsidR="00B4280B" w:rsidRPr="00A50DBE" w:rsidRDefault="00B4280B" w:rsidP="002510F9">
      <w:pPr>
        <w:spacing w:after="0" w:line="240" w:lineRule="auto"/>
        <w:jc w:val="center"/>
        <w:rPr>
          <w:rFonts w:ascii="Times New Roman" w:eastAsia="Times New Roman" w:hAnsi="Times New Roman" w:cs="Times New Roman"/>
          <w:b/>
          <w:bCs/>
          <w:sz w:val="20"/>
          <w:szCs w:val="20"/>
        </w:rPr>
      </w:pPr>
    </w:p>
    <w:p w14:paraId="18EE1103" w14:textId="77777777" w:rsidR="00B4280B" w:rsidRPr="00A50DBE" w:rsidRDefault="00B4280B" w:rsidP="002510F9">
      <w:pPr>
        <w:spacing w:after="0" w:line="240" w:lineRule="auto"/>
        <w:jc w:val="both"/>
        <w:rPr>
          <w:rFonts w:ascii="Times New Roman" w:eastAsia="Times New Roman" w:hAnsi="Times New Roman" w:cs="Times New Roman"/>
          <w:b/>
          <w:bCs/>
          <w:i/>
          <w:sz w:val="20"/>
          <w:szCs w:val="20"/>
        </w:rPr>
      </w:pPr>
      <w:r w:rsidRPr="00A50DBE">
        <w:rPr>
          <w:rFonts w:ascii="Times New Roman" w:eastAsia="Times New Roman" w:hAnsi="Times New Roman" w:cs="Times New Roman"/>
          <w:b/>
          <w:bCs/>
          <w:sz w:val="20"/>
          <w:szCs w:val="20"/>
        </w:rPr>
        <w:t>Примерные контрольно-измерительные материалы по русскому языку</w:t>
      </w:r>
      <w:r w:rsidRPr="00A50DBE">
        <w:rPr>
          <w:rFonts w:ascii="Times New Roman" w:eastAsia="Times New Roman" w:hAnsi="Times New Roman" w:cs="Times New Roman"/>
          <w:bCs/>
          <w:sz w:val="20"/>
          <w:szCs w:val="20"/>
        </w:rPr>
        <w:t xml:space="preserve"> </w:t>
      </w:r>
      <w:r w:rsidRPr="00A50DBE">
        <w:rPr>
          <w:rFonts w:ascii="Times New Roman" w:eastAsia="Times New Roman" w:hAnsi="Times New Roman" w:cs="Times New Roman"/>
          <w:b/>
          <w:bCs/>
          <w:sz w:val="20"/>
          <w:szCs w:val="20"/>
        </w:rPr>
        <w:t>5 класс</w:t>
      </w:r>
    </w:p>
    <w:tbl>
      <w:tblPr>
        <w:tblStyle w:val="af2"/>
        <w:tblW w:w="0" w:type="auto"/>
        <w:tblLook w:val="04A0" w:firstRow="1" w:lastRow="0" w:firstColumn="1" w:lastColumn="0" w:noHBand="0" w:noVBand="1"/>
      </w:tblPr>
      <w:tblGrid>
        <w:gridCol w:w="2437"/>
        <w:gridCol w:w="2465"/>
        <w:gridCol w:w="2359"/>
        <w:gridCol w:w="2310"/>
      </w:tblGrid>
      <w:tr w:rsidR="00B4280B" w:rsidRPr="00A50DBE" w14:paraId="6EDB3CA1" w14:textId="77777777" w:rsidTr="00B4280B">
        <w:tc>
          <w:tcPr>
            <w:tcW w:w="2437" w:type="dxa"/>
          </w:tcPr>
          <w:p w14:paraId="000F58AA"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Раздел </w:t>
            </w:r>
          </w:p>
        </w:tc>
        <w:tc>
          <w:tcPr>
            <w:tcW w:w="2465" w:type="dxa"/>
          </w:tcPr>
          <w:p w14:paraId="67C92A8D"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Контрольные работы</w:t>
            </w:r>
          </w:p>
        </w:tc>
        <w:tc>
          <w:tcPr>
            <w:tcW w:w="2359" w:type="dxa"/>
          </w:tcPr>
          <w:p w14:paraId="2B72574A"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Сочинение </w:t>
            </w:r>
          </w:p>
        </w:tc>
        <w:tc>
          <w:tcPr>
            <w:tcW w:w="2310" w:type="dxa"/>
          </w:tcPr>
          <w:p w14:paraId="5C8B80DB"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Изложение </w:t>
            </w:r>
          </w:p>
        </w:tc>
      </w:tr>
      <w:tr w:rsidR="00B4280B" w:rsidRPr="00A50DBE" w14:paraId="14084A54" w14:textId="77777777" w:rsidTr="00B4280B">
        <w:tc>
          <w:tcPr>
            <w:tcW w:w="2437" w:type="dxa"/>
            <w:vAlign w:val="center"/>
          </w:tcPr>
          <w:p w14:paraId="6BB1DBF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 материала, изученного в начальных классах</w:t>
            </w:r>
          </w:p>
        </w:tc>
        <w:tc>
          <w:tcPr>
            <w:tcW w:w="2465" w:type="dxa"/>
            <w:vAlign w:val="center"/>
          </w:tcPr>
          <w:p w14:paraId="215110D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w:t>
            </w:r>
          </w:p>
          <w:p w14:paraId="3DFED34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 материала,</w:t>
            </w:r>
          </w:p>
          <w:p w14:paraId="73FD25B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изученного в 1-4 классах».</w:t>
            </w:r>
          </w:p>
        </w:tc>
        <w:tc>
          <w:tcPr>
            <w:tcW w:w="2359" w:type="dxa"/>
            <w:vAlign w:val="center"/>
          </w:tcPr>
          <w:p w14:paraId="519C90CE"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7E6C1901"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1AC27B01" w14:textId="77777777" w:rsidTr="00B4280B">
        <w:tc>
          <w:tcPr>
            <w:tcW w:w="2437" w:type="dxa"/>
            <w:vMerge w:val="restart"/>
            <w:vAlign w:val="center"/>
          </w:tcPr>
          <w:p w14:paraId="1D1841D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Синтаксис.</w:t>
            </w:r>
          </w:p>
          <w:p w14:paraId="46A3DB2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Пунктуация</w:t>
            </w:r>
          </w:p>
        </w:tc>
        <w:tc>
          <w:tcPr>
            <w:tcW w:w="2465" w:type="dxa"/>
            <w:vAlign w:val="center"/>
          </w:tcPr>
          <w:p w14:paraId="171C656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Контрольное</w:t>
            </w:r>
            <w:r w:rsidRPr="00A50DBE">
              <w:rPr>
                <w:rFonts w:ascii="Times New Roman" w:hAnsi="Times New Roman" w:cs="Times New Roman"/>
                <w:sz w:val="20"/>
                <w:szCs w:val="20"/>
              </w:rPr>
              <w:tab/>
              <w:t xml:space="preserve"> тестирование: пунктуация</w:t>
            </w:r>
          </w:p>
          <w:p w14:paraId="376A02C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простого и сложного</w:t>
            </w:r>
          </w:p>
          <w:p w14:paraId="78F912C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предложения</w:t>
            </w:r>
            <w:r w:rsidRPr="00A50DBE">
              <w:rPr>
                <w:rFonts w:ascii="Times New Roman" w:hAnsi="Times New Roman" w:cs="Times New Roman"/>
                <w:sz w:val="20"/>
                <w:szCs w:val="20"/>
              </w:rPr>
              <w:tab/>
            </w:r>
          </w:p>
        </w:tc>
        <w:tc>
          <w:tcPr>
            <w:tcW w:w="2359" w:type="dxa"/>
            <w:vAlign w:val="center"/>
          </w:tcPr>
          <w:p w14:paraId="065387D6"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4D8EE14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Сжатое изложение.</w:t>
            </w:r>
          </w:p>
          <w:p w14:paraId="7D66288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«Старый пень»</w:t>
            </w:r>
          </w:p>
          <w:p w14:paraId="532DAFEA"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4631E594" w14:textId="77777777" w:rsidTr="00B4280B">
        <w:tc>
          <w:tcPr>
            <w:tcW w:w="2437" w:type="dxa"/>
            <w:vMerge/>
            <w:vAlign w:val="center"/>
          </w:tcPr>
          <w:p w14:paraId="31F5846B" w14:textId="77777777" w:rsidR="00B4280B" w:rsidRPr="00A50DBE" w:rsidRDefault="00B4280B" w:rsidP="002510F9">
            <w:pPr>
              <w:ind w:right="20"/>
              <w:jc w:val="both"/>
              <w:rPr>
                <w:rFonts w:ascii="Times New Roman" w:hAnsi="Times New Roman" w:cs="Times New Roman"/>
                <w:sz w:val="20"/>
                <w:szCs w:val="20"/>
              </w:rPr>
            </w:pPr>
          </w:p>
        </w:tc>
        <w:tc>
          <w:tcPr>
            <w:tcW w:w="2465" w:type="dxa"/>
            <w:vAlign w:val="center"/>
          </w:tcPr>
          <w:p w14:paraId="32E5D96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w:t>
            </w:r>
          </w:p>
          <w:p w14:paraId="36D2512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«Фонетика. Орфоэпия.</w:t>
            </w:r>
          </w:p>
          <w:p w14:paraId="3D7F63D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 Графика»: изменение</w:t>
            </w:r>
          </w:p>
          <w:p w14:paraId="5B25E47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звуков в речевом потоке</w:t>
            </w:r>
          </w:p>
        </w:tc>
        <w:tc>
          <w:tcPr>
            <w:tcW w:w="2359" w:type="dxa"/>
            <w:vAlign w:val="center"/>
          </w:tcPr>
          <w:p w14:paraId="57BA1C9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Сочинение-описание предмета</w:t>
            </w:r>
          </w:p>
        </w:tc>
        <w:tc>
          <w:tcPr>
            <w:tcW w:w="2310" w:type="dxa"/>
            <w:vAlign w:val="center"/>
          </w:tcPr>
          <w:p w14:paraId="19E6CC22"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4B270D2A" w14:textId="77777777" w:rsidTr="00B4280B">
        <w:tc>
          <w:tcPr>
            <w:tcW w:w="2437" w:type="dxa"/>
            <w:vMerge w:val="restart"/>
            <w:vAlign w:val="center"/>
          </w:tcPr>
          <w:p w14:paraId="0341459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Фонетика.</w:t>
            </w:r>
            <w:r w:rsidRPr="00A50DBE">
              <w:rPr>
                <w:rFonts w:ascii="Times New Roman" w:hAnsi="Times New Roman" w:cs="Times New Roman"/>
                <w:sz w:val="20"/>
                <w:szCs w:val="20"/>
              </w:rPr>
              <w:tab/>
            </w:r>
          </w:p>
          <w:p w14:paraId="7A16AD9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Орфоэпия</w:t>
            </w:r>
            <w:r w:rsidRPr="00A50DBE">
              <w:rPr>
                <w:rFonts w:ascii="Times New Roman" w:hAnsi="Times New Roman" w:cs="Times New Roman"/>
                <w:sz w:val="20"/>
                <w:szCs w:val="20"/>
              </w:rPr>
              <w:tab/>
            </w:r>
          </w:p>
        </w:tc>
        <w:tc>
          <w:tcPr>
            <w:tcW w:w="2465" w:type="dxa"/>
            <w:vAlign w:val="center"/>
          </w:tcPr>
          <w:p w14:paraId="530EFCA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Контрольное тестирование</w:t>
            </w:r>
            <w:r w:rsidRPr="00A50DBE">
              <w:rPr>
                <w:rFonts w:ascii="Times New Roman" w:hAnsi="Times New Roman" w:cs="Times New Roman"/>
                <w:sz w:val="20"/>
                <w:szCs w:val="20"/>
              </w:rPr>
              <w:tab/>
              <w:t>по теме</w:t>
            </w:r>
          </w:p>
          <w:p w14:paraId="00FFB8C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«Фонетика. Орфоэпия.</w:t>
            </w:r>
          </w:p>
          <w:p w14:paraId="6D60C53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Орфография»: правописание гласных и согласных в корне слова</w:t>
            </w:r>
          </w:p>
        </w:tc>
        <w:tc>
          <w:tcPr>
            <w:tcW w:w="2359" w:type="dxa"/>
            <w:vAlign w:val="center"/>
          </w:tcPr>
          <w:p w14:paraId="347BCDA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 по картине Ф.Толстого «Цветы, птица»</w:t>
            </w:r>
          </w:p>
          <w:p w14:paraId="0C8CE42C"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141A2C6D"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A6207EE" w14:textId="77777777" w:rsidTr="00B4280B">
        <w:tc>
          <w:tcPr>
            <w:tcW w:w="2437" w:type="dxa"/>
            <w:vMerge/>
            <w:vAlign w:val="center"/>
          </w:tcPr>
          <w:p w14:paraId="3430ED9C" w14:textId="77777777" w:rsidR="00B4280B" w:rsidRPr="00A50DBE" w:rsidRDefault="00B4280B" w:rsidP="002510F9">
            <w:pPr>
              <w:ind w:right="20"/>
              <w:jc w:val="both"/>
              <w:rPr>
                <w:rFonts w:ascii="Times New Roman" w:hAnsi="Times New Roman" w:cs="Times New Roman"/>
                <w:sz w:val="20"/>
                <w:szCs w:val="20"/>
              </w:rPr>
            </w:pPr>
          </w:p>
        </w:tc>
        <w:tc>
          <w:tcPr>
            <w:tcW w:w="2465" w:type="dxa"/>
            <w:vAlign w:val="center"/>
          </w:tcPr>
          <w:p w14:paraId="54183BFC"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за 1 полугодие</w:t>
            </w:r>
          </w:p>
        </w:tc>
        <w:tc>
          <w:tcPr>
            <w:tcW w:w="2359" w:type="dxa"/>
            <w:vAlign w:val="center"/>
          </w:tcPr>
          <w:p w14:paraId="40C202D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 по</w:t>
            </w:r>
          </w:p>
          <w:p w14:paraId="6DF4F40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картине  И.Э.Грабаря </w:t>
            </w:r>
            <w:r w:rsidRPr="00A50DBE">
              <w:rPr>
                <w:rFonts w:ascii="Times New Roman" w:hAnsi="Times New Roman" w:cs="Times New Roman"/>
                <w:sz w:val="20"/>
                <w:szCs w:val="20"/>
              </w:rPr>
              <w:lastRenderedPageBreak/>
              <w:t>«Февральская лазурь»</w:t>
            </w:r>
          </w:p>
        </w:tc>
        <w:tc>
          <w:tcPr>
            <w:tcW w:w="2310" w:type="dxa"/>
            <w:vAlign w:val="center"/>
          </w:tcPr>
          <w:p w14:paraId="6943D57D"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4FB0F466" w14:textId="77777777" w:rsidTr="00B4280B">
        <w:tc>
          <w:tcPr>
            <w:tcW w:w="2437" w:type="dxa"/>
            <w:vAlign w:val="center"/>
          </w:tcPr>
          <w:p w14:paraId="4DD7286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Лексикология</w:t>
            </w:r>
          </w:p>
          <w:p w14:paraId="5235C35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как раздел</w:t>
            </w:r>
          </w:p>
          <w:p w14:paraId="7392FAB3"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науки о языке</w:t>
            </w:r>
          </w:p>
        </w:tc>
        <w:tc>
          <w:tcPr>
            <w:tcW w:w="2465" w:type="dxa"/>
            <w:vAlign w:val="center"/>
          </w:tcPr>
          <w:p w14:paraId="68A8A40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w:t>
            </w:r>
            <w:r w:rsidRPr="00A50DBE">
              <w:rPr>
                <w:rFonts w:ascii="Times New Roman" w:hAnsi="Times New Roman" w:cs="Times New Roman"/>
                <w:sz w:val="20"/>
                <w:szCs w:val="20"/>
              </w:rPr>
              <w:tab/>
              <w:t>тест по разделу «Лексикология»</w:t>
            </w:r>
          </w:p>
        </w:tc>
        <w:tc>
          <w:tcPr>
            <w:tcW w:w="2359" w:type="dxa"/>
            <w:vAlign w:val="center"/>
          </w:tcPr>
          <w:p w14:paraId="28A99C40"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0DDC18D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 «Первый снег»</w:t>
            </w:r>
          </w:p>
        </w:tc>
      </w:tr>
      <w:tr w:rsidR="00B4280B" w:rsidRPr="00A50DBE" w14:paraId="6DFB28AC" w14:textId="77777777" w:rsidTr="00B4280B">
        <w:tc>
          <w:tcPr>
            <w:tcW w:w="2437" w:type="dxa"/>
            <w:vAlign w:val="center"/>
          </w:tcPr>
          <w:p w14:paraId="529CCB2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Морфемика как</w:t>
            </w:r>
          </w:p>
          <w:p w14:paraId="642AE97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раздел</w:t>
            </w:r>
            <w:r w:rsidRPr="00A50DBE">
              <w:rPr>
                <w:rFonts w:ascii="Times New Roman" w:hAnsi="Times New Roman" w:cs="Times New Roman"/>
                <w:sz w:val="20"/>
                <w:szCs w:val="20"/>
              </w:rPr>
              <w:tab/>
              <w:t xml:space="preserve"> лингвистики. Орфоэпия</w:t>
            </w:r>
          </w:p>
        </w:tc>
        <w:tc>
          <w:tcPr>
            <w:tcW w:w="2465" w:type="dxa"/>
            <w:vAlign w:val="center"/>
          </w:tcPr>
          <w:p w14:paraId="5D4C5B7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w:t>
            </w:r>
          </w:p>
        </w:tc>
        <w:tc>
          <w:tcPr>
            <w:tcW w:w="2359" w:type="dxa"/>
            <w:vAlign w:val="center"/>
          </w:tcPr>
          <w:p w14:paraId="555CE1A1"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6748C6AF"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271FE483" w14:textId="77777777" w:rsidTr="00B4280B">
        <w:tc>
          <w:tcPr>
            <w:tcW w:w="2437" w:type="dxa"/>
            <w:vAlign w:val="center"/>
          </w:tcPr>
          <w:p w14:paraId="57544D6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Имя существительное</w:t>
            </w:r>
          </w:p>
        </w:tc>
        <w:tc>
          <w:tcPr>
            <w:tcW w:w="2465" w:type="dxa"/>
            <w:vAlign w:val="center"/>
          </w:tcPr>
          <w:p w14:paraId="582AA9F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w:t>
            </w:r>
            <w:r w:rsidRPr="00A50DBE">
              <w:rPr>
                <w:rFonts w:ascii="Times New Roman" w:hAnsi="Times New Roman" w:cs="Times New Roman"/>
                <w:sz w:val="20"/>
                <w:szCs w:val="20"/>
              </w:rPr>
              <w:tab/>
              <w:t>работа по</w:t>
            </w:r>
          </w:p>
          <w:p w14:paraId="77C6FCA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теме: «Имя существительное»</w:t>
            </w:r>
          </w:p>
        </w:tc>
        <w:tc>
          <w:tcPr>
            <w:tcW w:w="2359" w:type="dxa"/>
            <w:vAlign w:val="center"/>
          </w:tcPr>
          <w:p w14:paraId="27D7C560"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1BBBAF98"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Подробное изложение с </w:t>
            </w:r>
          </w:p>
          <w:p w14:paraId="0A4C2B2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элементами описания</w:t>
            </w:r>
          </w:p>
        </w:tc>
      </w:tr>
      <w:tr w:rsidR="00B4280B" w:rsidRPr="00A50DBE" w14:paraId="4077B1CA" w14:textId="77777777" w:rsidTr="00B4280B">
        <w:tc>
          <w:tcPr>
            <w:tcW w:w="2437" w:type="dxa"/>
            <w:vAlign w:val="center"/>
          </w:tcPr>
          <w:p w14:paraId="0D8E46A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Имя прилагательное</w:t>
            </w:r>
          </w:p>
        </w:tc>
        <w:tc>
          <w:tcPr>
            <w:tcW w:w="2465" w:type="dxa"/>
            <w:vAlign w:val="center"/>
          </w:tcPr>
          <w:p w14:paraId="2639AFC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w:t>
            </w:r>
            <w:r w:rsidRPr="00A50DBE">
              <w:rPr>
                <w:rFonts w:ascii="Times New Roman" w:hAnsi="Times New Roman" w:cs="Times New Roman"/>
                <w:sz w:val="20"/>
                <w:szCs w:val="20"/>
              </w:rPr>
              <w:tab/>
              <w:t>работа</w:t>
            </w:r>
          </w:p>
          <w:p w14:paraId="0E18BB0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теме «Имя прилагательное»</w:t>
            </w:r>
          </w:p>
        </w:tc>
        <w:tc>
          <w:tcPr>
            <w:tcW w:w="2359" w:type="dxa"/>
            <w:vAlign w:val="center"/>
          </w:tcPr>
          <w:p w14:paraId="65CC1106"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60B5FB54"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23F9B3C" w14:textId="77777777" w:rsidTr="00B4280B">
        <w:tc>
          <w:tcPr>
            <w:tcW w:w="2437" w:type="dxa"/>
            <w:vMerge w:val="restart"/>
            <w:vAlign w:val="center"/>
          </w:tcPr>
          <w:p w14:paraId="4AEC57E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Глагол</w:t>
            </w:r>
          </w:p>
        </w:tc>
        <w:tc>
          <w:tcPr>
            <w:tcW w:w="2465" w:type="dxa"/>
            <w:vAlign w:val="center"/>
          </w:tcPr>
          <w:p w14:paraId="67F59B6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по теме «Глагол»</w:t>
            </w:r>
          </w:p>
        </w:tc>
        <w:tc>
          <w:tcPr>
            <w:tcW w:w="2359" w:type="dxa"/>
            <w:vAlign w:val="center"/>
          </w:tcPr>
          <w:p w14:paraId="54588242"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6289F9C3"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7218FA70" w14:textId="77777777" w:rsidTr="00B4280B">
        <w:tc>
          <w:tcPr>
            <w:tcW w:w="2437" w:type="dxa"/>
            <w:vMerge/>
            <w:vAlign w:val="center"/>
          </w:tcPr>
          <w:p w14:paraId="3D332E21" w14:textId="77777777" w:rsidR="00B4280B" w:rsidRPr="00A50DBE" w:rsidRDefault="00B4280B" w:rsidP="002510F9">
            <w:pPr>
              <w:ind w:right="20"/>
              <w:jc w:val="both"/>
              <w:rPr>
                <w:rFonts w:ascii="Times New Roman" w:hAnsi="Times New Roman" w:cs="Times New Roman"/>
                <w:sz w:val="20"/>
                <w:szCs w:val="20"/>
              </w:rPr>
            </w:pPr>
          </w:p>
        </w:tc>
        <w:tc>
          <w:tcPr>
            <w:tcW w:w="2465" w:type="dxa"/>
            <w:vAlign w:val="center"/>
          </w:tcPr>
          <w:p w14:paraId="6F7D7FF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w:t>
            </w:r>
            <w:r w:rsidRPr="00A50DBE">
              <w:rPr>
                <w:rFonts w:ascii="Times New Roman" w:hAnsi="Times New Roman" w:cs="Times New Roman"/>
                <w:sz w:val="20"/>
                <w:szCs w:val="20"/>
              </w:rPr>
              <w:tab/>
              <w:t>работа за</w:t>
            </w:r>
          </w:p>
          <w:p w14:paraId="3CA296EC"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полугодие</w:t>
            </w:r>
            <w:r w:rsidRPr="00A50DBE">
              <w:rPr>
                <w:rFonts w:ascii="Times New Roman" w:hAnsi="Times New Roman" w:cs="Times New Roman"/>
                <w:sz w:val="20"/>
                <w:szCs w:val="20"/>
              </w:rPr>
              <w:tab/>
            </w:r>
          </w:p>
        </w:tc>
        <w:tc>
          <w:tcPr>
            <w:tcW w:w="2359" w:type="dxa"/>
            <w:vAlign w:val="center"/>
          </w:tcPr>
          <w:p w14:paraId="4484A923"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30596F8B"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09617DF5" w14:textId="77777777" w:rsidTr="00B4280B">
        <w:tc>
          <w:tcPr>
            <w:tcW w:w="2437" w:type="dxa"/>
            <w:vAlign w:val="center"/>
          </w:tcPr>
          <w:p w14:paraId="434C9DD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Систематизация и обобщение изученного материала в 5 классе</w:t>
            </w:r>
          </w:p>
        </w:tc>
        <w:tc>
          <w:tcPr>
            <w:tcW w:w="2465" w:type="dxa"/>
            <w:vAlign w:val="center"/>
          </w:tcPr>
          <w:p w14:paraId="6D4F099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Итоговая контрольная</w:t>
            </w:r>
          </w:p>
          <w:p w14:paraId="0C305F5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работа за курс 5 класса</w:t>
            </w:r>
          </w:p>
        </w:tc>
        <w:tc>
          <w:tcPr>
            <w:tcW w:w="2359" w:type="dxa"/>
            <w:vAlign w:val="center"/>
          </w:tcPr>
          <w:p w14:paraId="36C76DE5" w14:textId="77777777" w:rsidR="00B4280B" w:rsidRPr="00A50DBE" w:rsidRDefault="00B4280B" w:rsidP="002510F9">
            <w:pPr>
              <w:ind w:right="20"/>
              <w:jc w:val="both"/>
              <w:rPr>
                <w:rFonts w:ascii="Times New Roman" w:hAnsi="Times New Roman" w:cs="Times New Roman"/>
                <w:sz w:val="20"/>
                <w:szCs w:val="20"/>
              </w:rPr>
            </w:pPr>
          </w:p>
        </w:tc>
        <w:tc>
          <w:tcPr>
            <w:tcW w:w="2310" w:type="dxa"/>
            <w:vAlign w:val="center"/>
          </w:tcPr>
          <w:p w14:paraId="1BCFAE61" w14:textId="77777777" w:rsidR="00B4280B" w:rsidRPr="00A50DBE" w:rsidRDefault="00B4280B" w:rsidP="002510F9">
            <w:pPr>
              <w:ind w:right="20"/>
              <w:jc w:val="both"/>
              <w:rPr>
                <w:rFonts w:ascii="Times New Roman" w:hAnsi="Times New Roman" w:cs="Times New Roman"/>
                <w:sz w:val="20"/>
                <w:szCs w:val="20"/>
              </w:rPr>
            </w:pPr>
          </w:p>
        </w:tc>
      </w:tr>
    </w:tbl>
    <w:p w14:paraId="7C29D4C0" w14:textId="77777777" w:rsidR="00B4280B" w:rsidRPr="00A50DBE" w:rsidRDefault="00B4280B" w:rsidP="002510F9">
      <w:pPr>
        <w:spacing w:after="0" w:line="240" w:lineRule="auto"/>
        <w:rPr>
          <w:rFonts w:ascii="Times New Roman" w:hAnsi="Times New Roman" w:cs="Times New Roman"/>
          <w:sz w:val="20"/>
          <w:szCs w:val="20"/>
        </w:rPr>
      </w:pPr>
    </w:p>
    <w:p w14:paraId="6BD3C528" w14:textId="77777777" w:rsidR="00B4280B" w:rsidRPr="00A50DBE" w:rsidRDefault="00B4280B" w:rsidP="002510F9">
      <w:pPr>
        <w:spacing w:after="0" w:line="240" w:lineRule="auto"/>
        <w:ind w:right="20"/>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6 класс</w:t>
      </w:r>
    </w:p>
    <w:tbl>
      <w:tblPr>
        <w:tblStyle w:val="af2"/>
        <w:tblW w:w="9918" w:type="dxa"/>
        <w:tblLook w:val="04A0" w:firstRow="1" w:lastRow="0" w:firstColumn="1" w:lastColumn="0" w:noHBand="0" w:noVBand="1"/>
      </w:tblPr>
      <w:tblGrid>
        <w:gridCol w:w="2547"/>
        <w:gridCol w:w="2410"/>
        <w:gridCol w:w="2409"/>
        <w:gridCol w:w="2552"/>
      </w:tblGrid>
      <w:tr w:rsidR="00B4280B" w:rsidRPr="00A50DBE" w14:paraId="60F18974" w14:textId="77777777" w:rsidTr="00B4280B">
        <w:tc>
          <w:tcPr>
            <w:tcW w:w="2547" w:type="dxa"/>
          </w:tcPr>
          <w:p w14:paraId="363F6FAA" w14:textId="77777777" w:rsidR="00B4280B" w:rsidRPr="00A50DBE" w:rsidRDefault="00B4280B" w:rsidP="002510F9">
            <w:pPr>
              <w:ind w:right="20"/>
              <w:jc w:val="center"/>
              <w:rPr>
                <w:rFonts w:ascii="Times New Roman" w:hAnsi="Times New Roman" w:cs="Times New Roman"/>
                <w:sz w:val="20"/>
                <w:szCs w:val="20"/>
              </w:rPr>
            </w:pPr>
            <w:bookmarkStart w:id="137" w:name="_Hlk55684220"/>
            <w:r w:rsidRPr="00A50DBE">
              <w:rPr>
                <w:rFonts w:ascii="Times New Roman" w:hAnsi="Times New Roman" w:cs="Times New Roman"/>
                <w:sz w:val="20"/>
                <w:szCs w:val="20"/>
              </w:rPr>
              <w:t xml:space="preserve">Раздел </w:t>
            </w:r>
          </w:p>
        </w:tc>
        <w:tc>
          <w:tcPr>
            <w:tcW w:w="2410" w:type="dxa"/>
          </w:tcPr>
          <w:p w14:paraId="3AABA865"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Контрольные работы</w:t>
            </w:r>
          </w:p>
        </w:tc>
        <w:tc>
          <w:tcPr>
            <w:tcW w:w="2409" w:type="dxa"/>
          </w:tcPr>
          <w:p w14:paraId="66680A26"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Изложение </w:t>
            </w:r>
          </w:p>
        </w:tc>
        <w:tc>
          <w:tcPr>
            <w:tcW w:w="2552" w:type="dxa"/>
          </w:tcPr>
          <w:p w14:paraId="405A3D61"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Сочинение </w:t>
            </w:r>
          </w:p>
        </w:tc>
      </w:tr>
      <w:tr w:rsidR="00B4280B" w:rsidRPr="00A50DBE" w14:paraId="6CABBBF7" w14:textId="77777777" w:rsidTr="00B4280B">
        <w:tc>
          <w:tcPr>
            <w:tcW w:w="2547" w:type="dxa"/>
            <w:vAlign w:val="center"/>
          </w:tcPr>
          <w:p w14:paraId="2D33117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w:t>
            </w:r>
          </w:p>
          <w:p w14:paraId="1B31D268"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пройденного в</w:t>
            </w:r>
          </w:p>
          <w:p w14:paraId="6161A0E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5 классе</w:t>
            </w:r>
          </w:p>
        </w:tc>
        <w:tc>
          <w:tcPr>
            <w:tcW w:w="2410" w:type="dxa"/>
            <w:vAlign w:val="center"/>
          </w:tcPr>
          <w:p w14:paraId="7966451C"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(тест) по</w:t>
            </w:r>
          </w:p>
          <w:p w14:paraId="63762DC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Теме «Повторение».</w:t>
            </w:r>
          </w:p>
        </w:tc>
        <w:tc>
          <w:tcPr>
            <w:tcW w:w="2409" w:type="dxa"/>
          </w:tcPr>
          <w:p w14:paraId="47C7B0DE"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52D9129C"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090C8DDD" w14:textId="77777777" w:rsidTr="00B4280B">
        <w:tc>
          <w:tcPr>
            <w:tcW w:w="2547" w:type="dxa"/>
            <w:vAlign w:val="center"/>
          </w:tcPr>
          <w:p w14:paraId="1356F60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Лексикология</w:t>
            </w:r>
          </w:p>
          <w:p w14:paraId="0A286733"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 фразеология</w:t>
            </w:r>
          </w:p>
        </w:tc>
        <w:tc>
          <w:tcPr>
            <w:tcW w:w="2410" w:type="dxa"/>
            <w:vAlign w:val="center"/>
          </w:tcPr>
          <w:p w14:paraId="4B0BB30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w:t>
            </w:r>
          </w:p>
          <w:p w14:paraId="1AE08A9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диктант по теме</w:t>
            </w:r>
          </w:p>
          <w:p w14:paraId="33314AF3"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«Лексикология»</w:t>
            </w:r>
          </w:p>
        </w:tc>
        <w:tc>
          <w:tcPr>
            <w:tcW w:w="2409" w:type="dxa"/>
          </w:tcPr>
          <w:p w14:paraId="0515176F"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1530B7EC"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2B953425" w14:textId="77777777" w:rsidTr="00B4280B">
        <w:tc>
          <w:tcPr>
            <w:tcW w:w="2547" w:type="dxa"/>
            <w:vAlign w:val="center"/>
          </w:tcPr>
          <w:p w14:paraId="41AB027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Словообразование</w:t>
            </w:r>
          </w:p>
        </w:tc>
        <w:tc>
          <w:tcPr>
            <w:tcW w:w="2410" w:type="dxa"/>
            <w:vAlign w:val="center"/>
          </w:tcPr>
          <w:p w14:paraId="58899AD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w:t>
            </w:r>
          </w:p>
          <w:p w14:paraId="32070D1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работа</w:t>
            </w:r>
            <w:r w:rsidRPr="00A50DBE">
              <w:rPr>
                <w:rFonts w:ascii="Times New Roman" w:hAnsi="Times New Roman" w:cs="Times New Roman"/>
                <w:sz w:val="20"/>
                <w:szCs w:val="20"/>
              </w:rPr>
              <w:tab/>
              <w:t>по</w:t>
            </w:r>
          </w:p>
          <w:p w14:paraId="538F02E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теме «Словообразование»</w:t>
            </w:r>
          </w:p>
        </w:tc>
        <w:tc>
          <w:tcPr>
            <w:tcW w:w="2409" w:type="dxa"/>
          </w:tcPr>
          <w:p w14:paraId="306F2AF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Подробное изложение</w:t>
            </w:r>
          </w:p>
        </w:tc>
        <w:tc>
          <w:tcPr>
            <w:tcW w:w="2552" w:type="dxa"/>
            <w:vAlign w:val="center"/>
          </w:tcPr>
          <w:p w14:paraId="33CF1CE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Сочинение–описание по картине Т.Н.Яблонской «Утро»</w:t>
            </w:r>
          </w:p>
        </w:tc>
      </w:tr>
      <w:tr w:rsidR="00B4280B" w:rsidRPr="00A50DBE" w14:paraId="41AC0103" w14:textId="77777777" w:rsidTr="00B4280B">
        <w:tc>
          <w:tcPr>
            <w:tcW w:w="2547" w:type="dxa"/>
            <w:vMerge w:val="restart"/>
            <w:vAlign w:val="center"/>
          </w:tcPr>
          <w:p w14:paraId="15FE41F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Морфология</w:t>
            </w:r>
          </w:p>
        </w:tc>
        <w:tc>
          <w:tcPr>
            <w:tcW w:w="2410" w:type="dxa"/>
            <w:vAlign w:val="center"/>
          </w:tcPr>
          <w:p w14:paraId="56346D8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по теме «Имя существительное»</w:t>
            </w:r>
          </w:p>
        </w:tc>
        <w:tc>
          <w:tcPr>
            <w:tcW w:w="2409" w:type="dxa"/>
          </w:tcPr>
          <w:p w14:paraId="3459B51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Выборочное изложение</w:t>
            </w:r>
          </w:p>
          <w:p w14:paraId="70863622"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67D7A85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Сочинение–рассуждение на</w:t>
            </w:r>
          </w:p>
          <w:p w14:paraId="57610FE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основе прочитанного</w:t>
            </w:r>
          </w:p>
        </w:tc>
      </w:tr>
      <w:tr w:rsidR="00B4280B" w:rsidRPr="00A50DBE" w14:paraId="16F7359A" w14:textId="77777777" w:rsidTr="00B4280B">
        <w:tc>
          <w:tcPr>
            <w:tcW w:w="2547" w:type="dxa"/>
            <w:vMerge/>
            <w:vAlign w:val="center"/>
          </w:tcPr>
          <w:p w14:paraId="7EAF9FBC"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328FF2B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(тест) по теме «Глагол»</w:t>
            </w:r>
          </w:p>
        </w:tc>
        <w:tc>
          <w:tcPr>
            <w:tcW w:w="2409" w:type="dxa"/>
          </w:tcPr>
          <w:p w14:paraId="575F6DC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Контрольное изложение</w:t>
            </w:r>
          </w:p>
        </w:tc>
        <w:tc>
          <w:tcPr>
            <w:tcW w:w="2552" w:type="dxa"/>
            <w:vAlign w:val="center"/>
          </w:tcPr>
          <w:p w14:paraId="0302A16B"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8A1B092" w14:textId="77777777" w:rsidTr="00B4280B">
        <w:tc>
          <w:tcPr>
            <w:tcW w:w="2547" w:type="dxa"/>
            <w:vMerge/>
            <w:vAlign w:val="center"/>
          </w:tcPr>
          <w:p w14:paraId="24D02379"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5FEDB13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w:t>
            </w:r>
          </w:p>
          <w:p w14:paraId="3CB4B07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«Морфология»</w:t>
            </w:r>
          </w:p>
        </w:tc>
        <w:tc>
          <w:tcPr>
            <w:tcW w:w="2409" w:type="dxa"/>
          </w:tcPr>
          <w:p w14:paraId="7AE3DB57"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12628554"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16DA9768" w14:textId="77777777" w:rsidTr="00B4280B">
        <w:tc>
          <w:tcPr>
            <w:tcW w:w="2547" w:type="dxa"/>
            <w:vAlign w:val="center"/>
          </w:tcPr>
          <w:p w14:paraId="1DFFAEB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Систематизация и обобщение изученного материала в 6 классе</w:t>
            </w:r>
          </w:p>
        </w:tc>
        <w:tc>
          <w:tcPr>
            <w:tcW w:w="2410" w:type="dxa"/>
            <w:vAlign w:val="center"/>
          </w:tcPr>
          <w:p w14:paraId="74DDE4D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Итоговая контрольная</w:t>
            </w:r>
          </w:p>
          <w:p w14:paraId="7F9FECF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работа за курс 6 класса</w:t>
            </w:r>
          </w:p>
        </w:tc>
        <w:tc>
          <w:tcPr>
            <w:tcW w:w="2409" w:type="dxa"/>
          </w:tcPr>
          <w:p w14:paraId="35525456"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327A3F49" w14:textId="77777777" w:rsidR="00B4280B" w:rsidRPr="00A50DBE" w:rsidRDefault="00B4280B" w:rsidP="002510F9">
            <w:pPr>
              <w:ind w:right="20"/>
              <w:jc w:val="both"/>
              <w:rPr>
                <w:rFonts w:ascii="Times New Roman" w:hAnsi="Times New Roman" w:cs="Times New Roman"/>
                <w:sz w:val="20"/>
                <w:szCs w:val="20"/>
              </w:rPr>
            </w:pPr>
          </w:p>
        </w:tc>
      </w:tr>
    </w:tbl>
    <w:p w14:paraId="5AEF39FC" w14:textId="77777777" w:rsidR="00B4280B" w:rsidRPr="00A50DBE" w:rsidRDefault="00B4280B" w:rsidP="002510F9">
      <w:pPr>
        <w:spacing w:after="0" w:line="240" w:lineRule="auto"/>
        <w:ind w:right="20"/>
        <w:jc w:val="center"/>
        <w:rPr>
          <w:rFonts w:ascii="Times New Roman" w:eastAsia="Times New Roman" w:hAnsi="Times New Roman" w:cs="Times New Roman"/>
          <w:b/>
          <w:bCs/>
          <w:sz w:val="20"/>
          <w:szCs w:val="20"/>
        </w:rPr>
      </w:pPr>
      <w:bookmarkStart w:id="138" w:name="_Hlk55684923"/>
      <w:bookmarkEnd w:id="137"/>
    </w:p>
    <w:p w14:paraId="26906425" w14:textId="77777777" w:rsidR="00B4280B" w:rsidRPr="00A50DBE" w:rsidRDefault="00B4280B" w:rsidP="002510F9">
      <w:pPr>
        <w:spacing w:after="0" w:line="240" w:lineRule="auto"/>
        <w:ind w:right="20"/>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7 класс</w:t>
      </w:r>
    </w:p>
    <w:tbl>
      <w:tblPr>
        <w:tblStyle w:val="af2"/>
        <w:tblW w:w="9918" w:type="dxa"/>
        <w:tblLook w:val="04A0" w:firstRow="1" w:lastRow="0" w:firstColumn="1" w:lastColumn="0" w:noHBand="0" w:noVBand="1"/>
      </w:tblPr>
      <w:tblGrid>
        <w:gridCol w:w="2547"/>
        <w:gridCol w:w="2410"/>
        <w:gridCol w:w="2409"/>
        <w:gridCol w:w="2552"/>
      </w:tblGrid>
      <w:tr w:rsidR="00B4280B" w:rsidRPr="00A50DBE" w14:paraId="366EDF7C" w14:textId="77777777" w:rsidTr="00B4280B">
        <w:tc>
          <w:tcPr>
            <w:tcW w:w="2547" w:type="dxa"/>
          </w:tcPr>
          <w:p w14:paraId="0C5EB2FD"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Раздел </w:t>
            </w:r>
          </w:p>
        </w:tc>
        <w:tc>
          <w:tcPr>
            <w:tcW w:w="2410" w:type="dxa"/>
          </w:tcPr>
          <w:p w14:paraId="28055BB1"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Контрольные работы</w:t>
            </w:r>
          </w:p>
        </w:tc>
        <w:tc>
          <w:tcPr>
            <w:tcW w:w="2409" w:type="dxa"/>
          </w:tcPr>
          <w:p w14:paraId="709B6F96"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Изложение </w:t>
            </w:r>
          </w:p>
        </w:tc>
        <w:tc>
          <w:tcPr>
            <w:tcW w:w="2552" w:type="dxa"/>
          </w:tcPr>
          <w:p w14:paraId="1614C8FA"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Урок-зачет </w:t>
            </w:r>
          </w:p>
        </w:tc>
      </w:tr>
      <w:tr w:rsidR="00B4280B" w:rsidRPr="00A50DBE" w14:paraId="3B7722A4" w14:textId="77777777" w:rsidTr="00B4280B">
        <w:tc>
          <w:tcPr>
            <w:tcW w:w="2547" w:type="dxa"/>
            <w:vAlign w:val="center"/>
          </w:tcPr>
          <w:p w14:paraId="5680688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w:t>
            </w:r>
          </w:p>
          <w:p w14:paraId="1736934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пройденного в</w:t>
            </w:r>
          </w:p>
          <w:p w14:paraId="23BDDAC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5 -6 классах</w:t>
            </w:r>
          </w:p>
        </w:tc>
        <w:tc>
          <w:tcPr>
            <w:tcW w:w="2410" w:type="dxa"/>
            <w:vAlign w:val="center"/>
          </w:tcPr>
          <w:p w14:paraId="457EA3B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«Морфология и</w:t>
            </w:r>
          </w:p>
          <w:p w14:paraId="265A74E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орфография»</w:t>
            </w:r>
            <w:r w:rsidRPr="00A50DBE">
              <w:rPr>
                <w:rFonts w:ascii="Times New Roman" w:hAnsi="Times New Roman" w:cs="Times New Roman"/>
                <w:sz w:val="20"/>
                <w:szCs w:val="20"/>
              </w:rPr>
              <w:tab/>
            </w:r>
          </w:p>
        </w:tc>
        <w:tc>
          <w:tcPr>
            <w:tcW w:w="2409" w:type="dxa"/>
          </w:tcPr>
          <w:p w14:paraId="77436CD9"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70B3C41B"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CD8CFD3" w14:textId="77777777" w:rsidTr="00B4280B">
        <w:tc>
          <w:tcPr>
            <w:tcW w:w="2547" w:type="dxa"/>
            <w:vAlign w:val="center"/>
          </w:tcPr>
          <w:p w14:paraId="6478B788"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Морфология. Причастие</w:t>
            </w:r>
          </w:p>
        </w:tc>
        <w:tc>
          <w:tcPr>
            <w:tcW w:w="2410" w:type="dxa"/>
            <w:vAlign w:val="center"/>
          </w:tcPr>
          <w:p w14:paraId="0625C0F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«Правописание причастий»</w:t>
            </w:r>
          </w:p>
        </w:tc>
        <w:tc>
          <w:tcPr>
            <w:tcW w:w="2409" w:type="dxa"/>
          </w:tcPr>
          <w:p w14:paraId="71686E1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Выборочное изложение</w:t>
            </w:r>
          </w:p>
        </w:tc>
        <w:tc>
          <w:tcPr>
            <w:tcW w:w="2552" w:type="dxa"/>
            <w:vAlign w:val="center"/>
          </w:tcPr>
          <w:p w14:paraId="4E534DB4"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3CEB878A" w14:textId="77777777" w:rsidTr="00B4280B">
        <w:tc>
          <w:tcPr>
            <w:tcW w:w="2547" w:type="dxa"/>
            <w:vAlign w:val="center"/>
          </w:tcPr>
          <w:p w14:paraId="54A9BEE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Морфология. Деепричастие. </w:t>
            </w:r>
          </w:p>
        </w:tc>
        <w:tc>
          <w:tcPr>
            <w:tcW w:w="2410" w:type="dxa"/>
            <w:vAlign w:val="center"/>
          </w:tcPr>
          <w:p w14:paraId="0F0D511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«Деепричастие»</w:t>
            </w:r>
          </w:p>
        </w:tc>
        <w:tc>
          <w:tcPr>
            <w:tcW w:w="2409" w:type="dxa"/>
          </w:tcPr>
          <w:p w14:paraId="0CED1A3B"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7F13FD5B"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D32AD9D" w14:textId="77777777" w:rsidTr="00B4280B">
        <w:tc>
          <w:tcPr>
            <w:tcW w:w="2547" w:type="dxa"/>
            <w:vMerge w:val="restart"/>
            <w:vAlign w:val="center"/>
          </w:tcPr>
          <w:p w14:paraId="32BBA02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Самостоятельные и</w:t>
            </w:r>
          </w:p>
          <w:p w14:paraId="62FC155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служебные части</w:t>
            </w:r>
          </w:p>
          <w:p w14:paraId="7BCC9422"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речи.</w:t>
            </w:r>
          </w:p>
        </w:tc>
        <w:tc>
          <w:tcPr>
            <w:tcW w:w="2410" w:type="dxa"/>
            <w:vAlign w:val="center"/>
          </w:tcPr>
          <w:p w14:paraId="725BC62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«Предлог»</w:t>
            </w:r>
          </w:p>
        </w:tc>
        <w:tc>
          <w:tcPr>
            <w:tcW w:w="2409" w:type="dxa"/>
          </w:tcPr>
          <w:p w14:paraId="45CD8BED"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797DE12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Уроки-зачеты по теме «Служебные части речи»</w:t>
            </w:r>
          </w:p>
        </w:tc>
      </w:tr>
      <w:tr w:rsidR="00B4280B" w:rsidRPr="00A50DBE" w14:paraId="5268A346" w14:textId="77777777" w:rsidTr="00B4280B">
        <w:tc>
          <w:tcPr>
            <w:tcW w:w="2547" w:type="dxa"/>
            <w:vMerge/>
            <w:vAlign w:val="center"/>
          </w:tcPr>
          <w:p w14:paraId="4C3B5F57"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1CC5577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«Союз»</w:t>
            </w:r>
          </w:p>
        </w:tc>
        <w:tc>
          <w:tcPr>
            <w:tcW w:w="2409" w:type="dxa"/>
          </w:tcPr>
          <w:p w14:paraId="59B90EF3"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2B7F6C40"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7849B525" w14:textId="77777777" w:rsidTr="00B4280B">
        <w:tc>
          <w:tcPr>
            <w:tcW w:w="2547" w:type="dxa"/>
            <w:vMerge/>
            <w:vAlign w:val="center"/>
          </w:tcPr>
          <w:p w14:paraId="134C8DF9"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7AEF3F4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Контрольная работа по </w:t>
            </w:r>
            <w:r w:rsidRPr="00A50DBE">
              <w:rPr>
                <w:rFonts w:ascii="Times New Roman" w:hAnsi="Times New Roman" w:cs="Times New Roman"/>
                <w:sz w:val="20"/>
                <w:szCs w:val="20"/>
              </w:rPr>
              <w:lastRenderedPageBreak/>
              <w:t>теме «Служебные части речи»</w:t>
            </w:r>
          </w:p>
        </w:tc>
        <w:tc>
          <w:tcPr>
            <w:tcW w:w="2409" w:type="dxa"/>
          </w:tcPr>
          <w:p w14:paraId="475A8A7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lastRenderedPageBreak/>
              <w:t xml:space="preserve">Контрольное изложение </w:t>
            </w:r>
            <w:r w:rsidRPr="00A50DBE">
              <w:rPr>
                <w:rFonts w:ascii="Times New Roman" w:hAnsi="Times New Roman" w:cs="Times New Roman"/>
                <w:sz w:val="20"/>
                <w:szCs w:val="20"/>
              </w:rPr>
              <w:lastRenderedPageBreak/>
              <w:t>по тексту Гиляровского</w:t>
            </w:r>
          </w:p>
          <w:p w14:paraId="777FAA3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«Москва и москвичи»</w:t>
            </w:r>
          </w:p>
        </w:tc>
        <w:tc>
          <w:tcPr>
            <w:tcW w:w="2552" w:type="dxa"/>
            <w:vAlign w:val="center"/>
          </w:tcPr>
          <w:p w14:paraId="77B1BA6C"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0D1DED22" w14:textId="77777777" w:rsidTr="00B4280B">
        <w:tc>
          <w:tcPr>
            <w:tcW w:w="2547" w:type="dxa"/>
            <w:vAlign w:val="center"/>
          </w:tcPr>
          <w:p w14:paraId="3EB74CA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 обобщение знаний по теме «Синтаксис и пунктуация».</w:t>
            </w:r>
          </w:p>
        </w:tc>
        <w:tc>
          <w:tcPr>
            <w:tcW w:w="2410" w:type="dxa"/>
            <w:vAlign w:val="center"/>
          </w:tcPr>
          <w:p w14:paraId="190427B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«Словосочетание и</w:t>
            </w:r>
          </w:p>
          <w:p w14:paraId="4F736B4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предложение»</w:t>
            </w:r>
          </w:p>
        </w:tc>
        <w:tc>
          <w:tcPr>
            <w:tcW w:w="2409" w:type="dxa"/>
          </w:tcPr>
          <w:p w14:paraId="19E80CB7"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763C949B"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2E32721D" w14:textId="77777777" w:rsidTr="00B4280B">
        <w:tc>
          <w:tcPr>
            <w:tcW w:w="2547" w:type="dxa"/>
            <w:vAlign w:val="center"/>
          </w:tcPr>
          <w:p w14:paraId="501ED75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Систематизация и обобщение изученного материала в 7 классе</w:t>
            </w:r>
            <w:r w:rsidRPr="00A50DBE">
              <w:rPr>
                <w:rFonts w:ascii="Times New Roman" w:hAnsi="Times New Roman" w:cs="Times New Roman"/>
                <w:sz w:val="20"/>
                <w:szCs w:val="20"/>
              </w:rPr>
              <w:tab/>
            </w:r>
          </w:p>
        </w:tc>
        <w:tc>
          <w:tcPr>
            <w:tcW w:w="2410" w:type="dxa"/>
            <w:vAlign w:val="center"/>
          </w:tcPr>
          <w:p w14:paraId="4A3801F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Итоговая контрольная</w:t>
            </w:r>
          </w:p>
          <w:p w14:paraId="61B0470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работа за курс 7 класса</w:t>
            </w:r>
          </w:p>
        </w:tc>
        <w:tc>
          <w:tcPr>
            <w:tcW w:w="2409" w:type="dxa"/>
          </w:tcPr>
          <w:p w14:paraId="42A0EF3E"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3306FD5C" w14:textId="77777777" w:rsidR="00B4280B" w:rsidRPr="00A50DBE" w:rsidRDefault="00B4280B" w:rsidP="002510F9">
            <w:pPr>
              <w:ind w:right="20"/>
              <w:jc w:val="both"/>
              <w:rPr>
                <w:rFonts w:ascii="Times New Roman" w:hAnsi="Times New Roman" w:cs="Times New Roman"/>
                <w:sz w:val="20"/>
                <w:szCs w:val="20"/>
              </w:rPr>
            </w:pPr>
          </w:p>
        </w:tc>
      </w:tr>
      <w:bookmarkEnd w:id="138"/>
    </w:tbl>
    <w:p w14:paraId="60508525" w14:textId="77777777" w:rsidR="00B4280B" w:rsidRPr="00A50DBE" w:rsidRDefault="00B4280B" w:rsidP="002510F9">
      <w:pPr>
        <w:spacing w:after="0" w:line="240" w:lineRule="auto"/>
        <w:rPr>
          <w:rFonts w:ascii="Times New Roman" w:hAnsi="Times New Roman" w:cs="Times New Roman"/>
          <w:sz w:val="20"/>
          <w:szCs w:val="20"/>
        </w:rPr>
      </w:pPr>
    </w:p>
    <w:p w14:paraId="0C10C8A4" w14:textId="77777777" w:rsidR="00B4280B" w:rsidRPr="00A50DBE" w:rsidRDefault="00B4280B" w:rsidP="002510F9">
      <w:pPr>
        <w:spacing w:after="0" w:line="240" w:lineRule="auto"/>
        <w:ind w:right="20"/>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8 класс</w:t>
      </w:r>
    </w:p>
    <w:tbl>
      <w:tblPr>
        <w:tblStyle w:val="af2"/>
        <w:tblW w:w="9918" w:type="dxa"/>
        <w:tblLook w:val="04A0" w:firstRow="1" w:lastRow="0" w:firstColumn="1" w:lastColumn="0" w:noHBand="0" w:noVBand="1"/>
      </w:tblPr>
      <w:tblGrid>
        <w:gridCol w:w="2547"/>
        <w:gridCol w:w="2410"/>
        <w:gridCol w:w="2409"/>
        <w:gridCol w:w="2552"/>
      </w:tblGrid>
      <w:tr w:rsidR="00B4280B" w:rsidRPr="00A50DBE" w14:paraId="220C7186" w14:textId="77777777" w:rsidTr="00B4280B">
        <w:tc>
          <w:tcPr>
            <w:tcW w:w="2547" w:type="dxa"/>
          </w:tcPr>
          <w:p w14:paraId="7AEDFA24" w14:textId="77777777" w:rsidR="00B4280B" w:rsidRPr="00A50DBE" w:rsidRDefault="00B4280B" w:rsidP="002510F9">
            <w:pPr>
              <w:ind w:right="20"/>
              <w:jc w:val="center"/>
              <w:rPr>
                <w:rFonts w:ascii="Times New Roman" w:hAnsi="Times New Roman" w:cs="Times New Roman"/>
                <w:sz w:val="20"/>
                <w:szCs w:val="20"/>
              </w:rPr>
            </w:pPr>
            <w:bookmarkStart w:id="139" w:name="_Hlk55685548"/>
            <w:r w:rsidRPr="00A50DBE">
              <w:rPr>
                <w:rFonts w:ascii="Times New Roman" w:hAnsi="Times New Roman" w:cs="Times New Roman"/>
                <w:sz w:val="20"/>
                <w:szCs w:val="20"/>
              </w:rPr>
              <w:t xml:space="preserve">Раздел </w:t>
            </w:r>
          </w:p>
        </w:tc>
        <w:tc>
          <w:tcPr>
            <w:tcW w:w="2410" w:type="dxa"/>
          </w:tcPr>
          <w:p w14:paraId="16A22A9F"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Контрольные работы</w:t>
            </w:r>
          </w:p>
        </w:tc>
        <w:tc>
          <w:tcPr>
            <w:tcW w:w="2409" w:type="dxa"/>
          </w:tcPr>
          <w:p w14:paraId="6649CCD5"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Изложение </w:t>
            </w:r>
          </w:p>
        </w:tc>
        <w:tc>
          <w:tcPr>
            <w:tcW w:w="2552" w:type="dxa"/>
          </w:tcPr>
          <w:p w14:paraId="3843F4A0"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Урок-зачет </w:t>
            </w:r>
          </w:p>
        </w:tc>
      </w:tr>
      <w:tr w:rsidR="00B4280B" w:rsidRPr="00A50DBE" w14:paraId="6EDDE215" w14:textId="77777777" w:rsidTr="00B4280B">
        <w:tc>
          <w:tcPr>
            <w:tcW w:w="2547" w:type="dxa"/>
            <w:vAlign w:val="center"/>
          </w:tcPr>
          <w:p w14:paraId="526BDB8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w:t>
            </w:r>
          </w:p>
          <w:p w14:paraId="0ED1863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пройденного в 7 классе</w:t>
            </w:r>
          </w:p>
        </w:tc>
        <w:tc>
          <w:tcPr>
            <w:tcW w:w="2410" w:type="dxa"/>
            <w:vAlign w:val="center"/>
          </w:tcPr>
          <w:p w14:paraId="171699F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по темам 7 класса</w:t>
            </w:r>
          </w:p>
        </w:tc>
        <w:tc>
          <w:tcPr>
            <w:tcW w:w="2409" w:type="dxa"/>
          </w:tcPr>
          <w:p w14:paraId="591E469E"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7987EEB7"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34956270" w14:textId="77777777" w:rsidTr="00B4280B">
        <w:tc>
          <w:tcPr>
            <w:tcW w:w="2547" w:type="dxa"/>
            <w:vAlign w:val="center"/>
          </w:tcPr>
          <w:p w14:paraId="5137265B"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Простое</w:t>
            </w:r>
          </w:p>
          <w:p w14:paraId="4BC74C1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предложение</w:t>
            </w:r>
          </w:p>
        </w:tc>
        <w:tc>
          <w:tcPr>
            <w:tcW w:w="2410" w:type="dxa"/>
            <w:vAlign w:val="center"/>
          </w:tcPr>
          <w:p w14:paraId="37BF2928" w14:textId="77777777" w:rsidR="00B4280B" w:rsidRPr="00A50DBE" w:rsidRDefault="00B4280B" w:rsidP="002510F9">
            <w:pPr>
              <w:ind w:right="20"/>
              <w:jc w:val="both"/>
              <w:rPr>
                <w:rFonts w:ascii="Times New Roman" w:hAnsi="Times New Roman" w:cs="Times New Roman"/>
                <w:sz w:val="20"/>
                <w:szCs w:val="20"/>
              </w:rPr>
            </w:pPr>
          </w:p>
        </w:tc>
        <w:tc>
          <w:tcPr>
            <w:tcW w:w="2409" w:type="dxa"/>
          </w:tcPr>
          <w:p w14:paraId="3B9AC7B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 с элементами</w:t>
            </w:r>
          </w:p>
          <w:p w14:paraId="3BEC6556"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сочинения</w:t>
            </w:r>
          </w:p>
        </w:tc>
        <w:tc>
          <w:tcPr>
            <w:tcW w:w="2552" w:type="dxa"/>
            <w:vAlign w:val="center"/>
          </w:tcPr>
          <w:p w14:paraId="76F8745F"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5FBAF37B" w14:textId="77777777" w:rsidTr="00B4280B">
        <w:tc>
          <w:tcPr>
            <w:tcW w:w="2547" w:type="dxa"/>
            <w:vMerge w:val="restart"/>
            <w:vAlign w:val="center"/>
          </w:tcPr>
          <w:p w14:paraId="61EE3B53"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Двусоставное</w:t>
            </w:r>
          </w:p>
          <w:p w14:paraId="0B66DAC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предложение</w:t>
            </w:r>
          </w:p>
        </w:tc>
        <w:tc>
          <w:tcPr>
            <w:tcW w:w="2410" w:type="dxa"/>
            <w:vAlign w:val="center"/>
          </w:tcPr>
          <w:p w14:paraId="03E41FA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«Главные члены предложения»</w:t>
            </w:r>
          </w:p>
        </w:tc>
        <w:tc>
          <w:tcPr>
            <w:tcW w:w="2409" w:type="dxa"/>
          </w:tcPr>
          <w:p w14:paraId="619DDEFE"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00809403"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215CA223" w14:textId="77777777" w:rsidTr="00B4280B">
        <w:tc>
          <w:tcPr>
            <w:tcW w:w="2547" w:type="dxa"/>
            <w:vMerge/>
            <w:vAlign w:val="center"/>
          </w:tcPr>
          <w:p w14:paraId="221B9EF6"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18AE0A2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по теме «Второстепенные члены предложения»</w:t>
            </w:r>
          </w:p>
        </w:tc>
        <w:tc>
          <w:tcPr>
            <w:tcW w:w="2409" w:type="dxa"/>
          </w:tcPr>
          <w:p w14:paraId="67C92CC6"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2BC78C43"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7E6C2ECC" w14:textId="77777777" w:rsidTr="00B4280B">
        <w:tc>
          <w:tcPr>
            <w:tcW w:w="2547" w:type="dxa"/>
            <w:vAlign w:val="center"/>
          </w:tcPr>
          <w:p w14:paraId="79C4CA3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Простое осложненное предложение</w:t>
            </w:r>
          </w:p>
        </w:tc>
        <w:tc>
          <w:tcPr>
            <w:tcW w:w="2410" w:type="dxa"/>
            <w:vAlign w:val="center"/>
          </w:tcPr>
          <w:p w14:paraId="0D8F88D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Зачетная работа «Основа предложения»</w:t>
            </w:r>
          </w:p>
        </w:tc>
        <w:tc>
          <w:tcPr>
            <w:tcW w:w="2409" w:type="dxa"/>
          </w:tcPr>
          <w:p w14:paraId="56814B3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Сжатое изложение (однородные члены</w:t>
            </w:r>
          </w:p>
          <w:p w14:paraId="392E5B4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предложения)</w:t>
            </w:r>
          </w:p>
        </w:tc>
        <w:tc>
          <w:tcPr>
            <w:tcW w:w="2552" w:type="dxa"/>
            <w:vAlign w:val="center"/>
          </w:tcPr>
          <w:p w14:paraId="4270DA1C"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85AD3FA" w14:textId="77777777" w:rsidTr="00B4280B">
        <w:tc>
          <w:tcPr>
            <w:tcW w:w="2547" w:type="dxa"/>
            <w:vAlign w:val="center"/>
          </w:tcPr>
          <w:p w14:paraId="174C450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Обособленные члены предложения</w:t>
            </w:r>
          </w:p>
        </w:tc>
        <w:tc>
          <w:tcPr>
            <w:tcW w:w="2410" w:type="dxa"/>
            <w:vAlign w:val="center"/>
          </w:tcPr>
          <w:p w14:paraId="64007C7F" w14:textId="77777777" w:rsidR="00B4280B" w:rsidRPr="00A50DBE" w:rsidRDefault="00B4280B" w:rsidP="002510F9">
            <w:pPr>
              <w:ind w:right="20"/>
              <w:jc w:val="both"/>
              <w:rPr>
                <w:rFonts w:ascii="Times New Roman" w:hAnsi="Times New Roman" w:cs="Times New Roman"/>
                <w:sz w:val="20"/>
                <w:szCs w:val="20"/>
              </w:rPr>
            </w:pPr>
          </w:p>
        </w:tc>
        <w:tc>
          <w:tcPr>
            <w:tcW w:w="2409" w:type="dxa"/>
          </w:tcPr>
          <w:p w14:paraId="01B5105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w:t>
            </w:r>
            <w:r w:rsidRPr="00A50DBE">
              <w:rPr>
                <w:rFonts w:ascii="Times New Roman" w:hAnsi="Times New Roman" w:cs="Times New Roman"/>
                <w:sz w:val="20"/>
                <w:szCs w:val="20"/>
              </w:rPr>
              <w:tab/>
              <w:t>с элементами сочинения</w:t>
            </w:r>
            <w:r w:rsidRPr="00A50DBE">
              <w:rPr>
                <w:rFonts w:ascii="Times New Roman" w:hAnsi="Times New Roman" w:cs="Times New Roman"/>
                <w:sz w:val="20"/>
                <w:szCs w:val="20"/>
              </w:rPr>
              <w:tab/>
            </w:r>
          </w:p>
        </w:tc>
        <w:tc>
          <w:tcPr>
            <w:tcW w:w="2552" w:type="dxa"/>
            <w:vAlign w:val="center"/>
          </w:tcPr>
          <w:p w14:paraId="1A41C622"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3007F056" w14:textId="77777777" w:rsidTr="00B4280B">
        <w:tc>
          <w:tcPr>
            <w:tcW w:w="2547" w:type="dxa"/>
            <w:vMerge w:val="restart"/>
            <w:vAlign w:val="center"/>
          </w:tcPr>
          <w:p w14:paraId="7F83158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Слова, грамматически не связанные с членами</w:t>
            </w:r>
          </w:p>
          <w:p w14:paraId="62DECC7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предложения</w:t>
            </w:r>
          </w:p>
        </w:tc>
        <w:tc>
          <w:tcPr>
            <w:tcW w:w="2410" w:type="dxa"/>
            <w:vAlign w:val="center"/>
          </w:tcPr>
          <w:p w14:paraId="1856D00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диктант по теме «Пунктуация»</w:t>
            </w:r>
          </w:p>
        </w:tc>
        <w:tc>
          <w:tcPr>
            <w:tcW w:w="2409" w:type="dxa"/>
          </w:tcPr>
          <w:p w14:paraId="5576FAAD"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507B94CA"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072CE968" w14:textId="77777777" w:rsidTr="00B4280B">
        <w:tc>
          <w:tcPr>
            <w:tcW w:w="2547" w:type="dxa"/>
            <w:vMerge/>
            <w:vAlign w:val="center"/>
          </w:tcPr>
          <w:p w14:paraId="3B9BDCBF" w14:textId="77777777" w:rsidR="00B4280B" w:rsidRPr="00A50DBE" w:rsidRDefault="00B4280B" w:rsidP="002510F9">
            <w:pPr>
              <w:ind w:right="20"/>
              <w:jc w:val="both"/>
              <w:rPr>
                <w:rFonts w:ascii="Times New Roman" w:hAnsi="Times New Roman" w:cs="Times New Roman"/>
                <w:sz w:val="20"/>
                <w:szCs w:val="20"/>
              </w:rPr>
            </w:pPr>
          </w:p>
        </w:tc>
        <w:tc>
          <w:tcPr>
            <w:tcW w:w="2410" w:type="dxa"/>
            <w:vAlign w:val="center"/>
          </w:tcPr>
          <w:p w14:paraId="65706C7E"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по теме «Пунктуация»</w:t>
            </w:r>
          </w:p>
        </w:tc>
        <w:tc>
          <w:tcPr>
            <w:tcW w:w="2409" w:type="dxa"/>
          </w:tcPr>
          <w:p w14:paraId="24FF0733"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66C3F8CE"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0180704B" w14:textId="77777777" w:rsidTr="00B4280B">
        <w:tc>
          <w:tcPr>
            <w:tcW w:w="2547" w:type="dxa"/>
            <w:vAlign w:val="center"/>
          </w:tcPr>
          <w:p w14:paraId="6102E3D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Систематизация и обобщение изученного материала в 8 классе</w:t>
            </w:r>
            <w:r w:rsidRPr="00A50DBE">
              <w:rPr>
                <w:rFonts w:ascii="Times New Roman" w:hAnsi="Times New Roman" w:cs="Times New Roman"/>
                <w:sz w:val="20"/>
                <w:szCs w:val="20"/>
              </w:rPr>
              <w:tab/>
            </w:r>
          </w:p>
        </w:tc>
        <w:tc>
          <w:tcPr>
            <w:tcW w:w="2410" w:type="dxa"/>
            <w:vAlign w:val="center"/>
          </w:tcPr>
          <w:p w14:paraId="46EB9DA0"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Итоговая контрольная работа «Синтаксис и пунктуация»</w:t>
            </w:r>
          </w:p>
        </w:tc>
        <w:tc>
          <w:tcPr>
            <w:tcW w:w="2409" w:type="dxa"/>
          </w:tcPr>
          <w:p w14:paraId="580AD9E4" w14:textId="77777777" w:rsidR="00B4280B" w:rsidRPr="00A50DBE" w:rsidRDefault="00B4280B" w:rsidP="002510F9">
            <w:pPr>
              <w:ind w:right="20"/>
              <w:jc w:val="both"/>
              <w:rPr>
                <w:rFonts w:ascii="Times New Roman" w:hAnsi="Times New Roman" w:cs="Times New Roman"/>
                <w:sz w:val="20"/>
                <w:szCs w:val="20"/>
              </w:rPr>
            </w:pPr>
          </w:p>
        </w:tc>
        <w:tc>
          <w:tcPr>
            <w:tcW w:w="2552" w:type="dxa"/>
            <w:vAlign w:val="center"/>
          </w:tcPr>
          <w:p w14:paraId="3355E6B5" w14:textId="77777777" w:rsidR="00B4280B" w:rsidRPr="00A50DBE" w:rsidRDefault="00B4280B" w:rsidP="002510F9">
            <w:pPr>
              <w:ind w:right="20"/>
              <w:jc w:val="both"/>
              <w:rPr>
                <w:rFonts w:ascii="Times New Roman" w:hAnsi="Times New Roman" w:cs="Times New Roman"/>
                <w:sz w:val="20"/>
                <w:szCs w:val="20"/>
              </w:rPr>
            </w:pPr>
          </w:p>
        </w:tc>
      </w:tr>
      <w:bookmarkEnd w:id="139"/>
    </w:tbl>
    <w:p w14:paraId="3760AC1D" w14:textId="77777777" w:rsidR="00B4280B" w:rsidRPr="00A50DBE" w:rsidRDefault="00B4280B" w:rsidP="002510F9">
      <w:pPr>
        <w:spacing w:after="0" w:line="240" w:lineRule="auto"/>
        <w:jc w:val="center"/>
        <w:rPr>
          <w:rFonts w:ascii="Times New Roman" w:hAnsi="Times New Roman" w:cs="Times New Roman"/>
          <w:b/>
          <w:bCs/>
          <w:sz w:val="20"/>
          <w:szCs w:val="20"/>
        </w:rPr>
      </w:pPr>
    </w:p>
    <w:p w14:paraId="12B7973A" w14:textId="77777777" w:rsidR="00B4280B" w:rsidRPr="00A50DBE" w:rsidRDefault="00B4280B" w:rsidP="002510F9">
      <w:pPr>
        <w:spacing w:after="0" w:line="240" w:lineRule="auto"/>
        <w:ind w:right="20"/>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9 класс</w:t>
      </w:r>
    </w:p>
    <w:tbl>
      <w:tblPr>
        <w:tblStyle w:val="af2"/>
        <w:tblW w:w="9747" w:type="dxa"/>
        <w:tblLayout w:type="fixed"/>
        <w:tblLook w:val="04A0" w:firstRow="1" w:lastRow="0" w:firstColumn="1" w:lastColumn="0" w:noHBand="0" w:noVBand="1"/>
      </w:tblPr>
      <w:tblGrid>
        <w:gridCol w:w="1951"/>
        <w:gridCol w:w="1843"/>
        <w:gridCol w:w="2126"/>
        <w:gridCol w:w="1985"/>
        <w:gridCol w:w="1842"/>
      </w:tblGrid>
      <w:tr w:rsidR="00B4280B" w:rsidRPr="00A50DBE" w14:paraId="0A631C95" w14:textId="77777777" w:rsidTr="002510F9">
        <w:tc>
          <w:tcPr>
            <w:tcW w:w="1951" w:type="dxa"/>
          </w:tcPr>
          <w:p w14:paraId="28313DF9"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Раздел </w:t>
            </w:r>
          </w:p>
        </w:tc>
        <w:tc>
          <w:tcPr>
            <w:tcW w:w="1843" w:type="dxa"/>
          </w:tcPr>
          <w:p w14:paraId="04235240"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Контрольные работы</w:t>
            </w:r>
          </w:p>
        </w:tc>
        <w:tc>
          <w:tcPr>
            <w:tcW w:w="2126" w:type="dxa"/>
          </w:tcPr>
          <w:p w14:paraId="5A171E17"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 xml:space="preserve">Изложение </w:t>
            </w:r>
          </w:p>
        </w:tc>
        <w:tc>
          <w:tcPr>
            <w:tcW w:w="1985" w:type="dxa"/>
          </w:tcPr>
          <w:p w14:paraId="43EA4514" w14:textId="77777777" w:rsidR="00B4280B" w:rsidRPr="00A50DBE" w:rsidRDefault="00B4280B" w:rsidP="002510F9">
            <w:pPr>
              <w:ind w:right="467"/>
              <w:jc w:val="center"/>
              <w:rPr>
                <w:rFonts w:ascii="Times New Roman" w:hAnsi="Times New Roman" w:cs="Times New Roman"/>
                <w:sz w:val="20"/>
                <w:szCs w:val="20"/>
              </w:rPr>
            </w:pPr>
            <w:r w:rsidRPr="00A50DBE">
              <w:rPr>
                <w:rFonts w:ascii="Times New Roman" w:hAnsi="Times New Roman" w:cs="Times New Roman"/>
                <w:sz w:val="20"/>
                <w:szCs w:val="20"/>
              </w:rPr>
              <w:t xml:space="preserve">Сочинение  </w:t>
            </w:r>
          </w:p>
        </w:tc>
        <w:tc>
          <w:tcPr>
            <w:tcW w:w="1842" w:type="dxa"/>
          </w:tcPr>
          <w:p w14:paraId="0D68D940" w14:textId="77777777" w:rsidR="00B4280B" w:rsidRPr="00A50DBE" w:rsidRDefault="00B4280B" w:rsidP="002510F9">
            <w:pPr>
              <w:ind w:right="20"/>
              <w:jc w:val="center"/>
              <w:rPr>
                <w:rFonts w:ascii="Times New Roman" w:hAnsi="Times New Roman" w:cs="Times New Roman"/>
                <w:sz w:val="20"/>
                <w:szCs w:val="20"/>
              </w:rPr>
            </w:pPr>
            <w:r w:rsidRPr="00A50DBE">
              <w:rPr>
                <w:rFonts w:ascii="Times New Roman" w:hAnsi="Times New Roman" w:cs="Times New Roman"/>
                <w:sz w:val="20"/>
                <w:szCs w:val="20"/>
              </w:rPr>
              <w:t>Урок-зачет</w:t>
            </w:r>
          </w:p>
        </w:tc>
      </w:tr>
      <w:tr w:rsidR="00B4280B" w:rsidRPr="00A50DBE" w14:paraId="3B82BAEC" w14:textId="77777777" w:rsidTr="002510F9">
        <w:tc>
          <w:tcPr>
            <w:tcW w:w="1951" w:type="dxa"/>
            <w:vAlign w:val="center"/>
          </w:tcPr>
          <w:p w14:paraId="174C39AD"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Повторение пройденного в 5-8 классах</w:t>
            </w:r>
          </w:p>
        </w:tc>
        <w:tc>
          <w:tcPr>
            <w:tcW w:w="1843" w:type="dxa"/>
            <w:vAlign w:val="center"/>
          </w:tcPr>
          <w:p w14:paraId="624D6881"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4EAF01B7"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 с грамматическим заданием</w:t>
            </w:r>
          </w:p>
        </w:tc>
        <w:tc>
          <w:tcPr>
            <w:tcW w:w="1985" w:type="dxa"/>
            <w:vAlign w:val="center"/>
          </w:tcPr>
          <w:p w14:paraId="2AE1B60E"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3011F221"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47FA1474" w14:textId="77777777" w:rsidTr="002510F9">
        <w:tc>
          <w:tcPr>
            <w:tcW w:w="1951" w:type="dxa"/>
            <w:vAlign w:val="center"/>
          </w:tcPr>
          <w:p w14:paraId="2149CEE5"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Сложные союзные предложения</w:t>
            </w:r>
          </w:p>
        </w:tc>
        <w:tc>
          <w:tcPr>
            <w:tcW w:w="1843" w:type="dxa"/>
            <w:vAlign w:val="center"/>
          </w:tcPr>
          <w:p w14:paraId="2792F4E5"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4BC9B687" w14:textId="77777777" w:rsidR="00B4280B" w:rsidRPr="00A50DBE" w:rsidRDefault="00B4280B" w:rsidP="002510F9">
            <w:pPr>
              <w:ind w:right="20"/>
              <w:jc w:val="both"/>
              <w:rPr>
                <w:rFonts w:ascii="Times New Roman" w:hAnsi="Times New Roman" w:cs="Times New Roman"/>
                <w:sz w:val="20"/>
                <w:szCs w:val="20"/>
              </w:rPr>
            </w:pPr>
          </w:p>
        </w:tc>
        <w:tc>
          <w:tcPr>
            <w:tcW w:w="1985" w:type="dxa"/>
            <w:vAlign w:val="center"/>
          </w:tcPr>
          <w:p w14:paraId="146C41D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Сочинение-рассуждение на лингвистическую тему</w:t>
            </w:r>
          </w:p>
        </w:tc>
        <w:tc>
          <w:tcPr>
            <w:tcW w:w="1842" w:type="dxa"/>
          </w:tcPr>
          <w:p w14:paraId="1827BFE9"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7A266435" w14:textId="77777777" w:rsidTr="002510F9">
        <w:tc>
          <w:tcPr>
            <w:tcW w:w="1951" w:type="dxa"/>
            <w:vAlign w:val="center"/>
          </w:tcPr>
          <w:p w14:paraId="5FEF729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Сложносочиненное предложение</w:t>
            </w:r>
          </w:p>
        </w:tc>
        <w:tc>
          <w:tcPr>
            <w:tcW w:w="1843" w:type="dxa"/>
            <w:vAlign w:val="center"/>
          </w:tcPr>
          <w:p w14:paraId="000B0902"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42654D85" w14:textId="77777777" w:rsidR="00B4280B" w:rsidRPr="00A50DBE" w:rsidRDefault="00B4280B" w:rsidP="002510F9">
            <w:pPr>
              <w:ind w:right="20"/>
              <w:jc w:val="both"/>
              <w:rPr>
                <w:rFonts w:ascii="Times New Roman" w:hAnsi="Times New Roman" w:cs="Times New Roman"/>
                <w:sz w:val="20"/>
                <w:szCs w:val="20"/>
              </w:rPr>
            </w:pPr>
          </w:p>
        </w:tc>
        <w:tc>
          <w:tcPr>
            <w:tcW w:w="1985" w:type="dxa"/>
            <w:vAlign w:val="center"/>
          </w:tcPr>
          <w:p w14:paraId="435BBF35"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31C33E34"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Зачет по теме</w:t>
            </w:r>
          </w:p>
          <w:p w14:paraId="2A362496"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«Сложносочиненное предложение»</w:t>
            </w:r>
          </w:p>
        </w:tc>
      </w:tr>
      <w:tr w:rsidR="00B4280B" w:rsidRPr="00A50DBE" w14:paraId="171A5D47" w14:textId="77777777" w:rsidTr="002510F9">
        <w:tc>
          <w:tcPr>
            <w:tcW w:w="1951" w:type="dxa"/>
            <w:vMerge w:val="restart"/>
            <w:vAlign w:val="center"/>
          </w:tcPr>
          <w:p w14:paraId="2DDF3DA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Сложноподчиненное предложение</w:t>
            </w:r>
          </w:p>
        </w:tc>
        <w:tc>
          <w:tcPr>
            <w:tcW w:w="1843" w:type="dxa"/>
            <w:vAlign w:val="center"/>
          </w:tcPr>
          <w:p w14:paraId="684D78B3"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Контрольный тест «Сложноподчиненное предложение»</w:t>
            </w:r>
          </w:p>
        </w:tc>
        <w:tc>
          <w:tcPr>
            <w:tcW w:w="2126" w:type="dxa"/>
          </w:tcPr>
          <w:p w14:paraId="7F1C51F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Лингвистическое изложение в научном стиле</w:t>
            </w:r>
          </w:p>
        </w:tc>
        <w:tc>
          <w:tcPr>
            <w:tcW w:w="1985" w:type="dxa"/>
            <w:vAlign w:val="center"/>
          </w:tcPr>
          <w:p w14:paraId="7C81D3A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 рассуждение по интерпретации текста</w:t>
            </w:r>
          </w:p>
        </w:tc>
        <w:tc>
          <w:tcPr>
            <w:tcW w:w="1842" w:type="dxa"/>
          </w:tcPr>
          <w:p w14:paraId="1BA2E81F"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Зачет по теме</w:t>
            </w:r>
          </w:p>
          <w:p w14:paraId="53AFB75D"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«Сложноподчиненное предложение»</w:t>
            </w:r>
          </w:p>
        </w:tc>
      </w:tr>
      <w:tr w:rsidR="00B4280B" w:rsidRPr="00A50DBE" w14:paraId="19F0AEC4" w14:textId="77777777" w:rsidTr="002510F9">
        <w:tc>
          <w:tcPr>
            <w:tcW w:w="1951" w:type="dxa"/>
            <w:vMerge/>
            <w:vAlign w:val="center"/>
          </w:tcPr>
          <w:p w14:paraId="6979353F" w14:textId="77777777" w:rsidR="00B4280B" w:rsidRPr="00A50DBE" w:rsidRDefault="00B4280B" w:rsidP="002510F9">
            <w:pPr>
              <w:ind w:right="20"/>
              <w:jc w:val="both"/>
              <w:rPr>
                <w:rFonts w:ascii="Times New Roman" w:hAnsi="Times New Roman" w:cs="Times New Roman"/>
                <w:sz w:val="20"/>
                <w:szCs w:val="20"/>
              </w:rPr>
            </w:pPr>
          </w:p>
        </w:tc>
        <w:tc>
          <w:tcPr>
            <w:tcW w:w="1843" w:type="dxa"/>
            <w:vAlign w:val="center"/>
          </w:tcPr>
          <w:p w14:paraId="69FCA486"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1C40A570" w14:textId="77777777" w:rsidR="00B4280B" w:rsidRPr="00A50DBE" w:rsidRDefault="00B4280B" w:rsidP="002510F9">
            <w:pPr>
              <w:ind w:right="20"/>
              <w:jc w:val="both"/>
              <w:rPr>
                <w:rFonts w:ascii="Times New Roman" w:hAnsi="Times New Roman" w:cs="Times New Roman"/>
                <w:sz w:val="20"/>
                <w:szCs w:val="20"/>
              </w:rPr>
            </w:pPr>
          </w:p>
        </w:tc>
        <w:tc>
          <w:tcPr>
            <w:tcW w:w="1985" w:type="dxa"/>
            <w:vAlign w:val="center"/>
          </w:tcPr>
          <w:p w14:paraId="77177DB8"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Сочинение- рассуждение о природе родного края</w:t>
            </w:r>
          </w:p>
        </w:tc>
        <w:tc>
          <w:tcPr>
            <w:tcW w:w="1842" w:type="dxa"/>
          </w:tcPr>
          <w:p w14:paraId="5B3EF959" w14:textId="77777777" w:rsidR="007F0942" w:rsidRPr="00A50DBE" w:rsidRDefault="007F0942" w:rsidP="002510F9">
            <w:pPr>
              <w:ind w:right="20"/>
              <w:jc w:val="both"/>
              <w:rPr>
                <w:rFonts w:ascii="Times New Roman" w:hAnsi="Times New Roman" w:cs="Times New Roman"/>
                <w:sz w:val="20"/>
                <w:szCs w:val="20"/>
              </w:rPr>
            </w:pPr>
          </w:p>
        </w:tc>
      </w:tr>
      <w:tr w:rsidR="00B4280B" w:rsidRPr="00A50DBE" w14:paraId="677CC42C" w14:textId="77777777" w:rsidTr="002510F9">
        <w:tc>
          <w:tcPr>
            <w:tcW w:w="1951" w:type="dxa"/>
            <w:vMerge w:val="restart"/>
            <w:vAlign w:val="center"/>
          </w:tcPr>
          <w:p w14:paraId="416D4A1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Бессоюзное сложное предложение</w:t>
            </w:r>
          </w:p>
        </w:tc>
        <w:tc>
          <w:tcPr>
            <w:tcW w:w="1843" w:type="dxa"/>
            <w:vAlign w:val="center"/>
          </w:tcPr>
          <w:p w14:paraId="18C0AA6E"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3256EF6A"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 с элементами сочинения</w:t>
            </w:r>
          </w:p>
        </w:tc>
        <w:tc>
          <w:tcPr>
            <w:tcW w:w="1985" w:type="dxa"/>
            <w:vAlign w:val="center"/>
          </w:tcPr>
          <w:p w14:paraId="4C2B8ADA"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3D7AA2C4"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Зачет по теме</w:t>
            </w:r>
          </w:p>
          <w:p w14:paraId="24C2FD51" w14:textId="77777777" w:rsidR="007F0942"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«Бессоюзное сложное предложение»</w:t>
            </w:r>
          </w:p>
        </w:tc>
      </w:tr>
      <w:tr w:rsidR="00B4280B" w:rsidRPr="00A50DBE" w14:paraId="3FD5A880" w14:textId="77777777" w:rsidTr="002510F9">
        <w:tc>
          <w:tcPr>
            <w:tcW w:w="1951" w:type="dxa"/>
            <w:vMerge/>
            <w:vAlign w:val="center"/>
          </w:tcPr>
          <w:p w14:paraId="387EAB38" w14:textId="77777777" w:rsidR="00B4280B" w:rsidRPr="00A50DBE" w:rsidRDefault="00B4280B" w:rsidP="002510F9">
            <w:pPr>
              <w:ind w:right="20"/>
              <w:jc w:val="both"/>
              <w:rPr>
                <w:rFonts w:ascii="Times New Roman" w:hAnsi="Times New Roman" w:cs="Times New Roman"/>
                <w:sz w:val="20"/>
                <w:szCs w:val="20"/>
              </w:rPr>
            </w:pPr>
          </w:p>
        </w:tc>
        <w:tc>
          <w:tcPr>
            <w:tcW w:w="1843" w:type="dxa"/>
            <w:vAlign w:val="center"/>
          </w:tcPr>
          <w:p w14:paraId="6E7B5803"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0CEC4EAC"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 xml:space="preserve">Сжатое изложение на </w:t>
            </w:r>
            <w:r w:rsidRPr="00A50DBE">
              <w:rPr>
                <w:rFonts w:ascii="Times New Roman" w:hAnsi="Times New Roman" w:cs="Times New Roman"/>
                <w:sz w:val="20"/>
                <w:szCs w:val="20"/>
              </w:rPr>
              <w:lastRenderedPageBreak/>
              <w:t>лингвистическую тему</w:t>
            </w:r>
          </w:p>
        </w:tc>
        <w:tc>
          <w:tcPr>
            <w:tcW w:w="1985" w:type="dxa"/>
            <w:vAlign w:val="center"/>
          </w:tcPr>
          <w:p w14:paraId="6092DF65"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7D910765"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41F547D4" w14:textId="77777777" w:rsidTr="002510F9">
        <w:tc>
          <w:tcPr>
            <w:tcW w:w="1951" w:type="dxa"/>
            <w:vAlign w:val="center"/>
          </w:tcPr>
          <w:p w14:paraId="02AE054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Сложные предложения с различными видами связи</w:t>
            </w:r>
          </w:p>
        </w:tc>
        <w:tc>
          <w:tcPr>
            <w:tcW w:w="1843" w:type="dxa"/>
            <w:vAlign w:val="center"/>
          </w:tcPr>
          <w:p w14:paraId="690C3E6A" w14:textId="77777777" w:rsidR="00B4280B" w:rsidRPr="00A50DBE" w:rsidRDefault="00B4280B" w:rsidP="002510F9">
            <w:pPr>
              <w:ind w:right="20"/>
              <w:jc w:val="both"/>
              <w:rPr>
                <w:rFonts w:ascii="Times New Roman" w:hAnsi="Times New Roman" w:cs="Times New Roman"/>
                <w:sz w:val="20"/>
                <w:szCs w:val="20"/>
              </w:rPr>
            </w:pPr>
          </w:p>
        </w:tc>
        <w:tc>
          <w:tcPr>
            <w:tcW w:w="2126" w:type="dxa"/>
          </w:tcPr>
          <w:p w14:paraId="15C3645F"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Изложение с элементами сочинения</w:t>
            </w:r>
          </w:p>
        </w:tc>
        <w:tc>
          <w:tcPr>
            <w:tcW w:w="1985" w:type="dxa"/>
            <w:vAlign w:val="center"/>
          </w:tcPr>
          <w:p w14:paraId="03EE3E4C"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65D89C69" w14:textId="77777777" w:rsidR="00B4280B" w:rsidRPr="00A50DBE" w:rsidRDefault="00B4280B" w:rsidP="002510F9">
            <w:pPr>
              <w:ind w:right="20"/>
              <w:jc w:val="both"/>
              <w:rPr>
                <w:rFonts w:ascii="Times New Roman" w:hAnsi="Times New Roman" w:cs="Times New Roman"/>
                <w:sz w:val="20"/>
                <w:szCs w:val="20"/>
              </w:rPr>
            </w:pPr>
          </w:p>
        </w:tc>
      </w:tr>
      <w:tr w:rsidR="00B4280B" w:rsidRPr="00A50DBE" w14:paraId="6C375FDD" w14:textId="77777777" w:rsidTr="002510F9">
        <w:trPr>
          <w:trHeight w:val="1809"/>
        </w:trPr>
        <w:tc>
          <w:tcPr>
            <w:tcW w:w="1951" w:type="dxa"/>
            <w:vAlign w:val="center"/>
          </w:tcPr>
          <w:p w14:paraId="79D16821"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Систематизация Изученного в 5-9 классах</w:t>
            </w:r>
          </w:p>
        </w:tc>
        <w:tc>
          <w:tcPr>
            <w:tcW w:w="1843" w:type="dxa"/>
            <w:vAlign w:val="center"/>
          </w:tcPr>
          <w:p w14:paraId="7194AB34"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Итоговая контрольная работа</w:t>
            </w:r>
          </w:p>
        </w:tc>
        <w:tc>
          <w:tcPr>
            <w:tcW w:w="2126" w:type="dxa"/>
          </w:tcPr>
          <w:p w14:paraId="6F78D569" w14:textId="77777777" w:rsidR="00B4280B" w:rsidRPr="00A50DBE" w:rsidRDefault="00B4280B" w:rsidP="002510F9">
            <w:pPr>
              <w:ind w:right="20"/>
              <w:jc w:val="both"/>
              <w:rPr>
                <w:rFonts w:ascii="Times New Roman" w:hAnsi="Times New Roman" w:cs="Times New Roman"/>
                <w:sz w:val="20"/>
                <w:szCs w:val="20"/>
              </w:rPr>
            </w:pPr>
            <w:r w:rsidRPr="00A50DBE">
              <w:rPr>
                <w:rFonts w:ascii="Times New Roman" w:hAnsi="Times New Roman" w:cs="Times New Roman"/>
                <w:sz w:val="20"/>
                <w:szCs w:val="20"/>
              </w:rPr>
              <w:t>Контрольное сжатое изложение</w:t>
            </w:r>
          </w:p>
        </w:tc>
        <w:tc>
          <w:tcPr>
            <w:tcW w:w="1985" w:type="dxa"/>
            <w:vAlign w:val="center"/>
          </w:tcPr>
          <w:p w14:paraId="09A0102A" w14:textId="77777777" w:rsidR="00B4280B" w:rsidRPr="00A50DBE" w:rsidRDefault="00B4280B" w:rsidP="002510F9">
            <w:pPr>
              <w:ind w:right="20"/>
              <w:jc w:val="both"/>
              <w:rPr>
                <w:rFonts w:ascii="Times New Roman" w:hAnsi="Times New Roman" w:cs="Times New Roman"/>
                <w:sz w:val="20"/>
                <w:szCs w:val="20"/>
              </w:rPr>
            </w:pPr>
          </w:p>
        </w:tc>
        <w:tc>
          <w:tcPr>
            <w:tcW w:w="1842" w:type="dxa"/>
          </w:tcPr>
          <w:p w14:paraId="5C98C7D7" w14:textId="77777777" w:rsidR="00B4280B" w:rsidRPr="00A50DBE" w:rsidRDefault="00B4280B" w:rsidP="002510F9">
            <w:pPr>
              <w:ind w:right="20"/>
              <w:jc w:val="both"/>
              <w:rPr>
                <w:rFonts w:ascii="Times New Roman" w:hAnsi="Times New Roman" w:cs="Times New Roman"/>
                <w:sz w:val="20"/>
                <w:szCs w:val="20"/>
              </w:rPr>
            </w:pPr>
          </w:p>
        </w:tc>
      </w:tr>
    </w:tbl>
    <w:p w14:paraId="23659C8B" w14:textId="77777777" w:rsidR="0095684E" w:rsidRPr="00B17FAC" w:rsidRDefault="0095684E" w:rsidP="00B17FAC">
      <w:pPr>
        <w:spacing w:after="0" w:line="240" w:lineRule="auto"/>
        <w:rPr>
          <w:rFonts w:ascii="Times New Roman" w:hAnsi="Times New Roman" w:cs="Times New Roman"/>
          <w:sz w:val="20"/>
          <w:szCs w:val="20"/>
        </w:rPr>
      </w:pPr>
    </w:p>
    <w:p w14:paraId="0C3352B2" w14:textId="77777777" w:rsidR="00B4280B" w:rsidRPr="00A50DBE" w:rsidRDefault="00B4280B" w:rsidP="002510F9">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2.2.2.2. Литература</w:t>
      </w:r>
    </w:p>
    <w:p w14:paraId="27F8341B"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w:t>
      </w:r>
      <w:r w:rsidRPr="00A50DBE">
        <w:rPr>
          <w:rFonts w:ascii="Times New Roman" w:hAnsi="Times New Roman"/>
          <w:sz w:val="20"/>
          <w:szCs w:val="20"/>
        </w:rPr>
        <w:t xml:space="preserve">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 </w:t>
      </w:r>
      <w:r w:rsidRPr="00A50DBE">
        <w:rPr>
          <w:rFonts w:ascii="Times New Roman" w:hAnsi="Times New Roman" w:cs="Times New Roman"/>
          <w:sz w:val="20"/>
          <w:szCs w:val="20"/>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w:t>
      </w:r>
      <w:r w:rsidRPr="00A50DBE">
        <w:rPr>
          <w:rFonts w:ascii="Times New Roman" w:eastAsia="Times New Roman" w:hAnsi="Times New Roman"/>
          <w:sz w:val="20"/>
          <w:szCs w:val="20"/>
        </w:rPr>
        <w:t xml:space="preserve">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w:t>
      </w:r>
      <w:r w:rsidRPr="00A50DBE">
        <w:rPr>
          <w:rFonts w:ascii="Times New Roman" w:hAnsi="Times New Roman"/>
          <w:sz w:val="20"/>
          <w:szCs w:val="20"/>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A50DBE">
        <w:rPr>
          <w:rFonts w:ascii="Times New Roman" w:eastAsia="Times New Roman" w:hAnsi="Times New Roman"/>
          <w:sz w:val="20"/>
          <w:szCs w:val="20"/>
        </w:rPr>
        <w:t xml:space="preserve">соотносить собственное поведение и поступки </w:t>
      </w:r>
      <w:r w:rsidRPr="00A50DBE">
        <w:rPr>
          <w:rFonts w:ascii="Times New Roman" w:hAnsi="Times New Roman"/>
          <w:sz w:val="20"/>
          <w:szCs w:val="20"/>
        </w:rPr>
        <w:t>других людей с нравственными ценностями и принятыми правилами и нормами</w:t>
      </w:r>
      <w:r w:rsidRPr="00A50DBE">
        <w:rPr>
          <w:rFonts w:ascii="Times New Roman" w:eastAsia="Times New Roman" w:hAnsi="Times New Roman"/>
          <w:sz w:val="20"/>
          <w:szCs w:val="20"/>
        </w:rPr>
        <w:t>.</w:t>
      </w:r>
    </w:p>
    <w:p w14:paraId="77F3C78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Данная программа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этих обучающихся на уровне основного общего образования по-прежнему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14:paraId="5E3B3A99"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b/>
          <w:bCs/>
          <w:sz w:val="20"/>
          <w:szCs w:val="20"/>
        </w:rPr>
        <w:t>Основной целью</w:t>
      </w:r>
      <w:r w:rsidRPr="00A50DBE">
        <w:rPr>
          <w:rFonts w:ascii="Times New Roman" w:hAnsi="Times New Roman" w:cs="Times New Roman"/>
          <w:sz w:val="20"/>
          <w:szCs w:val="20"/>
        </w:rPr>
        <w:t xml:space="preserve"> изучения предмета «Литература»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2143D96C"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 xml:space="preserve">Изучение литературы на уровне основного общего образования решает следующие </w:t>
      </w:r>
      <w:r w:rsidRPr="00A50DBE">
        <w:rPr>
          <w:rFonts w:ascii="Times New Roman" w:hAnsi="Times New Roman" w:cs="Times New Roman"/>
          <w:b/>
          <w:bCs/>
          <w:sz w:val="20"/>
          <w:szCs w:val="20"/>
        </w:rPr>
        <w:t>задачи</w:t>
      </w:r>
      <w:r w:rsidRPr="00A50DBE">
        <w:rPr>
          <w:rFonts w:ascii="Times New Roman" w:hAnsi="Times New Roman" w:cs="Times New Roman"/>
          <w:sz w:val="20"/>
          <w:szCs w:val="20"/>
        </w:rPr>
        <w:t>:</w:t>
      </w:r>
    </w:p>
    <w:p w14:paraId="42F8D5E8"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5F32FEAB"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формирование и развитие представлений о литературном произведении как о художественном мире, особым образом построенном автором;</w:t>
      </w:r>
    </w:p>
    <w:p w14:paraId="4260DAB6"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18B343DF"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303F8DFE"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формирование отношения к литературе как к особому способу познания жизни;</w:t>
      </w:r>
    </w:p>
    <w:p w14:paraId="113703CC"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lastRenderedPageBreak/>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06995745"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воспитание культуры понимания «чужой» позиции, а также уважительного отношения к ценностям других людей, к культуре других эпох и народов;</w:t>
      </w:r>
    </w:p>
    <w:p w14:paraId="43B5A159"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развитие способности понимать литературные художественные произведения, отражающие разные этнокультурные традиции;</w:t>
      </w:r>
    </w:p>
    <w:p w14:paraId="29FB9E69"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воспитание квалифицированного читателя со сформированным эстетическим вкусом;</w:t>
      </w:r>
    </w:p>
    <w:p w14:paraId="34F8FC22"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формирование отношения к литературе как к одной из основных культурных ценностей народа;</w:t>
      </w:r>
    </w:p>
    <w:p w14:paraId="4EED83F6"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обеспечение через чтение и изучение классической и современной литературы культурной самоидентификации;</w:t>
      </w:r>
    </w:p>
    <w:p w14:paraId="08EC4585"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осознание значимости чтения и изучения литературы для своего дальнейшего развития;</w:t>
      </w:r>
    </w:p>
    <w:p w14:paraId="6B33A7ED"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 xml:space="preserve">формирование у </w:t>
      </w:r>
      <w:r w:rsidR="007D6F44" w:rsidRPr="00A50DBE">
        <w:rPr>
          <w:rFonts w:ascii="Times New Roman" w:hAnsi="Times New Roman" w:cs="Times New Roman"/>
          <w:sz w:val="20"/>
          <w:szCs w:val="20"/>
        </w:rPr>
        <w:t xml:space="preserve">обучающегося </w:t>
      </w:r>
      <w:r w:rsidRPr="00A50DBE">
        <w:rPr>
          <w:rFonts w:ascii="Times New Roman" w:hAnsi="Times New Roman" w:cs="Times New Roman"/>
          <w:sz w:val="20"/>
          <w:szCs w:val="20"/>
        </w:rPr>
        <w:t>стремления сознательно планировать своё досуговое чтение.</w:t>
      </w:r>
    </w:p>
    <w:p w14:paraId="37BE1A2C"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12FED331"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54F8C409"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курс предмета «Литература» представлен следующими разделами:</w:t>
      </w:r>
    </w:p>
    <w:p w14:paraId="668560D0"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Русский фольклор.</w:t>
      </w:r>
    </w:p>
    <w:p w14:paraId="25DFF9B6"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Древнерусская литература.</w:t>
      </w:r>
    </w:p>
    <w:p w14:paraId="1C7B6F0C"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Русская литература XVIII века.</w:t>
      </w:r>
    </w:p>
    <w:p w14:paraId="465FCE1D"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Русская литература XIX века.</w:t>
      </w:r>
    </w:p>
    <w:p w14:paraId="6473158F"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Русская литература XX века.</w:t>
      </w:r>
    </w:p>
    <w:p w14:paraId="2E0F05C9"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Литература народов России.</w:t>
      </w:r>
    </w:p>
    <w:p w14:paraId="115DCD02" w14:textId="77777777" w:rsidR="00B4280B" w:rsidRPr="00A50DBE" w:rsidRDefault="00B4280B"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Зарубежная литература.</w:t>
      </w:r>
    </w:p>
    <w:p w14:paraId="568E8929" w14:textId="77777777" w:rsidR="00B4280B" w:rsidRPr="00A50DBE" w:rsidRDefault="00B4280B" w:rsidP="002510F9">
      <w:pPr>
        <w:spacing w:after="0" w:line="240" w:lineRule="auto"/>
        <w:rPr>
          <w:rFonts w:ascii="Times New Roman" w:hAnsi="Times New Roman" w:cs="Times New Roman"/>
          <w:sz w:val="20"/>
          <w:szCs w:val="20"/>
        </w:rPr>
      </w:pPr>
    </w:p>
    <w:p w14:paraId="3530D60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Содержание курса литературы 5 КЛАСС (первый год обучения на уровне основного общего образования)</w:t>
      </w:r>
      <w:r w:rsidRPr="00A50DBE">
        <w:rPr>
          <w:rStyle w:val="a7"/>
          <w:b/>
          <w:bCs/>
          <w:sz w:val="20"/>
          <w:szCs w:val="20"/>
        </w:rPr>
        <w:footnoteReference w:id="6"/>
      </w:r>
    </w:p>
    <w:p w14:paraId="2D8F356A"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w:t>
      </w:r>
      <w:r w:rsidRPr="00A50DBE">
        <w:rPr>
          <w:rStyle w:val="normaltextrun"/>
          <w:b/>
          <w:bCs/>
          <w:sz w:val="20"/>
          <w:szCs w:val="20"/>
        </w:rPr>
        <w:t>. Введение </w:t>
      </w:r>
      <w:r w:rsidRPr="00A50DBE">
        <w:rPr>
          <w:rStyle w:val="eop"/>
          <w:sz w:val="20"/>
          <w:szCs w:val="20"/>
        </w:rPr>
        <w:t> </w:t>
      </w:r>
    </w:p>
    <w:p w14:paraId="6A00F4C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Писатели о роли книги в жизни человека и общества. Книга как духовное завещание одного поколения другому. Книга и ее компоненты. Учебник литературы и работа с ним.</w:t>
      </w:r>
      <w:r w:rsidRPr="00A50DBE">
        <w:rPr>
          <w:rStyle w:val="eop"/>
          <w:sz w:val="20"/>
          <w:szCs w:val="20"/>
        </w:rPr>
        <w:t> </w:t>
      </w:r>
    </w:p>
    <w:p w14:paraId="41BC5FBF"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w:t>
      </w:r>
      <w:r w:rsidRPr="00A50DBE">
        <w:rPr>
          <w:rStyle w:val="normaltextrun"/>
          <w:b/>
          <w:bCs/>
          <w:sz w:val="20"/>
          <w:szCs w:val="20"/>
        </w:rPr>
        <w:t>. Фольклор</w:t>
      </w:r>
      <w:r w:rsidRPr="00A50DBE">
        <w:rPr>
          <w:rStyle w:val="eop"/>
          <w:sz w:val="20"/>
          <w:szCs w:val="20"/>
        </w:rPr>
        <w:t> </w:t>
      </w:r>
    </w:p>
    <w:p w14:paraId="72B2053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Устное народное творчество </w:t>
      </w:r>
    </w:p>
    <w:p w14:paraId="327EFF3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Повторение знакомых жанров устного народного творчества. Фольклор – коллективное устное народное творчество. Малые жанры фольклора. Детский фольклор.</w:t>
      </w:r>
      <w:r w:rsidRPr="00A50DBE">
        <w:rPr>
          <w:rStyle w:val="eop"/>
          <w:sz w:val="20"/>
          <w:szCs w:val="20"/>
        </w:rPr>
        <w:t> </w:t>
      </w:r>
    </w:p>
    <w:p w14:paraId="4D120B7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Русские народные сказки. Сказки как вид народной прозы. Сказки о животных, волшебные, бытовые (анекдотические, новеллистические). Нравоучительный и философский характер сказок. Сказители. Собиратели сказок.</w:t>
      </w:r>
      <w:r w:rsidRPr="00A50DBE">
        <w:rPr>
          <w:rStyle w:val="eop"/>
          <w:sz w:val="20"/>
          <w:szCs w:val="20"/>
        </w:rPr>
        <w:t> </w:t>
      </w:r>
    </w:p>
    <w:p w14:paraId="484DD0C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«Царевна-лягушка» </w:t>
      </w:r>
    </w:p>
    <w:p w14:paraId="6C50581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Народная мораль в характере и поступках героев. Образ невесты-волшебницы. Народная мораль в сказке: добро торжествует, зло наказывается. Светлые т тёмные стороны мира. Эстетика волшебной сказки. Связь сказочных формул с древними мифами. Изобразительный характер формул волшебной сказки.</w:t>
      </w:r>
      <w:r w:rsidRPr="00A50DBE">
        <w:rPr>
          <w:rStyle w:val="eop"/>
          <w:sz w:val="20"/>
          <w:szCs w:val="20"/>
        </w:rPr>
        <w:t> </w:t>
      </w:r>
    </w:p>
    <w:p w14:paraId="61510BE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 крестьянский сын и чудо-юдо» </w:t>
      </w:r>
    </w:p>
    <w:p w14:paraId="7D418B2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Герои сказки в оценке автора-народа.</w:t>
      </w:r>
      <w:r w:rsidRPr="00A50DBE">
        <w:rPr>
          <w:rStyle w:val="eop"/>
          <w:sz w:val="20"/>
          <w:szCs w:val="20"/>
        </w:rPr>
        <w:t> </w:t>
      </w:r>
    </w:p>
    <w:p w14:paraId="568558B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«Журавль и цапля» </w:t>
      </w:r>
    </w:p>
    <w:p w14:paraId="54AA8D1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Сказка о животных. </w:t>
      </w:r>
      <w:r w:rsidRPr="00A50DBE">
        <w:rPr>
          <w:rStyle w:val="eop"/>
          <w:sz w:val="20"/>
          <w:szCs w:val="20"/>
        </w:rPr>
        <w:t> </w:t>
      </w:r>
    </w:p>
    <w:p w14:paraId="2DF3DFA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«Солдатская шинель» </w:t>
      </w:r>
    </w:p>
    <w:p w14:paraId="7FD724B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Бытовые сказки. Составление волшебных сказок на основе изученного материала.</w:t>
      </w:r>
      <w:r w:rsidRPr="00A50DBE">
        <w:rPr>
          <w:rStyle w:val="eop"/>
          <w:sz w:val="20"/>
          <w:szCs w:val="20"/>
        </w:rPr>
        <w:t> </w:t>
      </w:r>
    </w:p>
    <w:p w14:paraId="7BA94D2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III</w:t>
      </w:r>
      <w:r w:rsidRPr="00A50DBE">
        <w:rPr>
          <w:rStyle w:val="normaltextrun"/>
          <w:b/>
          <w:bCs/>
          <w:sz w:val="20"/>
          <w:szCs w:val="20"/>
        </w:rPr>
        <w:t>. Древнерусская литература </w:t>
      </w:r>
    </w:p>
    <w:p w14:paraId="29020A5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«Повесть временных лет» </w:t>
      </w:r>
    </w:p>
    <w:p w14:paraId="4E5298F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Возникновение древнерусской литературы. Начало письменности у восточных славян. Литературный памятник. </w:t>
      </w:r>
      <w:r w:rsidRPr="00A50DBE">
        <w:rPr>
          <w:rStyle w:val="eop"/>
          <w:sz w:val="20"/>
          <w:szCs w:val="20"/>
        </w:rPr>
        <w:t> </w:t>
      </w:r>
    </w:p>
    <w:p w14:paraId="51C3503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«Подвиг отрока-киевлянина и хитрость воеводы </w:t>
      </w:r>
      <w:r w:rsidRPr="00A50DBE">
        <w:rPr>
          <w:rStyle w:val="spellingerror"/>
          <w:b/>
          <w:bCs/>
          <w:i/>
          <w:iCs/>
          <w:sz w:val="20"/>
          <w:szCs w:val="20"/>
        </w:rPr>
        <w:t>Претича</w:t>
      </w:r>
      <w:r w:rsidRPr="00A50DBE">
        <w:rPr>
          <w:rStyle w:val="normaltextrun"/>
          <w:b/>
          <w:bCs/>
          <w:i/>
          <w:iCs/>
          <w:sz w:val="20"/>
          <w:szCs w:val="20"/>
        </w:rPr>
        <w:t xml:space="preserve">»  </w:t>
      </w:r>
    </w:p>
    <w:p w14:paraId="4CEA0E7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lastRenderedPageBreak/>
        <w:t>Отзвуки фольклора в летописи. Знакомство с устаревшими словами. Составление словариков устаревших слов. Любовь к Родине, народу. Мудрость и хитрость русского человека.</w:t>
      </w:r>
      <w:r w:rsidRPr="00A50DBE">
        <w:rPr>
          <w:rStyle w:val="eop"/>
          <w:sz w:val="20"/>
          <w:szCs w:val="20"/>
        </w:rPr>
        <w:t> </w:t>
      </w:r>
    </w:p>
    <w:p w14:paraId="4A3926E5"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IV</w:t>
      </w:r>
      <w:r w:rsidRPr="00A50DBE">
        <w:rPr>
          <w:rStyle w:val="normaltextrun"/>
          <w:b/>
          <w:bCs/>
          <w:sz w:val="20"/>
          <w:szCs w:val="20"/>
        </w:rPr>
        <w:t>. Русская   литература   </w:t>
      </w:r>
      <w:r w:rsidRPr="00A50DBE">
        <w:rPr>
          <w:rStyle w:val="normaltextrun"/>
          <w:b/>
          <w:bCs/>
          <w:sz w:val="20"/>
          <w:szCs w:val="20"/>
          <w:lang w:val="en-US"/>
        </w:rPr>
        <w:t>XVIII</w:t>
      </w:r>
      <w:r w:rsidRPr="00A50DBE">
        <w:rPr>
          <w:rStyle w:val="normaltextrun"/>
          <w:b/>
          <w:bCs/>
          <w:sz w:val="20"/>
          <w:szCs w:val="20"/>
        </w:rPr>
        <w:t xml:space="preserve">   века </w:t>
      </w:r>
    </w:p>
    <w:p w14:paraId="0D96063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Васильевич Ломоносов </w:t>
      </w:r>
    </w:p>
    <w:p w14:paraId="4F7962D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жизни писателя (детство и годы учения, начало литературной деятельности). Ломоносов – ученый, поэт, художник, гражданин. </w:t>
      </w:r>
      <w:r w:rsidRPr="00A50DBE">
        <w:rPr>
          <w:rStyle w:val="eop"/>
          <w:sz w:val="20"/>
          <w:szCs w:val="20"/>
        </w:rPr>
        <w:t> </w:t>
      </w:r>
    </w:p>
    <w:p w14:paraId="7ED0C8E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«Случились вместе два астронома в пиру...»</w:t>
      </w:r>
      <w:r w:rsidRPr="00A50DBE">
        <w:rPr>
          <w:rStyle w:val="normaltextrun"/>
          <w:i/>
          <w:iCs/>
          <w:sz w:val="20"/>
          <w:szCs w:val="20"/>
        </w:rPr>
        <w:t>. </w:t>
      </w:r>
    </w:p>
    <w:p w14:paraId="2AB87C7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Научные истины в поэтической форме. Юмор стихотворения.</w:t>
      </w:r>
      <w:r w:rsidRPr="00A50DBE">
        <w:rPr>
          <w:rStyle w:val="eop"/>
          <w:sz w:val="20"/>
          <w:szCs w:val="20"/>
        </w:rPr>
        <w:t> </w:t>
      </w:r>
    </w:p>
    <w:p w14:paraId="028AE72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Роды и жанры литературы. </w:t>
      </w:r>
    </w:p>
    <w:p w14:paraId="25D360F2"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w:t>
      </w:r>
      <w:r w:rsidRPr="00A50DBE">
        <w:rPr>
          <w:rStyle w:val="normaltextrun"/>
          <w:b/>
          <w:bCs/>
          <w:sz w:val="20"/>
          <w:szCs w:val="20"/>
        </w:rPr>
        <w:t>. Русская   литература   </w:t>
      </w:r>
      <w:r w:rsidRPr="00A50DBE">
        <w:rPr>
          <w:rStyle w:val="normaltextrun"/>
          <w:b/>
          <w:bCs/>
          <w:sz w:val="20"/>
          <w:szCs w:val="20"/>
          <w:lang w:val="en-US"/>
        </w:rPr>
        <w:t>XIX</w:t>
      </w:r>
      <w:r w:rsidRPr="00A50DBE">
        <w:rPr>
          <w:rStyle w:val="normaltextrun"/>
          <w:b/>
          <w:bCs/>
          <w:sz w:val="20"/>
          <w:szCs w:val="20"/>
        </w:rPr>
        <w:t>   века </w:t>
      </w:r>
    </w:p>
    <w:p w14:paraId="393AF53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Басни </w:t>
      </w:r>
    </w:p>
    <w:p w14:paraId="25DE0C8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Жанр басни. Истоки басенного жанра (Эзоп, Лафонтен, русские баснописцы </w:t>
      </w:r>
      <w:r w:rsidRPr="00A50DBE">
        <w:rPr>
          <w:rStyle w:val="normaltextrun"/>
          <w:sz w:val="20"/>
          <w:szCs w:val="20"/>
          <w:lang w:val="en-US"/>
        </w:rPr>
        <w:t>XVIII</w:t>
      </w:r>
      <w:r w:rsidRPr="00A50DBE">
        <w:rPr>
          <w:rStyle w:val="normaltextrun"/>
          <w:sz w:val="20"/>
          <w:szCs w:val="20"/>
        </w:rPr>
        <w:t> в.).</w:t>
      </w:r>
      <w:r w:rsidRPr="00A50DBE">
        <w:rPr>
          <w:rStyle w:val="eop"/>
          <w:sz w:val="20"/>
          <w:szCs w:val="20"/>
        </w:rPr>
        <w:t> </w:t>
      </w:r>
    </w:p>
    <w:p w14:paraId="5293972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Андреевич Крылов </w:t>
      </w:r>
    </w:p>
    <w:p w14:paraId="031B3DB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«Ворона и Лисица», «Свинья под Дубом» и др</w:t>
      </w:r>
      <w:r w:rsidRPr="00A50DBE">
        <w:rPr>
          <w:rStyle w:val="normaltextrun"/>
          <w:sz w:val="20"/>
          <w:szCs w:val="20"/>
        </w:rPr>
        <w:t>. Осмеяние пороков – грубой силы, жадности, неблагодарности, хитрости и т.д. невежа и невежда. </w:t>
      </w:r>
      <w:r w:rsidRPr="00A50DBE">
        <w:rPr>
          <w:rStyle w:val="normaltextrun"/>
          <w:i/>
          <w:iCs/>
          <w:sz w:val="20"/>
          <w:szCs w:val="20"/>
        </w:rPr>
        <w:t>«Волк на псарне» –</w:t>
      </w:r>
      <w:r w:rsidRPr="00A50DBE">
        <w:rPr>
          <w:rStyle w:val="normaltextrun"/>
          <w:sz w:val="20"/>
          <w:szCs w:val="20"/>
        </w:rPr>
        <w:t xml:space="preserve"> отражение исторических событий. Рассказ и мораль в басне. Аллегория. Выразительное чтение басен. Дополнительное изучение текстов басен. (Внеклассное чтение.)</w:t>
      </w:r>
      <w:r w:rsidRPr="00A50DBE">
        <w:rPr>
          <w:rStyle w:val="eop"/>
          <w:sz w:val="20"/>
          <w:szCs w:val="20"/>
        </w:rPr>
        <w:t> </w:t>
      </w:r>
    </w:p>
    <w:p w14:paraId="471A667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Василий Андреевич Жуковский </w:t>
      </w:r>
    </w:p>
    <w:p w14:paraId="5AD917A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Дружба с </w:t>
      </w:r>
      <w:r w:rsidRPr="00A50DBE">
        <w:rPr>
          <w:rStyle w:val="spellingerror"/>
          <w:sz w:val="20"/>
          <w:szCs w:val="20"/>
        </w:rPr>
        <w:t>А.С. Пушкиным</w:t>
      </w:r>
      <w:r w:rsidRPr="00A50DBE">
        <w:rPr>
          <w:rStyle w:val="normaltextrun"/>
          <w:sz w:val="20"/>
          <w:szCs w:val="20"/>
        </w:rPr>
        <w:t>. История создания литературной сказки </w:t>
      </w:r>
      <w:r w:rsidRPr="00A50DBE">
        <w:rPr>
          <w:rStyle w:val="normaltextrun"/>
          <w:i/>
          <w:iCs/>
          <w:sz w:val="20"/>
          <w:szCs w:val="20"/>
        </w:rPr>
        <w:t>«Спящая царевна». </w:t>
      </w:r>
      <w:r w:rsidRPr="00A50DBE">
        <w:rPr>
          <w:rStyle w:val="normaltextrun"/>
          <w:sz w:val="20"/>
          <w:szCs w:val="20"/>
        </w:rPr>
        <w:t>Сходные и различные черты сказки Жуковского и народной сказки. Герои литературной сказки, особенности сюжета. </w:t>
      </w:r>
      <w:r w:rsidRPr="00A50DBE">
        <w:rPr>
          <w:rStyle w:val="normaltextrun"/>
          <w:i/>
          <w:iCs/>
          <w:sz w:val="20"/>
          <w:szCs w:val="20"/>
        </w:rPr>
        <w:t>«Кубок». </w:t>
      </w:r>
      <w:r w:rsidRPr="00A50DBE">
        <w:rPr>
          <w:rStyle w:val="normaltextrun"/>
          <w:sz w:val="20"/>
          <w:szCs w:val="20"/>
        </w:rPr>
        <w:t>Благородство и жестокость. Герои баллады.</w:t>
      </w:r>
      <w:r w:rsidRPr="00A50DBE">
        <w:rPr>
          <w:rStyle w:val="eop"/>
          <w:sz w:val="20"/>
          <w:szCs w:val="20"/>
        </w:rPr>
        <w:t> </w:t>
      </w:r>
    </w:p>
    <w:p w14:paraId="556C61C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Александр Сергеевич Пушкин </w:t>
      </w:r>
    </w:p>
    <w:p w14:paraId="39EF73B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Пролог к «Руслану и Людмиле» </w:t>
      </w:r>
      <w:r w:rsidRPr="00A50DBE">
        <w:rPr>
          <w:rStyle w:val="normaltextrun"/>
          <w:i/>
          <w:iCs/>
          <w:sz w:val="20"/>
          <w:szCs w:val="20"/>
        </w:rPr>
        <w:t xml:space="preserve">(«У лукоморья дуб зеленый...»). </w:t>
      </w:r>
      <w:r w:rsidRPr="00A50DBE">
        <w:rPr>
          <w:rStyle w:val="normaltextrun"/>
          <w:sz w:val="20"/>
          <w:szCs w:val="20"/>
        </w:rPr>
        <w:t>Собирательная картина сюжетов, образов и событий народных сказок, вступление, предваряющее мотивы и сюжеты пушкинского произведения. </w:t>
      </w:r>
      <w:r w:rsidRPr="00A50DBE">
        <w:rPr>
          <w:rStyle w:val="normaltextrun"/>
          <w:i/>
          <w:iCs/>
          <w:sz w:val="20"/>
          <w:szCs w:val="20"/>
        </w:rPr>
        <w:t xml:space="preserve">«Сказка о мертвой царевне и о семи богатырях» – </w:t>
      </w:r>
      <w:r w:rsidRPr="00A50DBE">
        <w:rPr>
          <w:rStyle w:val="normaltextrun"/>
          <w:sz w:val="20"/>
          <w:szCs w:val="20"/>
        </w:rPr>
        <w:t>ее истоки (сопоставление с русскими народными сказками, сказкой Жуковского «Спящая царевна», со сказками братьев Гримм – тема «бродячих сюжетов»).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r w:rsidRPr="00A50DBE">
        <w:rPr>
          <w:rStyle w:val="eop"/>
          <w:sz w:val="20"/>
          <w:szCs w:val="20"/>
        </w:rPr>
        <w:t> </w:t>
      </w:r>
    </w:p>
    <w:p w14:paraId="323739A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Отличие русской народной сказки от литературной. </w:t>
      </w:r>
      <w:r w:rsidRPr="00A50DBE">
        <w:rPr>
          <w:rStyle w:val="eop"/>
          <w:sz w:val="20"/>
          <w:szCs w:val="20"/>
        </w:rPr>
        <w:t> </w:t>
      </w:r>
    </w:p>
    <w:p w14:paraId="0BAC87E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Рифма и ритм в стихосложении. </w:t>
      </w:r>
    </w:p>
    <w:p w14:paraId="74E66B8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Стихотворная и прозаическая речь.</w:t>
      </w:r>
      <w:r w:rsidRPr="00A50DBE">
        <w:rPr>
          <w:rStyle w:val="eop"/>
          <w:sz w:val="20"/>
          <w:szCs w:val="20"/>
        </w:rPr>
        <w:t> </w:t>
      </w:r>
    </w:p>
    <w:p w14:paraId="46B8063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Антоний Погорельский </w:t>
      </w:r>
    </w:p>
    <w:p w14:paraId="1CD4371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Литературная деятельность </w:t>
      </w:r>
      <w:r w:rsidRPr="00A50DBE">
        <w:rPr>
          <w:rStyle w:val="spellingerror"/>
          <w:sz w:val="20"/>
          <w:szCs w:val="20"/>
        </w:rPr>
        <w:t>А. Погорельского</w:t>
      </w:r>
      <w:r w:rsidRPr="00A50DBE">
        <w:rPr>
          <w:rStyle w:val="normaltextrun"/>
          <w:sz w:val="20"/>
          <w:szCs w:val="20"/>
        </w:rPr>
        <w:t>. История создания сказки «Чёрная курица или Подземные жители». Нравственные поступки героя литературной сказки. Тема победы добра над злом.</w:t>
      </w:r>
      <w:r w:rsidRPr="00A50DBE">
        <w:rPr>
          <w:rStyle w:val="eop"/>
          <w:sz w:val="20"/>
          <w:szCs w:val="20"/>
        </w:rPr>
        <w:t> </w:t>
      </w:r>
    </w:p>
    <w:p w14:paraId="14523A8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Юрьевич Лермонтов </w:t>
      </w:r>
    </w:p>
    <w:p w14:paraId="319C50B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Детство поэта. Родное гнездо – Тарханы. </w:t>
      </w:r>
      <w:r w:rsidRPr="00A50DBE">
        <w:rPr>
          <w:rStyle w:val="normaltextrun"/>
          <w:i/>
          <w:iCs/>
          <w:sz w:val="20"/>
          <w:szCs w:val="20"/>
        </w:rPr>
        <w:t>«Бородино» –</w:t>
      </w:r>
      <w:r w:rsidRPr="00A50DBE">
        <w:rPr>
          <w:rStyle w:val="normaltextrun"/>
          <w:sz w:val="20"/>
          <w:szCs w:val="20"/>
        </w:rPr>
        <w:t xml:space="preserve"> отклик на 25-летнюю годовщину Бородинского сражения (1837). Историческая основа стихотворения. Впервые историческое событие передается устами рядового участника сражения. Патриотический пафос стихотворения. Суждения и оценки юных читателей.</w:t>
      </w:r>
      <w:r w:rsidRPr="00A50DBE">
        <w:rPr>
          <w:rStyle w:val="eop"/>
          <w:sz w:val="20"/>
          <w:szCs w:val="20"/>
        </w:rPr>
        <w:t> </w:t>
      </w:r>
    </w:p>
    <w:p w14:paraId="54D0759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Николаи Васильевич Гоголь </w:t>
      </w:r>
    </w:p>
    <w:p w14:paraId="5C3CBD4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Рассказ о писателе (детство, годы учения, начало литературной деятельности). </w:t>
      </w:r>
      <w:r w:rsidRPr="00A50DBE">
        <w:rPr>
          <w:rStyle w:val="normaltextrun"/>
          <w:i/>
          <w:iCs/>
          <w:sz w:val="20"/>
          <w:szCs w:val="20"/>
        </w:rPr>
        <w:t xml:space="preserve">«Заколдованное место» – </w:t>
      </w:r>
      <w:r w:rsidRPr="00A50DBE">
        <w:rPr>
          <w:rStyle w:val="normaltextrun"/>
          <w:sz w:val="20"/>
          <w:szCs w:val="20"/>
        </w:rPr>
        <w:t>повесть из книги «Вечера на хуторе близ Диканьки». Поэтизация народной жизни, народных преданий, сочетание комического и трагического, светлого и мрачного, сатирического и лирического, реального и фантастического.</w:t>
      </w:r>
      <w:r w:rsidRPr="00A50DBE">
        <w:rPr>
          <w:rStyle w:val="eop"/>
          <w:sz w:val="20"/>
          <w:szCs w:val="20"/>
        </w:rPr>
        <w:t> </w:t>
      </w:r>
    </w:p>
    <w:p w14:paraId="21375F2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Николай Алексеевич Некрасов </w:t>
      </w:r>
    </w:p>
    <w:p w14:paraId="644A6B1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Нелёгкая судьба поэта.</w:t>
      </w:r>
      <w:r w:rsidRPr="00A50DBE">
        <w:rPr>
          <w:rStyle w:val="normaltextrun"/>
          <w:i/>
          <w:iCs/>
          <w:sz w:val="20"/>
          <w:szCs w:val="20"/>
        </w:rPr>
        <w:t xml:space="preserve"> «На Волге». </w:t>
      </w:r>
      <w:r w:rsidRPr="00A50DBE">
        <w:rPr>
          <w:rStyle w:val="normaltextrun"/>
          <w:sz w:val="20"/>
          <w:szCs w:val="20"/>
        </w:rPr>
        <w:t>Картины природы и жизнь народа. Раздумья поэта о судьбе народа. Подневольный труд, социальная несправедливость. </w:t>
      </w:r>
      <w:r w:rsidRPr="00A50DBE">
        <w:rPr>
          <w:rStyle w:val="normaltextrun"/>
          <w:i/>
          <w:iCs/>
          <w:sz w:val="20"/>
          <w:szCs w:val="20"/>
        </w:rPr>
        <w:t>«Мороз, Красный нос»: </w:t>
      </w:r>
      <w:r w:rsidRPr="00A50DBE">
        <w:rPr>
          <w:rStyle w:val="normaltextrun"/>
          <w:sz w:val="20"/>
          <w:szCs w:val="20"/>
        </w:rPr>
        <w:t xml:space="preserve">отрывок из поэмы – «Есть женщины в русских селеньях...». Поэтический образ русской женщины. Стихотворение </w:t>
      </w:r>
      <w:r w:rsidRPr="00A50DBE">
        <w:rPr>
          <w:rStyle w:val="normaltextrun"/>
          <w:i/>
          <w:iCs/>
          <w:sz w:val="20"/>
          <w:szCs w:val="20"/>
        </w:rPr>
        <w:t>«Крестьянские дети»</w:t>
      </w:r>
      <w:r w:rsidRPr="00A50DBE">
        <w:rPr>
          <w:rStyle w:val="normaltextrun"/>
          <w:sz w:val="20"/>
          <w:szCs w:val="20"/>
        </w:rPr>
        <w:t>. Жизнь и образ крестьянских детей.</w:t>
      </w:r>
      <w:r w:rsidRPr="00A50DBE">
        <w:rPr>
          <w:rStyle w:val="eop"/>
          <w:sz w:val="20"/>
          <w:szCs w:val="20"/>
        </w:rPr>
        <w:t> </w:t>
      </w:r>
    </w:p>
    <w:p w14:paraId="15FBC20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Сергеевич Тургенев </w:t>
      </w:r>
    </w:p>
    <w:p w14:paraId="764F4A8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Детство в Спасском-Лутовинове. Краткий рассказ о писателе (детство и начало литературной деятельности). </w:t>
      </w:r>
      <w:r w:rsidRPr="00A50DBE">
        <w:rPr>
          <w:rStyle w:val="normaltextrun"/>
          <w:i/>
          <w:iCs/>
          <w:sz w:val="20"/>
          <w:szCs w:val="20"/>
        </w:rPr>
        <w:t>«Муму» –</w:t>
      </w:r>
      <w:r w:rsidRPr="00A50DBE">
        <w:rPr>
          <w:rStyle w:val="normaltextrun"/>
          <w:sz w:val="20"/>
          <w:szCs w:val="20"/>
        </w:rPr>
        <w:t xml:space="preserve"> рассказ о жизни в эпоху господства крепостного права. История создания рассказа. Духовные и нравственные качества Герасима: сила, достоинство, сострадание к окружающим, великодушие, трудолюбие.</w:t>
      </w:r>
      <w:r w:rsidRPr="00A50DBE">
        <w:rPr>
          <w:rStyle w:val="eop"/>
          <w:sz w:val="20"/>
          <w:szCs w:val="20"/>
        </w:rPr>
        <w:t> </w:t>
      </w:r>
    </w:p>
    <w:p w14:paraId="5AEA070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Лев Николаевич Толстой </w:t>
      </w:r>
    </w:p>
    <w:p w14:paraId="5F1CCBE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Историческая основа рассказа </w:t>
      </w:r>
      <w:r w:rsidRPr="00A50DBE">
        <w:rPr>
          <w:rStyle w:val="normaltextrun"/>
          <w:i/>
          <w:iCs/>
          <w:sz w:val="20"/>
          <w:szCs w:val="20"/>
        </w:rPr>
        <w:t xml:space="preserve">«Кавказский пленник». </w:t>
      </w:r>
      <w:r w:rsidRPr="00A50DBE">
        <w:rPr>
          <w:rStyle w:val="normaltextrun"/>
          <w:sz w:val="20"/>
          <w:szCs w:val="20"/>
        </w:rPr>
        <w:t xml:space="preserve">Бессмысленность и жестокость национальной вражды. Жилин и </w:t>
      </w:r>
      <w:r w:rsidRPr="00A50DBE">
        <w:rPr>
          <w:rStyle w:val="spellingerror"/>
          <w:sz w:val="20"/>
          <w:szCs w:val="20"/>
        </w:rPr>
        <w:t>Костылин –</w:t>
      </w:r>
      <w:r w:rsidRPr="00A50DBE">
        <w:rPr>
          <w:rStyle w:val="normaltextrun"/>
          <w:sz w:val="20"/>
          <w:szCs w:val="20"/>
        </w:rPr>
        <w:t xml:space="preserve"> два разных характера, две разные судьбы. Жилин и Дина. Душевная близость людей из враждующих лагерей. Утверждение гуманистических идеалов. </w:t>
      </w:r>
      <w:r w:rsidRPr="00A50DBE">
        <w:rPr>
          <w:rStyle w:val="eop"/>
          <w:sz w:val="20"/>
          <w:szCs w:val="20"/>
        </w:rPr>
        <w:t> </w:t>
      </w:r>
    </w:p>
    <w:p w14:paraId="6EC6F20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Антон Павлович Чехов </w:t>
      </w:r>
    </w:p>
    <w:p w14:paraId="614098B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(детство и начало литературной деятельности). </w:t>
      </w:r>
      <w:r w:rsidRPr="00A50DBE">
        <w:rPr>
          <w:rStyle w:val="normaltextrun"/>
          <w:i/>
          <w:iCs/>
          <w:sz w:val="20"/>
          <w:szCs w:val="20"/>
        </w:rPr>
        <w:t>«Хирургия» –</w:t>
      </w:r>
      <w:r w:rsidRPr="00A50DBE">
        <w:rPr>
          <w:rStyle w:val="normaltextrun"/>
          <w:sz w:val="20"/>
          <w:szCs w:val="20"/>
        </w:rPr>
        <w:t xml:space="preserve"> осмеяние глупости и невежества героев рассказа. Юмор ситуации. Чеховский юмор.</w:t>
      </w:r>
      <w:r w:rsidRPr="00A50DBE">
        <w:rPr>
          <w:rStyle w:val="eop"/>
          <w:sz w:val="20"/>
          <w:szCs w:val="20"/>
        </w:rPr>
        <w:t> </w:t>
      </w:r>
    </w:p>
    <w:p w14:paraId="0630778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w:t>
      </w:r>
      <w:r w:rsidRPr="00A50DBE">
        <w:rPr>
          <w:rStyle w:val="normaltextrun"/>
          <w:b/>
          <w:bCs/>
          <w:sz w:val="20"/>
          <w:szCs w:val="20"/>
        </w:rPr>
        <w:t>. Русская поэзия </w:t>
      </w:r>
      <w:r w:rsidRPr="00A50DBE">
        <w:rPr>
          <w:rStyle w:val="normaltextrun"/>
          <w:b/>
          <w:bCs/>
          <w:sz w:val="20"/>
          <w:szCs w:val="20"/>
          <w:lang w:val="en-US"/>
        </w:rPr>
        <w:t>XIX</w:t>
      </w:r>
      <w:r w:rsidRPr="00A50DBE">
        <w:rPr>
          <w:rStyle w:val="normaltextrun"/>
          <w:b/>
          <w:bCs/>
          <w:sz w:val="20"/>
          <w:szCs w:val="20"/>
        </w:rPr>
        <w:t xml:space="preserve"> века </w:t>
      </w:r>
    </w:p>
    <w:p w14:paraId="0C66735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lastRenderedPageBreak/>
        <w:t>Поэты </w:t>
      </w:r>
      <w:r w:rsidRPr="00A50DBE">
        <w:rPr>
          <w:rStyle w:val="normaltextrun"/>
          <w:sz w:val="20"/>
          <w:szCs w:val="20"/>
          <w:lang w:val="en-US"/>
        </w:rPr>
        <w:t>XIX</w:t>
      </w:r>
      <w:r w:rsidRPr="00A50DBE">
        <w:rPr>
          <w:rStyle w:val="normaltextrun"/>
          <w:sz w:val="20"/>
          <w:szCs w:val="20"/>
        </w:rPr>
        <w:t> века о Родине и родной природе. А.А. Фет </w:t>
      </w:r>
      <w:r w:rsidRPr="00A50DBE">
        <w:rPr>
          <w:rStyle w:val="normaltextrun"/>
          <w:i/>
          <w:iCs/>
          <w:sz w:val="20"/>
          <w:szCs w:val="20"/>
        </w:rPr>
        <w:t xml:space="preserve">«Весенний дождь». </w:t>
      </w:r>
      <w:r w:rsidRPr="00A50DBE">
        <w:rPr>
          <w:rStyle w:val="normaltextrun"/>
          <w:sz w:val="20"/>
          <w:szCs w:val="20"/>
        </w:rPr>
        <w:t xml:space="preserve">А.Н. Плещеев </w:t>
      </w:r>
      <w:r w:rsidRPr="00A50DBE">
        <w:rPr>
          <w:rStyle w:val="normaltextrun"/>
          <w:i/>
          <w:iCs/>
          <w:sz w:val="20"/>
          <w:szCs w:val="20"/>
        </w:rPr>
        <w:t xml:space="preserve">«Весна». </w:t>
      </w:r>
      <w:r w:rsidRPr="00A50DBE">
        <w:rPr>
          <w:rStyle w:val="normaltextrun"/>
          <w:sz w:val="20"/>
          <w:szCs w:val="20"/>
        </w:rPr>
        <w:t xml:space="preserve">Ф.И. Тютчев </w:t>
      </w:r>
      <w:r w:rsidRPr="00A50DBE">
        <w:rPr>
          <w:rStyle w:val="normaltextrun"/>
          <w:i/>
          <w:iCs/>
          <w:sz w:val="20"/>
          <w:szCs w:val="20"/>
        </w:rPr>
        <w:t xml:space="preserve">«Весенние воды». </w:t>
      </w:r>
      <w:r w:rsidRPr="00A50DBE">
        <w:rPr>
          <w:rStyle w:val="normaltextrun"/>
          <w:sz w:val="20"/>
          <w:szCs w:val="20"/>
        </w:rPr>
        <w:t xml:space="preserve">А.С. Пушкин </w:t>
      </w:r>
      <w:r w:rsidRPr="00A50DBE">
        <w:rPr>
          <w:rStyle w:val="normaltextrun"/>
          <w:i/>
          <w:iCs/>
          <w:sz w:val="20"/>
          <w:szCs w:val="20"/>
        </w:rPr>
        <w:t xml:space="preserve">«Унылая пора...». </w:t>
      </w:r>
      <w:r w:rsidRPr="00A50DBE">
        <w:rPr>
          <w:rStyle w:val="normaltextrun"/>
          <w:sz w:val="20"/>
          <w:szCs w:val="20"/>
        </w:rPr>
        <w:t xml:space="preserve">И.С. Никитин </w:t>
      </w:r>
      <w:r w:rsidRPr="00A50DBE">
        <w:rPr>
          <w:rStyle w:val="normaltextrun"/>
          <w:i/>
          <w:iCs/>
          <w:sz w:val="20"/>
          <w:szCs w:val="20"/>
        </w:rPr>
        <w:t xml:space="preserve">«Весело сияет Месяц над селом...». </w:t>
      </w:r>
      <w:r w:rsidRPr="00A50DBE">
        <w:rPr>
          <w:rStyle w:val="normaltextrun"/>
          <w:sz w:val="20"/>
          <w:szCs w:val="20"/>
        </w:rPr>
        <w:t xml:space="preserve">И.З. Суриков </w:t>
      </w:r>
      <w:r w:rsidRPr="00A50DBE">
        <w:rPr>
          <w:rStyle w:val="normaltextrun"/>
          <w:i/>
          <w:iCs/>
          <w:sz w:val="20"/>
          <w:szCs w:val="20"/>
        </w:rPr>
        <w:t>«Зима».</w:t>
      </w:r>
      <w:r w:rsidRPr="00A50DBE">
        <w:rPr>
          <w:rStyle w:val="normaltextrun"/>
          <w:sz w:val="20"/>
          <w:szCs w:val="20"/>
        </w:rPr>
        <w:t xml:space="preserve"> Место человека в поэзии.</w:t>
      </w:r>
      <w:r w:rsidRPr="00A50DBE">
        <w:rPr>
          <w:rStyle w:val="eop"/>
          <w:sz w:val="20"/>
          <w:szCs w:val="20"/>
        </w:rPr>
        <w:t> </w:t>
      </w:r>
    </w:p>
    <w:p w14:paraId="5163059A"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VII</w:t>
      </w:r>
      <w:r w:rsidRPr="00A50DBE">
        <w:rPr>
          <w:rStyle w:val="normaltextrun"/>
          <w:b/>
          <w:bCs/>
          <w:sz w:val="20"/>
          <w:szCs w:val="20"/>
        </w:rPr>
        <w:t>. Русская   литература   </w:t>
      </w:r>
      <w:r w:rsidRPr="00A50DBE">
        <w:rPr>
          <w:rStyle w:val="normaltextrun"/>
          <w:b/>
          <w:bCs/>
          <w:sz w:val="20"/>
          <w:szCs w:val="20"/>
          <w:lang w:val="en-US"/>
        </w:rPr>
        <w:t>XX</w:t>
      </w:r>
      <w:r w:rsidRPr="00A50DBE">
        <w:rPr>
          <w:rStyle w:val="normaltextrun"/>
          <w:b/>
          <w:bCs/>
          <w:sz w:val="20"/>
          <w:szCs w:val="20"/>
        </w:rPr>
        <w:t>   века </w:t>
      </w:r>
    </w:p>
    <w:p w14:paraId="5EDAC59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Алексеевич Бунин </w:t>
      </w:r>
    </w:p>
    <w:p w14:paraId="09DB8AE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«Косцы». </w:t>
      </w:r>
      <w:r w:rsidRPr="00A50DBE">
        <w:rPr>
          <w:rStyle w:val="normaltextrun"/>
          <w:sz w:val="20"/>
          <w:szCs w:val="20"/>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w:t>
      </w:r>
      <w:r w:rsidRPr="00A50DBE">
        <w:rPr>
          <w:rStyle w:val="eop"/>
          <w:sz w:val="20"/>
          <w:szCs w:val="20"/>
        </w:rPr>
        <w:t> </w:t>
      </w:r>
    </w:p>
    <w:p w14:paraId="466D61B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Владимир </w:t>
      </w:r>
      <w:r w:rsidRPr="00A50DBE">
        <w:rPr>
          <w:rStyle w:val="spellingerror"/>
          <w:b/>
          <w:bCs/>
          <w:i/>
          <w:iCs/>
          <w:sz w:val="20"/>
          <w:szCs w:val="20"/>
        </w:rPr>
        <w:t>Галактионович</w:t>
      </w:r>
      <w:r w:rsidRPr="00A50DBE">
        <w:rPr>
          <w:rStyle w:val="normaltextrun"/>
          <w:b/>
          <w:bCs/>
          <w:i/>
          <w:iCs/>
          <w:sz w:val="20"/>
          <w:szCs w:val="20"/>
        </w:rPr>
        <w:t xml:space="preserve"> Короленко </w:t>
      </w:r>
      <w:r w:rsidRPr="00A50DBE">
        <w:rPr>
          <w:rStyle w:val="eop"/>
          <w:sz w:val="20"/>
          <w:szCs w:val="20"/>
        </w:rPr>
        <w:t> </w:t>
      </w:r>
    </w:p>
    <w:p w14:paraId="6D4B7FF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«В дурном обществе». </w:t>
      </w:r>
      <w:r w:rsidRPr="00A50DBE">
        <w:rPr>
          <w:rStyle w:val="normaltextrun"/>
          <w:sz w:val="20"/>
          <w:szCs w:val="20"/>
        </w:rPr>
        <w:t>Жизнь детей из благополучной и обездоленной семей. Их общение. Доброта и сострадание героев повести. Образ серого, сонного города. «Дурное общество» и «дурные дела». Взаимопонимание – основа отношений в семье.</w:t>
      </w:r>
      <w:r w:rsidRPr="00A50DBE">
        <w:rPr>
          <w:rStyle w:val="eop"/>
          <w:sz w:val="20"/>
          <w:szCs w:val="20"/>
        </w:rPr>
        <w:t> </w:t>
      </w:r>
    </w:p>
    <w:p w14:paraId="04797E6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Сергей Есенин</w:t>
      </w:r>
      <w:r w:rsidRPr="00A50DBE">
        <w:rPr>
          <w:rStyle w:val="normaltextrun"/>
          <w:b/>
          <w:bCs/>
          <w:i/>
          <w:iCs/>
          <w:sz w:val="20"/>
          <w:szCs w:val="20"/>
        </w:rPr>
        <w:t> </w:t>
      </w:r>
      <w:r w:rsidRPr="00A50DBE">
        <w:rPr>
          <w:rStyle w:val="eop"/>
          <w:sz w:val="20"/>
          <w:szCs w:val="20"/>
        </w:rPr>
        <w:t> </w:t>
      </w:r>
    </w:p>
    <w:p w14:paraId="43F1F9B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Тема Родины, русской природы и место человека в поэзии. </w:t>
      </w:r>
      <w:r w:rsidRPr="00A50DBE">
        <w:rPr>
          <w:rStyle w:val="normaltextrun"/>
          <w:i/>
          <w:iCs/>
          <w:sz w:val="20"/>
          <w:szCs w:val="20"/>
        </w:rPr>
        <w:t>«Я покинул родимы дом», «Низкий дом с голубыми ставнями…».</w:t>
      </w:r>
      <w:r w:rsidRPr="00A50DBE">
        <w:rPr>
          <w:rStyle w:val="eop"/>
          <w:sz w:val="20"/>
          <w:szCs w:val="20"/>
        </w:rPr>
        <w:t> </w:t>
      </w:r>
    </w:p>
    <w:p w14:paraId="350607A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Павел Петрович Бажов </w:t>
      </w:r>
    </w:p>
    <w:p w14:paraId="436126A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«Медной горы Хозяйка». </w:t>
      </w:r>
      <w:r w:rsidRPr="00A50DBE">
        <w:rPr>
          <w:rStyle w:val="normaltextrun"/>
          <w:sz w:val="20"/>
          <w:szCs w:val="20"/>
        </w:rPr>
        <w:t>Реальность и фантастика в сказе. Честность, добросовестность, трудолюбие и талант главного героя. Стремление к совершенному мастерству. Медной горы Хозяйка. Тайны мастерства. Язык сказа.</w:t>
      </w:r>
      <w:r w:rsidRPr="00A50DBE">
        <w:rPr>
          <w:rStyle w:val="eop"/>
          <w:sz w:val="20"/>
          <w:szCs w:val="20"/>
        </w:rPr>
        <w:t> </w:t>
      </w:r>
    </w:p>
    <w:p w14:paraId="0115A8D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Константин Георгиевич Паустовский </w:t>
      </w:r>
    </w:p>
    <w:p w14:paraId="36FB32D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«Тёплый хлеб». </w:t>
      </w:r>
      <w:r w:rsidRPr="00A50DBE">
        <w:rPr>
          <w:rStyle w:val="normaltextrun"/>
          <w:sz w:val="20"/>
          <w:szCs w:val="20"/>
        </w:rPr>
        <w:t>Легенда в сказке. Нравственные уроки для подрастающего поколения. Осознание и исправление поступков. Тема добра и зла в сказке.</w:t>
      </w:r>
      <w:r w:rsidRPr="00A50DBE">
        <w:rPr>
          <w:rStyle w:val="eop"/>
          <w:sz w:val="20"/>
          <w:szCs w:val="20"/>
        </w:rPr>
        <w:t> </w:t>
      </w:r>
    </w:p>
    <w:p w14:paraId="5DD97FA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«Заячьи лапы».</w:t>
      </w:r>
      <w:r w:rsidRPr="00A50DBE">
        <w:rPr>
          <w:rStyle w:val="normaltextrun"/>
          <w:sz w:val="20"/>
          <w:szCs w:val="20"/>
        </w:rPr>
        <w:t xml:space="preserve"> Взаимоотношение человека и животных. Благородные поступки в рассказе.</w:t>
      </w:r>
      <w:r w:rsidRPr="00A50DBE">
        <w:rPr>
          <w:rStyle w:val="eop"/>
          <w:sz w:val="20"/>
          <w:szCs w:val="20"/>
        </w:rPr>
        <w:t> </w:t>
      </w:r>
    </w:p>
    <w:p w14:paraId="7C02F50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Самуил Яковлевич Маршак </w:t>
      </w:r>
      <w:r w:rsidRPr="00A50DBE">
        <w:rPr>
          <w:rStyle w:val="eop"/>
          <w:sz w:val="20"/>
          <w:szCs w:val="20"/>
        </w:rPr>
        <w:t> </w:t>
      </w:r>
    </w:p>
    <w:p w14:paraId="187F9CD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Сказки С.Я. Маршака. </w:t>
      </w:r>
      <w:r w:rsidRPr="00A50DBE">
        <w:rPr>
          <w:rStyle w:val="normaltextrun"/>
          <w:i/>
          <w:iCs/>
          <w:sz w:val="20"/>
          <w:szCs w:val="20"/>
        </w:rPr>
        <w:t>«Двенадцать месяцев» –</w:t>
      </w:r>
      <w:r w:rsidRPr="00A50DBE">
        <w:rPr>
          <w:rStyle w:val="normaltextrun"/>
          <w:sz w:val="20"/>
          <w:szCs w:val="20"/>
        </w:rPr>
        <w:t xml:space="preserve"> пьеса-сказка. Положительные и отрицательные герои. Победа добра над злом – традиция русских народных сказок. Художественные особенности пьесы-сказки.</w:t>
      </w:r>
      <w:r w:rsidRPr="00A50DBE">
        <w:rPr>
          <w:rStyle w:val="eop"/>
          <w:sz w:val="20"/>
          <w:szCs w:val="20"/>
        </w:rPr>
        <w:t> </w:t>
      </w:r>
    </w:p>
    <w:p w14:paraId="72B1731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Андрей Платонович Платонов </w:t>
      </w:r>
      <w:r w:rsidRPr="00A50DBE">
        <w:rPr>
          <w:rStyle w:val="eop"/>
          <w:sz w:val="20"/>
          <w:szCs w:val="20"/>
        </w:rPr>
        <w:t> </w:t>
      </w:r>
    </w:p>
    <w:p w14:paraId="1C9A45E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Fonts w:eastAsiaTheme="minorEastAsia"/>
          <w:b/>
          <w:bCs/>
          <w:noProof/>
          <w:sz w:val="20"/>
          <w:szCs w:val="20"/>
        </w:rPr>
        <w:t>«</w:t>
      </w:r>
      <w:r w:rsidRPr="00A50DBE">
        <w:rPr>
          <w:rStyle w:val="normaltextrun"/>
          <w:i/>
          <w:iCs/>
          <w:sz w:val="20"/>
          <w:szCs w:val="20"/>
        </w:rPr>
        <w:t xml:space="preserve">Никита». </w:t>
      </w:r>
      <w:r w:rsidRPr="00A50DBE">
        <w:rPr>
          <w:rStyle w:val="normaltextrun"/>
          <w:sz w:val="20"/>
          <w:szCs w:val="20"/>
        </w:rPr>
        <w:t>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r w:rsidRPr="00A50DBE">
        <w:rPr>
          <w:rStyle w:val="eop"/>
          <w:sz w:val="20"/>
          <w:szCs w:val="20"/>
        </w:rPr>
        <w:t> </w:t>
      </w:r>
    </w:p>
    <w:p w14:paraId="6577858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Виктор Петрович Астафьев </w:t>
      </w:r>
    </w:p>
    <w:p w14:paraId="35498B9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Путь от детского сочинения к рассказу. </w:t>
      </w:r>
      <w:r w:rsidRPr="00A50DBE">
        <w:rPr>
          <w:rStyle w:val="normaltextrun"/>
          <w:i/>
          <w:iCs/>
          <w:sz w:val="20"/>
          <w:szCs w:val="20"/>
        </w:rPr>
        <w:t>«</w:t>
      </w:r>
      <w:r w:rsidRPr="00A50DBE">
        <w:rPr>
          <w:rStyle w:val="spellingerror"/>
          <w:i/>
          <w:iCs/>
          <w:sz w:val="20"/>
          <w:szCs w:val="20"/>
        </w:rPr>
        <w:t xml:space="preserve">Васюткино </w:t>
      </w:r>
      <w:r w:rsidRPr="00A50DBE">
        <w:rPr>
          <w:rStyle w:val="normaltextrun"/>
          <w:i/>
          <w:iCs/>
          <w:sz w:val="20"/>
          <w:szCs w:val="20"/>
        </w:rPr>
        <w:t xml:space="preserve">озеро» – </w:t>
      </w:r>
      <w:r w:rsidRPr="00A50DBE">
        <w:rPr>
          <w:rStyle w:val="normaltextrun"/>
          <w:sz w:val="20"/>
          <w:szCs w:val="20"/>
        </w:rPr>
        <w:t xml:space="preserve">бесстрашие, терпение, любовь к природе и её понимание, находчивость в экстремальных обстоятельствах. Основные черты характера героя. «Открытие» </w:t>
      </w:r>
      <w:r w:rsidRPr="00A50DBE">
        <w:rPr>
          <w:rStyle w:val="spellingerror"/>
          <w:sz w:val="20"/>
          <w:szCs w:val="20"/>
        </w:rPr>
        <w:t>Васюткой</w:t>
      </w:r>
      <w:r w:rsidRPr="00A50DBE">
        <w:rPr>
          <w:rStyle w:val="normaltextrun"/>
          <w:sz w:val="20"/>
          <w:szCs w:val="20"/>
        </w:rPr>
        <w:t xml:space="preserve"> нового озера. </w:t>
      </w:r>
      <w:r w:rsidRPr="00A50DBE">
        <w:rPr>
          <w:rStyle w:val="eop"/>
          <w:sz w:val="20"/>
          <w:szCs w:val="20"/>
        </w:rPr>
        <w:t> </w:t>
      </w:r>
    </w:p>
    <w:p w14:paraId="617DF97F"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VIII</w:t>
      </w:r>
      <w:r w:rsidRPr="00A50DBE">
        <w:rPr>
          <w:rStyle w:val="normaltextrun"/>
          <w:b/>
          <w:bCs/>
          <w:sz w:val="20"/>
          <w:szCs w:val="20"/>
        </w:rPr>
        <w:t>. Поэзия Великой Отечественной войны</w:t>
      </w:r>
    </w:p>
    <w:p w14:paraId="38D979D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К.М. Симонов, А.Т. Твардовский </w:t>
      </w:r>
    </w:p>
    <w:p w14:paraId="0A232A5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Поэтическая </w:t>
      </w:r>
      <w:r w:rsidRPr="00A50DBE">
        <w:rPr>
          <w:rStyle w:val="spellingerror"/>
          <w:sz w:val="20"/>
          <w:szCs w:val="20"/>
        </w:rPr>
        <w:t>летопись</w:t>
      </w:r>
      <w:r w:rsidRPr="00A50DBE">
        <w:rPr>
          <w:rStyle w:val="normaltextrun"/>
          <w:sz w:val="20"/>
          <w:szCs w:val="20"/>
        </w:rPr>
        <w:t xml:space="preserve"> ВОВ.</w:t>
      </w:r>
      <w:r w:rsidRPr="00A50DBE">
        <w:rPr>
          <w:rStyle w:val="eop"/>
          <w:sz w:val="20"/>
          <w:szCs w:val="20"/>
        </w:rPr>
        <w:t> </w:t>
      </w:r>
    </w:p>
    <w:p w14:paraId="021CC05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«Майор привез мальчишку на лафете...» </w:t>
      </w:r>
      <w:r w:rsidRPr="00A50DBE">
        <w:rPr>
          <w:rStyle w:val="normaltextrun"/>
          <w:sz w:val="20"/>
          <w:szCs w:val="20"/>
        </w:rPr>
        <w:t xml:space="preserve">К.М. Симонова, </w:t>
      </w:r>
      <w:r w:rsidRPr="00A50DBE">
        <w:rPr>
          <w:rStyle w:val="normaltextrun"/>
          <w:i/>
          <w:iCs/>
          <w:sz w:val="20"/>
          <w:szCs w:val="20"/>
        </w:rPr>
        <w:t xml:space="preserve">«Рассказ танкиста» </w:t>
      </w:r>
      <w:r w:rsidRPr="00A50DBE">
        <w:rPr>
          <w:rStyle w:val="normaltextrun"/>
          <w:sz w:val="20"/>
          <w:szCs w:val="20"/>
        </w:rPr>
        <w:t>А.Т. Твардовского. Война и дети – тема многих прозаических и стихотворных произведений о Великой Отечественной войне.</w:t>
      </w:r>
      <w:r w:rsidRPr="00A50DBE">
        <w:rPr>
          <w:rStyle w:val="eop"/>
          <w:sz w:val="20"/>
          <w:szCs w:val="20"/>
        </w:rPr>
        <w:t> </w:t>
      </w:r>
    </w:p>
    <w:p w14:paraId="240AECC5"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IX</w:t>
      </w:r>
      <w:r w:rsidRPr="00A50DBE">
        <w:rPr>
          <w:rStyle w:val="normaltextrun"/>
          <w:b/>
          <w:bCs/>
          <w:sz w:val="20"/>
          <w:szCs w:val="20"/>
        </w:rPr>
        <w:t>. Поэзия </w:t>
      </w:r>
      <w:r w:rsidRPr="00A50DBE">
        <w:rPr>
          <w:rStyle w:val="normaltextrun"/>
          <w:b/>
          <w:bCs/>
          <w:sz w:val="20"/>
          <w:szCs w:val="20"/>
          <w:lang w:val="en-US"/>
        </w:rPr>
        <w:t>XX</w:t>
      </w:r>
      <w:r w:rsidRPr="00A50DBE">
        <w:rPr>
          <w:rStyle w:val="normaltextrun"/>
          <w:b/>
          <w:bCs/>
          <w:sz w:val="20"/>
          <w:szCs w:val="20"/>
        </w:rPr>
        <w:t xml:space="preserve"> века о родной природе </w:t>
      </w:r>
    </w:p>
    <w:p w14:paraId="522A196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И.А. Бунин </w:t>
      </w:r>
      <w:r w:rsidRPr="00A50DBE">
        <w:rPr>
          <w:rStyle w:val="normaltextrun"/>
          <w:i/>
          <w:iCs/>
          <w:sz w:val="20"/>
          <w:szCs w:val="20"/>
        </w:rPr>
        <w:t xml:space="preserve">«Помню – долгий зимний вечер...», </w:t>
      </w:r>
      <w:r w:rsidRPr="00A50DBE">
        <w:rPr>
          <w:rStyle w:val="normaltextrun"/>
          <w:sz w:val="20"/>
          <w:szCs w:val="20"/>
        </w:rPr>
        <w:t xml:space="preserve">А.Т. Твардовский </w:t>
      </w:r>
      <w:r w:rsidRPr="00A50DBE">
        <w:rPr>
          <w:rStyle w:val="normaltextrun"/>
          <w:i/>
          <w:iCs/>
          <w:sz w:val="20"/>
          <w:szCs w:val="20"/>
        </w:rPr>
        <w:t>«Лес</w:t>
      </w:r>
      <w:r w:rsidRPr="00A50DBE">
        <w:rPr>
          <w:rStyle w:val="normaltextrun"/>
          <w:b/>
          <w:bCs/>
          <w:i/>
          <w:iCs/>
          <w:sz w:val="20"/>
          <w:szCs w:val="20"/>
        </w:rPr>
        <w:t> </w:t>
      </w:r>
      <w:r w:rsidRPr="00A50DBE">
        <w:rPr>
          <w:rStyle w:val="normaltextrun"/>
          <w:i/>
          <w:iCs/>
          <w:sz w:val="20"/>
          <w:szCs w:val="20"/>
        </w:rPr>
        <w:t xml:space="preserve">осенью», </w:t>
      </w:r>
      <w:r w:rsidRPr="00A50DBE">
        <w:rPr>
          <w:rStyle w:val="normaltextrun"/>
          <w:sz w:val="20"/>
          <w:szCs w:val="20"/>
        </w:rPr>
        <w:t xml:space="preserve">А.А. Блок </w:t>
      </w:r>
      <w:r w:rsidRPr="00A50DBE">
        <w:rPr>
          <w:rStyle w:val="normaltextrun"/>
          <w:i/>
          <w:iCs/>
          <w:sz w:val="20"/>
          <w:szCs w:val="20"/>
        </w:rPr>
        <w:t xml:space="preserve">«Встану я в утро туманное...», </w:t>
      </w:r>
      <w:r w:rsidRPr="00A50DBE">
        <w:rPr>
          <w:rStyle w:val="normaltextrun"/>
          <w:sz w:val="20"/>
          <w:szCs w:val="20"/>
        </w:rPr>
        <w:t xml:space="preserve">С.А. Есенин </w:t>
      </w:r>
      <w:r w:rsidRPr="00A50DBE">
        <w:rPr>
          <w:rStyle w:val="normaltextrun"/>
          <w:i/>
          <w:iCs/>
          <w:sz w:val="20"/>
          <w:szCs w:val="20"/>
        </w:rPr>
        <w:t xml:space="preserve">«Разгулялась вьюга...», </w:t>
      </w:r>
      <w:r w:rsidRPr="00A50DBE">
        <w:rPr>
          <w:rStyle w:val="normaltextrun"/>
          <w:sz w:val="20"/>
          <w:szCs w:val="20"/>
        </w:rPr>
        <w:t xml:space="preserve">А.А. Прокофьев </w:t>
      </w:r>
      <w:r w:rsidRPr="00A50DBE">
        <w:rPr>
          <w:rStyle w:val="normaltextrun"/>
          <w:i/>
          <w:iCs/>
          <w:sz w:val="20"/>
          <w:szCs w:val="20"/>
        </w:rPr>
        <w:t xml:space="preserve">«Аленушка», </w:t>
      </w:r>
      <w:r w:rsidRPr="00A50DBE">
        <w:rPr>
          <w:rStyle w:val="normaltextrun"/>
          <w:sz w:val="20"/>
          <w:szCs w:val="20"/>
        </w:rPr>
        <w:t>Д.Б. </w:t>
      </w:r>
      <w:r w:rsidRPr="00A50DBE">
        <w:rPr>
          <w:rStyle w:val="spellingerror"/>
          <w:sz w:val="20"/>
          <w:szCs w:val="20"/>
        </w:rPr>
        <w:t>Кедрин</w:t>
      </w:r>
      <w:r w:rsidRPr="00A50DBE">
        <w:rPr>
          <w:rStyle w:val="normaltextrun"/>
          <w:sz w:val="20"/>
          <w:szCs w:val="20"/>
        </w:rPr>
        <w:t xml:space="preserve"> </w:t>
      </w:r>
      <w:r w:rsidRPr="00A50DBE">
        <w:rPr>
          <w:rStyle w:val="normaltextrun"/>
          <w:i/>
          <w:iCs/>
          <w:sz w:val="20"/>
          <w:szCs w:val="20"/>
        </w:rPr>
        <w:t xml:space="preserve">«Аленушка». </w:t>
      </w:r>
      <w:r w:rsidRPr="00A50DBE">
        <w:rPr>
          <w:rStyle w:val="normaltextrun"/>
          <w:sz w:val="20"/>
          <w:szCs w:val="20"/>
        </w:rPr>
        <w:t>Поэтическое восприятие окружающей родной природы и осмысление собственного мироощущения. Конкретные пейзажные зарисовки и обобщенный образ России.</w:t>
      </w:r>
      <w:r w:rsidRPr="00A50DBE">
        <w:rPr>
          <w:rStyle w:val="eop"/>
          <w:sz w:val="20"/>
          <w:szCs w:val="20"/>
        </w:rPr>
        <w:t> </w:t>
      </w:r>
    </w:p>
    <w:p w14:paraId="341CB0F3"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X</w:t>
      </w:r>
      <w:r w:rsidRPr="00A50DBE">
        <w:rPr>
          <w:rStyle w:val="normaltextrun"/>
          <w:b/>
          <w:bCs/>
          <w:sz w:val="20"/>
          <w:szCs w:val="20"/>
        </w:rPr>
        <w:t xml:space="preserve">. Юмор и литература </w:t>
      </w:r>
    </w:p>
    <w:p w14:paraId="4BBD26C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Саша Черный </w:t>
      </w:r>
    </w:p>
    <w:p w14:paraId="32858B9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«Кавказский пленник». «Игорь-Робинзон». </w:t>
      </w:r>
      <w:r w:rsidRPr="00A50DBE">
        <w:rPr>
          <w:rStyle w:val="normaltextrun"/>
          <w:sz w:val="20"/>
          <w:szCs w:val="20"/>
        </w:rPr>
        <w:t>Рассказы о детях. Юмористическое содержание рассказов. Деталь как средство создания художественного образа.</w:t>
      </w:r>
      <w:r w:rsidRPr="00A50DBE">
        <w:rPr>
          <w:rStyle w:val="eop"/>
          <w:sz w:val="20"/>
          <w:szCs w:val="20"/>
        </w:rPr>
        <w:t> </w:t>
      </w:r>
    </w:p>
    <w:p w14:paraId="4848FDE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Юлий Клим </w:t>
      </w:r>
    </w:p>
    <w:p w14:paraId="3340EC1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«Рыба-кит». </w:t>
      </w:r>
      <w:r w:rsidRPr="00A50DBE">
        <w:rPr>
          <w:rStyle w:val="normaltextrun"/>
          <w:sz w:val="20"/>
          <w:szCs w:val="20"/>
        </w:rPr>
        <w:t>Особенности песни.</w:t>
      </w:r>
      <w:r w:rsidRPr="00A50DBE">
        <w:rPr>
          <w:rStyle w:val="eop"/>
          <w:sz w:val="20"/>
          <w:szCs w:val="20"/>
        </w:rPr>
        <w:t> </w:t>
      </w:r>
    </w:p>
    <w:p w14:paraId="5CAE2D82"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XI</w:t>
      </w:r>
      <w:r w:rsidRPr="00A50DBE">
        <w:rPr>
          <w:rStyle w:val="normaltextrun"/>
          <w:b/>
          <w:bCs/>
          <w:sz w:val="20"/>
          <w:szCs w:val="20"/>
        </w:rPr>
        <w:t>. Зарубежная литература </w:t>
      </w:r>
    </w:p>
    <w:p w14:paraId="2114B76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Роберт Льюис Стивенсон </w:t>
      </w:r>
    </w:p>
    <w:p w14:paraId="32CDE3A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«Вересковый мед». </w:t>
      </w:r>
      <w:r w:rsidRPr="00A50DBE">
        <w:rPr>
          <w:rStyle w:val="normaltextrun"/>
          <w:sz w:val="20"/>
          <w:szCs w:val="20"/>
        </w:rPr>
        <w:t>Подвиг героя во имя сохранения традиций предков. Знакомство с жанром баллады. Основа сюжетов баллад.</w:t>
      </w:r>
      <w:r w:rsidRPr="00A50DBE">
        <w:rPr>
          <w:rStyle w:val="eop"/>
          <w:sz w:val="20"/>
          <w:szCs w:val="20"/>
        </w:rPr>
        <w:t> </w:t>
      </w:r>
    </w:p>
    <w:p w14:paraId="1FA4798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Даниель Дефо </w:t>
      </w:r>
    </w:p>
    <w:p w14:paraId="03D8134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«Робинзон Крузо». </w:t>
      </w:r>
      <w:r w:rsidRPr="00A50DBE">
        <w:rPr>
          <w:rStyle w:val="normaltextrun"/>
          <w:sz w:val="20"/>
          <w:szCs w:val="20"/>
        </w:rPr>
        <w:t>Жизнь и необычайные приключения Робинзона Крузо, характер героя (смелость, мужество, находчивость, непреклонность перед жизненными обстоятельствами). Гимн неисчерпаемым возможностям человека.</w:t>
      </w:r>
      <w:r w:rsidRPr="00A50DBE">
        <w:rPr>
          <w:rStyle w:val="eop"/>
          <w:sz w:val="20"/>
          <w:szCs w:val="20"/>
        </w:rPr>
        <w:t> </w:t>
      </w:r>
    </w:p>
    <w:p w14:paraId="13686AB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Ханс Христиан Андерсен </w:t>
      </w:r>
    </w:p>
    <w:p w14:paraId="27D2420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«Снежная королева». </w:t>
      </w:r>
      <w:r w:rsidRPr="00A50DBE">
        <w:rPr>
          <w:rStyle w:val="normaltextrun"/>
          <w:sz w:val="20"/>
          <w:szCs w:val="20"/>
        </w:rPr>
        <w:t>Прославление внешней и внутренней красоты героев. Реальное и фантастическое в сказке Андерсена. Мужественное сердце Герды. Снежная королева и Герда – противопоставление красоты внутренней и внешней. Победа добра, любви и дружбы.</w:t>
      </w:r>
      <w:r w:rsidRPr="00A50DBE">
        <w:rPr>
          <w:rStyle w:val="eop"/>
          <w:sz w:val="20"/>
          <w:szCs w:val="20"/>
        </w:rPr>
        <w:t> </w:t>
      </w:r>
    </w:p>
    <w:p w14:paraId="483CAB3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lastRenderedPageBreak/>
        <w:t xml:space="preserve">Марк Твен </w:t>
      </w:r>
    </w:p>
    <w:p w14:paraId="5A81233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«Приключения Тома Сойера». </w:t>
      </w:r>
      <w:r w:rsidRPr="00A50DBE">
        <w:rPr>
          <w:rStyle w:val="normaltextrun"/>
          <w:sz w:val="20"/>
          <w:szCs w:val="20"/>
        </w:rPr>
        <w:t>Том и Гек. Дружба мальчиков. Изобретательность в играх – умение сделать окружающий мир интересным. Черты характера Тома, раскрывшиеся в отношениях с друзьями. Том и Бекки, их дружба.</w:t>
      </w:r>
      <w:r w:rsidRPr="00A50DBE">
        <w:rPr>
          <w:rStyle w:val="eop"/>
          <w:sz w:val="20"/>
          <w:szCs w:val="20"/>
        </w:rPr>
        <w:t> </w:t>
      </w:r>
    </w:p>
    <w:p w14:paraId="272FC9D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Джек Лондон </w:t>
      </w:r>
    </w:p>
    <w:p w14:paraId="6F5F426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«Сказание о </w:t>
      </w:r>
      <w:r w:rsidRPr="00A50DBE">
        <w:rPr>
          <w:rStyle w:val="spellingerror"/>
          <w:i/>
          <w:iCs/>
          <w:sz w:val="20"/>
          <w:szCs w:val="20"/>
        </w:rPr>
        <w:t>Кише</w:t>
      </w:r>
      <w:r w:rsidRPr="00A50DBE">
        <w:rPr>
          <w:rStyle w:val="normaltextrun"/>
          <w:i/>
          <w:iCs/>
          <w:sz w:val="20"/>
          <w:szCs w:val="20"/>
        </w:rPr>
        <w:t>»</w:t>
      </w:r>
      <w:r w:rsidRPr="00A50DBE">
        <w:rPr>
          <w:rStyle w:val="normaltextrun"/>
          <w:sz w:val="20"/>
          <w:szCs w:val="20"/>
        </w:rPr>
        <w:t xml:space="preserve"> – сказание о взрослении подростка, вынужденного добывать пищу, заботиться о старших. Уважение взрослых. Смелость, мужество, изобретательность, смекалка, чувство собственного достоинства – опора для мальчика в труднейших жизненных обстоятельствах.</w:t>
      </w:r>
      <w:r w:rsidRPr="00A50DBE">
        <w:rPr>
          <w:rStyle w:val="eop"/>
          <w:sz w:val="20"/>
          <w:szCs w:val="20"/>
        </w:rPr>
        <w:t> </w:t>
      </w:r>
    </w:p>
    <w:p w14:paraId="34834894" w14:textId="77777777" w:rsidR="00B4280B" w:rsidRPr="00A50DBE" w:rsidRDefault="00B4280B" w:rsidP="002510F9">
      <w:pPr>
        <w:spacing w:after="0" w:line="240" w:lineRule="auto"/>
        <w:rPr>
          <w:rFonts w:ascii="Times New Roman" w:hAnsi="Times New Roman" w:cs="Times New Roman"/>
          <w:sz w:val="20"/>
          <w:szCs w:val="20"/>
        </w:rPr>
      </w:pPr>
    </w:p>
    <w:p w14:paraId="2B84239E" w14:textId="77777777" w:rsidR="00B4280B" w:rsidRPr="00A50DBE" w:rsidRDefault="00B4280B" w:rsidP="002510F9">
      <w:pPr>
        <w:spacing w:after="0" w:line="240" w:lineRule="auto"/>
        <w:ind w:firstLine="709"/>
        <w:rPr>
          <w:rFonts w:ascii="Times New Roman" w:hAnsi="Times New Roman" w:cs="Times New Roman"/>
          <w:sz w:val="20"/>
          <w:szCs w:val="20"/>
        </w:rPr>
      </w:pPr>
      <w:r w:rsidRPr="00A50DBE">
        <w:rPr>
          <w:rFonts w:ascii="Times New Roman" w:hAnsi="Times New Roman" w:cs="Times New Roman"/>
          <w:b/>
          <w:bCs/>
          <w:sz w:val="20"/>
          <w:szCs w:val="20"/>
        </w:rPr>
        <w:t>Содержание курса литературы 6 КЛАСС (второй год обучения на уровне основного общего образования)</w:t>
      </w:r>
    </w:p>
    <w:p w14:paraId="075733AD"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w:t>
      </w:r>
      <w:r w:rsidRPr="00A50DBE">
        <w:rPr>
          <w:rStyle w:val="normaltextrun"/>
          <w:b/>
          <w:bCs/>
          <w:sz w:val="20"/>
          <w:szCs w:val="20"/>
        </w:rPr>
        <w:t xml:space="preserve">. Введение </w:t>
      </w:r>
    </w:p>
    <w:p w14:paraId="37662E11"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 Знакомство с учебником-хрестоматией.</w:t>
      </w:r>
      <w:r w:rsidRPr="00A50DBE">
        <w:rPr>
          <w:rStyle w:val="eop"/>
          <w:sz w:val="20"/>
          <w:szCs w:val="20"/>
        </w:rPr>
        <w:t> </w:t>
      </w:r>
    </w:p>
    <w:p w14:paraId="6602212F" w14:textId="77777777" w:rsidR="00B4280B" w:rsidRPr="00A50DBE" w:rsidRDefault="00B4280B" w:rsidP="002510F9">
      <w:pPr>
        <w:pStyle w:val="paragraph"/>
        <w:shd w:val="clear" w:color="auto" w:fill="FFFFFF"/>
        <w:spacing w:before="0" w:beforeAutospacing="0" w:after="0" w:afterAutospacing="0"/>
        <w:ind w:right="15" w:firstLine="900"/>
        <w:textAlignment w:val="baseline"/>
        <w:rPr>
          <w:sz w:val="20"/>
          <w:szCs w:val="20"/>
        </w:rPr>
      </w:pPr>
      <w:r w:rsidRPr="00A50DBE">
        <w:rPr>
          <w:rStyle w:val="normaltextrun"/>
          <w:b/>
          <w:bCs/>
          <w:sz w:val="20"/>
          <w:szCs w:val="20"/>
          <w:lang w:val="en-US"/>
        </w:rPr>
        <w:t>II</w:t>
      </w:r>
      <w:r w:rsidRPr="00A50DBE">
        <w:rPr>
          <w:rStyle w:val="normaltextrun"/>
          <w:b/>
          <w:bCs/>
          <w:sz w:val="20"/>
          <w:szCs w:val="20"/>
        </w:rPr>
        <w:t xml:space="preserve">. Фольклор </w:t>
      </w:r>
    </w:p>
    <w:p w14:paraId="7ABFEE33"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rStyle w:val="normaltextrun"/>
          <w:sz w:val="20"/>
          <w:szCs w:val="20"/>
        </w:rPr>
      </w:pPr>
      <w:r w:rsidRPr="00A50DBE">
        <w:rPr>
          <w:rStyle w:val="normaltextrun"/>
          <w:b/>
          <w:bCs/>
          <w:i/>
          <w:iCs/>
          <w:sz w:val="20"/>
          <w:szCs w:val="20"/>
        </w:rPr>
        <w:t>Обряды и обрядовый фольклор.</w:t>
      </w:r>
      <w:r w:rsidRPr="00A50DBE">
        <w:rPr>
          <w:rStyle w:val="normaltextrun"/>
          <w:sz w:val="20"/>
          <w:szCs w:val="20"/>
        </w:rPr>
        <w:t xml:space="preserve">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14:paraId="30220A79"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
          <w:bCs/>
          <w:i/>
          <w:iCs/>
          <w:sz w:val="20"/>
          <w:szCs w:val="20"/>
        </w:rPr>
        <w:t>Календарно-обрядовые песни. </w:t>
      </w:r>
      <w:r w:rsidRPr="00A50DBE">
        <w:rPr>
          <w:rStyle w:val="normaltextrun"/>
          <w:sz w:val="20"/>
          <w:szCs w:val="20"/>
        </w:rPr>
        <w:t>   Фольклор нашего края.</w:t>
      </w:r>
      <w:r w:rsidRPr="00A50DBE">
        <w:rPr>
          <w:rStyle w:val="eop"/>
          <w:sz w:val="20"/>
          <w:szCs w:val="20"/>
        </w:rPr>
        <w:t> </w:t>
      </w:r>
    </w:p>
    <w:p w14:paraId="24F885D2"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
          <w:bCs/>
          <w:i/>
          <w:iCs/>
          <w:sz w:val="20"/>
          <w:szCs w:val="20"/>
        </w:rPr>
        <w:t>Пословицы и поговорки –</w:t>
      </w:r>
      <w:r w:rsidRPr="00A50DBE">
        <w:rPr>
          <w:rStyle w:val="normaltextrun"/>
          <w:sz w:val="20"/>
          <w:szCs w:val="20"/>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r w:rsidRPr="00A50DBE">
        <w:rPr>
          <w:rStyle w:val="eop"/>
          <w:sz w:val="20"/>
          <w:szCs w:val="20"/>
        </w:rPr>
        <w:t> </w:t>
      </w:r>
    </w:p>
    <w:p w14:paraId="6D32962A"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b/>
          <w:bCs/>
          <w:i/>
          <w:sz w:val="20"/>
          <w:szCs w:val="20"/>
        </w:rPr>
        <w:t>Загадки.</w:t>
      </w:r>
      <w:r w:rsidRPr="00A50DBE">
        <w:rPr>
          <w:rStyle w:val="normaltextrun"/>
          <w:sz w:val="20"/>
          <w:szCs w:val="20"/>
        </w:rPr>
        <w:t xml:space="preserve"> Афористичность загадок. </w:t>
      </w:r>
      <w:r w:rsidRPr="00A50DBE">
        <w:rPr>
          <w:rStyle w:val="eop"/>
          <w:sz w:val="20"/>
          <w:szCs w:val="20"/>
        </w:rPr>
        <w:t> </w:t>
      </w:r>
    </w:p>
    <w:p w14:paraId="48B7B109"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Ответ письменный на поставленный вопрос «В чём красота и мудрость народных обрядов?»</w:t>
      </w:r>
      <w:r w:rsidRPr="00A50DBE">
        <w:rPr>
          <w:rStyle w:val="eop"/>
          <w:sz w:val="20"/>
          <w:szCs w:val="20"/>
        </w:rPr>
        <w:t> </w:t>
      </w:r>
    </w:p>
    <w:p w14:paraId="4A0F6FC6"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Обрядовый фольклор (начальные представления). Малые жанры фольклора: пословицы и поговорки, загадки.</w:t>
      </w:r>
      <w:r w:rsidRPr="00A50DBE">
        <w:rPr>
          <w:rStyle w:val="eop"/>
          <w:sz w:val="20"/>
          <w:szCs w:val="20"/>
        </w:rPr>
        <w:t> </w:t>
      </w:r>
    </w:p>
    <w:p w14:paraId="4D3FE00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III</w:t>
      </w:r>
      <w:r w:rsidRPr="00A50DBE">
        <w:rPr>
          <w:rStyle w:val="normaltextrun"/>
          <w:b/>
          <w:bCs/>
          <w:sz w:val="20"/>
          <w:szCs w:val="20"/>
        </w:rPr>
        <w:t xml:space="preserve">. Древнерусская литература </w:t>
      </w:r>
    </w:p>
    <w:p w14:paraId="2682A2B2"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 xml:space="preserve">Выдающийся памятник древнерусской литературы. </w:t>
      </w:r>
      <w:r w:rsidRPr="00A50DBE">
        <w:rPr>
          <w:rStyle w:val="normaltextrun"/>
          <w:bCs/>
          <w:i/>
          <w:iCs/>
          <w:sz w:val="20"/>
          <w:szCs w:val="20"/>
        </w:rPr>
        <w:t>«Повесть временных лет»</w:t>
      </w:r>
      <w:r w:rsidRPr="00A50DBE">
        <w:rPr>
          <w:rStyle w:val="normaltextrun"/>
          <w:sz w:val="20"/>
          <w:szCs w:val="20"/>
        </w:rPr>
        <w:t xml:space="preserve">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древнерусской литературы.</w:t>
      </w:r>
      <w:r w:rsidRPr="00A50DBE">
        <w:rPr>
          <w:rStyle w:val="eop"/>
          <w:sz w:val="20"/>
          <w:szCs w:val="20"/>
        </w:rPr>
        <w:t> </w:t>
      </w:r>
    </w:p>
    <w:p w14:paraId="7CA84FF1"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Cs/>
          <w:i/>
          <w:iCs/>
          <w:sz w:val="20"/>
          <w:szCs w:val="20"/>
        </w:rPr>
        <w:t>«Сказание о белгородском киселе»</w:t>
      </w:r>
      <w:r w:rsidRPr="00A50DBE">
        <w:rPr>
          <w:rStyle w:val="normaltextrun"/>
          <w:sz w:val="20"/>
          <w:szCs w:val="20"/>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A50DBE">
        <w:rPr>
          <w:rStyle w:val="eop"/>
          <w:sz w:val="20"/>
          <w:szCs w:val="20"/>
        </w:rPr>
        <w:t> </w:t>
      </w:r>
    </w:p>
    <w:p w14:paraId="600FC31D"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IV</w:t>
      </w:r>
      <w:r w:rsidRPr="00A50DBE">
        <w:rPr>
          <w:rStyle w:val="normaltextrun"/>
          <w:b/>
          <w:bCs/>
          <w:sz w:val="20"/>
          <w:szCs w:val="20"/>
        </w:rPr>
        <w:t>.  Русская литература </w:t>
      </w:r>
      <w:r w:rsidRPr="00A50DBE">
        <w:rPr>
          <w:rStyle w:val="normaltextrun"/>
          <w:b/>
          <w:bCs/>
          <w:sz w:val="20"/>
          <w:szCs w:val="20"/>
          <w:lang w:val="en-US"/>
        </w:rPr>
        <w:t>XVIII</w:t>
      </w:r>
      <w:r w:rsidRPr="00A50DBE">
        <w:rPr>
          <w:rStyle w:val="normaltextrun"/>
          <w:b/>
          <w:bCs/>
          <w:sz w:val="20"/>
          <w:szCs w:val="20"/>
        </w:rPr>
        <w:t xml:space="preserve"> века </w:t>
      </w:r>
      <w:r w:rsidRPr="00A50DBE">
        <w:rPr>
          <w:rStyle w:val="eop"/>
          <w:sz w:val="20"/>
          <w:szCs w:val="20"/>
        </w:rPr>
        <w:t> </w:t>
      </w:r>
    </w:p>
    <w:p w14:paraId="57BD2565"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spellingerror"/>
          <w:b/>
          <w:bCs/>
          <w:i/>
          <w:iCs/>
          <w:sz w:val="20"/>
          <w:szCs w:val="20"/>
        </w:rPr>
        <w:t>И.И. Дмитриев</w:t>
      </w:r>
      <w:r w:rsidRPr="00A50DBE">
        <w:rPr>
          <w:rStyle w:val="normaltextrun"/>
          <w:b/>
          <w:bCs/>
          <w:i/>
          <w:iCs/>
          <w:sz w:val="20"/>
          <w:szCs w:val="20"/>
        </w:rPr>
        <w:t> </w:t>
      </w:r>
      <w:r w:rsidRPr="00A50DBE">
        <w:rPr>
          <w:rStyle w:val="eop"/>
          <w:sz w:val="20"/>
          <w:szCs w:val="20"/>
        </w:rPr>
        <w:t> </w:t>
      </w:r>
    </w:p>
    <w:p w14:paraId="0E50892F"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Знакомство с баснописцем </w:t>
      </w:r>
      <w:r w:rsidRPr="00A50DBE">
        <w:rPr>
          <w:rStyle w:val="spellingerror"/>
          <w:sz w:val="20"/>
          <w:szCs w:val="20"/>
        </w:rPr>
        <w:t>И.И. Дмитриевым</w:t>
      </w:r>
      <w:r w:rsidRPr="00A50DBE">
        <w:rPr>
          <w:rStyle w:val="normaltextrun"/>
          <w:sz w:val="20"/>
          <w:szCs w:val="20"/>
        </w:rPr>
        <w:t xml:space="preserve">. Русская басня. </w:t>
      </w:r>
      <w:r w:rsidRPr="00A50DBE">
        <w:rPr>
          <w:rStyle w:val="normaltextrun"/>
          <w:bCs/>
          <w:i/>
          <w:iCs/>
          <w:sz w:val="20"/>
          <w:szCs w:val="20"/>
        </w:rPr>
        <w:t>«Муха»</w:t>
      </w:r>
      <w:r w:rsidRPr="00A50DBE">
        <w:rPr>
          <w:rStyle w:val="normaltextrun"/>
          <w:sz w:val="20"/>
          <w:szCs w:val="20"/>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 </w:t>
      </w:r>
      <w:r w:rsidRPr="00A50DBE">
        <w:rPr>
          <w:rStyle w:val="eop"/>
          <w:sz w:val="20"/>
          <w:szCs w:val="20"/>
        </w:rPr>
        <w:t> </w:t>
      </w:r>
    </w:p>
    <w:p w14:paraId="42AB7C5B"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spellingerror"/>
          <w:b/>
          <w:bCs/>
          <w:i/>
          <w:iCs/>
          <w:sz w:val="20"/>
          <w:szCs w:val="20"/>
        </w:rPr>
        <w:t>И.А. Крылов</w:t>
      </w:r>
    </w:p>
    <w:p w14:paraId="47CE964F" w14:textId="77777777" w:rsidR="00B4280B" w:rsidRPr="00A50DBE" w:rsidRDefault="00B4280B" w:rsidP="002510F9">
      <w:pPr>
        <w:pStyle w:val="paragraph"/>
        <w:spacing w:before="0" w:beforeAutospacing="0" w:after="0" w:afterAutospacing="0"/>
        <w:ind w:firstLine="180"/>
        <w:jc w:val="both"/>
        <w:textAlignment w:val="baseline"/>
        <w:rPr>
          <w:sz w:val="20"/>
          <w:szCs w:val="20"/>
        </w:rPr>
      </w:pPr>
      <w:r w:rsidRPr="00A50DBE">
        <w:rPr>
          <w:rStyle w:val="normaltextrun"/>
          <w:sz w:val="20"/>
          <w:szCs w:val="20"/>
        </w:rPr>
        <w:t>Творчество «Дедушки Крылова». История басен. </w:t>
      </w:r>
      <w:r w:rsidRPr="00A50DBE">
        <w:rPr>
          <w:rStyle w:val="eop"/>
          <w:sz w:val="20"/>
          <w:szCs w:val="20"/>
        </w:rPr>
        <w:t> </w:t>
      </w:r>
    </w:p>
    <w:p w14:paraId="5B693A13" w14:textId="77777777" w:rsidR="00B4280B" w:rsidRPr="00A50DBE" w:rsidRDefault="00B4280B" w:rsidP="002510F9">
      <w:pPr>
        <w:pStyle w:val="paragraph"/>
        <w:spacing w:before="0" w:beforeAutospacing="0" w:after="0" w:afterAutospacing="0"/>
        <w:ind w:firstLine="180"/>
        <w:jc w:val="both"/>
        <w:textAlignment w:val="baseline"/>
        <w:rPr>
          <w:sz w:val="20"/>
          <w:szCs w:val="20"/>
        </w:rPr>
      </w:pPr>
      <w:r w:rsidRPr="00A50DBE">
        <w:rPr>
          <w:rStyle w:val="normaltextrun"/>
          <w:sz w:val="20"/>
          <w:szCs w:val="20"/>
        </w:rPr>
        <w:t xml:space="preserve">Мораль в баснях </w:t>
      </w:r>
      <w:r w:rsidRPr="00A50DBE">
        <w:rPr>
          <w:rStyle w:val="spellingerror"/>
          <w:sz w:val="20"/>
          <w:szCs w:val="20"/>
        </w:rPr>
        <w:t xml:space="preserve">И.А. Крылова </w:t>
      </w:r>
      <w:r w:rsidRPr="00A50DBE">
        <w:rPr>
          <w:rStyle w:val="normaltextrun"/>
          <w:bCs/>
          <w:i/>
          <w:iCs/>
          <w:sz w:val="20"/>
          <w:szCs w:val="20"/>
        </w:rPr>
        <w:t>«Волк на псарне», «Ларчик», «Листья и корни».</w:t>
      </w:r>
      <w:r w:rsidRPr="00A50DBE">
        <w:rPr>
          <w:rStyle w:val="normaltextrun"/>
          <w:sz w:val="20"/>
          <w:szCs w:val="20"/>
        </w:rPr>
        <w:t xml:space="preserve">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r w:rsidRPr="00A50DBE">
        <w:rPr>
          <w:rStyle w:val="eop"/>
          <w:sz w:val="20"/>
          <w:szCs w:val="20"/>
        </w:rPr>
        <w:t> </w:t>
      </w:r>
    </w:p>
    <w:p w14:paraId="6EE5E1E3"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 xml:space="preserve">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 </w:t>
      </w:r>
      <w:r w:rsidRPr="00A50DBE">
        <w:rPr>
          <w:rStyle w:val="normaltextrun"/>
          <w:b/>
          <w:bCs/>
          <w:i/>
          <w:iCs/>
          <w:sz w:val="20"/>
          <w:szCs w:val="20"/>
        </w:rPr>
        <w:t>Эзоп</w:t>
      </w:r>
      <w:r w:rsidRPr="00A50DBE">
        <w:rPr>
          <w:rStyle w:val="normaltextrun"/>
          <w:sz w:val="20"/>
          <w:szCs w:val="20"/>
        </w:rPr>
        <w:t xml:space="preserve"> «Ворон и Лисица», «Жук и Муравей». </w:t>
      </w:r>
      <w:r w:rsidRPr="00A50DBE">
        <w:rPr>
          <w:rStyle w:val="normaltextrun"/>
          <w:b/>
          <w:bCs/>
          <w:i/>
          <w:iCs/>
          <w:sz w:val="20"/>
          <w:szCs w:val="20"/>
        </w:rPr>
        <w:t xml:space="preserve">Ж. Лафонтен </w:t>
      </w:r>
      <w:r w:rsidRPr="00A50DBE">
        <w:rPr>
          <w:rStyle w:val="normaltextrun"/>
          <w:sz w:val="20"/>
          <w:szCs w:val="20"/>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A50DBE">
        <w:rPr>
          <w:rStyle w:val="eop"/>
          <w:sz w:val="20"/>
          <w:szCs w:val="20"/>
        </w:rPr>
        <w:t> </w:t>
      </w:r>
    </w:p>
    <w:p w14:paraId="0417AC64" w14:textId="77777777" w:rsidR="00B4280B" w:rsidRPr="00A50DBE" w:rsidRDefault="00B4280B" w:rsidP="002510F9">
      <w:pPr>
        <w:pStyle w:val="paragraph"/>
        <w:spacing w:before="0" w:beforeAutospacing="0" w:after="0" w:afterAutospacing="0"/>
        <w:ind w:firstLine="180"/>
        <w:jc w:val="both"/>
        <w:textAlignment w:val="baseline"/>
        <w:rPr>
          <w:sz w:val="20"/>
          <w:szCs w:val="20"/>
        </w:rPr>
      </w:pPr>
      <w:r w:rsidRPr="00A50DBE">
        <w:rPr>
          <w:rStyle w:val="normaltextrun"/>
          <w:sz w:val="20"/>
          <w:szCs w:val="20"/>
        </w:rPr>
        <w:t>Теория литературы. Басня. Аллегория. Мораль (развитие представлений).</w:t>
      </w:r>
      <w:r w:rsidRPr="00A50DBE">
        <w:rPr>
          <w:rStyle w:val="eop"/>
          <w:sz w:val="20"/>
          <w:szCs w:val="20"/>
        </w:rPr>
        <w:t> </w:t>
      </w:r>
    </w:p>
    <w:p w14:paraId="1B3D339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w:t>
      </w:r>
      <w:r w:rsidRPr="00A50DBE">
        <w:rPr>
          <w:rStyle w:val="normaltextrun"/>
          <w:b/>
          <w:bCs/>
          <w:sz w:val="20"/>
          <w:szCs w:val="20"/>
        </w:rPr>
        <w:t>. Русская литература </w:t>
      </w:r>
      <w:r w:rsidRPr="00A50DBE">
        <w:rPr>
          <w:rStyle w:val="normaltextrun"/>
          <w:b/>
          <w:bCs/>
          <w:sz w:val="20"/>
          <w:szCs w:val="20"/>
          <w:lang w:val="en-US"/>
        </w:rPr>
        <w:t>XIX</w:t>
      </w:r>
      <w:r w:rsidRPr="00A50DBE">
        <w:rPr>
          <w:rStyle w:val="normaltextrun"/>
          <w:b/>
          <w:bCs/>
          <w:sz w:val="20"/>
          <w:szCs w:val="20"/>
        </w:rPr>
        <w:t xml:space="preserve"> века </w:t>
      </w:r>
    </w:p>
    <w:p w14:paraId="15F14210"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
          <w:bCs/>
          <w:i/>
          <w:iCs/>
          <w:sz w:val="20"/>
          <w:szCs w:val="20"/>
        </w:rPr>
        <w:t xml:space="preserve">А.С. Пушкин </w:t>
      </w:r>
    </w:p>
    <w:p w14:paraId="63800C3E" w14:textId="77777777" w:rsidR="00B4280B" w:rsidRPr="00A50DBE" w:rsidRDefault="00B4280B" w:rsidP="002510F9">
      <w:pPr>
        <w:pStyle w:val="paragraph"/>
        <w:spacing w:before="0" w:beforeAutospacing="0" w:after="0" w:afterAutospacing="0"/>
        <w:ind w:firstLine="180"/>
        <w:jc w:val="both"/>
        <w:textAlignment w:val="baseline"/>
        <w:rPr>
          <w:sz w:val="20"/>
          <w:szCs w:val="20"/>
        </w:rPr>
      </w:pPr>
      <w:r w:rsidRPr="00A50DBE">
        <w:rPr>
          <w:rStyle w:val="normaltextrun"/>
          <w:sz w:val="20"/>
          <w:szCs w:val="20"/>
        </w:rPr>
        <w:t>Краткий рассказ о поэте. Лицейские годы жизни А.С. Пушкина. Южная ссылка. </w:t>
      </w:r>
      <w:r w:rsidR="00297D8A" w:rsidRPr="00A50DBE">
        <w:rPr>
          <w:rStyle w:val="normaltextrun"/>
          <w:b/>
          <w:bCs/>
          <w:i/>
          <w:iCs/>
          <w:sz w:val="20"/>
          <w:szCs w:val="20"/>
        </w:rPr>
        <w:t>«Узник».</w:t>
      </w:r>
      <w:r w:rsidRPr="00A50DBE">
        <w:rPr>
          <w:rStyle w:val="normaltextrun"/>
          <w:sz w:val="20"/>
          <w:szCs w:val="20"/>
        </w:rPr>
        <w:t> </w:t>
      </w:r>
      <w:r w:rsidRPr="00A50DBE">
        <w:rPr>
          <w:rStyle w:val="eop"/>
          <w:sz w:val="20"/>
          <w:szCs w:val="20"/>
        </w:rPr>
        <w:t> </w:t>
      </w:r>
    </w:p>
    <w:p w14:paraId="42629BB6" w14:textId="77777777" w:rsidR="00B4280B" w:rsidRPr="00A50DBE" w:rsidRDefault="00B4280B" w:rsidP="002510F9">
      <w:pPr>
        <w:pStyle w:val="paragraph"/>
        <w:spacing w:before="0" w:beforeAutospacing="0" w:after="0" w:afterAutospacing="0"/>
        <w:ind w:firstLine="180"/>
        <w:jc w:val="both"/>
        <w:textAlignment w:val="baseline"/>
        <w:rPr>
          <w:sz w:val="20"/>
          <w:szCs w:val="20"/>
        </w:rPr>
      </w:pPr>
      <w:r w:rsidRPr="00A50DBE">
        <w:rPr>
          <w:rStyle w:val="normaltextrun"/>
          <w:sz w:val="20"/>
          <w:szCs w:val="20"/>
        </w:rPr>
        <w:t xml:space="preserve">Вольнолюбивые устремления поэта. </w:t>
      </w:r>
      <w:r w:rsidRPr="00A50DBE">
        <w:rPr>
          <w:rStyle w:val="contextualspellingandgrammarerror"/>
          <w:sz w:val="20"/>
          <w:szCs w:val="20"/>
        </w:rPr>
        <w:t xml:space="preserve">Народно-поэтический </w:t>
      </w:r>
      <w:r w:rsidRPr="00A50DBE">
        <w:rPr>
          <w:rStyle w:val="normaltextrun"/>
          <w:sz w:val="20"/>
          <w:szCs w:val="20"/>
        </w:rPr>
        <w:t>колорит стихотворения. Антитеза. Особенности ритма и роль рифмы.</w:t>
      </w:r>
      <w:r w:rsidRPr="00A50DBE">
        <w:rPr>
          <w:rStyle w:val="eop"/>
          <w:sz w:val="20"/>
          <w:szCs w:val="20"/>
        </w:rPr>
        <w:t> </w:t>
      </w:r>
    </w:p>
    <w:p w14:paraId="5BFC7240"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 xml:space="preserve">Лицейские друзья Пушкина. </w:t>
      </w:r>
      <w:r w:rsidRPr="00A50DBE">
        <w:rPr>
          <w:rStyle w:val="normaltextrun"/>
          <w:bCs/>
          <w:i/>
          <w:iCs/>
          <w:sz w:val="20"/>
          <w:szCs w:val="20"/>
        </w:rPr>
        <w:t>«И.И. Пущину».</w:t>
      </w:r>
      <w:r w:rsidRPr="00A50DBE">
        <w:rPr>
          <w:rStyle w:val="normaltextrun"/>
          <w:sz w:val="20"/>
          <w:szCs w:val="20"/>
        </w:rPr>
        <w:t xml:space="preserve"> Светлое чувство дружбы – помощь в суровых испытаниях. Художественные особенности стихотворного послания. Стихотворная речь, её особенности. </w:t>
      </w:r>
      <w:r w:rsidRPr="00A50DBE">
        <w:rPr>
          <w:rStyle w:val="eop"/>
          <w:sz w:val="20"/>
          <w:szCs w:val="20"/>
        </w:rPr>
        <w:t> </w:t>
      </w:r>
    </w:p>
    <w:p w14:paraId="7EB7F8FB"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Cs/>
          <w:i/>
          <w:iCs/>
          <w:sz w:val="20"/>
          <w:szCs w:val="20"/>
        </w:rPr>
        <w:lastRenderedPageBreak/>
        <w:t>«Зимнее утро».</w:t>
      </w:r>
      <w:r w:rsidRPr="00A50DBE">
        <w:rPr>
          <w:rStyle w:val="normaltextrun"/>
          <w:sz w:val="20"/>
          <w:szCs w:val="20"/>
        </w:rPr>
        <w:t xml:space="preserve">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A50DBE">
        <w:rPr>
          <w:rStyle w:val="eop"/>
          <w:sz w:val="20"/>
          <w:szCs w:val="20"/>
        </w:rPr>
        <w:t> </w:t>
      </w:r>
    </w:p>
    <w:p w14:paraId="72D7BF6C"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 xml:space="preserve">История создания романа </w:t>
      </w:r>
      <w:r w:rsidRPr="00A50DBE">
        <w:rPr>
          <w:rStyle w:val="normaltextrun"/>
          <w:bCs/>
          <w:i/>
          <w:iCs/>
          <w:sz w:val="20"/>
          <w:szCs w:val="20"/>
        </w:rPr>
        <w:t>«Дубровский»</w:t>
      </w:r>
      <w:r w:rsidRPr="00A50DBE">
        <w:rPr>
          <w:rStyle w:val="normaltextrun"/>
          <w:sz w:val="20"/>
          <w:szCs w:val="20"/>
        </w:rPr>
        <w:t xml:space="preserve">. Историко-культурный контекст времени. Изображение русского барства. </w:t>
      </w:r>
      <w:r w:rsidRPr="00A50DBE">
        <w:rPr>
          <w:rStyle w:val="spellingerror"/>
          <w:sz w:val="20"/>
          <w:szCs w:val="20"/>
        </w:rPr>
        <w:t>Дубрсвский</w:t>
      </w:r>
      <w:r w:rsidRPr="00A50DBE">
        <w:rPr>
          <w:rStyle w:val="normaltextrun"/>
          <w:sz w:val="20"/>
          <w:szCs w:val="20"/>
        </w:rPr>
        <w:t xml:space="preserve">-старший и Троекуров. Отец и сын. Протест Владимира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неуважение к человеческой личности. Трусость, подобострастие, жадность Антона </w:t>
      </w:r>
      <w:r w:rsidRPr="00A50DBE">
        <w:rPr>
          <w:rStyle w:val="spellingerror"/>
          <w:sz w:val="20"/>
          <w:szCs w:val="20"/>
        </w:rPr>
        <w:t>Пафнутьича</w:t>
      </w:r>
      <w:r w:rsidRPr="00A50DBE">
        <w:rPr>
          <w:rStyle w:val="normaltextrun"/>
          <w:sz w:val="20"/>
          <w:szCs w:val="20"/>
        </w:rPr>
        <w:t xml:space="preserve"> Спицына. Композиция и сюжет. Романтическая история любви Владимира и Маши. Троекуров и князь </w:t>
      </w:r>
      <w:r w:rsidRPr="00A50DBE">
        <w:rPr>
          <w:rStyle w:val="spellingerror"/>
          <w:sz w:val="20"/>
          <w:szCs w:val="20"/>
        </w:rPr>
        <w:t>Верейский</w:t>
      </w:r>
      <w:r w:rsidRPr="00A50DBE">
        <w:rPr>
          <w:rStyle w:val="normaltextrun"/>
          <w:sz w:val="20"/>
          <w:szCs w:val="20"/>
        </w:rPr>
        <w:t xml:space="preserve">. Судьба Марьи </w:t>
      </w:r>
      <w:r w:rsidRPr="00A50DBE">
        <w:rPr>
          <w:rStyle w:val="spellingerror"/>
          <w:sz w:val="20"/>
          <w:szCs w:val="20"/>
        </w:rPr>
        <w:t xml:space="preserve">Кириловны </w:t>
      </w:r>
      <w:r w:rsidRPr="00A50DBE">
        <w:rPr>
          <w:rStyle w:val="normaltextrun"/>
          <w:sz w:val="20"/>
          <w:szCs w:val="20"/>
        </w:rPr>
        <w:t>и Дубровского. Авторское отношение к героям.</w:t>
      </w:r>
      <w:r w:rsidRPr="00A50DBE">
        <w:rPr>
          <w:rStyle w:val="eop"/>
          <w:sz w:val="20"/>
          <w:szCs w:val="20"/>
        </w:rPr>
        <w:t> </w:t>
      </w:r>
    </w:p>
    <w:p w14:paraId="59D7976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Урок внеклассного чтения. </w:t>
      </w:r>
    </w:p>
    <w:p w14:paraId="3ED75BE6"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spellingerror"/>
          <w:b/>
          <w:bCs/>
          <w:i/>
          <w:iCs/>
          <w:sz w:val="20"/>
          <w:szCs w:val="20"/>
        </w:rPr>
        <w:t xml:space="preserve">А.С. Пушкин </w:t>
      </w:r>
      <w:r w:rsidRPr="00A50DBE">
        <w:rPr>
          <w:rStyle w:val="normaltextrun"/>
          <w:bCs/>
          <w:i/>
          <w:iCs/>
          <w:sz w:val="20"/>
          <w:szCs w:val="20"/>
        </w:rPr>
        <w:t>«Повести покойного Ивана Петровича Белкина»</w:t>
      </w:r>
      <w:r w:rsidRPr="00A50DBE">
        <w:rPr>
          <w:rStyle w:val="normaltextrun"/>
          <w:b/>
          <w:bCs/>
          <w:i/>
          <w:iCs/>
          <w:sz w:val="20"/>
          <w:szCs w:val="20"/>
        </w:rPr>
        <w:t xml:space="preserve"> </w:t>
      </w:r>
      <w:r w:rsidRPr="00A50DBE">
        <w:rPr>
          <w:rStyle w:val="normaltextrun"/>
          <w:sz w:val="20"/>
          <w:szCs w:val="20"/>
        </w:rPr>
        <w:t>(по выбору). Книга (цикл) повестей. Повествование от лица вымышленного автора как художественный приём. </w:t>
      </w:r>
      <w:r w:rsidRPr="00A50DBE">
        <w:rPr>
          <w:rStyle w:val="eop"/>
          <w:sz w:val="20"/>
          <w:szCs w:val="20"/>
        </w:rPr>
        <w:t> </w:t>
      </w:r>
    </w:p>
    <w:p w14:paraId="66ED6377"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bCs/>
          <w:i/>
          <w:iCs/>
          <w:sz w:val="20"/>
          <w:szCs w:val="20"/>
        </w:rPr>
        <w:t>«Барышня-крестьянка»</w:t>
      </w:r>
      <w:r w:rsidRPr="00A50DBE">
        <w:rPr>
          <w:rStyle w:val="normaltextrun"/>
          <w:sz w:val="20"/>
          <w:szCs w:val="20"/>
        </w:rPr>
        <w:t>. Сюжет и герои повести. Юмористическая ситуация в повести. Судьба героев.</w:t>
      </w:r>
      <w:r w:rsidRPr="00A50DBE">
        <w:rPr>
          <w:rStyle w:val="normaltextrun"/>
          <w:b/>
          <w:bCs/>
          <w:i/>
          <w:iCs/>
          <w:sz w:val="20"/>
          <w:szCs w:val="20"/>
        </w:rPr>
        <w:t xml:space="preserve"> </w:t>
      </w:r>
      <w:r w:rsidRPr="00A50DBE">
        <w:rPr>
          <w:rStyle w:val="normaltextrun"/>
          <w:sz w:val="20"/>
          <w:szCs w:val="20"/>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A50DBE">
        <w:rPr>
          <w:rStyle w:val="eop"/>
          <w:sz w:val="20"/>
          <w:szCs w:val="20"/>
        </w:rPr>
        <w:t> </w:t>
      </w:r>
    </w:p>
    <w:p w14:paraId="3C0DAF1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М.Ю. Лермонтов </w:t>
      </w:r>
    </w:p>
    <w:p w14:paraId="7401C2B0"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 xml:space="preserve">Детство и юность М.Ю. Лермонтова. Ученические годы поэта. </w:t>
      </w:r>
      <w:r w:rsidRPr="00A50DBE">
        <w:rPr>
          <w:rStyle w:val="normaltextrun"/>
          <w:bCs/>
          <w:i/>
          <w:iCs/>
          <w:sz w:val="20"/>
          <w:szCs w:val="20"/>
        </w:rPr>
        <w:t>«Парус».</w:t>
      </w:r>
      <w:r w:rsidRPr="00A50DBE">
        <w:rPr>
          <w:rStyle w:val="normaltextrun"/>
          <w:sz w:val="20"/>
          <w:szCs w:val="20"/>
        </w:rPr>
        <w:t xml:space="preserve"> Жажда борьбы и свободы – основной мотив стихотворения </w:t>
      </w:r>
      <w:r w:rsidRPr="00A50DBE">
        <w:rPr>
          <w:rStyle w:val="normaltextrun"/>
          <w:bCs/>
          <w:i/>
          <w:iCs/>
          <w:sz w:val="20"/>
          <w:szCs w:val="20"/>
        </w:rPr>
        <w:t>«Тучи»</w:t>
      </w:r>
      <w:r w:rsidRPr="00A50DBE">
        <w:rPr>
          <w:rStyle w:val="normaltextrun"/>
          <w:sz w:val="20"/>
          <w:szCs w:val="20"/>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A50DBE">
        <w:rPr>
          <w:rStyle w:val="normaltextrun"/>
          <w:bCs/>
          <w:i/>
          <w:iCs/>
          <w:sz w:val="20"/>
          <w:szCs w:val="20"/>
        </w:rPr>
        <w:t>«На севере диком стоит одиноко...», «Утёс», «Листок»</w:t>
      </w:r>
      <w:r w:rsidRPr="00A50DBE">
        <w:rPr>
          <w:rStyle w:val="normaltextrun"/>
          <w:sz w:val="20"/>
          <w:szCs w:val="20"/>
        </w:rPr>
        <w:t xml:space="preserve">. Особенности выражения чувства одиночества в лирике Лермонтова. </w:t>
      </w:r>
      <w:r w:rsidRPr="00A50DBE">
        <w:rPr>
          <w:rStyle w:val="normaltextrun"/>
          <w:bCs/>
          <w:i/>
          <w:iCs/>
          <w:sz w:val="20"/>
          <w:szCs w:val="20"/>
        </w:rPr>
        <w:t>«Три пальмы».</w:t>
      </w:r>
      <w:r w:rsidRPr="00A50DBE">
        <w:rPr>
          <w:rStyle w:val="normaltextrun"/>
          <w:sz w:val="20"/>
          <w:szCs w:val="20"/>
        </w:rPr>
        <w:t xml:space="preserve"> Тема природы и человека. Аллитерация. Баллада. </w:t>
      </w:r>
      <w:r w:rsidRPr="00A50DBE">
        <w:rPr>
          <w:rStyle w:val="eop"/>
          <w:sz w:val="20"/>
          <w:szCs w:val="20"/>
        </w:rPr>
        <w:t> </w:t>
      </w:r>
    </w:p>
    <w:p w14:paraId="0296DDE4"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A50DBE">
        <w:rPr>
          <w:rStyle w:val="eop"/>
          <w:sz w:val="20"/>
          <w:szCs w:val="20"/>
        </w:rPr>
        <w:t> </w:t>
      </w:r>
    </w:p>
    <w:p w14:paraId="70CB225B"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spellingerror"/>
          <w:b/>
          <w:bCs/>
          <w:i/>
          <w:iCs/>
          <w:sz w:val="20"/>
          <w:szCs w:val="20"/>
        </w:rPr>
        <w:t>И.С. Тургенев</w:t>
      </w:r>
      <w:r w:rsidRPr="00A50DBE">
        <w:rPr>
          <w:rStyle w:val="normaltextrun"/>
          <w:b/>
          <w:bCs/>
          <w:i/>
          <w:iCs/>
          <w:sz w:val="20"/>
          <w:szCs w:val="20"/>
        </w:rPr>
        <w:t> </w:t>
      </w:r>
    </w:p>
    <w:p w14:paraId="3BF1F58C"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normaltextrun"/>
          <w:sz w:val="20"/>
          <w:szCs w:val="20"/>
        </w:rPr>
        <w:t xml:space="preserve">Слово о писателе. Рассказ </w:t>
      </w:r>
      <w:r w:rsidRPr="00A50DBE">
        <w:rPr>
          <w:rStyle w:val="normaltextrun"/>
          <w:bCs/>
          <w:i/>
          <w:iCs/>
          <w:sz w:val="20"/>
          <w:szCs w:val="20"/>
        </w:rPr>
        <w:t>«Бежин луг»</w:t>
      </w:r>
      <w:r w:rsidRPr="00A50DBE">
        <w:rPr>
          <w:rStyle w:val="normaltextrun"/>
          <w:sz w:val="20"/>
          <w:szCs w:val="20"/>
        </w:rPr>
        <w:t>.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A50DBE">
        <w:rPr>
          <w:rStyle w:val="eop"/>
          <w:sz w:val="20"/>
          <w:szCs w:val="20"/>
        </w:rPr>
        <w:t> </w:t>
      </w:r>
    </w:p>
    <w:p w14:paraId="4C65C969"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spellingerror"/>
          <w:b/>
          <w:bCs/>
          <w:i/>
          <w:iCs/>
          <w:sz w:val="20"/>
          <w:szCs w:val="20"/>
        </w:rPr>
        <w:t>Ф.И. Тютчев</w:t>
      </w:r>
      <w:r w:rsidRPr="00A50DBE">
        <w:rPr>
          <w:rStyle w:val="normaltextrun"/>
          <w:b/>
          <w:bCs/>
          <w:i/>
          <w:iCs/>
          <w:sz w:val="20"/>
          <w:szCs w:val="20"/>
        </w:rPr>
        <w:t> </w:t>
      </w:r>
      <w:r w:rsidRPr="00A50DBE">
        <w:rPr>
          <w:rStyle w:val="eop"/>
          <w:sz w:val="20"/>
          <w:szCs w:val="20"/>
        </w:rPr>
        <w:t> </w:t>
      </w:r>
    </w:p>
    <w:p w14:paraId="77EC9AE8"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bCs/>
          <w:i/>
          <w:iCs/>
          <w:sz w:val="20"/>
          <w:szCs w:val="20"/>
        </w:rPr>
        <w:t>«Неохотно и несмело...»,</w:t>
      </w:r>
      <w:r w:rsidRPr="00A50DBE">
        <w:rPr>
          <w:rStyle w:val="normaltextrun"/>
          <w:sz w:val="20"/>
          <w:szCs w:val="20"/>
        </w:rPr>
        <w:t xml:space="preserve"> </w:t>
      </w:r>
      <w:r w:rsidRPr="00A50DBE">
        <w:rPr>
          <w:rStyle w:val="normaltextrun"/>
          <w:bCs/>
          <w:i/>
          <w:iCs/>
          <w:sz w:val="20"/>
          <w:szCs w:val="20"/>
        </w:rPr>
        <w:t xml:space="preserve">«Листья», «С поляны коршун поднялся...». </w:t>
      </w:r>
      <w:r w:rsidRPr="00A50DBE">
        <w:rPr>
          <w:rStyle w:val="normaltextrun"/>
          <w:sz w:val="20"/>
          <w:szCs w:val="20"/>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w:t>
      </w:r>
      <w:r w:rsidRPr="00A50DBE">
        <w:rPr>
          <w:rStyle w:val="eop"/>
          <w:sz w:val="20"/>
          <w:szCs w:val="20"/>
        </w:rPr>
        <w:t> </w:t>
      </w:r>
    </w:p>
    <w:p w14:paraId="4AFFA759"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Лирический герой. Параллелизм. Контраст. Символический образ.</w:t>
      </w:r>
      <w:r w:rsidRPr="00A50DBE">
        <w:rPr>
          <w:rStyle w:val="eop"/>
          <w:sz w:val="20"/>
          <w:szCs w:val="20"/>
        </w:rPr>
        <w:t> </w:t>
      </w:r>
    </w:p>
    <w:p w14:paraId="4CC3DEEB"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spellingerror"/>
          <w:b/>
          <w:bCs/>
          <w:i/>
          <w:iCs/>
          <w:sz w:val="20"/>
          <w:szCs w:val="20"/>
        </w:rPr>
        <w:t>А.А. Фет</w:t>
      </w:r>
      <w:r w:rsidRPr="00A50DBE">
        <w:rPr>
          <w:rStyle w:val="normaltextrun"/>
          <w:b/>
          <w:bCs/>
          <w:i/>
          <w:iCs/>
          <w:sz w:val="20"/>
          <w:szCs w:val="20"/>
        </w:rPr>
        <w:t> </w:t>
      </w:r>
    </w:p>
    <w:p w14:paraId="114BB231"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bCs/>
          <w:i/>
          <w:iCs/>
          <w:sz w:val="20"/>
          <w:szCs w:val="20"/>
        </w:rPr>
        <w:t xml:space="preserve">«Ель рукавом мне тропинку завесила...», «Ещё майская ночь», </w:t>
      </w:r>
      <w:r w:rsidRPr="00A50DBE">
        <w:rPr>
          <w:rStyle w:val="normaltextrun"/>
          <w:bCs/>
          <w:sz w:val="20"/>
          <w:szCs w:val="20"/>
        </w:rPr>
        <w:t>«</w:t>
      </w:r>
      <w:r w:rsidRPr="00A50DBE">
        <w:rPr>
          <w:rStyle w:val="normaltextrun"/>
          <w:bCs/>
          <w:i/>
          <w:iCs/>
          <w:sz w:val="20"/>
          <w:szCs w:val="20"/>
        </w:rPr>
        <w:t xml:space="preserve">Учись у них – у дуба, у березы...». </w:t>
      </w:r>
      <w:r w:rsidRPr="00A50DBE">
        <w:rPr>
          <w:rStyle w:val="normaltextrun"/>
          <w:sz w:val="20"/>
          <w:szCs w:val="20"/>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A50DBE">
        <w:rPr>
          <w:rStyle w:val="eop"/>
          <w:sz w:val="20"/>
          <w:szCs w:val="20"/>
        </w:rPr>
        <w:t> </w:t>
      </w:r>
    </w:p>
    <w:p w14:paraId="1FFFCCF5"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spellingerror"/>
          <w:b/>
          <w:bCs/>
          <w:i/>
          <w:iCs/>
          <w:sz w:val="20"/>
          <w:szCs w:val="20"/>
        </w:rPr>
        <w:t>Н.А. Некрасов</w:t>
      </w:r>
      <w:r w:rsidRPr="00A50DBE">
        <w:rPr>
          <w:rStyle w:val="normaltextrun"/>
          <w:b/>
          <w:bCs/>
          <w:i/>
          <w:iCs/>
          <w:sz w:val="20"/>
          <w:szCs w:val="20"/>
        </w:rPr>
        <w:t> </w:t>
      </w:r>
    </w:p>
    <w:p w14:paraId="33668D99"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normaltextrun"/>
          <w:sz w:val="20"/>
          <w:szCs w:val="20"/>
        </w:rPr>
        <w:t xml:space="preserve">Страницы жизни Н.А. Некрасова. </w:t>
      </w:r>
      <w:r w:rsidRPr="00A50DBE">
        <w:rPr>
          <w:rStyle w:val="normaltextrun"/>
          <w:bCs/>
          <w:i/>
          <w:iCs/>
          <w:sz w:val="20"/>
          <w:szCs w:val="20"/>
        </w:rPr>
        <w:t>«Железная дорога»</w:t>
      </w:r>
      <w:r w:rsidRPr="00A50DBE">
        <w:rPr>
          <w:rStyle w:val="normaltextrun"/>
          <w:sz w:val="20"/>
          <w:szCs w:val="20"/>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A50DBE">
        <w:rPr>
          <w:rStyle w:val="eop"/>
          <w:sz w:val="20"/>
          <w:szCs w:val="20"/>
        </w:rPr>
        <w:t> </w:t>
      </w:r>
    </w:p>
    <w:p w14:paraId="00530213" w14:textId="77777777" w:rsidR="00B4280B" w:rsidRPr="00A50DBE" w:rsidRDefault="00B4280B" w:rsidP="002510F9">
      <w:pPr>
        <w:pStyle w:val="paragraph"/>
        <w:shd w:val="clear" w:color="auto" w:fill="FFFFFF"/>
        <w:spacing w:before="0" w:beforeAutospacing="0" w:after="0" w:afterAutospacing="0"/>
        <w:ind w:left="60" w:right="-15" w:firstLine="285"/>
        <w:jc w:val="both"/>
        <w:textAlignment w:val="baseline"/>
        <w:rPr>
          <w:sz w:val="20"/>
          <w:szCs w:val="20"/>
        </w:rPr>
      </w:pPr>
      <w:r w:rsidRPr="00A50DBE">
        <w:rPr>
          <w:rStyle w:val="normaltextrun"/>
          <w:sz w:val="20"/>
          <w:szCs w:val="20"/>
        </w:rPr>
        <w:t>Трёхсложный размеры стиха.</w:t>
      </w:r>
      <w:r w:rsidRPr="00A50DBE">
        <w:rPr>
          <w:rStyle w:val="eop"/>
          <w:sz w:val="20"/>
          <w:szCs w:val="20"/>
        </w:rPr>
        <w:t> </w:t>
      </w:r>
    </w:p>
    <w:p w14:paraId="0B833E11" w14:textId="77777777" w:rsidR="00B4280B" w:rsidRPr="00A50DBE" w:rsidRDefault="00B4280B" w:rsidP="002510F9">
      <w:pPr>
        <w:pStyle w:val="paragraph"/>
        <w:shd w:val="clear" w:color="auto" w:fill="FFFFFF"/>
        <w:spacing w:before="0" w:beforeAutospacing="0" w:after="0" w:afterAutospacing="0"/>
        <w:ind w:right="-15" w:firstLine="285"/>
        <w:jc w:val="both"/>
        <w:textAlignment w:val="baseline"/>
        <w:rPr>
          <w:sz w:val="20"/>
          <w:szCs w:val="20"/>
        </w:rPr>
      </w:pPr>
      <w:r w:rsidRPr="00A50DBE">
        <w:rPr>
          <w:rStyle w:val="normaltextrun"/>
          <w:b/>
          <w:bCs/>
          <w:i/>
          <w:iCs/>
          <w:sz w:val="20"/>
          <w:szCs w:val="20"/>
        </w:rPr>
        <w:t xml:space="preserve">Н.С. Лесков </w:t>
      </w:r>
    </w:p>
    <w:p w14:paraId="44F0B744" w14:textId="77777777" w:rsidR="00B4280B" w:rsidRPr="00A50DBE" w:rsidRDefault="00B4280B" w:rsidP="002510F9">
      <w:pPr>
        <w:pStyle w:val="paragraph"/>
        <w:shd w:val="clear" w:color="auto" w:fill="FFFFFF"/>
        <w:spacing w:before="0" w:beforeAutospacing="0" w:after="0" w:afterAutospacing="0"/>
        <w:ind w:right="-15" w:firstLine="285"/>
        <w:jc w:val="both"/>
        <w:textAlignment w:val="baseline"/>
        <w:rPr>
          <w:sz w:val="20"/>
          <w:szCs w:val="20"/>
        </w:rPr>
      </w:pPr>
      <w:r w:rsidRPr="00A50DBE">
        <w:rPr>
          <w:rStyle w:val="normaltextrun"/>
          <w:sz w:val="20"/>
          <w:szCs w:val="20"/>
        </w:rPr>
        <w:lastRenderedPageBreak/>
        <w:t xml:space="preserve">Жизненный опыт Н.С. Лескова – основа его творчества. </w:t>
      </w:r>
      <w:r w:rsidRPr="00A50DBE">
        <w:rPr>
          <w:rStyle w:val="normaltextrun"/>
          <w:bCs/>
          <w:i/>
          <w:iCs/>
          <w:sz w:val="20"/>
          <w:szCs w:val="20"/>
        </w:rPr>
        <w:t xml:space="preserve">«Левша». </w:t>
      </w:r>
      <w:r w:rsidRPr="00A50DBE">
        <w:rPr>
          <w:rStyle w:val="normaltextrun"/>
          <w:sz w:val="20"/>
          <w:szCs w:val="20"/>
        </w:rPr>
        <w:t>Сказ как форма повествования. Изображение Александра </w:t>
      </w:r>
      <w:r w:rsidRPr="00A50DBE">
        <w:rPr>
          <w:rStyle w:val="normaltextrun"/>
          <w:sz w:val="20"/>
          <w:szCs w:val="20"/>
          <w:lang w:val="en-US"/>
        </w:rPr>
        <w:t>I</w:t>
      </w:r>
      <w:r w:rsidRPr="00A50DBE">
        <w:rPr>
          <w:rStyle w:val="normaltextrun"/>
          <w:sz w:val="20"/>
          <w:szCs w:val="20"/>
        </w:rPr>
        <w:t xml:space="preserve"> и атамана Платова. Платов у Николая </w:t>
      </w:r>
      <w:r w:rsidRPr="00A50DBE">
        <w:rPr>
          <w:rStyle w:val="normaltextrun"/>
          <w:sz w:val="20"/>
          <w:szCs w:val="20"/>
          <w:lang w:val="en-US"/>
        </w:rPr>
        <w:t>I</w:t>
      </w:r>
      <w:r w:rsidRPr="00A50DBE">
        <w:rPr>
          <w:rStyle w:val="normaltextrun"/>
          <w:sz w:val="20"/>
          <w:szCs w:val="20"/>
        </w:rPr>
        <w:t>.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w:t>
      </w:r>
      <w:r w:rsidRPr="00A50DBE">
        <w:rPr>
          <w:rStyle w:val="eop"/>
          <w:sz w:val="20"/>
          <w:szCs w:val="20"/>
        </w:rPr>
        <w:t> </w:t>
      </w:r>
    </w:p>
    <w:p w14:paraId="61B3908C" w14:textId="77777777" w:rsidR="00B4280B" w:rsidRPr="00A50DBE" w:rsidRDefault="00B4280B" w:rsidP="002510F9">
      <w:pPr>
        <w:pStyle w:val="paragraph"/>
        <w:shd w:val="clear" w:color="auto" w:fill="FFFFFF"/>
        <w:spacing w:before="0" w:beforeAutospacing="0" w:after="0" w:afterAutospacing="0"/>
        <w:ind w:right="-15" w:firstLine="285"/>
        <w:jc w:val="both"/>
        <w:textAlignment w:val="baseline"/>
        <w:rPr>
          <w:sz w:val="20"/>
          <w:szCs w:val="20"/>
        </w:rPr>
      </w:pPr>
      <w:r w:rsidRPr="00A50DBE">
        <w:rPr>
          <w:rStyle w:val="normaltextrun"/>
          <w:b/>
          <w:bCs/>
          <w:i/>
          <w:iCs/>
          <w:sz w:val="20"/>
          <w:szCs w:val="20"/>
        </w:rPr>
        <w:t xml:space="preserve">Урок внеклассного чтения. </w:t>
      </w:r>
      <w:r w:rsidRPr="00A50DBE">
        <w:rPr>
          <w:rStyle w:val="eop"/>
          <w:sz w:val="20"/>
          <w:szCs w:val="20"/>
        </w:rPr>
        <w:t> </w:t>
      </w:r>
    </w:p>
    <w:p w14:paraId="40BD2825" w14:textId="77777777" w:rsidR="00B4280B" w:rsidRPr="00A50DBE" w:rsidRDefault="00B4280B" w:rsidP="002510F9">
      <w:pPr>
        <w:pStyle w:val="paragraph"/>
        <w:shd w:val="clear" w:color="auto" w:fill="FFFFFF"/>
        <w:spacing w:before="0" w:beforeAutospacing="0" w:after="0" w:afterAutospacing="0"/>
        <w:ind w:right="-15" w:firstLine="285"/>
        <w:jc w:val="both"/>
        <w:textAlignment w:val="baseline"/>
        <w:rPr>
          <w:sz w:val="20"/>
          <w:szCs w:val="20"/>
        </w:rPr>
      </w:pPr>
      <w:r w:rsidRPr="00A50DBE">
        <w:rPr>
          <w:rStyle w:val="normaltextrun"/>
          <w:sz w:val="20"/>
          <w:szCs w:val="20"/>
        </w:rPr>
        <w:t xml:space="preserve">Н.С. Лесков. Рассказ </w:t>
      </w:r>
      <w:r w:rsidRPr="00A50DBE">
        <w:rPr>
          <w:rStyle w:val="normaltextrun"/>
          <w:bCs/>
          <w:i/>
          <w:iCs/>
          <w:sz w:val="20"/>
          <w:szCs w:val="20"/>
        </w:rPr>
        <w:t xml:space="preserve">«Человек на часах». </w:t>
      </w:r>
      <w:r w:rsidRPr="00A50DBE">
        <w:rPr>
          <w:rStyle w:val="normaltextrun"/>
          <w:sz w:val="20"/>
          <w:szCs w:val="20"/>
        </w:rPr>
        <w:t>Право выбора в жизни человека. «Прописные» и нравственные законы человечества.</w:t>
      </w:r>
      <w:r w:rsidRPr="00A50DBE">
        <w:rPr>
          <w:rStyle w:val="eop"/>
          <w:sz w:val="20"/>
          <w:szCs w:val="20"/>
        </w:rPr>
        <w:t> </w:t>
      </w:r>
    </w:p>
    <w:p w14:paraId="33B9F2C0" w14:textId="77777777" w:rsidR="00B4280B" w:rsidRPr="00A50DBE" w:rsidRDefault="00B4280B" w:rsidP="002510F9">
      <w:pPr>
        <w:pStyle w:val="paragraph"/>
        <w:shd w:val="clear" w:color="auto" w:fill="FFFFFF"/>
        <w:spacing w:before="0" w:beforeAutospacing="0" w:after="0" w:afterAutospacing="0"/>
        <w:ind w:right="-15" w:firstLine="285"/>
        <w:jc w:val="both"/>
        <w:textAlignment w:val="baseline"/>
        <w:rPr>
          <w:sz w:val="20"/>
          <w:szCs w:val="20"/>
        </w:rPr>
      </w:pPr>
      <w:r w:rsidRPr="00A50DBE">
        <w:rPr>
          <w:rStyle w:val="spellingerror"/>
          <w:b/>
          <w:bCs/>
          <w:i/>
          <w:iCs/>
          <w:sz w:val="20"/>
          <w:szCs w:val="20"/>
        </w:rPr>
        <w:t>А.П. Чехов</w:t>
      </w:r>
      <w:r w:rsidRPr="00A50DBE">
        <w:rPr>
          <w:rStyle w:val="normaltextrun"/>
          <w:b/>
          <w:bCs/>
          <w:i/>
          <w:iCs/>
          <w:sz w:val="20"/>
          <w:szCs w:val="20"/>
        </w:rPr>
        <w:t> </w:t>
      </w:r>
    </w:p>
    <w:p w14:paraId="7FA28B62" w14:textId="77777777" w:rsidR="00B4280B" w:rsidRPr="00A50DBE" w:rsidRDefault="00B4280B" w:rsidP="002510F9">
      <w:pPr>
        <w:pStyle w:val="paragraph"/>
        <w:shd w:val="clear" w:color="auto" w:fill="FFFFFF"/>
        <w:spacing w:before="0" w:beforeAutospacing="0" w:after="0" w:afterAutospacing="0"/>
        <w:ind w:firstLine="285"/>
        <w:jc w:val="both"/>
        <w:textAlignment w:val="baseline"/>
        <w:rPr>
          <w:sz w:val="20"/>
          <w:szCs w:val="20"/>
        </w:rPr>
      </w:pPr>
      <w:r w:rsidRPr="00A50DBE">
        <w:rPr>
          <w:rStyle w:val="spellingerror"/>
          <w:sz w:val="20"/>
          <w:szCs w:val="20"/>
        </w:rPr>
        <w:t>А.П. Чехов –</w:t>
      </w:r>
      <w:r w:rsidRPr="00A50DBE">
        <w:rPr>
          <w:rStyle w:val="normaltextrun"/>
          <w:sz w:val="20"/>
          <w:szCs w:val="20"/>
        </w:rPr>
        <w:t xml:space="preserve"> автор юмористических рассказов. Чехов – «художник жизни». Рассказы </w:t>
      </w:r>
      <w:r w:rsidRPr="00A50DBE">
        <w:rPr>
          <w:rStyle w:val="normaltextrun"/>
          <w:bCs/>
          <w:i/>
          <w:iCs/>
          <w:sz w:val="20"/>
          <w:szCs w:val="20"/>
        </w:rPr>
        <w:t xml:space="preserve">«Толстый и тонкий». </w:t>
      </w:r>
      <w:r w:rsidRPr="00A50DBE">
        <w:rPr>
          <w:rStyle w:val="normaltextrun"/>
          <w:sz w:val="20"/>
          <w:szCs w:val="20"/>
        </w:rPr>
        <w:t>Особенности образов персонажей в юмористических произведениях. Средства создания юмористических образов (портрет, деталь, описание поведения, авторские 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A50DBE">
        <w:rPr>
          <w:rStyle w:val="eop"/>
          <w:sz w:val="20"/>
          <w:szCs w:val="20"/>
        </w:rPr>
        <w:t> </w:t>
      </w:r>
    </w:p>
    <w:p w14:paraId="19CA346D" w14:textId="77777777" w:rsidR="00B4280B" w:rsidRPr="00A50DBE" w:rsidRDefault="00B4280B" w:rsidP="002510F9">
      <w:pPr>
        <w:pStyle w:val="paragraph"/>
        <w:shd w:val="clear" w:color="auto" w:fill="FFFFFF"/>
        <w:spacing w:before="0" w:beforeAutospacing="0" w:after="0" w:afterAutospacing="0"/>
        <w:ind w:firstLine="285"/>
        <w:jc w:val="both"/>
        <w:textAlignment w:val="baseline"/>
        <w:rPr>
          <w:sz w:val="20"/>
          <w:szCs w:val="20"/>
        </w:rPr>
      </w:pPr>
      <w:r w:rsidRPr="00A50DBE">
        <w:rPr>
          <w:rStyle w:val="normaltextrun"/>
          <w:b/>
          <w:bCs/>
          <w:i/>
          <w:iCs/>
          <w:sz w:val="20"/>
          <w:szCs w:val="20"/>
        </w:rPr>
        <w:t xml:space="preserve">Урок внеклассного чтения </w:t>
      </w:r>
      <w:r w:rsidRPr="00A50DBE">
        <w:rPr>
          <w:rStyle w:val="eop"/>
          <w:sz w:val="20"/>
          <w:szCs w:val="20"/>
        </w:rPr>
        <w:t> </w:t>
      </w:r>
    </w:p>
    <w:p w14:paraId="7D49FCF4" w14:textId="77777777" w:rsidR="00B4280B" w:rsidRPr="00A50DBE" w:rsidRDefault="00B4280B" w:rsidP="002510F9">
      <w:pPr>
        <w:pStyle w:val="paragraph"/>
        <w:shd w:val="clear" w:color="auto" w:fill="FFFFFF"/>
        <w:spacing w:before="0" w:beforeAutospacing="0" w:after="0" w:afterAutospacing="0"/>
        <w:ind w:firstLine="285"/>
        <w:jc w:val="both"/>
        <w:textAlignment w:val="baseline"/>
        <w:rPr>
          <w:sz w:val="20"/>
          <w:szCs w:val="20"/>
        </w:rPr>
      </w:pPr>
      <w:r w:rsidRPr="00A50DBE">
        <w:rPr>
          <w:rStyle w:val="normaltextrun"/>
          <w:bCs/>
          <w:i/>
          <w:iCs/>
          <w:sz w:val="20"/>
          <w:szCs w:val="20"/>
        </w:rPr>
        <w:t>«Пересолил».</w:t>
      </w:r>
      <w:r w:rsidRPr="00A50DBE">
        <w:rPr>
          <w:rStyle w:val="normaltextrun"/>
          <w:sz w:val="20"/>
          <w:szCs w:val="20"/>
        </w:rPr>
        <w:t xml:space="preserve"> Юмористическая ситуация в рассказе. Краткость в творчестве </w:t>
      </w:r>
      <w:r w:rsidRPr="00A50DBE">
        <w:rPr>
          <w:rStyle w:val="spellingerror"/>
          <w:sz w:val="20"/>
          <w:szCs w:val="20"/>
        </w:rPr>
        <w:t>А.П. Чехова</w:t>
      </w:r>
      <w:r w:rsidRPr="00A50DBE">
        <w:rPr>
          <w:rStyle w:val="normaltextrun"/>
          <w:sz w:val="20"/>
          <w:szCs w:val="20"/>
        </w:rPr>
        <w:t>. Речевая характеристика героев. </w:t>
      </w:r>
      <w:r w:rsidRPr="00A50DBE">
        <w:rPr>
          <w:rStyle w:val="eop"/>
          <w:sz w:val="20"/>
          <w:szCs w:val="20"/>
        </w:rPr>
        <w:t> </w:t>
      </w:r>
    </w:p>
    <w:p w14:paraId="1A7A282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w:t>
      </w:r>
      <w:r w:rsidRPr="00A50DBE">
        <w:rPr>
          <w:rStyle w:val="normaltextrun"/>
          <w:b/>
          <w:bCs/>
          <w:sz w:val="20"/>
          <w:szCs w:val="20"/>
        </w:rPr>
        <w:t>. Русская поэзия </w:t>
      </w:r>
      <w:r w:rsidRPr="00A50DBE">
        <w:rPr>
          <w:rStyle w:val="normaltextrun"/>
          <w:b/>
          <w:bCs/>
          <w:sz w:val="20"/>
          <w:szCs w:val="20"/>
          <w:lang w:val="en-US"/>
        </w:rPr>
        <w:t>XIX</w:t>
      </w:r>
      <w:r w:rsidRPr="00A50DBE">
        <w:rPr>
          <w:rStyle w:val="normaltextrun"/>
          <w:b/>
          <w:bCs/>
          <w:sz w:val="20"/>
          <w:szCs w:val="20"/>
        </w:rPr>
        <w:t xml:space="preserve"> века </w:t>
      </w:r>
      <w:r w:rsidRPr="00A50DBE">
        <w:rPr>
          <w:rStyle w:val="eop"/>
          <w:sz w:val="20"/>
          <w:szCs w:val="20"/>
        </w:rPr>
        <w:t> </w:t>
      </w:r>
    </w:p>
    <w:p w14:paraId="5B6368C3" w14:textId="77777777" w:rsidR="00B4280B" w:rsidRPr="00A50DBE" w:rsidRDefault="00B4280B" w:rsidP="002510F9">
      <w:pPr>
        <w:pStyle w:val="paragraph"/>
        <w:shd w:val="clear" w:color="auto" w:fill="FFFFFF"/>
        <w:spacing w:before="0" w:beforeAutospacing="0" w:after="0" w:afterAutospacing="0"/>
        <w:ind w:right="-15" w:firstLine="270"/>
        <w:jc w:val="both"/>
        <w:textAlignment w:val="baseline"/>
        <w:rPr>
          <w:sz w:val="20"/>
          <w:szCs w:val="20"/>
        </w:rPr>
      </w:pPr>
      <w:r w:rsidRPr="00A50DBE">
        <w:rPr>
          <w:rStyle w:val="normaltextrun"/>
          <w:sz w:val="20"/>
          <w:szCs w:val="20"/>
        </w:rPr>
        <w:t xml:space="preserve">Е.А. Баратынский. </w:t>
      </w:r>
      <w:r w:rsidRPr="00A50DBE">
        <w:rPr>
          <w:rStyle w:val="normaltextrun"/>
          <w:bCs/>
          <w:i/>
          <w:iCs/>
          <w:sz w:val="20"/>
          <w:szCs w:val="20"/>
        </w:rPr>
        <w:t>«Весна, весна! как воздух чист!..», «Чудный град порой сольётся…».</w:t>
      </w:r>
      <w:r w:rsidRPr="00A50DBE">
        <w:rPr>
          <w:rStyle w:val="normaltextrun"/>
          <w:sz w:val="20"/>
          <w:szCs w:val="20"/>
        </w:rPr>
        <w:t xml:space="preserve"> Я.П. Полонский </w:t>
      </w:r>
      <w:r w:rsidRPr="00A50DBE">
        <w:rPr>
          <w:rStyle w:val="normaltextrun"/>
          <w:bCs/>
          <w:i/>
          <w:iCs/>
          <w:sz w:val="20"/>
          <w:szCs w:val="20"/>
        </w:rPr>
        <w:t>«По горам две хмурых тучи...», «Посмотри – какая мгла…»</w:t>
      </w:r>
      <w:r w:rsidRPr="00A50DBE">
        <w:rPr>
          <w:rStyle w:val="normaltextrun"/>
          <w:sz w:val="20"/>
          <w:szCs w:val="20"/>
        </w:rPr>
        <w:t xml:space="preserve">. А.К. Толстой </w:t>
      </w:r>
      <w:r w:rsidRPr="00A50DBE">
        <w:rPr>
          <w:rStyle w:val="normaltextrun"/>
          <w:bCs/>
          <w:i/>
          <w:iCs/>
          <w:sz w:val="20"/>
          <w:szCs w:val="20"/>
        </w:rPr>
        <w:t>«Где гнутся над омутом лозы...»</w:t>
      </w:r>
      <w:r w:rsidRPr="00A50DBE">
        <w:rPr>
          <w:rStyle w:val="normaltextrun"/>
          <w:sz w:val="20"/>
          <w:szCs w:val="20"/>
        </w:rPr>
        <w:t xml:space="preserve">. Выражение переживаний и мироощущения человека в стихотворениях о родной природе. Родная природа </w:t>
      </w:r>
      <w:r w:rsidR="007D6F44" w:rsidRPr="00A50DBE">
        <w:rPr>
          <w:rStyle w:val="normaltextrun"/>
          <w:sz w:val="20"/>
          <w:szCs w:val="20"/>
        </w:rPr>
        <w:t xml:space="preserve">в </w:t>
      </w:r>
      <w:r w:rsidRPr="00A50DBE">
        <w:rPr>
          <w:rStyle w:val="normaltextrun"/>
          <w:sz w:val="20"/>
          <w:szCs w:val="20"/>
        </w:rPr>
        <w:t>произведениях русских поэтов, художников и музыкантов </w:t>
      </w:r>
      <w:r w:rsidRPr="00A50DBE">
        <w:rPr>
          <w:rStyle w:val="normaltextrun"/>
          <w:sz w:val="20"/>
          <w:szCs w:val="20"/>
          <w:lang w:val="en-US"/>
        </w:rPr>
        <w:t>XIX</w:t>
      </w:r>
      <w:r w:rsidRPr="00A50DBE">
        <w:rPr>
          <w:rStyle w:val="normaltextrun"/>
          <w:sz w:val="20"/>
          <w:szCs w:val="20"/>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A50DBE">
        <w:rPr>
          <w:rStyle w:val="eop"/>
          <w:sz w:val="20"/>
          <w:szCs w:val="20"/>
        </w:rPr>
        <w:t> </w:t>
      </w:r>
    </w:p>
    <w:p w14:paraId="0FB6DFB4"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Лирика как род литературы. Пейзажная лирика как жанр (развитие представлений).</w:t>
      </w:r>
      <w:r w:rsidRPr="00A50DBE">
        <w:rPr>
          <w:rStyle w:val="eop"/>
          <w:sz w:val="20"/>
          <w:szCs w:val="20"/>
        </w:rPr>
        <w:t> </w:t>
      </w:r>
    </w:p>
    <w:p w14:paraId="75B0AE37" w14:textId="77777777" w:rsidR="00B4280B" w:rsidRPr="00A50DBE" w:rsidRDefault="00B4280B" w:rsidP="002510F9">
      <w:pPr>
        <w:pStyle w:val="paragraph"/>
        <w:shd w:val="clear" w:color="auto" w:fill="FFFFFF"/>
        <w:spacing w:before="0" w:beforeAutospacing="0" w:after="0" w:afterAutospacing="0"/>
        <w:ind w:firstLine="900"/>
        <w:textAlignment w:val="baseline"/>
        <w:rPr>
          <w:sz w:val="20"/>
          <w:szCs w:val="20"/>
        </w:rPr>
      </w:pPr>
      <w:r w:rsidRPr="00A50DBE">
        <w:rPr>
          <w:rStyle w:val="normaltextrun"/>
          <w:b/>
          <w:bCs/>
          <w:sz w:val="20"/>
          <w:szCs w:val="20"/>
          <w:lang w:val="en-US"/>
        </w:rPr>
        <w:t>VII</w:t>
      </w:r>
      <w:r w:rsidRPr="00A50DBE">
        <w:rPr>
          <w:rStyle w:val="normaltextrun"/>
          <w:b/>
          <w:bCs/>
          <w:sz w:val="20"/>
          <w:szCs w:val="20"/>
        </w:rPr>
        <w:t>. Русская литература </w:t>
      </w:r>
      <w:r w:rsidRPr="00A50DBE">
        <w:rPr>
          <w:rStyle w:val="normaltextrun"/>
          <w:b/>
          <w:bCs/>
          <w:sz w:val="20"/>
          <w:szCs w:val="20"/>
          <w:lang w:val="en-US"/>
        </w:rPr>
        <w:t>XX</w:t>
      </w:r>
      <w:r w:rsidRPr="00A50DBE">
        <w:rPr>
          <w:rStyle w:val="normaltextrun"/>
          <w:b/>
          <w:bCs/>
          <w:sz w:val="20"/>
          <w:szCs w:val="20"/>
        </w:rPr>
        <w:t xml:space="preserve"> века </w:t>
      </w:r>
    </w:p>
    <w:p w14:paraId="16186C2B"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spellingerror"/>
          <w:b/>
          <w:bCs/>
          <w:i/>
          <w:iCs/>
          <w:sz w:val="20"/>
          <w:szCs w:val="20"/>
        </w:rPr>
        <w:t>А.И. Куприн</w:t>
      </w:r>
      <w:r w:rsidRPr="00A50DBE">
        <w:rPr>
          <w:rStyle w:val="normaltextrun"/>
          <w:b/>
          <w:bCs/>
          <w:i/>
          <w:iCs/>
          <w:sz w:val="20"/>
          <w:szCs w:val="20"/>
        </w:rPr>
        <w:t> </w:t>
      </w:r>
    </w:p>
    <w:p w14:paraId="41FA6E96"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Слово о писателе. Рассказ </w:t>
      </w:r>
      <w:r w:rsidRPr="00A50DBE">
        <w:rPr>
          <w:rStyle w:val="normaltextrun"/>
          <w:bCs/>
          <w:i/>
          <w:iCs/>
          <w:sz w:val="20"/>
          <w:szCs w:val="20"/>
        </w:rPr>
        <w:t>«Чудесный доктор»</w:t>
      </w:r>
      <w:r w:rsidRPr="00A50DBE">
        <w:rPr>
          <w:rStyle w:val="normaltextrun"/>
          <w:i/>
          <w:iCs/>
          <w:sz w:val="20"/>
          <w:szCs w:val="20"/>
        </w:rPr>
        <w:t xml:space="preserve">. </w:t>
      </w:r>
      <w:r w:rsidRPr="00A50DBE">
        <w:rPr>
          <w:rStyle w:val="normaltextrun"/>
          <w:sz w:val="20"/>
          <w:szCs w:val="20"/>
        </w:rPr>
        <w:t>Реальная основа содержания рассказа. Образ главного героя. Тема служения людям. Сострадание и взаимопомощь.</w:t>
      </w:r>
      <w:r w:rsidRPr="00A50DBE">
        <w:rPr>
          <w:rStyle w:val="eop"/>
          <w:sz w:val="20"/>
          <w:szCs w:val="20"/>
        </w:rPr>
        <w:t> </w:t>
      </w:r>
    </w:p>
    <w:p w14:paraId="3F71367A"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Рождественский рассказ (начальные представления).</w:t>
      </w:r>
      <w:r w:rsidRPr="00A50DBE">
        <w:rPr>
          <w:rStyle w:val="eop"/>
          <w:sz w:val="20"/>
          <w:szCs w:val="20"/>
        </w:rPr>
        <w:t> </w:t>
      </w:r>
    </w:p>
    <w:p w14:paraId="7543B2D2" w14:textId="77777777" w:rsidR="00B4280B" w:rsidRPr="00A50DBE" w:rsidRDefault="00B4280B" w:rsidP="002510F9">
      <w:pPr>
        <w:pStyle w:val="paragraph"/>
        <w:spacing w:before="0" w:beforeAutospacing="0" w:after="0" w:afterAutospacing="0"/>
        <w:ind w:firstLine="360"/>
        <w:textAlignment w:val="baseline"/>
        <w:rPr>
          <w:sz w:val="20"/>
          <w:szCs w:val="20"/>
        </w:rPr>
      </w:pPr>
      <w:r w:rsidRPr="00A50DBE">
        <w:rPr>
          <w:rStyle w:val="spellingerror"/>
          <w:b/>
          <w:bCs/>
          <w:i/>
          <w:iCs/>
          <w:sz w:val="20"/>
          <w:szCs w:val="20"/>
        </w:rPr>
        <w:t>А.С. Грин</w:t>
      </w:r>
      <w:r w:rsidRPr="00A50DBE">
        <w:rPr>
          <w:rStyle w:val="normaltextrun"/>
          <w:b/>
          <w:bCs/>
          <w:i/>
          <w:iCs/>
          <w:sz w:val="20"/>
          <w:szCs w:val="20"/>
        </w:rPr>
        <w:t> </w:t>
      </w:r>
    </w:p>
    <w:p w14:paraId="41300D96" w14:textId="77777777" w:rsidR="00B4280B" w:rsidRPr="00A50DBE" w:rsidRDefault="00B4280B" w:rsidP="002510F9">
      <w:pPr>
        <w:pStyle w:val="paragraph"/>
        <w:shd w:val="clear" w:color="auto" w:fill="FFFFFF"/>
        <w:spacing w:before="0" w:beforeAutospacing="0" w:after="0" w:afterAutospacing="0"/>
        <w:ind w:right="-15" w:firstLine="360"/>
        <w:jc w:val="both"/>
        <w:textAlignment w:val="baseline"/>
        <w:rPr>
          <w:sz w:val="20"/>
          <w:szCs w:val="20"/>
        </w:rPr>
      </w:pPr>
      <w:r w:rsidRPr="00A50DBE">
        <w:rPr>
          <w:rStyle w:val="normaltextrun"/>
          <w:sz w:val="20"/>
          <w:szCs w:val="20"/>
        </w:rPr>
        <w:t xml:space="preserve">Трудная жизнь писателя. Повесть </w:t>
      </w:r>
      <w:r w:rsidRPr="00A50DBE">
        <w:rPr>
          <w:rStyle w:val="normaltextrun"/>
          <w:bCs/>
          <w:i/>
          <w:iCs/>
          <w:sz w:val="20"/>
          <w:szCs w:val="20"/>
        </w:rPr>
        <w:t>«Алые паруса»</w:t>
      </w:r>
      <w:r w:rsidRPr="00A50DBE">
        <w:rPr>
          <w:rStyle w:val="normaltextrun"/>
          <w:i/>
          <w:iCs/>
          <w:sz w:val="20"/>
          <w:szCs w:val="20"/>
        </w:rPr>
        <w:t>.</w:t>
      </w:r>
      <w:r w:rsidRPr="00A50DBE">
        <w:rPr>
          <w:rStyle w:val="normaltextrun"/>
          <w:sz w:val="20"/>
          <w:szCs w:val="20"/>
        </w:rPr>
        <w:t xml:space="preserve"> Романтическая мечта и жестокая реальная действительность в повести. Образы Ассоль и Грея. Характер и судьба главных герое</w:t>
      </w:r>
      <w:r w:rsidR="007D6F44" w:rsidRPr="00A50DBE">
        <w:rPr>
          <w:rStyle w:val="normaltextrun"/>
          <w:sz w:val="20"/>
          <w:szCs w:val="20"/>
        </w:rPr>
        <w:t>в</w:t>
      </w:r>
      <w:r w:rsidRPr="00A50DBE">
        <w:rPr>
          <w:rStyle w:val="normaltextrun"/>
          <w:sz w:val="20"/>
          <w:szCs w:val="20"/>
        </w:rPr>
        <w:t>.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r w:rsidRPr="00A50DBE">
        <w:rPr>
          <w:rStyle w:val="eop"/>
          <w:sz w:val="20"/>
          <w:szCs w:val="20"/>
        </w:rPr>
        <w:t> </w:t>
      </w:r>
    </w:p>
    <w:p w14:paraId="6B861186" w14:textId="77777777" w:rsidR="00B4280B" w:rsidRPr="00A50DBE" w:rsidRDefault="00B4280B" w:rsidP="002510F9">
      <w:pPr>
        <w:pStyle w:val="paragraph"/>
        <w:shd w:val="clear" w:color="auto" w:fill="FFFFFF"/>
        <w:spacing w:before="0" w:beforeAutospacing="0" w:after="0" w:afterAutospacing="0"/>
        <w:ind w:right="-15" w:firstLine="360"/>
        <w:jc w:val="both"/>
        <w:textAlignment w:val="baseline"/>
        <w:rPr>
          <w:sz w:val="20"/>
          <w:szCs w:val="20"/>
        </w:rPr>
      </w:pPr>
      <w:r w:rsidRPr="00A50DBE">
        <w:rPr>
          <w:rStyle w:val="spellingerror"/>
          <w:b/>
          <w:bCs/>
          <w:i/>
          <w:iCs/>
          <w:sz w:val="20"/>
          <w:szCs w:val="20"/>
        </w:rPr>
        <w:t>А.П. Платонов</w:t>
      </w:r>
      <w:r w:rsidRPr="00A50DBE">
        <w:rPr>
          <w:rStyle w:val="normaltextrun"/>
          <w:b/>
          <w:bCs/>
          <w:i/>
          <w:iCs/>
          <w:sz w:val="20"/>
          <w:szCs w:val="20"/>
        </w:rPr>
        <w:t> </w:t>
      </w:r>
    </w:p>
    <w:p w14:paraId="115B4050"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Слово о писателе. Сказка-быль </w:t>
      </w:r>
      <w:r w:rsidRPr="00A50DBE">
        <w:rPr>
          <w:rStyle w:val="normaltextrun"/>
          <w:bCs/>
          <w:i/>
          <w:iCs/>
          <w:sz w:val="20"/>
          <w:szCs w:val="20"/>
        </w:rPr>
        <w:t>«Неизвестный цветок»</w:t>
      </w:r>
      <w:r w:rsidRPr="00A50DBE">
        <w:rPr>
          <w:rStyle w:val="normaltextrun"/>
          <w:sz w:val="20"/>
          <w:szCs w:val="20"/>
        </w:rPr>
        <w:t>. Основная тема и идейное содержание произведения. Любовь к жизни. Философская символика образа цветка. Прекрасное вокруг нас. «Ни на кого не похожие» герои А. Платонова. Особенности повествовательной манеры писателя. Обобщающее значение художественного образа. Символ. Пейзаж. Язык произведения. Жанр сказки-были.</w:t>
      </w:r>
      <w:r w:rsidRPr="00A50DBE">
        <w:rPr>
          <w:rStyle w:val="eop"/>
          <w:sz w:val="20"/>
          <w:szCs w:val="20"/>
        </w:rPr>
        <w:t> </w:t>
      </w:r>
    </w:p>
    <w:p w14:paraId="74BEEFA3" w14:textId="77777777" w:rsidR="00B4280B" w:rsidRPr="00A50DBE" w:rsidRDefault="00B4280B" w:rsidP="002510F9">
      <w:pPr>
        <w:pStyle w:val="paragraph"/>
        <w:shd w:val="clear" w:color="auto" w:fill="FFFFFF"/>
        <w:spacing w:before="0" w:beforeAutospacing="0" w:after="0" w:afterAutospacing="0"/>
        <w:ind w:right="-15" w:firstLine="900"/>
        <w:jc w:val="both"/>
        <w:textAlignment w:val="baseline"/>
        <w:rPr>
          <w:sz w:val="20"/>
          <w:szCs w:val="20"/>
        </w:rPr>
      </w:pPr>
      <w:r w:rsidRPr="00A50DBE">
        <w:rPr>
          <w:rStyle w:val="normaltextrun"/>
          <w:b/>
          <w:bCs/>
          <w:sz w:val="20"/>
          <w:szCs w:val="20"/>
          <w:lang w:val="en-US"/>
        </w:rPr>
        <w:t>VIII</w:t>
      </w:r>
      <w:r w:rsidRPr="00A50DBE">
        <w:rPr>
          <w:rStyle w:val="normaltextrun"/>
          <w:b/>
          <w:bCs/>
          <w:sz w:val="20"/>
          <w:szCs w:val="20"/>
        </w:rPr>
        <w:t xml:space="preserve">. Произведения о Великой Отечественной войне </w:t>
      </w:r>
    </w:p>
    <w:p w14:paraId="5BFC315B" w14:textId="77777777" w:rsidR="00B4280B" w:rsidRPr="00A50DBE" w:rsidRDefault="00B4280B" w:rsidP="002510F9">
      <w:pPr>
        <w:pStyle w:val="paragraph"/>
        <w:shd w:val="clear" w:color="auto" w:fill="FFFFFF"/>
        <w:spacing w:before="0" w:beforeAutospacing="0" w:after="0" w:afterAutospacing="0"/>
        <w:ind w:right="-15" w:firstLine="360"/>
        <w:jc w:val="both"/>
        <w:textAlignment w:val="baseline"/>
        <w:rPr>
          <w:sz w:val="20"/>
          <w:szCs w:val="20"/>
        </w:rPr>
      </w:pPr>
      <w:r w:rsidRPr="00A50DBE">
        <w:rPr>
          <w:rStyle w:val="spellingerror"/>
          <w:b/>
          <w:bCs/>
          <w:i/>
          <w:iCs/>
          <w:sz w:val="20"/>
          <w:szCs w:val="20"/>
        </w:rPr>
        <w:t>К.М. Симонов</w:t>
      </w:r>
      <w:r w:rsidRPr="00A50DBE">
        <w:rPr>
          <w:rStyle w:val="normaltextrun"/>
          <w:b/>
          <w:bCs/>
          <w:i/>
          <w:iCs/>
          <w:sz w:val="20"/>
          <w:szCs w:val="20"/>
        </w:rPr>
        <w:t xml:space="preserve">, </w:t>
      </w:r>
      <w:r w:rsidRPr="00A50DBE">
        <w:rPr>
          <w:rStyle w:val="spellingerror"/>
          <w:b/>
          <w:bCs/>
          <w:i/>
          <w:iCs/>
          <w:sz w:val="20"/>
          <w:szCs w:val="20"/>
        </w:rPr>
        <w:t>Д.С. Самойлов</w:t>
      </w:r>
      <w:r w:rsidRPr="00A50DBE">
        <w:rPr>
          <w:rStyle w:val="normaltextrun"/>
          <w:b/>
          <w:bCs/>
          <w:i/>
          <w:iCs/>
          <w:sz w:val="20"/>
          <w:szCs w:val="20"/>
        </w:rPr>
        <w:t> </w:t>
      </w:r>
    </w:p>
    <w:p w14:paraId="74FE54AF" w14:textId="77777777" w:rsidR="00B4280B" w:rsidRPr="00A50DBE" w:rsidRDefault="00B4280B" w:rsidP="002510F9">
      <w:pPr>
        <w:pStyle w:val="paragraph"/>
        <w:shd w:val="clear" w:color="auto" w:fill="FFFFFF"/>
        <w:spacing w:before="0" w:beforeAutospacing="0" w:after="0" w:afterAutospacing="0"/>
        <w:ind w:left="60" w:firstLine="360"/>
        <w:jc w:val="both"/>
        <w:textAlignment w:val="baseline"/>
        <w:rPr>
          <w:sz w:val="20"/>
          <w:szCs w:val="20"/>
        </w:rPr>
      </w:pPr>
      <w:r w:rsidRPr="00A50DBE">
        <w:rPr>
          <w:rStyle w:val="normaltextrun"/>
          <w:sz w:val="20"/>
          <w:szCs w:val="20"/>
        </w:rPr>
        <w:t>К.М. Симонов – военный корреспондент.</w:t>
      </w:r>
      <w:r w:rsidRPr="00A50DBE">
        <w:rPr>
          <w:rStyle w:val="normaltextrun"/>
          <w:bCs/>
          <w:i/>
          <w:iCs/>
          <w:sz w:val="20"/>
          <w:szCs w:val="20"/>
        </w:rPr>
        <w:t xml:space="preserve"> «Ты помнишь, Алёша, дороги Смоленщины». </w:t>
      </w:r>
      <w:r w:rsidRPr="00A50DBE">
        <w:rPr>
          <w:rStyle w:val="normaltextrun"/>
          <w:sz w:val="20"/>
          <w:szCs w:val="20"/>
        </w:rPr>
        <w:t xml:space="preserve">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 </w:t>
      </w:r>
      <w:r w:rsidRPr="00A50DBE">
        <w:rPr>
          <w:rStyle w:val="normaltextrun"/>
          <w:bCs/>
          <w:i/>
          <w:iCs/>
          <w:sz w:val="20"/>
          <w:szCs w:val="20"/>
        </w:rPr>
        <w:t>«Сороковые».</w:t>
      </w:r>
      <w:r w:rsidRPr="00A50DBE">
        <w:rPr>
          <w:rStyle w:val="normaltextrun"/>
          <w:sz w:val="20"/>
          <w:szCs w:val="20"/>
        </w:rPr>
        <w:t xml:space="preserve"> Тема Великой Отечественной войны в поэзии </w:t>
      </w:r>
      <w:r w:rsidRPr="00A50DBE">
        <w:rPr>
          <w:rStyle w:val="normaltextrun"/>
          <w:sz w:val="20"/>
          <w:szCs w:val="20"/>
          <w:lang w:val="en-US"/>
        </w:rPr>
        <w:t>XX</w:t>
      </w:r>
      <w:r w:rsidRPr="00A50DBE">
        <w:rPr>
          <w:rStyle w:val="normaltextrun"/>
          <w:sz w:val="20"/>
          <w:szCs w:val="20"/>
        </w:rPr>
        <w:t> века. Тема скорби и памяти о павших. Художественное чтение.</w:t>
      </w:r>
      <w:r w:rsidRPr="00A50DBE">
        <w:rPr>
          <w:rStyle w:val="eop"/>
          <w:sz w:val="20"/>
          <w:szCs w:val="20"/>
        </w:rPr>
        <w:t> </w:t>
      </w:r>
    </w:p>
    <w:p w14:paraId="5C03BB9A" w14:textId="77777777" w:rsidR="00B4280B" w:rsidRPr="00A50DBE" w:rsidRDefault="00B4280B" w:rsidP="002510F9">
      <w:pPr>
        <w:pStyle w:val="paragraph"/>
        <w:shd w:val="clear" w:color="auto" w:fill="FFFFFF"/>
        <w:spacing w:before="0" w:beforeAutospacing="0" w:after="0" w:afterAutospacing="0"/>
        <w:ind w:left="60" w:firstLine="360"/>
        <w:jc w:val="both"/>
        <w:textAlignment w:val="baseline"/>
        <w:rPr>
          <w:sz w:val="20"/>
          <w:szCs w:val="20"/>
        </w:rPr>
      </w:pPr>
      <w:r w:rsidRPr="00A50DBE">
        <w:rPr>
          <w:rStyle w:val="spellingerror"/>
          <w:b/>
          <w:bCs/>
          <w:i/>
          <w:iCs/>
          <w:sz w:val="20"/>
          <w:szCs w:val="20"/>
        </w:rPr>
        <w:t>В.П. Астафьев</w:t>
      </w:r>
      <w:r w:rsidRPr="00A50DBE">
        <w:rPr>
          <w:rStyle w:val="normaltextrun"/>
          <w:b/>
          <w:bCs/>
          <w:i/>
          <w:iCs/>
          <w:sz w:val="20"/>
          <w:szCs w:val="20"/>
        </w:rPr>
        <w:t> </w:t>
      </w:r>
    </w:p>
    <w:p w14:paraId="1640F0DE" w14:textId="77777777" w:rsidR="00B4280B" w:rsidRPr="00A50DBE" w:rsidRDefault="00B4280B" w:rsidP="002510F9">
      <w:pPr>
        <w:pStyle w:val="paragraph"/>
        <w:shd w:val="clear" w:color="auto" w:fill="FFFFFF"/>
        <w:spacing w:before="0" w:beforeAutospacing="0" w:after="0" w:afterAutospacing="0"/>
        <w:ind w:left="60" w:firstLine="360"/>
        <w:jc w:val="both"/>
        <w:textAlignment w:val="baseline"/>
        <w:rPr>
          <w:sz w:val="20"/>
          <w:szCs w:val="20"/>
        </w:rPr>
      </w:pPr>
      <w:r w:rsidRPr="00A50DBE">
        <w:rPr>
          <w:rStyle w:val="normaltextrun"/>
          <w:sz w:val="20"/>
          <w:szCs w:val="20"/>
        </w:rPr>
        <w:t xml:space="preserve">Детство и юность В.П. Астафьева. Автобиографический характер рассказа </w:t>
      </w:r>
      <w:r w:rsidRPr="00A50DBE">
        <w:rPr>
          <w:rStyle w:val="normaltextrun"/>
          <w:bCs/>
          <w:i/>
          <w:iCs/>
          <w:sz w:val="20"/>
          <w:szCs w:val="20"/>
        </w:rPr>
        <w:t>«Конь с розовой гривой»</w:t>
      </w:r>
      <w:r w:rsidRPr="00A50DBE">
        <w:rPr>
          <w:rStyle w:val="normaltextrun"/>
          <w:sz w:val="20"/>
          <w:szCs w:val="20"/>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w:t>
      </w:r>
      <w:r w:rsidRPr="00A50DBE">
        <w:rPr>
          <w:rStyle w:val="eop"/>
          <w:sz w:val="20"/>
          <w:szCs w:val="20"/>
        </w:rPr>
        <w:t> </w:t>
      </w:r>
    </w:p>
    <w:p w14:paraId="54653A08" w14:textId="77777777" w:rsidR="00B4280B" w:rsidRPr="00A50DBE" w:rsidRDefault="00B4280B" w:rsidP="002510F9">
      <w:pPr>
        <w:pStyle w:val="paragraph"/>
        <w:shd w:val="clear" w:color="auto" w:fill="FFFFFF"/>
        <w:spacing w:before="0" w:beforeAutospacing="0" w:after="0" w:afterAutospacing="0"/>
        <w:ind w:left="60" w:firstLine="360"/>
        <w:jc w:val="both"/>
        <w:textAlignment w:val="baseline"/>
        <w:rPr>
          <w:sz w:val="20"/>
          <w:szCs w:val="20"/>
        </w:rPr>
      </w:pPr>
      <w:r w:rsidRPr="00A50DBE">
        <w:rPr>
          <w:rStyle w:val="spellingerror"/>
          <w:b/>
          <w:bCs/>
          <w:i/>
          <w:iCs/>
          <w:sz w:val="20"/>
          <w:szCs w:val="20"/>
        </w:rPr>
        <w:t>В.Г. Распутин</w:t>
      </w:r>
      <w:r w:rsidRPr="00A50DBE">
        <w:rPr>
          <w:rStyle w:val="normaltextrun"/>
          <w:b/>
          <w:bCs/>
          <w:i/>
          <w:iCs/>
          <w:sz w:val="20"/>
          <w:szCs w:val="20"/>
        </w:rPr>
        <w:t> </w:t>
      </w:r>
    </w:p>
    <w:p w14:paraId="4A702663" w14:textId="77777777" w:rsidR="00B4280B" w:rsidRPr="00A50DBE" w:rsidRDefault="00B4280B" w:rsidP="002510F9">
      <w:pPr>
        <w:pStyle w:val="paragraph"/>
        <w:shd w:val="clear" w:color="auto" w:fill="FFFFFF"/>
        <w:spacing w:before="0" w:beforeAutospacing="0" w:after="0" w:afterAutospacing="0"/>
        <w:ind w:firstLine="405"/>
        <w:jc w:val="both"/>
        <w:textAlignment w:val="baseline"/>
        <w:rPr>
          <w:sz w:val="20"/>
          <w:szCs w:val="20"/>
        </w:rPr>
      </w:pPr>
      <w:r w:rsidRPr="00A50DBE">
        <w:rPr>
          <w:rStyle w:val="normaltextrun"/>
          <w:sz w:val="20"/>
          <w:szCs w:val="20"/>
        </w:rPr>
        <w:t>В.П. Распутин: страницы биографии.</w:t>
      </w:r>
      <w:r w:rsidRPr="00A50DBE">
        <w:rPr>
          <w:sz w:val="20"/>
          <w:szCs w:val="20"/>
        </w:rPr>
        <w:t xml:space="preserve"> </w:t>
      </w:r>
      <w:r w:rsidRPr="00A50DBE">
        <w:rPr>
          <w:rStyle w:val="normaltextrun"/>
          <w:sz w:val="20"/>
          <w:szCs w:val="20"/>
        </w:rPr>
        <w:t xml:space="preserve">Автобиографический рассказ </w:t>
      </w:r>
      <w:r w:rsidRPr="00A50DBE">
        <w:rPr>
          <w:rStyle w:val="normaltextrun"/>
          <w:i/>
          <w:sz w:val="20"/>
          <w:szCs w:val="20"/>
        </w:rPr>
        <w:t>«Уроки французского»</w:t>
      </w:r>
      <w:r w:rsidRPr="00A50DBE">
        <w:rPr>
          <w:rStyle w:val="normaltextrun"/>
          <w:sz w:val="20"/>
          <w:szCs w:val="20"/>
        </w:rPr>
        <w:t xml:space="preserve">.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w:t>
      </w:r>
      <w:r w:rsidRPr="00A50DBE">
        <w:rPr>
          <w:rStyle w:val="normaltextrun"/>
          <w:sz w:val="20"/>
          <w:szCs w:val="20"/>
        </w:rPr>
        <w:lastRenderedPageBreak/>
        <w:t xml:space="preserve">свойственные юному герою. Душевная щедрость учительницы, её роль в жизни мальчика. Обобщающий смысл рассказа. «Уроки доброты» </w:t>
      </w:r>
      <w:r w:rsidRPr="00A50DBE">
        <w:rPr>
          <w:rStyle w:val="spellingerror"/>
          <w:sz w:val="20"/>
          <w:szCs w:val="20"/>
        </w:rPr>
        <w:t>В.П. Распутина</w:t>
      </w:r>
      <w:r w:rsidRPr="00A50DBE">
        <w:rPr>
          <w:rStyle w:val="normaltextrun"/>
          <w:sz w:val="20"/>
          <w:szCs w:val="20"/>
        </w:rPr>
        <w:t>.</w:t>
      </w:r>
      <w:r w:rsidRPr="00A50DBE">
        <w:rPr>
          <w:rStyle w:val="eop"/>
          <w:sz w:val="20"/>
          <w:szCs w:val="20"/>
        </w:rPr>
        <w:t> </w:t>
      </w:r>
    </w:p>
    <w:p w14:paraId="4B7D89DE" w14:textId="77777777" w:rsidR="00B4280B" w:rsidRPr="00A50DBE" w:rsidRDefault="00B4280B" w:rsidP="002510F9">
      <w:pPr>
        <w:pStyle w:val="paragraph"/>
        <w:shd w:val="clear" w:color="auto" w:fill="FFFFFF"/>
        <w:spacing w:before="0" w:beforeAutospacing="0" w:after="0" w:afterAutospacing="0"/>
        <w:ind w:right="-15" w:firstLine="900"/>
        <w:jc w:val="both"/>
        <w:textAlignment w:val="baseline"/>
        <w:rPr>
          <w:sz w:val="20"/>
          <w:szCs w:val="20"/>
        </w:rPr>
      </w:pPr>
      <w:r w:rsidRPr="00A50DBE">
        <w:rPr>
          <w:rStyle w:val="normaltextrun"/>
          <w:b/>
          <w:bCs/>
          <w:sz w:val="20"/>
          <w:szCs w:val="20"/>
          <w:lang w:val="en-US"/>
        </w:rPr>
        <w:t>IX</w:t>
      </w:r>
      <w:r w:rsidRPr="00A50DBE">
        <w:rPr>
          <w:rStyle w:val="normaltextrun"/>
          <w:b/>
          <w:bCs/>
          <w:sz w:val="20"/>
          <w:szCs w:val="20"/>
        </w:rPr>
        <w:t xml:space="preserve">. Писатели улыбаются </w:t>
      </w:r>
    </w:p>
    <w:p w14:paraId="2A1EE4B0" w14:textId="77777777" w:rsidR="00B4280B" w:rsidRPr="00A50DBE" w:rsidRDefault="00B4280B" w:rsidP="002510F9">
      <w:pPr>
        <w:pStyle w:val="paragraph"/>
        <w:shd w:val="clear" w:color="auto" w:fill="FFFFFF"/>
        <w:spacing w:before="0" w:beforeAutospacing="0" w:after="0" w:afterAutospacing="0"/>
        <w:ind w:left="60" w:firstLine="285"/>
        <w:jc w:val="both"/>
        <w:textAlignment w:val="baseline"/>
        <w:rPr>
          <w:sz w:val="20"/>
          <w:szCs w:val="20"/>
        </w:rPr>
      </w:pPr>
      <w:r w:rsidRPr="00A50DBE">
        <w:rPr>
          <w:rStyle w:val="spellingerror"/>
          <w:b/>
          <w:bCs/>
          <w:i/>
          <w:iCs/>
          <w:sz w:val="20"/>
          <w:szCs w:val="20"/>
        </w:rPr>
        <w:t>В.М. Шукшин</w:t>
      </w:r>
      <w:r w:rsidRPr="00A50DBE">
        <w:rPr>
          <w:rStyle w:val="normaltextrun"/>
          <w:b/>
          <w:bCs/>
          <w:i/>
          <w:iCs/>
          <w:sz w:val="20"/>
          <w:szCs w:val="20"/>
        </w:rPr>
        <w:t> </w:t>
      </w:r>
    </w:p>
    <w:p w14:paraId="7E380202"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sz w:val="20"/>
          <w:szCs w:val="20"/>
        </w:rPr>
        <w:t xml:space="preserve">Насыщенная жизнь писателя, режиссёра, актёра. «Странные люди» – шукшинские герои. В.М. Шукшин и кинематограф. Рассказы «Чудик» и «Критики». Особенности шукшинских героев-«чудиков», правдоискателей, праведников. </w:t>
      </w:r>
      <w:r w:rsidRPr="00A50DBE">
        <w:rPr>
          <w:rStyle w:val="normaltextrun"/>
          <w:sz w:val="20"/>
          <w:szCs w:val="20"/>
        </w:rPr>
        <w:t>Человеческая открытость миру как синоним незащищённости. Образ «странного» героя в литературе. Смысл названия рассказа. Характер героев. Смех писателя. Смешное и грустное в произведении. </w:t>
      </w:r>
      <w:r w:rsidRPr="00A50DBE">
        <w:rPr>
          <w:rStyle w:val="eop"/>
          <w:sz w:val="20"/>
          <w:szCs w:val="20"/>
        </w:rPr>
        <w:t> </w:t>
      </w:r>
    </w:p>
    <w:p w14:paraId="45B21145" w14:textId="77777777" w:rsidR="00B4280B" w:rsidRPr="00A50DBE" w:rsidRDefault="00B4280B" w:rsidP="002510F9">
      <w:pPr>
        <w:pStyle w:val="paragraph"/>
        <w:shd w:val="clear" w:color="auto" w:fill="FFFFFF"/>
        <w:spacing w:before="0" w:beforeAutospacing="0" w:after="0" w:afterAutospacing="0"/>
        <w:ind w:left="60" w:firstLine="285"/>
        <w:jc w:val="both"/>
        <w:textAlignment w:val="baseline"/>
        <w:rPr>
          <w:sz w:val="20"/>
          <w:szCs w:val="20"/>
        </w:rPr>
      </w:pPr>
      <w:r w:rsidRPr="00A50DBE">
        <w:rPr>
          <w:rStyle w:val="spellingerror"/>
          <w:b/>
          <w:bCs/>
          <w:i/>
          <w:iCs/>
          <w:sz w:val="20"/>
          <w:szCs w:val="20"/>
        </w:rPr>
        <w:t>Ф.А. Искандер</w:t>
      </w:r>
      <w:r w:rsidRPr="00A50DBE">
        <w:rPr>
          <w:rStyle w:val="normaltextrun"/>
          <w:b/>
          <w:bCs/>
          <w:i/>
          <w:iCs/>
          <w:sz w:val="20"/>
          <w:szCs w:val="20"/>
        </w:rPr>
        <w:t> </w:t>
      </w:r>
    </w:p>
    <w:p w14:paraId="5B4D585C" w14:textId="77777777" w:rsidR="00B4280B" w:rsidRPr="00A50DBE" w:rsidRDefault="00B4280B" w:rsidP="002510F9">
      <w:pPr>
        <w:pStyle w:val="paragraph"/>
        <w:shd w:val="clear" w:color="auto" w:fill="FFFFFF"/>
        <w:spacing w:before="0" w:beforeAutospacing="0" w:after="0" w:afterAutospacing="0"/>
        <w:ind w:firstLine="285"/>
        <w:jc w:val="both"/>
        <w:textAlignment w:val="baseline"/>
        <w:rPr>
          <w:sz w:val="20"/>
          <w:szCs w:val="20"/>
        </w:rPr>
      </w:pPr>
      <w:r w:rsidRPr="00A50DBE">
        <w:rPr>
          <w:rStyle w:val="normaltextrun"/>
          <w:sz w:val="20"/>
          <w:szCs w:val="20"/>
        </w:rPr>
        <w:t xml:space="preserve">Творчество </w:t>
      </w:r>
      <w:r w:rsidRPr="00A50DBE">
        <w:rPr>
          <w:rStyle w:val="spellingerror"/>
          <w:sz w:val="20"/>
          <w:szCs w:val="20"/>
        </w:rPr>
        <w:t>Ф. Искандера</w:t>
      </w:r>
      <w:r w:rsidRPr="00A50DBE">
        <w:rPr>
          <w:rStyle w:val="normaltextrun"/>
          <w:sz w:val="20"/>
          <w:szCs w:val="20"/>
        </w:rPr>
        <w:t xml:space="preserve">. </w:t>
      </w:r>
      <w:r w:rsidRPr="00A50DBE">
        <w:rPr>
          <w:rStyle w:val="normaltextrun"/>
          <w:bCs/>
          <w:i/>
          <w:iCs/>
          <w:sz w:val="20"/>
          <w:szCs w:val="20"/>
        </w:rPr>
        <w:t>«Тринадцатый подвиг Геракла»</w:t>
      </w:r>
      <w:r w:rsidRPr="00A50DBE">
        <w:rPr>
          <w:rStyle w:val="normaltextrun"/>
          <w:sz w:val="20"/>
          <w:szCs w:val="20"/>
        </w:rPr>
        <w:t>.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A50DBE">
        <w:rPr>
          <w:rStyle w:val="eop"/>
          <w:sz w:val="20"/>
          <w:szCs w:val="20"/>
        </w:rPr>
        <w:t> </w:t>
      </w:r>
    </w:p>
    <w:p w14:paraId="4143A886"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X</w:t>
      </w:r>
      <w:r w:rsidRPr="00A50DBE">
        <w:rPr>
          <w:rStyle w:val="normaltextrun"/>
          <w:b/>
          <w:bCs/>
          <w:sz w:val="20"/>
          <w:szCs w:val="20"/>
        </w:rPr>
        <w:t>. Русская поэзии </w:t>
      </w:r>
      <w:r w:rsidRPr="00A50DBE">
        <w:rPr>
          <w:rStyle w:val="normaltextrun"/>
          <w:b/>
          <w:bCs/>
          <w:sz w:val="20"/>
          <w:szCs w:val="20"/>
          <w:lang w:val="en-US"/>
        </w:rPr>
        <w:t>XX</w:t>
      </w:r>
      <w:r w:rsidRPr="00A50DBE">
        <w:rPr>
          <w:rStyle w:val="normaltextrun"/>
          <w:b/>
          <w:bCs/>
          <w:sz w:val="20"/>
          <w:szCs w:val="20"/>
        </w:rPr>
        <w:t xml:space="preserve"> века </w:t>
      </w:r>
    </w:p>
    <w:p w14:paraId="5BA4F41F" w14:textId="77777777" w:rsidR="00B4280B" w:rsidRPr="00A50DBE" w:rsidRDefault="00B4280B" w:rsidP="002510F9">
      <w:pPr>
        <w:pStyle w:val="paragraph"/>
        <w:shd w:val="clear" w:color="auto" w:fill="FFFFFF"/>
        <w:spacing w:before="0" w:beforeAutospacing="0" w:after="0" w:afterAutospacing="0"/>
        <w:ind w:firstLine="420"/>
        <w:jc w:val="both"/>
        <w:textAlignment w:val="baseline"/>
        <w:rPr>
          <w:sz w:val="20"/>
          <w:szCs w:val="20"/>
        </w:rPr>
      </w:pPr>
      <w:r w:rsidRPr="00A50DBE">
        <w:rPr>
          <w:rStyle w:val="normaltextrun"/>
          <w:b/>
          <w:bCs/>
          <w:i/>
          <w:iCs/>
          <w:sz w:val="20"/>
          <w:szCs w:val="20"/>
        </w:rPr>
        <w:t>Русская природа в стихотворениях поэтов </w:t>
      </w:r>
      <w:r w:rsidRPr="00A50DBE">
        <w:rPr>
          <w:rStyle w:val="normaltextrun"/>
          <w:b/>
          <w:bCs/>
          <w:i/>
          <w:iCs/>
          <w:sz w:val="20"/>
          <w:szCs w:val="20"/>
          <w:lang w:val="en-US"/>
        </w:rPr>
        <w:t>XX</w:t>
      </w:r>
      <w:r w:rsidRPr="00A50DBE">
        <w:rPr>
          <w:rStyle w:val="normaltextrun"/>
          <w:b/>
          <w:bCs/>
          <w:i/>
          <w:iCs/>
          <w:sz w:val="20"/>
          <w:szCs w:val="20"/>
        </w:rPr>
        <w:t xml:space="preserve"> века </w:t>
      </w:r>
    </w:p>
    <w:p w14:paraId="62362220" w14:textId="77777777" w:rsidR="00B4280B" w:rsidRPr="00A50DBE" w:rsidRDefault="00B4280B" w:rsidP="002510F9">
      <w:pPr>
        <w:pStyle w:val="paragraph"/>
        <w:shd w:val="clear" w:color="auto" w:fill="FFFFFF"/>
        <w:spacing w:before="0" w:beforeAutospacing="0" w:after="0" w:afterAutospacing="0"/>
        <w:ind w:firstLine="420"/>
        <w:jc w:val="both"/>
        <w:textAlignment w:val="baseline"/>
        <w:rPr>
          <w:sz w:val="20"/>
          <w:szCs w:val="20"/>
        </w:rPr>
      </w:pPr>
      <w:r w:rsidRPr="00A50DBE">
        <w:rPr>
          <w:rStyle w:val="normaltextrun"/>
          <w:sz w:val="20"/>
          <w:szCs w:val="20"/>
        </w:rPr>
        <w:t xml:space="preserve">А.А. Блок </w:t>
      </w:r>
      <w:r w:rsidRPr="00A50DBE">
        <w:rPr>
          <w:rStyle w:val="normaltextrun"/>
          <w:bCs/>
          <w:i/>
          <w:iCs/>
          <w:sz w:val="20"/>
          <w:szCs w:val="20"/>
        </w:rPr>
        <w:t>«Летний вечер», «О, как безумно за окном...»</w:t>
      </w:r>
      <w:r w:rsidRPr="00A50DBE">
        <w:rPr>
          <w:rStyle w:val="normaltextrun"/>
          <w:sz w:val="20"/>
          <w:szCs w:val="20"/>
        </w:rPr>
        <w:t xml:space="preserve">. С.А. Есенин </w:t>
      </w:r>
      <w:r w:rsidRPr="00A50DBE">
        <w:rPr>
          <w:rStyle w:val="normaltextrun"/>
          <w:bCs/>
          <w:i/>
          <w:iCs/>
          <w:sz w:val="20"/>
          <w:szCs w:val="20"/>
        </w:rPr>
        <w:t>«Мелколесье. Степь и дали...», «Пороша»</w:t>
      </w:r>
      <w:r w:rsidRPr="00A50DBE">
        <w:rPr>
          <w:rStyle w:val="normaltextrun"/>
          <w:sz w:val="20"/>
          <w:szCs w:val="20"/>
        </w:rPr>
        <w:t xml:space="preserve">. А.А. Ахматова </w:t>
      </w:r>
      <w:r w:rsidRPr="00A50DBE">
        <w:rPr>
          <w:rStyle w:val="normaltextrun"/>
          <w:bCs/>
          <w:i/>
          <w:iCs/>
          <w:sz w:val="20"/>
          <w:szCs w:val="20"/>
        </w:rPr>
        <w:t>«Перед весной бывают дни такие...»</w:t>
      </w:r>
      <w:r w:rsidRPr="00A50DBE">
        <w:rPr>
          <w:rStyle w:val="normaltextrun"/>
          <w:sz w:val="20"/>
          <w:szCs w:val="20"/>
        </w:rPr>
        <w:t xml:space="preserve">. Н.М. Рубцов </w:t>
      </w:r>
      <w:r w:rsidRPr="00A50DBE">
        <w:rPr>
          <w:rStyle w:val="normaltextrun"/>
          <w:bCs/>
          <w:i/>
          <w:iCs/>
          <w:sz w:val="20"/>
          <w:szCs w:val="20"/>
        </w:rPr>
        <w:t>«Звезда полей»</w:t>
      </w:r>
      <w:r w:rsidRPr="00A50DBE">
        <w:rPr>
          <w:rStyle w:val="normaltextrun"/>
          <w:sz w:val="20"/>
          <w:szCs w:val="20"/>
        </w:rPr>
        <w:t xml:space="preserve">. Чувство радости и печали, любви к родной природе и родине в стихотворениях поэтов </w:t>
      </w:r>
      <w:r w:rsidRPr="00A50DBE">
        <w:rPr>
          <w:rStyle w:val="normaltextrun"/>
          <w:sz w:val="20"/>
          <w:szCs w:val="20"/>
          <w:lang w:val="en-US"/>
        </w:rPr>
        <w:t>XX</w:t>
      </w:r>
      <w:r w:rsidRPr="00A50DBE">
        <w:rPr>
          <w:rStyle w:val="normaltextrun"/>
          <w:sz w:val="20"/>
          <w:szCs w:val="20"/>
        </w:rPr>
        <w:t> </w:t>
      </w:r>
      <w:r w:rsidRPr="00A50DBE">
        <w:rPr>
          <w:rStyle w:val="eop"/>
          <w:sz w:val="20"/>
          <w:szCs w:val="20"/>
        </w:rPr>
        <w:t> </w:t>
      </w:r>
      <w:r w:rsidRPr="00A50DBE">
        <w:rPr>
          <w:rStyle w:val="normaltextrun"/>
          <w:sz w:val="20"/>
          <w:szCs w:val="20"/>
        </w:rPr>
        <w:t xml:space="preserve">века. Связь ритмики и мелодики стиха с эмоциональным состоянием, выраженным в стихотворении. Стихотворения русских поэтов </w:t>
      </w:r>
      <w:r w:rsidRPr="00A50DBE">
        <w:rPr>
          <w:rStyle w:val="normaltextrun"/>
          <w:sz w:val="20"/>
          <w:szCs w:val="20"/>
          <w:lang w:val="en-US"/>
        </w:rPr>
        <w:t>XX</w:t>
      </w:r>
      <w:r w:rsidRPr="00A50DBE">
        <w:rPr>
          <w:rStyle w:val="normaltextrun"/>
          <w:sz w:val="20"/>
          <w:szCs w:val="20"/>
        </w:rPr>
        <w:t> века о природе и родине.</w:t>
      </w:r>
      <w:r w:rsidRPr="00A50DBE">
        <w:rPr>
          <w:rStyle w:val="eop"/>
          <w:sz w:val="20"/>
          <w:szCs w:val="20"/>
        </w:rPr>
        <w:t> </w:t>
      </w:r>
    </w:p>
    <w:p w14:paraId="51C80FCC" w14:textId="77777777" w:rsidR="00B4280B" w:rsidRPr="00A50DBE" w:rsidRDefault="00B4280B" w:rsidP="002510F9">
      <w:pPr>
        <w:pStyle w:val="paragraph"/>
        <w:shd w:val="clear" w:color="auto" w:fill="FFFFFF"/>
        <w:spacing w:before="0" w:beforeAutospacing="0" w:after="0" w:afterAutospacing="0"/>
        <w:ind w:firstLine="420"/>
        <w:jc w:val="both"/>
        <w:textAlignment w:val="baseline"/>
        <w:rPr>
          <w:sz w:val="20"/>
          <w:szCs w:val="20"/>
        </w:rPr>
      </w:pPr>
      <w:r w:rsidRPr="00A50DBE">
        <w:rPr>
          <w:rStyle w:val="normaltextrun"/>
          <w:sz w:val="20"/>
          <w:szCs w:val="20"/>
        </w:rPr>
        <w:t xml:space="preserve">Элементы интонации в поэзии </w:t>
      </w:r>
      <w:r w:rsidRPr="00A50DBE">
        <w:rPr>
          <w:rStyle w:val="normaltextrun"/>
          <w:sz w:val="20"/>
          <w:szCs w:val="20"/>
          <w:lang w:val="en-US"/>
        </w:rPr>
        <w:t>XX</w:t>
      </w:r>
      <w:r w:rsidRPr="00A50DBE">
        <w:rPr>
          <w:rStyle w:val="normaltextrun"/>
          <w:sz w:val="20"/>
          <w:szCs w:val="20"/>
        </w:rPr>
        <w:t> века. Выразительное чтение.</w:t>
      </w:r>
      <w:r w:rsidRPr="00A50DBE">
        <w:rPr>
          <w:rStyle w:val="eop"/>
          <w:sz w:val="20"/>
          <w:szCs w:val="20"/>
        </w:rPr>
        <w:t> </w:t>
      </w:r>
    </w:p>
    <w:p w14:paraId="0312EDB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Габдулла</w:t>
      </w:r>
      <w:r w:rsidRPr="00A50DBE">
        <w:rPr>
          <w:rStyle w:val="normaltextrun"/>
          <w:b/>
          <w:bCs/>
          <w:i/>
          <w:iCs/>
          <w:sz w:val="20"/>
          <w:szCs w:val="20"/>
        </w:rPr>
        <w:t xml:space="preserve"> Тукай, Кайсын Кулиев</w:t>
      </w:r>
    </w:p>
    <w:p w14:paraId="0836287A"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Поэты разных народов России. Поэзия </w:t>
      </w:r>
      <w:r w:rsidRPr="00A50DBE">
        <w:rPr>
          <w:rStyle w:val="spellingerror"/>
          <w:sz w:val="20"/>
          <w:szCs w:val="20"/>
        </w:rPr>
        <w:t>Габдуллы</w:t>
      </w:r>
      <w:r w:rsidRPr="00A50DBE">
        <w:rPr>
          <w:rStyle w:val="normaltextrun"/>
          <w:sz w:val="20"/>
          <w:szCs w:val="20"/>
        </w:rPr>
        <w:t xml:space="preserve"> Тукая </w:t>
      </w:r>
      <w:r w:rsidRPr="00A50DBE">
        <w:rPr>
          <w:rStyle w:val="normaltextrun"/>
          <w:bCs/>
          <w:i/>
          <w:iCs/>
          <w:sz w:val="20"/>
          <w:szCs w:val="20"/>
        </w:rPr>
        <w:t xml:space="preserve">«Родная деревня», «Книга» </w:t>
      </w:r>
      <w:r w:rsidRPr="00A50DBE">
        <w:rPr>
          <w:rStyle w:val="normaltextrun"/>
          <w:sz w:val="20"/>
          <w:szCs w:val="20"/>
        </w:rPr>
        <w:t xml:space="preserve">и Кайсын Кулиева </w:t>
      </w:r>
      <w:r w:rsidRPr="00A50DBE">
        <w:rPr>
          <w:rStyle w:val="normaltextrun"/>
          <w:bCs/>
          <w:i/>
          <w:iCs/>
          <w:sz w:val="20"/>
          <w:szCs w:val="20"/>
        </w:rPr>
        <w:t>«Когда на меня навалилась беда», «Каким бы малым ни был мой народ».</w:t>
      </w:r>
      <w:r w:rsidRPr="00A50DBE">
        <w:rPr>
          <w:rStyle w:val="normaltextrun"/>
          <w:sz w:val="20"/>
          <w:szCs w:val="20"/>
        </w:rPr>
        <w:t xml:space="preserve"> Обострение чувств к Родине в сложных, трудных ситуациях. Помощь Родины в преодолении беды. Гордость за народ в стихотворениях поэтов.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 </w:t>
      </w:r>
      <w:r w:rsidRPr="00A50DBE">
        <w:rPr>
          <w:rStyle w:val="eop"/>
          <w:sz w:val="20"/>
          <w:szCs w:val="20"/>
        </w:rPr>
        <w:t> </w:t>
      </w:r>
    </w:p>
    <w:p w14:paraId="20BB7D22"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r w:rsidRPr="00A50DBE">
        <w:rPr>
          <w:rStyle w:val="eop"/>
          <w:sz w:val="20"/>
          <w:szCs w:val="20"/>
        </w:rPr>
        <w:t> </w:t>
      </w:r>
    </w:p>
    <w:p w14:paraId="53BC3D49"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Общечеловеческое и национальное в литературе разных народов.</w:t>
      </w:r>
      <w:r w:rsidRPr="00A50DBE">
        <w:rPr>
          <w:rStyle w:val="eop"/>
          <w:sz w:val="20"/>
          <w:szCs w:val="20"/>
        </w:rPr>
        <w:t> </w:t>
      </w:r>
    </w:p>
    <w:p w14:paraId="7787F01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XI</w:t>
      </w:r>
      <w:r w:rsidRPr="00A50DBE">
        <w:rPr>
          <w:rStyle w:val="normaltextrun"/>
          <w:b/>
          <w:bCs/>
          <w:sz w:val="20"/>
          <w:szCs w:val="20"/>
        </w:rPr>
        <w:t xml:space="preserve">. Зарубежная литература </w:t>
      </w:r>
    </w:p>
    <w:p w14:paraId="3512D7A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Мифы Древней Греции </w:t>
      </w:r>
    </w:p>
    <w:p w14:paraId="2EE91DEE" w14:textId="77777777" w:rsidR="00B4280B" w:rsidRPr="00A50DBE" w:rsidRDefault="00B4280B" w:rsidP="002510F9">
      <w:pPr>
        <w:pStyle w:val="paragraph"/>
        <w:shd w:val="clear" w:color="auto" w:fill="FFFFFF"/>
        <w:spacing w:before="0" w:beforeAutospacing="0" w:after="0" w:afterAutospacing="0"/>
        <w:ind w:firstLine="420"/>
        <w:jc w:val="both"/>
        <w:textAlignment w:val="baseline"/>
        <w:rPr>
          <w:sz w:val="20"/>
          <w:szCs w:val="20"/>
        </w:rPr>
      </w:pPr>
      <w:r w:rsidRPr="00A50DBE">
        <w:rPr>
          <w:rStyle w:val="normaltextrun"/>
          <w:sz w:val="20"/>
          <w:szCs w:val="20"/>
        </w:rPr>
        <w:t xml:space="preserve">Античная мифология. </w:t>
      </w:r>
      <w:r w:rsidRPr="00A50DBE">
        <w:rPr>
          <w:rStyle w:val="normaltextrun"/>
          <w:bCs/>
          <w:i/>
          <w:iCs/>
          <w:sz w:val="20"/>
          <w:szCs w:val="20"/>
        </w:rPr>
        <w:t>«Скотный двор царя Авгия», «Яблоки Гесперид»</w:t>
      </w:r>
      <w:r w:rsidRPr="00A50DBE">
        <w:rPr>
          <w:rStyle w:val="normaltextrun"/>
          <w:bCs/>
          <w:sz w:val="20"/>
          <w:szCs w:val="20"/>
        </w:rPr>
        <w:t xml:space="preserve"> </w:t>
      </w:r>
      <w:r w:rsidRPr="00A50DBE">
        <w:rPr>
          <w:rStyle w:val="normaltextrun"/>
          <w:sz w:val="20"/>
          <w:szCs w:val="20"/>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A50DBE">
        <w:rPr>
          <w:rStyle w:val="eop"/>
          <w:sz w:val="20"/>
          <w:szCs w:val="20"/>
        </w:rPr>
        <w:t> </w:t>
      </w:r>
    </w:p>
    <w:p w14:paraId="402E06A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Геротод</w:t>
      </w:r>
      <w:r w:rsidRPr="00A50DBE">
        <w:rPr>
          <w:rStyle w:val="normaltextrun"/>
          <w:b/>
          <w:bCs/>
          <w:i/>
          <w:iCs/>
          <w:sz w:val="20"/>
          <w:szCs w:val="20"/>
        </w:rPr>
        <w:t> </w:t>
      </w:r>
    </w:p>
    <w:p w14:paraId="40C1402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Cs/>
          <w:i/>
          <w:iCs/>
          <w:sz w:val="20"/>
          <w:szCs w:val="20"/>
        </w:rPr>
        <w:t xml:space="preserve">«Легенда об </w:t>
      </w:r>
      <w:r w:rsidRPr="00A50DBE">
        <w:rPr>
          <w:rStyle w:val="spellingerror"/>
          <w:bCs/>
          <w:i/>
          <w:iCs/>
          <w:sz w:val="20"/>
          <w:szCs w:val="20"/>
        </w:rPr>
        <w:t>Арионе</w:t>
      </w:r>
      <w:r w:rsidRPr="00A50DBE">
        <w:rPr>
          <w:rStyle w:val="normaltextrun"/>
          <w:bCs/>
          <w:i/>
          <w:iCs/>
          <w:sz w:val="20"/>
          <w:szCs w:val="20"/>
        </w:rPr>
        <w:t>».</w:t>
      </w:r>
      <w:r w:rsidRPr="00A50DBE">
        <w:rPr>
          <w:rStyle w:val="normaltextrun"/>
          <w:sz w:val="20"/>
          <w:szCs w:val="20"/>
        </w:rPr>
        <w:t xml:space="preserve"> Легенда. Отличие мифа от легенды. Реальность и фантастика в легенде.</w:t>
      </w:r>
      <w:r w:rsidRPr="00A50DBE">
        <w:rPr>
          <w:rStyle w:val="eop"/>
          <w:sz w:val="20"/>
          <w:szCs w:val="20"/>
        </w:rPr>
        <w:t> </w:t>
      </w:r>
    </w:p>
    <w:p w14:paraId="50C7071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Гомер </w:t>
      </w:r>
    </w:p>
    <w:p w14:paraId="7E66C40E"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Слово о поэте</w:t>
      </w:r>
      <w:r w:rsidRPr="00A50DBE">
        <w:rPr>
          <w:rStyle w:val="normaltextrun"/>
          <w:i/>
          <w:iCs/>
          <w:sz w:val="20"/>
          <w:szCs w:val="20"/>
        </w:rPr>
        <w:t xml:space="preserve">. </w:t>
      </w:r>
      <w:r w:rsidRPr="00A50DBE">
        <w:rPr>
          <w:rStyle w:val="normaltextrun"/>
          <w:bCs/>
          <w:i/>
          <w:iCs/>
          <w:sz w:val="20"/>
          <w:szCs w:val="20"/>
        </w:rPr>
        <w:t>«Илиада» (эпизод «Изготовление оружия»).</w:t>
      </w:r>
      <w:r w:rsidRPr="00A50DBE">
        <w:rPr>
          <w:rStyle w:val="normaltextrun"/>
          <w:i/>
          <w:iCs/>
          <w:sz w:val="20"/>
          <w:szCs w:val="20"/>
        </w:rPr>
        <w:t xml:space="preserve"> </w:t>
      </w:r>
      <w:r w:rsidRPr="00A50DBE">
        <w:rPr>
          <w:rStyle w:val="normaltextrun"/>
          <w:bCs/>
          <w:i/>
          <w:iCs/>
          <w:sz w:val="20"/>
          <w:szCs w:val="20"/>
        </w:rPr>
        <w:t xml:space="preserve">«Одиссея» (эпизод «Одиссей у Циклопов. </w:t>
      </w:r>
      <w:r w:rsidRPr="00A50DBE">
        <w:rPr>
          <w:rStyle w:val="spellingerror"/>
          <w:bCs/>
          <w:i/>
          <w:iCs/>
          <w:sz w:val="20"/>
          <w:szCs w:val="20"/>
        </w:rPr>
        <w:t>Полифем</w:t>
      </w:r>
      <w:r w:rsidRPr="00A50DBE">
        <w:rPr>
          <w:rStyle w:val="normaltextrun"/>
          <w:bCs/>
          <w:i/>
          <w:iCs/>
          <w:sz w:val="20"/>
          <w:szCs w:val="20"/>
        </w:rPr>
        <w:t>»).</w:t>
      </w:r>
      <w:r w:rsidRPr="00A50DBE">
        <w:rPr>
          <w:rStyle w:val="normaltextrun"/>
          <w:sz w:val="20"/>
          <w:szCs w:val="20"/>
        </w:rPr>
        <w:t xml:space="preserve"> Мифологическая основа античной литературы. Герои греческой мифологии. Образы Гектора и Ахилла, героев Троянской войны: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r w:rsidRPr="00A50DBE">
        <w:rPr>
          <w:rStyle w:val="spellingerror"/>
          <w:sz w:val="20"/>
          <w:szCs w:val="20"/>
        </w:rPr>
        <w:t>Полифем</w:t>
      </w:r>
      <w:r w:rsidRPr="00A50DBE">
        <w:rPr>
          <w:rStyle w:val="normaltextrun"/>
          <w:sz w:val="20"/>
          <w:szCs w:val="20"/>
        </w:rPr>
        <w:t>.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A50DBE">
        <w:rPr>
          <w:rStyle w:val="eop"/>
          <w:sz w:val="20"/>
          <w:szCs w:val="20"/>
        </w:rPr>
        <w:t> </w:t>
      </w:r>
    </w:p>
    <w:p w14:paraId="477C45B8"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Понятие о героическом эпосе (начальные представления).</w:t>
      </w:r>
      <w:r w:rsidRPr="00A50DBE">
        <w:rPr>
          <w:rStyle w:val="eop"/>
          <w:sz w:val="20"/>
          <w:szCs w:val="20"/>
        </w:rPr>
        <w:t> </w:t>
      </w:r>
    </w:p>
    <w:p w14:paraId="058B8EC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Мигель де Сервантес Сааведра </w:t>
      </w:r>
    </w:p>
    <w:p w14:paraId="55F0D6C2"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Слово о писателе. Роман </w:t>
      </w:r>
      <w:r w:rsidRPr="00A50DBE">
        <w:rPr>
          <w:rStyle w:val="normaltextrun"/>
          <w:bCs/>
          <w:i/>
          <w:iCs/>
          <w:sz w:val="20"/>
          <w:szCs w:val="20"/>
        </w:rPr>
        <w:t>«Дон Кихот».</w:t>
      </w:r>
      <w:r w:rsidRPr="00A50DBE">
        <w:rPr>
          <w:rStyle w:val="normaltextrun"/>
          <w:sz w:val="20"/>
          <w:szCs w:val="20"/>
        </w:rPr>
        <w:t xml:space="preserve">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A50DBE">
        <w:rPr>
          <w:rStyle w:val="eop"/>
          <w:sz w:val="20"/>
          <w:szCs w:val="20"/>
        </w:rPr>
        <w:t> </w:t>
      </w:r>
    </w:p>
    <w:p w14:paraId="136BBD5A"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lastRenderedPageBreak/>
        <w:t>Теория литературы. «Вечные образы» в искусстве (начальные представления). Антитеза. Проблематика произведения. Пародия.</w:t>
      </w:r>
      <w:r w:rsidRPr="00A50DBE">
        <w:rPr>
          <w:rStyle w:val="eop"/>
          <w:sz w:val="20"/>
          <w:szCs w:val="20"/>
        </w:rPr>
        <w:t> </w:t>
      </w:r>
    </w:p>
    <w:p w14:paraId="274BD64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И.Ф. Шиллер</w:t>
      </w:r>
      <w:r w:rsidRPr="00A50DBE">
        <w:rPr>
          <w:rStyle w:val="normaltextrun"/>
          <w:b/>
          <w:bCs/>
          <w:i/>
          <w:iCs/>
          <w:sz w:val="20"/>
          <w:szCs w:val="20"/>
        </w:rPr>
        <w:t> </w:t>
      </w:r>
    </w:p>
    <w:p w14:paraId="236723B4"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sz w:val="20"/>
          <w:szCs w:val="20"/>
        </w:rPr>
        <w:t xml:space="preserve">Необычная жизнь </w:t>
      </w:r>
      <w:r w:rsidRPr="00A50DBE">
        <w:rPr>
          <w:rStyle w:val="spellingerror"/>
          <w:sz w:val="20"/>
          <w:szCs w:val="20"/>
        </w:rPr>
        <w:t>И.Ф. Шиллера</w:t>
      </w:r>
      <w:r w:rsidRPr="00A50DBE">
        <w:rPr>
          <w:rStyle w:val="normaltextrun"/>
          <w:sz w:val="20"/>
          <w:szCs w:val="20"/>
        </w:rPr>
        <w:t xml:space="preserve">. Баллада. </w:t>
      </w:r>
      <w:r w:rsidRPr="00A50DBE">
        <w:rPr>
          <w:rStyle w:val="normaltextrun"/>
          <w:bCs/>
          <w:i/>
          <w:iCs/>
          <w:sz w:val="20"/>
          <w:szCs w:val="20"/>
        </w:rPr>
        <w:t>«Перчатка».</w:t>
      </w:r>
      <w:r w:rsidRPr="00A50DBE">
        <w:rPr>
          <w:rStyle w:val="normaltextrun"/>
          <w:sz w:val="20"/>
          <w:szCs w:val="20"/>
        </w:rPr>
        <w:t xml:space="preserve"> Сравнительная работа по переводам </w:t>
      </w:r>
      <w:r w:rsidRPr="00A50DBE">
        <w:rPr>
          <w:rStyle w:val="spellingerror"/>
          <w:sz w:val="20"/>
          <w:szCs w:val="20"/>
        </w:rPr>
        <w:t xml:space="preserve">В. Жуковского </w:t>
      </w:r>
      <w:r w:rsidRPr="00A50DBE">
        <w:rPr>
          <w:rStyle w:val="normaltextrun"/>
          <w:sz w:val="20"/>
          <w:szCs w:val="20"/>
        </w:rPr>
        <w:t xml:space="preserve">и </w:t>
      </w:r>
      <w:r w:rsidRPr="00A50DBE">
        <w:rPr>
          <w:rStyle w:val="spellingerror"/>
          <w:sz w:val="20"/>
          <w:szCs w:val="20"/>
        </w:rPr>
        <w:t>М.Ю. Лермонтова</w:t>
      </w:r>
      <w:r w:rsidRPr="00A50DBE">
        <w:rPr>
          <w:rStyle w:val="normaltextrun"/>
          <w:sz w:val="20"/>
          <w:szCs w:val="20"/>
        </w:rPr>
        <w:t>.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w:t>
      </w:r>
      <w:r w:rsidRPr="00A50DBE">
        <w:rPr>
          <w:rStyle w:val="eop"/>
          <w:sz w:val="20"/>
          <w:szCs w:val="20"/>
        </w:rPr>
        <w:t> </w:t>
      </w:r>
    </w:p>
    <w:p w14:paraId="46D16AAF"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Рыцарская баллада (начальные представления).</w:t>
      </w:r>
      <w:r w:rsidRPr="00A50DBE">
        <w:rPr>
          <w:rStyle w:val="eop"/>
          <w:sz w:val="20"/>
          <w:szCs w:val="20"/>
        </w:rPr>
        <w:t> </w:t>
      </w:r>
    </w:p>
    <w:p w14:paraId="6AF6A18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Проспер</w:t>
      </w:r>
      <w:r w:rsidRPr="00A50DBE">
        <w:rPr>
          <w:rStyle w:val="normaltextrun"/>
          <w:b/>
          <w:bCs/>
          <w:i/>
          <w:iCs/>
          <w:sz w:val="20"/>
          <w:szCs w:val="20"/>
        </w:rPr>
        <w:t xml:space="preserve"> Мериме </w:t>
      </w:r>
    </w:p>
    <w:p w14:paraId="12A0803B"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Жизнь писателя-реалиста. Новелла. </w:t>
      </w:r>
      <w:r w:rsidRPr="00A50DBE">
        <w:rPr>
          <w:rStyle w:val="normaltextrun"/>
          <w:bCs/>
          <w:i/>
          <w:iCs/>
          <w:sz w:val="20"/>
          <w:szCs w:val="20"/>
        </w:rPr>
        <w:t>«Маттео Фальконе».</w:t>
      </w:r>
      <w:r w:rsidRPr="00A50DBE">
        <w:rPr>
          <w:rStyle w:val="normaltextrun"/>
          <w:sz w:val="20"/>
          <w:szCs w:val="20"/>
        </w:rPr>
        <w:t xml:space="preserve">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A50DBE">
        <w:rPr>
          <w:rStyle w:val="eop"/>
          <w:sz w:val="20"/>
          <w:szCs w:val="20"/>
        </w:rPr>
        <w:t> </w:t>
      </w:r>
    </w:p>
    <w:p w14:paraId="3264216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Романтический сюжет и его реалистическое воплощение.</w:t>
      </w:r>
      <w:r w:rsidRPr="00A50DBE">
        <w:rPr>
          <w:rStyle w:val="eop"/>
          <w:sz w:val="20"/>
          <w:szCs w:val="20"/>
        </w:rPr>
        <w:t> </w:t>
      </w:r>
    </w:p>
    <w:p w14:paraId="4661B78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Антуан де Сент-Экзюпери </w:t>
      </w:r>
    </w:p>
    <w:p w14:paraId="2DCA3A04"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 xml:space="preserve">Слово о писателе. Повесть-сказка </w:t>
      </w:r>
      <w:r w:rsidRPr="00A50DBE">
        <w:rPr>
          <w:rStyle w:val="normaltextrun"/>
          <w:bCs/>
          <w:i/>
          <w:iCs/>
          <w:sz w:val="20"/>
          <w:szCs w:val="20"/>
        </w:rPr>
        <w:t>«Маленький принц»</w:t>
      </w:r>
      <w:r w:rsidRPr="00A50DBE">
        <w:rPr>
          <w:rStyle w:val="normaltextrun"/>
          <w:i/>
          <w:iCs/>
          <w:sz w:val="20"/>
          <w:szCs w:val="20"/>
        </w:rPr>
        <w:t>.</w:t>
      </w:r>
      <w:r w:rsidRPr="00A50DBE">
        <w:rPr>
          <w:rStyle w:val="normaltextrun"/>
          <w:sz w:val="20"/>
          <w:szCs w:val="20"/>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A50DBE">
        <w:rPr>
          <w:rStyle w:val="eop"/>
          <w:sz w:val="20"/>
          <w:szCs w:val="20"/>
        </w:rPr>
        <w:t> </w:t>
      </w:r>
    </w:p>
    <w:p w14:paraId="422076F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Теория литературы. Притча (начальные представления). </w:t>
      </w:r>
      <w:r w:rsidRPr="00A50DBE">
        <w:rPr>
          <w:rStyle w:val="eop"/>
          <w:sz w:val="20"/>
          <w:szCs w:val="20"/>
        </w:rPr>
        <w:t> </w:t>
      </w:r>
    </w:p>
    <w:p w14:paraId="7281589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eop"/>
          <w:sz w:val="20"/>
          <w:szCs w:val="20"/>
        </w:rPr>
        <w:t> </w:t>
      </w:r>
    </w:p>
    <w:p w14:paraId="673192A4"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b/>
          <w:bCs/>
          <w:sz w:val="20"/>
          <w:szCs w:val="20"/>
        </w:rPr>
      </w:pPr>
      <w:r w:rsidRPr="00A50DBE">
        <w:rPr>
          <w:b/>
          <w:bCs/>
          <w:sz w:val="20"/>
          <w:szCs w:val="20"/>
        </w:rPr>
        <w:t>Содержание курса литературы 7 КЛАСС (третий год обучения на уровне основного общего</w:t>
      </w:r>
      <w:r w:rsidRPr="00A50DBE">
        <w:rPr>
          <w:sz w:val="20"/>
          <w:szCs w:val="20"/>
        </w:rPr>
        <w:t xml:space="preserve"> </w:t>
      </w:r>
      <w:r w:rsidRPr="00A50DBE">
        <w:rPr>
          <w:b/>
          <w:bCs/>
          <w:sz w:val="20"/>
          <w:szCs w:val="20"/>
        </w:rPr>
        <w:t xml:space="preserve">образования) </w:t>
      </w:r>
    </w:p>
    <w:p w14:paraId="73D3977C"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w:t>
      </w:r>
      <w:r w:rsidRPr="00A50DBE">
        <w:rPr>
          <w:rStyle w:val="normaltextrun"/>
          <w:b/>
          <w:bCs/>
          <w:sz w:val="20"/>
          <w:szCs w:val="20"/>
        </w:rPr>
        <w:t xml:space="preserve">. Введение </w:t>
      </w:r>
    </w:p>
    <w:p w14:paraId="17675E3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Выявление уровня литературного развития учеников. 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r w:rsidRPr="00A50DBE">
        <w:rPr>
          <w:rStyle w:val="eop"/>
          <w:sz w:val="20"/>
          <w:szCs w:val="20"/>
        </w:rPr>
        <w:t> </w:t>
      </w:r>
    </w:p>
    <w:p w14:paraId="7395583D"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w:t>
      </w:r>
      <w:r w:rsidRPr="00A50DBE">
        <w:rPr>
          <w:rStyle w:val="normaltextrun"/>
          <w:b/>
          <w:bCs/>
          <w:sz w:val="20"/>
          <w:szCs w:val="20"/>
        </w:rPr>
        <w:t xml:space="preserve">. Фольклор </w:t>
      </w:r>
    </w:p>
    <w:p w14:paraId="4366FF3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Предания </w:t>
      </w:r>
    </w:p>
    <w:p w14:paraId="6159BFE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Понятие о преданиях. </w:t>
      </w:r>
      <w:r w:rsidRPr="00A50DBE">
        <w:rPr>
          <w:rStyle w:val="normaltextrun"/>
          <w:i/>
          <w:iCs/>
          <w:sz w:val="20"/>
          <w:szCs w:val="20"/>
        </w:rPr>
        <w:t>«Пётр и плотник».</w:t>
      </w:r>
      <w:r w:rsidRPr="00A50DBE">
        <w:rPr>
          <w:rStyle w:val="eop"/>
          <w:sz w:val="20"/>
          <w:szCs w:val="20"/>
        </w:rPr>
        <w:t> </w:t>
      </w:r>
    </w:p>
    <w:p w14:paraId="4B24532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Былины </w:t>
      </w:r>
    </w:p>
    <w:p w14:paraId="4B97665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Понятие о былине. </w:t>
      </w:r>
      <w:r w:rsidRPr="00A50DBE">
        <w:rPr>
          <w:rStyle w:val="normaltextrun"/>
          <w:i/>
          <w:iCs/>
          <w:sz w:val="20"/>
          <w:szCs w:val="20"/>
        </w:rPr>
        <w:t>«</w:t>
      </w:r>
      <w:r w:rsidRPr="00A50DBE">
        <w:rPr>
          <w:rStyle w:val="spellingerror"/>
          <w:i/>
          <w:iCs/>
          <w:sz w:val="20"/>
          <w:szCs w:val="20"/>
        </w:rPr>
        <w:t xml:space="preserve">Вольга </w:t>
      </w:r>
      <w:r w:rsidRPr="00A50DBE">
        <w:rPr>
          <w:rStyle w:val="normaltextrun"/>
          <w:i/>
          <w:iCs/>
          <w:sz w:val="20"/>
          <w:szCs w:val="20"/>
        </w:rPr>
        <w:t xml:space="preserve">и Микула </w:t>
      </w:r>
      <w:r w:rsidRPr="00A50DBE">
        <w:rPr>
          <w:rStyle w:val="spellingerror"/>
          <w:i/>
          <w:iCs/>
          <w:sz w:val="20"/>
          <w:szCs w:val="20"/>
        </w:rPr>
        <w:t>Селянинович</w:t>
      </w:r>
      <w:r w:rsidRPr="00A50DBE">
        <w:rPr>
          <w:rStyle w:val="normaltextrun"/>
          <w:i/>
          <w:iCs/>
          <w:sz w:val="20"/>
          <w:szCs w:val="20"/>
        </w:rPr>
        <w:t xml:space="preserve">». </w:t>
      </w:r>
      <w:r w:rsidRPr="00A50DBE">
        <w:rPr>
          <w:rStyle w:val="normaltextrun"/>
          <w:sz w:val="20"/>
          <w:szCs w:val="20"/>
        </w:rPr>
        <w:t>Воплощение в былине нравственных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r w:rsidRPr="00A50DBE">
        <w:rPr>
          <w:rStyle w:val="eop"/>
          <w:sz w:val="20"/>
          <w:szCs w:val="20"/>
        </w:rPr>
        <w:t> </w:t>
      </w:r>
    </w:p>
    <w:p w14:paraId="0A3D3F7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Урок внеклассного чтения. </w:t>
      </w:r>
      <w:r w:rsidRPr="00A50DBE">
        <w:rPr>
          <w:rStyle w:val="normaltextrun"/>
          <w:i/>
          <w:iCs/>
          <w:sz w:val="20"/>
          <w:szCs w:val="20"/>
        </w:rPr>
        <w:t xml:space="preserve">«Илья Муромец и Соловей-Разбойник». </w:t>
      </w:r>
      <w:r w:rsidRPr="00A50DBE">
        <w:rPr>
          <w:rStyle w:val="normaltextrun"/>
          <w:sz w:val="20"/>
          <w:szCs w:val="20"/>
        </w:rPr>
        <w:t>Бескорыстное служение родине и народу, мужество, справедливость, чувство собственного достоинства – основные черты характера Ильи Муромца.</w:t>
      </w:r>
      <w:r w:rsidRPr="00A50DBE">
        <w:rPr>
          <w:rStyle w:val="eop"/>
          <w:sz w:val="20"/>
          <w:szCs w:val="20"/>
        </w:rPr>
        <w:t> </w:t>
      </w:r>
    </w:p>
    <w:p w14:paraId="6AB9873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Карело-финский эпос. Особенности русских былин.</w:t>
      </w:r>
      <w:r w:rsidRPr="00A50DBE">
        <w:rPr>
          <w:rStyle w:val="eop"/>
          <w:sz w:val="20"/>
          <w:szCs w:val="20"/>
        </w:rPr>
        <w:t> </w:t>
      </w:r>
    </w:p>
    <w:p w14:paraId="6A85E70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Пословицы и поговорки </w:t>
      </w:r>
    </w:p>
    <w:p w14:paraId="2DFDF14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Народная мудрость пословиц и поговорок. Выражение в них духа родного языка. Сборники пословиц. Собиратели пословиц. Меткость и точность языка. Краткость и выразительность. Прямой и переносный смысл пословиц. Сходство и различия пословиц разных стран мира на одну тему (эпитеты, сравнения, метафоры).</w:t>
      </w:r>
      <w:r w:rsidRPr="00A50DBE">
        <w:rPr>
          <w:rStyle w:val="eop"/>
          <w:sz w:val="20"/>
          <w:szCs w:val="20"/>
        </w:rPr>
        <w:t> </w:t>
      </w:r>
    </w:p>
    <w:p w14:paraId="021D3D68"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III</w:t>
      </w:r>
      <w:r w:rsidRPr="00A50DBE">
        <w:rPr>
          <w:rStyle w:val="normaltextrun"/>
          <w:b/>
          <w:bCs/>
          <w:sz w:val="20"/>
          <w:szCs w:val="20"/>
        </w:rPr>
        <w:t>.</w:t>
      </w:r>
      <w:r w:rsidRPr="00A50DBE">
        <w:rPr>
          <w:rStyle w:val="normaltextrun"/>
          <w:sz w:val="20"/>
          <w:szCs w:val="20"/>
        </w:rPr>
        <w:t> </w:t>
      </w:r>
      <w:r w:rsidRPr="00A50DBE">
        <w:rPr>
          <w:rStyle w:val="normaltextrun"/>
          <w:b/>
          <w:bCs/>
          <w:sz w:val="20"/>
          <w:szCs w:val="20"/>
        </w:rPr>
        <w:t xml:space="preserve">Древнерусская литература </w:t>
      </w:r>
    </w:p>
    <w:p w14:paraId="36C97CB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Памятник древнерусской литературы </w:t>
      </w:r>
      <w:r w:rsidRPr="00A50DBE">
        <w:rPr>
          <w:rStyle w:val="normaltextrun"/>
          <w:i/>
          <w:iCs/>
          <w:sz w:val="20"/>
          <w:szCs w:val="20"/>
        </w:rPr>
        <w:t>«Повесть временных лет»</w:t>
      </w:r>
      <w:r w:rsidRPr="00A50DBE">
        <w:rPr>
          <w:rStyle w:val="normaltextrun"/>
          <w:sz w:val="20"/>
          <w:szCs w:val="20"/>
        </w:rPr>
        <w:t>. </w:t>
      </w:r>
      <w:r w:rsidRPr="00A50DBE">
        <w:rPr>
          <w:rStyle w:val="normaltextrun"/>
          <w:i/>
          <w:iCs/>
          <w:sz w:val="20"/>
          <w:szCs w:val="20"/>
        </w:rPr>
        <w:t>«Поучение» </w:t>
      </w:r>
      <w:r w:rsidRPr="00A50DBE">
        <w:rPr>
          <w:rStyle w:val="normaltextrun"/>
          <w:sz w:val="20"/>
          <w:szCs w:val="20"/>
        </w:rPr>
        <w:t>Владимира Мономаха (отрывок), </w:t>
      </w:r>
      <w:r w:rsidRPr="00A50DBE">
        <w:rPr>
          <w:rStyle w:val="normaltextrun"/>
          <w:i/>
          <w:iCs/>
          <w:sz w:val="20"/>
          <w:szCs w:val="20"/>
        </w:rPr>
        <w:t>«Повесть о Петре и Февронии Муромских». </w:t>
      </w:r>
      <w:r w:rsidRPr="00A50DBE">
        <w:rPr>
          <w:rStyle w:val="normaltextrun"/>
          <w:sz w:val="20"/>
          <w:szCs w:val="20"/>
        </w:rPr>
        <w:t>Нравственные заветы Древней Руси. Внимание к личности, гимн любви, верности.</w:t>
      </w:r>
      <w:r w:rsidRPr="00A50DBE">
        <w:rPr>
          <w:rStyle w:val="eop"/>
          <w:sz w:val="20"/>
          <w:szCs w:val="20"/>
        </w:rPr>
        <w:t> </w:t>
      </w:r>
    </w:p>
    <w:p w14:paraId="6AC38D8B"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IV</w:t>
      </w:r>
      <w:r w:rsidRPr="00A50DBE">
        <w:rPr>
          <w:rStyle w:val="normaltextrun"/>
          <w:b/>
          <w:bCs/>
          <w:sz w:val="20"/>
          <w:szCs w:val="20"/>
        </w:rPr>
        <w:t>. Литература </w:t>
      </w:r>
      <w:r w:rsidRPr="00A50DBE">
        <w:rPr>
          <w:rStyle w:val="normaltextrun"/>
          <w:b/>
          <w:bCs/>
          <w:sz w:val="20"/>
          <w:szCs w:val="20"/>
          <w:lang w:val="en-US"/>
        </w:rPr>
        <w:t>XVIII</w:t>
      </w:r>
      <w:r w:rsidRPr="00A50DBE">
        <w:rPr>
          <w:rStyle w:val="normaltextrun"/>
          <w:b/>
          <w:bCs/>
          <w:sz w:val="20"/>
          <w:szCs w:val="20"/>
        </w:rPr>
        <w:t xml:space="preserve"> века </w:t>
      </w:r>
    </w:p>
    <w:p w14:paraId="6B19FC6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Васильевич Ломоносов </w:t>
      </w:r>
    </w:p>
    <w:p w14:paraId="5EF45B9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об ученом. </w:t>
      </w:r>
      <w:r w:rsidRPr="00A50DBE">
        <w:rPr>
          <w:rStyle w:val="normaltextrun"/>
          <w:i/>
          <w:iCs/>
          <w:sz w:val="20"/>
          <w:szCs w:val="20"/>
        </w:rPr>
        <w:t xml:space="preserve">«К статуе Петра Великого», «Ода на день восшествия на Всероссийский престол </w:t>
      </w:r>
      <w:r w:rsidRPr="00A50DBE">
        <w:rPr>
          <w:rStyle w:val="spellingerror"/>
          <w:i/>
          <w:iCs/>
          <w:sz w:val="20"/>
          <w:szCs w:val="20"/>
        </w:rPr>
        <w:t>ея</w:t>
      </w:r>
      <w:r w:rsidRPr="00A50DBE">
        <w:rPr>
          <w:rStyle w:val="normaltextrun"/>
          <w:i/>
          <w:iCs/>
          <w:sz w:val="20"/>
          <w:szCs w:val="20"/>
        </w:rPr>
        <w:t xml:space="preserve"> Величества государыни Императрицы Елисаветы Петровны 1747 года» </w:t>
      </w:r>
      <w:r w:rsidRPr="00A50DBE">
        <w:rPr>
          <w:rStyle w:val="normaltextrun"/>
          <w:sz w:val="20"/>
          <w:szCs w:val="20"/>
        </w:rPr>
        <w:t>(отрывок). Уверенность Ломоносова в будущем русской науки и ее творцов. Патриотизм, признание труда, деяний на благо родины – важнейшие черты гражданина.</w:t>
      </w:r>
      <w:r w:rsidRPr="00A50DBE">
        <w:rPr>
          <w:rStyle w:val="eop"/>
          <w:sz w:val="20"/>
          <w:szCs w:val="20"/>
        </w:rPr>
        <w:t> </w:t>
      </w:r>
    </w:p>
    <w:p w14:paraId="5F69E8B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Гавриил Романович Державин </w:t>
      </w:r>
    </w:p>
    <w:p w14:paraId="7D12D92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поэте. </w:t>
      </w:r>
      <w:r w:rsidRPr="00A50DBE">
        <w:rPr>
          <w:rStyle w:val="normaltextrun"/>
          <w:i/>
          <w:iCs/>
          <w:sz w:val="20"/>
          <w:szCs w:val="20"/>
        </w:rPr>
        <w:t xml:space="preserve">«Река времен в своем стремлении...», «На птичку...», «Признание». </w:t>
      </w:r>
      <w:r w:rsidRPr="00A50DBE">
        <w:rPr>
          <w:rStyle w:val="normaltextrun"/>
          <w:sz w:val="20"/>
          <w:szCs w:val="20"/>
        </w:rPr>
        <w:t>Размышления о смысле жизни, о судьбе. Понимание необходимости свободы творчества.</w:t>
      </w:r>
      <w:r w:rsidRPr="00A50DBE">
        <w:rPr>
          <w:rStyle w:val="eop"/>
          <w:sz w:val="20"/>
          <w:szCs w:val="20"/>
        </w:rPr>
        <w:t> </w:t>
      </w:r>
    </w:p>
    <w:p w14:paraId="5720967C"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w:t>
      </w:r>
      <w:r w:rsidRPr="00A50DBE">
        <w:rPr>
          <w:rStyle w:val="normaltextrun"/>
          <w:b/>
          <w:bCs/>
          <w:sz w:val="20"/>
          <w:szCs w:val="20"/>
        </w:rPr>
        <w:t>. Литература </w:t>
      </w:r>
      <w:r w:rsidRPr="00A50DBE">
        <w:rPr>
          <w:rStyle w:val="normaltextrun"/>
          <w:b/>
          <w:bCs/>
          <w:sz w:val="20"/>
          <w:szCs w:val="20"/>
          <w:lang w:val="en-US"/>
        </w:rPr>
        <w:t>XIX</w:t>
      </w:r>
      <w:r w:rsidRPr="00A50DBE">
        <w:rPr>
          <w:rStyle w:val="normaltextrun"/>
          <w:b/>
          <w:bCs/>
          <w:sz w:val="20"/>
          <w:szCs w:val="20"/>
        </w:rPr>
        <w:t xml:space="preserve"> века </w:t>
      </w:r>
    </w:p>
    <w:p w14:paraId="183A089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Александр Сергеевич Пушкин </w:t>
      </w:r>
    </w:p>
    <w:p w14:paraId="0569224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lastRenderedPageBreak/>
        <w:t xml:space="preserve">Краткий рассказ о писателе. История в произведениях </w:t>
      </w:r>
      <w:r w:rsidRPr="00A50DBE">
        <w:rPr>
          <w:rStyle w:val="spellingerror"/>
          <w:sz w:val="20"/>
          <w:szCs w:val="20"/>
        </w:rPr>
        <w:t>А.С. Пушкина</w:t>
      </w:r>
      <w:r w:rsidRPr="00A50DBE">
        <w:rPr>
          <w:rStyle w:val="normaltextrun"/>
          <w:sz w:val="20"/>
          <w:szCs w:val="20"/>
        </w:rPr>
        <w:t xml:space="preserve">. </w:t>
      </w:r>
      <w:r w:rsidRPr="00A50DBE">
        <w:rPr>
          <w:rStyle w:val="normaltextrun"/>
          <w:i/>
          <w:iCs/>
          <w:sz w:val="20"/>
          <w:szCs w:val="20"/>
        </w:rPr>
        <w:t xml:space="preserve">«Полтава» </w:t>
      </w:r>
      <w:r w:rsidRPr="00A50DBE">
        <w:rPr>
          <w:rStyle w:val="normaltextrun"/>
          <w:sz w:val="20"/>
          <w:szCs w:val="20"/>
        </w:rPr>
        <w:t xml:space="preserve">(«Полтавский бой»), прошлое и будущее в поэме </w:t>
      </w:r>
      <w:r w:rsidRPr="00A50DBE">
        <w:rPr>
          <w:rStyle w:val="normaltextrun"/>
          <w:i/>
          <w:iCs/>
          <w:sz w:val="20"/>
          <w:szCs w:val="20"/>
        </w:rPr>
        <w:t xml:space="preserve">«Медный всадник» </w:t>
      </w:r>
      <w:r w:rsidRPr="00A50DBE">
        <w:rPr>
          <w:rStyle w:val="normaltextrun"/>
          <w:sz w:val="20"/>
          <w:szCs w:val="20"/>
        </w:rPr>
        <w:t xml:space="preserve">(вступление «На берегу пустынных волн...»), </w:t>
      </w:r>
      <w:r w:rsidRPr="00A50DBE">
        <w:rPr>
          <w:rStyle w:val="normaltextrun"/>
          <w:i/>
          <w:iCs/>
          <w:sz w:val="20"/>
          <w:szCs w:val="20"/>
        </w:rPr>
        <w:t xml:space="preserve">«Песнь о вещем Олеге». </w:t>
      </w:r>
      <w:r w:rsidRPr="00A50DBE">
        <w:rPr>
          <w:rStyle w:val="normaltextrun"/>
          <w:sz w:val="20"/>
          <w:szCs w:val="20"/>
        </w:rPr>
        <w:t>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A50DBE">
        <w:rPr>
          <w:rStyle w:val="normaltextrun"/>
          <w:sz w:val="20"/>
          <w:szCs w:val="20"/>
          <w:lang w:val="en-US"/>
        </w:rPr>
        <w:t>I</w:t>
      </w:r>
      <w:r w:rsidRPr="00A50DBE">
        <w:rPr>
          <w:rStyle w:val="normaltextrun"/>
          <w:sz w:val="20"/>
          <w:szCs w:val="20"/>
        </w:rPr>
        <w:t xml:space="preserve"> и Карла </w:t>
      </w:r>
      <w:r w:rsidRPr="00A50DBE">
        <w:rPr>
          <w:rStyle w:val="normaltextrun"/>
          <w:sz w:val="20"/>
          <w:szCs w:val="20"/>
          <w:lang w:val="en-US"/>
        </w:rPr>
        <w:t>XII</w:t>
      </w:r>
      <w:r w:rsidRPr="00A50DBE">
        <w:rPr>
          <w:rStyle w:val="normaltextrun"/>
          <w:sz w:val="20"/>
          <w:szCs w:val="20"/>
        </w:rPr>
        <w:t>).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w:t>
      </w:r>
      <w:r w:rsidRPr="00A50DBE">
        <w:rPr>
          <w:rStyle w:val="eop"/>
          <w:sz w:val="20"/>
          <w:szCs w:val="20"/>
        </w:rPr>
        <w:t> </w:t>
      </w:r>
    </w:p>
    <w:p w14:paraId="2D552DA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«Борис Годунов» </w:t>
      </w:r>
      <w:r w:rsidRPr="00A50DBE">
        <w:rPr>
          <w:rStyle w:val="normaltextrun"/>
          <w:sz w:val="20"/>
          <w:szCs w:val="20"/>
        </w:rPr>
        <w:t>(сцена в Чудовом монастыре). Образ летописца как образ древнерусского писателя. Монолог Пимена: размышления о значении труда летописца для последующих поколений.</w:t>
      </w:r>
      <w:r w:rsidRPr="00A50DBE">
        <w:rPr>
          <w:rStyle w:val="eop"/>
          <w:sz w:val="20"/>
          <w:szCs w:val="20"/>
        </w:rPr>
        <w:t> </w:t>
      </w:r>
    </w:p>
    <w:p w14:paraId="37C51F0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«Повести Белкина».</w:t>
      </w:r>
      <w:r w:rsidRPr="00A50DBE">
        <w:rPr>
          <w:rStyle w:val="normaltextrun"/>
          <w:sz w:val="20"/>
          <w:szCs w:val="20"/>
        </w:rPr>
        <w:t xml:space="preserve"> Рассказы из цикла </w:t>
      </w:r>
      <w:r w:rsidRPr="00A50DBE">
        <w:rPr>
          <w:rStyle w:val="spellingerror"/>
          <w:sz w:val="20"/>
          <w:szCs w:val="20"/>
        </w:rPr>
        <w:t>А.С. Пушкина</w:t>
      </w:r>
      <w:r w:rsidRPr="00A50DBE">
        <w:rPr>
          <w:rStyle w:val="normaltextrun"/>
          <w:sz w:val="20"/>
          <w:szCs w:val="20"/>
        </w:rPr>
        <w:t>.</w:t>
      </w:r>
      <w:r w:rsidRPr="00A50DBE">
        <w:rPr>
          <w:rStyle w:val="eop"/>
          <w:sz w:val="20"/>
          <w:szCs w:val="20"/>
        </w:rPr>
        <w:t> </w:t>
      </w:r>
    </w:p>
    <w:p w14:paraId="20454F8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Юрьевич Лермонтов </w:t>
      </w:r>
    </w:p>
    <w:p w14:paraId="1E09AA8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поэте. </w:t>
      </w:r>
      <w:r w:rsidRPr="00A50DBE">
        <w:rPr>
          <w:rStyle w:val="normaltextrun"/>
          <w:i/>
          <w:iCs/>
          <w:sz w:val="20"/>
          <w:szCs w:val="20"/>
        </w:rPr>
        <w:t xml:space="preserve">«Песня про царя Ивана Васильевича, молодого опричника и удалого купца Калашникова». </w:t>
      </w:r>
      <w:r w:rsidRPr="00A50DBE">
        <w:rPr>
          <w:rStyle w:val="spellingerror"/>
          <w:sz w:val="20"/>
          <w:szCs w:val="20"/>
        </w:rPr>
        <w:t>Фольклоризм</w:t>
      </w:r>
      <w:r w:rsidRPr="00A50DBE">
        <w:rPr>
          <w:rStyle w:val="normaltextrun"/>
          <w:sz w:val="20"/>
          <w:szCs w:val="20"/>
        </w:rPr>
        <w:t xml:space="preserve"> литературы (начальные представления). Поэма об историческом прошлом Руси. Картины быта </w:t>
      </w:r>
      <w:r w:rsidRPr="00A50DBE">
        <w:rPr>
          <w:rStyle w:val="normaltextrun"/>
          <w:sz w:val="20"/>
          <w:szCs w:val="20"/>
          <w:lang w:val="en-US"/>
        </w:rPr>
        <w:t>XVI</w:t>
      </w:r>
      <w:r w:rsidRPr="00A50DBE">
        <w:rPr>
          <w:rStyle w:val="normaltextrun"/>
          <w:sz w:val="20"/>
          <w:szCs w:val="20"/>
        </w:rPr>
        <w:t xml:space="preserve"> века, их значение для понимания характеров и идеи поэмы. Смысл столкновения Калашникова с </w:t>
      </w:r>
      <w:r w:rsidRPr="00A50DBE">
        <w:rPr>
          <w:rStyle w:val="spellingerror"/>
          <w:sz w:val="20"/>
          <w:szCs w:val="20"/>
        </w:rPr>
        <w:t>Кирибеевичем</w:t>
      </w:r>
      <w:r w:rsidRPr="00A50DBE">
        <w:rPr>
          <w:rStyle w:val="normaltextrun"/>
          <w:sz w:val="20"/>
          <w:szCs w:val="20"/>
        </w:rPr>
        <w:t xml:space="preserve"> и Иваном Грозным. Защита Калашниковым человеческого достоинства, его готовность стоять за правду до конца.</w:t>
      </w:r>
      <w:r w:rsidRPr="00A50DBE">
        <w:rPr>
          <w:rStyle w:val="eop"/>
          <w:sz w:val="20"/>
          <w:szCs w:val="20"/>
        </w:rPr>
        <w:t> </w:t>
      </w:r>
    </w:p>
    <w:p w14:paraId="73E0538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w:t>
      </w:r>
      <w:r w:rsidRPr="00A50DBE">
        <w:rPr>
          <w:rStyle w:val="eop"/>
          <w:sz w:val="20"/>
          <w:szCs w:val="20"/>
        </w:rPr>
        <w:t> </w:t>
      </w:r>
    </w:p>
    <w:p w14:paraId="7FF2969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Язык и стих. </w:t>
      </w:r>
      <w:r w:rsidRPr="00A50DBE">
        <w:rPr>
          <w:rStyle w:val="normaltextrun"/>
          <w:i/>
          <w:iCs/>
          <w:sz w:val="20"/>
          <w:szCs w:val="20"/>
        </w:rPr>
        <w:t>«Когда волнуется желтеющая нива...», «Молитва», «Ангел».</w:t>
      </w:r>
      <w:r w:rsidRPr="00A50DBE">
        <w:rPr>
          <w:rStyle w:val="eop"/>
          <w:sz w:val="20"/>
          <w:szCs w:val="20"/>
        </w:rPr>
        <w:t> </w:t>
      </w:r>
    </w:p>
    <w:p w14:paraId="1887688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Николай Васильевич Гоголь </w:t>
      </w:r>
    </w:p>
    <w:p w14:paraId="1DC20F3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Эпоха в повести </w:t>
      </w:r>
      <w:r w:rsidRPr="00A50DBE">
        <w:rPr>
          <w:rStyle w:val="normaltextrun"/>
          <w:i/>
          <w:iCs/>
          <w:sz w:val="20"/>
          <w:szCs w:val="20"/>
        </w:rPr>
        <w:t xml:space="preserve">«Тарас Бульба». </w:t>
      </w:r>
      <w:r w:rsidRPr="00A50DBE">
        <w:rPr>
          <w:rStyle w:val="normaltextrun"/>
          <w:sz w:val="20"/>
          <w:szCs w:val="20"/>
        </w:rPr>
        <w:t xml:space="preserve">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w:t>
      </w:r>
      <w:r w:rsidRPr="00A50DBE">
        <w:rPr>
          <w:rStyle w:val="spellingerror"/>
          <w:sz w:val="20"/>
          <w:szCs w:val="20"/>
        </w:rPr>
        <w:t>Андрию</w:t>
      </w:r>
      <w:r w:rsidRPr="00A50DBE">
        <w:rPr>
          <w:rStyle w:val="normaltextrun"/>
          <w:sz w:val="20"/>
          <w:szCs w:val="20"/>
        </w:rPr>
        <w:t>, смысл этого противопоставления. Поэтический пафос повести. Народный характер в повести.</w:t>
      </w:r>
      <w:r w:rsidRPr="00A50DBE">
        <w:rPr>
          <w:rStyle w:val="eop"/>
          <w:sz w:val="20"/>
          <w:szCs w:val="20"/>
        </w:rPr>
        <w:t> </w:t>
      </w:r>
    </w:p>
    <w:p w14:paraId="38CF44D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Особенности изображения людей и природы в повести. Литературный герой (развитие понятия).</w:t>
      </w:r>
      <w:r w:rsidRPr="00A50DBE">
        <w:rPr>
          <w:rStyle w:val="eop"/>
          <w:sz w:val="20"/>
          <w:szCs w:val="20"/>
        </w:rPr>
        <w:t> </w:t>
      </w:r>
    </w:p>
    <w:p w14:paraId="0291CAD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Сергеевич Тургенев </w:t>
      </w:r>
    </w:p>
    <w:p w14:paraId="2E1FA44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«Бирюк». </w:t>
      </w:r>
      <w:r w:rsidRPr="00A50DBE">
        <w:rPr>
          <w:rStyle w:val="normaltextrun"/>
          <w:sz w:val="20"/>
          <w:szCs w:val="20"/>
        </w:rPr>
        <w:t>Сопоставление картины природы с главным героем в рассказе. Социально-психологическая характеристика героя. Влияние крепостничества на жизнь людей, одарённых физическими и моральными способностями от природы. Историческое значение в развитии России «Записок охотника». </w:t>
      </w:r>
      <w:r w:rsidRPr="00A50DBE">
        <w:rPr>
          <w:rStyle w:val="eop"/>
          <w:sz w:val="20"/>
          <w:szCs w:val="20"/>
        </w:rPr>
        <w:t> </w:t>
      </w:r>
    </w:p>
    <w:p w14:paraId="0EEDE92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Стихотворения в прозе. </w:t>
      </w:r>
      <w:r w:rsidRPr="00A50DBE">
        <w:rPr>
          <w:rStyle w:val="normaltextrun"/>
          <w:i/>
          <w:iCs/>
          <w:sz w:val="20"/>
          <w:szCs w:val="20"/>
        </w:rPr>
        <w:t xml:space="preserve">«Русский язык». </w:t>
      </w:r>
      <w:r w:rsidRPr="00A50DBE">
        <w:rPr>
          <w:rStyle w:val="normaltextrun"/>
          <w:sz w:val="20"/>
          <w:szCs w:val="20"/>
        </w:rPr>
        <w:t xml:space="preserve">Тургенев о богатстве и красоте русского языка. Родной язык как духовная опора человека. </w:t>
      </w:r>
      <w:r w:rsidRPr="00A50DBE">
        <w:rPr>
          <w:rStyle w:val="normaltextrun"/>
          <w:i/>
          <w:iCs/>
          <w:sz w:val="20"/>
          <w:szCs w:val="20"/>
        </w:rPr>
        <w:t xml:space="preserve">«Близнецы», «Два богача». </w:t>
      </w:r>
      <w:r w:rsidRPr="00A50DBE">
        <w:rPr>
          <w:rStyle w:val="normaltextrun"/>
          <w:sz w:val="20"/>
          <w:szCs w:val="20"/>
        </w:rPr>
        <w:t>Нравственность и человеческие взаимоотношения.</w:t>
      </w:r>
      <w:r w:rsidRPr="00A50DBE">
        <w:rPr>
          <w:rStyle w:val="eop"/>
          <w:sz w:val="20"/>
          <w:szCs w:val="20"/>
        </w:rPr>
        <w:t> </w:t>
      </w:r>
    </w:p>
    <w:p w14:paraId="5817225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Николай Алексеевич Некрасов </w:t>
      </w:r>
    </w:p>
    <w:p w14:paraId="0A8E1A6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«Русские женщины», «Княгиня Трубецкая». </w:t>
      </w:r>
      <w:r w:rsidRPr="00A50DBE">
        <w:rPr>
          <w:rStyle w:val="normaltextrun"/>
          <w:sz w:val="20"/>
          <w:szCs w:val="20"/>
        </w:rPr>
        <w:t xml:space="preserve">Историческая основа поэмы. Величие духа русских женщин, отправившихся вслед за осужденными мужьями в Сибирь. </w:t>
      </w:r>
      <w:r w:rsidRPr="00A50DBE">
        <w:rPr>
          <w:rStyle w:val="normaltextrun"/>
          <w:i/>
          <w:iCs/>
          <w:sz w:val="20"/>
          <w:szCs w:val="20"/>
        </w:rPr>
        <w:t xml:space="preserve">«Размышления у парадного подъезда», «Вчерашний день часу в шестом...». </w:t>
      </w:r>
      <w:r w:rsidRPr="00A50DBE">
        <w:rPr>
          <w:rStyle w:val="normaltextrun"/>
          <w:sz w:val="20"/>
          <w:szCs w:val="20"/>
        </w:rPr>
        <w:t>Боль поэта за судьбу народа. Некрасовская муза.</w:t>
      </w:r>
      <w:r w:rsidRPr="00A50DBE">
        <w:rPr>
          <w:rStyle w:val="eop"/>
          <w:sz w:val="20"/>
          <w:szCs w:val="20"/>
        </w:rPr>
        <w:t> </w:t>
      </w:r>
    </w:p>
    <w:p w14:paraId="0897F2B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Алексей Константинович Толстой </w:t>
      </w:r>
    </w:p>
    <w:p w14:paraId="4846C4F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«Василий Шибанов».</w:t>
      </w:r>
      <w:r w:rsidRPr="00A50DBE">
        <w:rPr>
          <w:rStyle w:val="normaltextrun"/>
          <w:sz w:val="20"/>
          <w:szCs w:val="20"/>
        </w:rPr>
        <w:t xml:space="preserve"> Сравнительная характеристика произведений </w:t>
      </w:r>
      <w:r w:rsidRPr="00A50DBE">
        <w:rPr>
          <w:rStyle w:val="spellingerror"/>
          <w:sz w:val="20"/>
          <w:szCs w:val="20"/>
        </w:rPr>
        <w:t xml:space="preserve">А.К. Толстого </w:t>
      </w:r>
      <w:r w:rsidRPr="00A50DBE">
        <w:rPr>
          <w:rStyle w:val="normaltextrun"/>
          <w:sz w:val="20"/>
          <w:szCs w:val="20"/>
        </w:rPr>
        <w:t>«Василий Шибанов» и «Князь Михайло Репнин».</w:t>
      </w:r>
      <w:r w:rsidRPr="00A50DBE">
        <w:rPr>
          <w:rStyle w:val="eop"/>
          <w:sz w:val="20"/>
          <w:szCs w:val="20"/>
        </w:rPr>
        <w:t> </w:t>
      </w:r>
    </w:p>
    <w:p w14:paraId="5DFE64C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w:t>
      </w:r>
      <w:r w:rsidRPr="00A50DBE">
        <w:rPr>
          <w:rStyle w:val="spellingerror"/>
          <w:b/>
          <w:bCs/>
          <w:i/>
          <w:iCs/>
          <w:sz w:val="20"/>
          <w:szCs w:val="20"/>
        </w:rPr>
        <w:t xml:space="preserve">Евграфович </w:t>
      </w:r>
      <w:r w:rsidRPr="00A50DBE">
        <w:rPr>
          <w:rStyle w:val="normaltextrun"/>
          <w:b/>
          <w:bCs/>
          <w:i/>
          <w:iCs/>
          <w:sz w:val="20"/>
          <w:szCs w:val="20"/>
        </w:rPr>
        <w:t xml:space="preserve">Салтыков-Щедрин </w:t>
      </w:r>
    </w:p>
    <w:p w14:paraId="036D49F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«Повесть о том, как один мужик двух генералов прокормил». </w:t>
      </w:r>
      <w:r w:rsidRPr="00A50DBE">
        <w:rPr>
          <w:rStyle w:val="normaltextrun"/>
          <w:sz w:val="20"/>
          <w:szCs w:val="20"/>
        </w:rPr>
        <w:t>Нравственные пороки общества. Паразитизм генералов, трудолюбие и сметливость мужика. Осуждение покорности мужика. Сатира и юмор в «Повести...» </w:t>
      </w:r>
      <w:r w:rsidRPr="00A50DBE">
        <w:rPr>
          <w:rStyle w:val="eop"/>
          <w:sz w:val="20"/>
          <w:szCs w:val="20"/>
        </w:rPr>
        <w:t> </w:t>
      </w:r>
    </w:p>
    <w:p w14:paraId="12BA4AA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Урок внеклассного чтения</w:t>
      </w:r>
      <w:r w:rsidRPr="00A50DBE">
        <w:rPr>
          <w:rStyle w:val="eop"/>
          <w:sz w:val="20"/>
          <w:szCs w:val="20"/>
        </w:rPr>
        <w:t> </w:t>
      </w:r>
    </w:p>
    <w:p w14:paraId="0FCE2FE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«Дикий помещик». </w:t>
      </w:r>
      <w:r w:rsidRPr="00A50DBE">
        <w:rPr>
          <w:rStyle w:val="normaltextrun"/>
          <w:sz w:val="20"/>
          <w:szCs w:val="20"/>
        </w:rPr>
        <w:t>Художественное мастерство писателя-сатирика в обличении социальных пороков.</w:t>
      </w:r>
      <w:r w:rsidRPr="00A50DBE">
        <w:rPr>
          <w:rStyle w:val="eop"/>
          <w:sz w:val="20"/>
          <w:szCs w:val="20"/>
        </w:rPr>
        <w:t> </w:t>
      </w:r>
    </w:p>
    <w:p w14:paraId="740F63F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Гротеск</w:t>
      </w:r>
      <w:r w:rsidRPr="00A50DBE">
        <w:rPr>
          <w:rStyle w:val="normaltextrun"/>
          <w:b/>
          <w:bCs/>
          <w:sz w:val="20"/>
          <w:szCs w:val="20"/>
        </w:rPr>
        <w:t>.</w:t>
      </w:r>
      <w:r w:rsidRPr="00A50DBE">
        <w:rPr>
          <w:rStyle w:val="eop"/>
          <w:sz w:val="20"/>
          <w:szCs w:val="20"/>
        </w:rPr>
        <w:t> </w:t>
      </w:r>
    </w:p>
    <w:p w14:paraId="0D7BC2E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Лев Николаевич Толстой </w:t>
      </w:r>
    </w:p>
    <w:p w14:paraId="5FF17B5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«Детство». </w:t>
      </w:r>
      <w:r w:rsidRPr="00A50DBE">
        <w:rPr>
          <w:rStyle w:val="normaltextrun"/>
          <w:sz w:val="20"/>
          <w:szCs w:val="20"/>
        </w:rPr>
        <w:t xml:space="preserve">Главы из повести: «Классы», «Наталья </w:t>
      </w:r>
      <w:r w:rsidRPr="00A50DBE">
        <w:rPr>
          <w:rStyle w:val="spellingerror"/>
          <w:sz w:val="20"/>
          <w:szCs w:val="20"/>
        </w:rPr>
        <w:t>Савишна</w:t>
      </w:r>
      <w:r w:rsidRPr="00A50DBE">
        <w:rPr>
          <w:rStyle w:val="normaltextrun"/>
          <w:sz w:val="20"/>
          <w:szCs w:val="20"/>
        </w:rPr>
        <w:t>», «Маман» и др. Взаимоотношения детей и взрослых. Проявления чувств героя, беспощадность к себе, анализ собственных поступков.</w:t>
      </w:r>
      <w:r w:rsidRPr="00A50DBE">
        <w:rPr>
          <w:rStyle w:val="eop"/>
          <w:sz w:val="20"/>
          <w:szCs w:val="20"/>
        </w:rPr>
        <w:t> </w:t>
      </w:r>
    </w:p>
    <w:p w14:paraId="4E1503B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Антон Павлович Чехов </w:t>
      </w:r>
    </w:p>
    <w:p w14:paraId="173C077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«Хамелеон». </w:t>
      </w:r>
      <w:r w:rsidRPr="00A50DBE">
        <w:rPr>
          <w:rStyle w:val="normaltextrun"/>
          <w:sz w:val="20"/>
          <w:szCs w:val="20"/>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A50DBE">
        <w:rPr>
          <w:rStyle w:val="normaltextrun"/>
          <w:i/>
          <w:iCs/>
          <w:sz w:val="20"/>
          <w:szCs w:val="20"/>
        </w:rPr>
        <w:t>«Злоумышленник».</w:t>
      </w:r>
      <w:r w:rsidRPr="00A50DBE">
        <w:rPr>
          <w:rStyle w:val="eop"/>
          <w:sz w:val="20"/>
          <w:szCs w:val="20"/>
        </w:rPr>
        <w:t> </w:t>
      </w:r>
    </w:p>
    <w:p w14:paraId="74F6B8A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Урок внеклассного чтения</w:t>
      </w:r>
      <w:r w:rsidRPr="00A50DBE">
        <w:rPr>
          <w:rStyle w:val="eop"/>
          <w:sz w:val="20"/>
          <w:szCs w:val="20"/>
        </w:rPr>
        <w:t> </w:t>
      </w:r>
    </w:p>
    <w:p w14:paraId="3817558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 xml:space="preserve">«Тоска», «Размазня». </w:t>
      </w:r>
      <w:r w:rsidRPr="00A50DBE">
        <w:rPr>
          <w:rStyle w:val="normaltextrun"/>
          <w:sz w:val="20"/>
          <w:szCs w:val="20"/>
        </w:rPr>
        <w:t>Многогранность комического в рассказах А.П. Чехова. Юмор (развитие).</w:t>
      </w:r>
      <w:r w:rsidRPr="00A50DBE">
        <w:rPr>
          <w:rStyle w:val="eop"/>
          <w:sz w:val="20"/>
          <w:szCs w:val="20"/>
        </w:rPr>
        <w:t> </w:t>
      </w:r>
    </w:p>
    <w:p w14:paraId="723A15E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sz w:val="20"/>
          <w:szCs w:val="20"/>
          <w:lang w:val="en-US"/>
        </w:rPr>
        <w:t>VI</w:t>
      </w:r>
      <w:r w:rsidRPr="00A50DBE">
        <w:rPr>
          <w:rStyle w:val="normaltextrun"/>
          <w:b/>
          <w:bCs/>
          <w:sz w:val="20"/>
          <w:szCs w:val="20"/>
        </w:rPr>
        <w:t>. Русская поэзия </w:t>
      </w:r>
      <w:r w:rsidRPr="00A50DBE">
        <w:rPr>
          <w:rStyle w:val="normaltextrun"/>
          <w:b/>
          <w:bCs/>
          <w:sz w:val="20"/>
          <w:szCs w:val="20"/>
          <w:lang w:val="en-US"/>
        </w:rPr>
        <w:t>XIX</w:t>
      </w:r>
      <w:r w:rsidRPr="00A50DBE">
        <w:rPr>
          <w:rStyle w:val="normaltextrun"/>
          <w:b/>
          <w:bCs/>
          <w:sz w:val="20"/>
          <w:szCs w:val="20"/>
        </w:rPr>
        <w:t xml:space="preserve"> века </w:t>
      </w:r>
    </w:p>
    <w:p w14:paraId="39673FA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Стихи русских поэтов </w:t>
      </w:r>
      <w:r w:rsidRPr="00A50DBE">
        <w:rPr>
          <w:rStyle w:val="normaltextrun"/>
          <w:sz w:val="20"/>
          <w:szCs w:val="20"/>
          <w:lang w:val="en-US"/>
        </w:rPr>
        <w:t>XIX</w:t>
      </w:r>
      <w:r w:rsidRPr="00A50DBE">
        <w:rPr>
          <w:rStyle w:val="normaltextrun"/>
          <w:sz w:val="20"/>
          <w:szCs w:val="20"/>
        </w:rPr>
        <w:t> века о родной природе, о родном крае.</w:t>
      </w:r>
      <w:r w:rsidRPr="00A50DBE">
        <w:rPr>
          <w:rStyle w:val="eop"/>
          <w:sz w:val="20"/>
          <w:szCs w:val="20"/>
        </w:rPr>
        <w:t> </w:t>
      </w:r>
    </w:p>
    <w:p w14:paraId="4901792E"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VII</w:t>
      </w:r>
      <w:r w:rsidRPr="00A50DBE">
        <w:rPr>
          <w:rStyle w:val="normaltextrun"/>
          <w:b/>
          <w:bCs/>
          <w:sz w:val="20"/>
          <w:szCs w:val="20"/>
        </w:rPr>
        <w:t>. Литература </w:t>
      </w:r>
      <w:r w:rsidRPr="00A50DBE">
        <w:rPr>
          <w:rStyle w:val="normaltextrun"/>
          <w:b/>
          <w:bCs/>
          <w:sz w:val="20"/>
          <w:szCs w:val="20"/>
          <w:lang w:val="en-US"/>
        </w:rPr>
        <w:t>XX</w:t>
      </w:r>
      <w:r w:rsidRPr="00A50DBE">
        <w:rPr>
          <w:rStyle w:val="normaltextrun"/>
          <w:b/>
          <w:bCs/>
          <w:sz w:val="20"/>
          <w:szCs w:val="20"/>
        </w:rPr>
        <w:t> века</w:t>
      </w:r>
    </w:p>
    <w:p w14:paraId="5892A43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Иван Алексеевич Бунин </w:t>
      </w:r>
    </w:p>
    <w:p w14:paraId="0CB1B46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lastRenderedPageBreak/>
        <w:t xml:space="preserve">Краткий рассказ о писателе. </w:t>
      </w:r>
      <w:r w:rsidRPr="00A50DBE">
        <w:rPr>
          <w:rStyle w:val="normaltextrun"/>
          <w:i/>
          <w:iCs/>
          <w:sz w:val="20"/>
          <w:szCs w:val="20"/>
        </w:rPr>
        <w:t xml:space="preserve">«Цифры», «Лапти», «В деревне». </w:t>
      </w:r>
      <w:r w:rsidRPr="00A50DBE">
        <w:rPr>
          <w:rStyle w:val="normaltextrun"/>
          <w:sz w:val="20"/>
          <w:szCs w:val="20"/>
        </w:rPr>
        <w:t>Воспитание детей в семье. Герой рассказа: сложность взаимопонимания детей и взрослых. Стихотворения и рассказы И.А. Бунина (по выбору учителя и учащихся).</w:t>
      </w:r>
      <w:r w:rsidRPr="00A50DBE">
        <w:rPr>
          <w:rStyle w:val="eop"/>
          <w:sz w:val="20"/>
          <w:szCs w:val="20"/>
        </w:rPr>
        <w:t> </w:t>
      </w:r>
    </w:p>
    <w:p w14:paraId="1862D3F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Максим Горький </w:t>
      </w:r>
    </w:p>
    <w:p w14:paraId="226BABC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«Детство». </w:t>
      </w:r>
      <w:r w:rsidRPr="00A50DBE">
        <w:rPr>
          <w:rStyle w:val="normaltextrun"/>
          <w:sz w:val="20"/>
          <w:szCs w:val="20"/>
        </w:rPr>
        <w:t>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w:t>
      </w:r>
      <w:r w:rsidRPr="00A50DBE">
        <w:rPr>
          <w:rStyle w:val="eop"/>
          <w:sz w:val="20"/>
          <w:szCs w:val="20"/>
        </w:rPr>
        <w:t> </w:t>
      </w:r>
    </w:p>
    <w:p w14:paraId="17AA292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Понятие об идее произведения.</w:t>
      </w:r>
      <w:r w:rsidRPr="00A50DBE">
        <w:rPr>
          <w:rStyle w:val="eop"/>
          <w:sz w:val="20"/>
          <w:szCs w:val="20"/>
        </w:rPr>
        <w:t> </w:t>
      </w:r>
    </w:p>
    <w:p w14:paraId="75FA26B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«Старуха Изергиль»: «Легенда о Данко». </w:t>
      </w:r>
      <w:r w:rsidRPr="00A50DBE">
        <w:rPr>
          <w:rStyle w:val="normaltextrun"/>
          <w:sz w:val="20"/>
          <w:szCs w:val="20"/>
        </w:rPr>
        <w:t>Стремление человека ценою своей жизни помощь обществу. Особенности легенд.</w:t>
      </w:r>
      <w:r w:rsidRPr="00A50DBE">
        <w:rPr>
          <w:rStyle w:val="normaltextrun"/>
          <w:i/>
          <w:iCs/>
          <w:sz w:val="20"/>
          <w:szCs w:val="20"/>
        </w:rPr>
        <w:t> </w:t>
      </w:r>
      <w:r w:rsidRPr="00A50DBE">
        <w:rPr>
          <w:rStyle w:val="eop"/>
          <w:sz w:val="20"/>
          <w:szCs w:val="20"/>
        </w:rPr>
        <w:t> </w:t>
      </w:r>
    </w:p>
    <w:p w14:paraId="18AC415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Леонид Николаевич Андреев </w:t>
      </w:r>
    </w:p>
    <w:p w14:paraId="2353F1B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«Кусака». </w:t>
      </w:r>
      <w:r w:rsidRPr="00A50DBE">
        <w:rPr>
          <w:rStyle w:val="normaltextrun"/>
          <w:sz w:val="20"/>
          <w:szCs w:val="20"/>
        </w:rPr>
        <w:t>Чувство сострадания к братьям нашим меньшим, бессердечие героев.</w:t>
      </w:r>
      <w:r w:rsidRPr="00A50DBE">
        <w:rPr>
          <w:rStyle w:val="eop"/>
          <w:sz w:val="20"/>
          <w:szCs w:val="20"/>
        </w:rPr>
        <w:t> </w:t>
      </w:r>
    </w:p>
    <w:p w14:paraId="666DA38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Владимир Владимирович Маяковский </w:t>
      </w:r>
    </w:p>
    <w:p w14:paraId="1727FB1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Краткий рассказ о писателе. </w:t>
      </w:r>
      <w:r w:rsidRPr="00A50DBE">
        <w:rPr>
          <w:rStyle w:val="normaltextrun"/>
          <w:i/>
          <w:iCs/>
          <w:sz w:val="20"/>
          <w:szCs w:val="20"/>
        </w:rPr>
        <w:t xml:space="preserve">«Необычайное приключение, бывшее с Владимиром Маяковским летом на даче». </w:t>
      </w:r>
      <w:r w:rsidRPr="00A50DBE">
        <w:rPr>
          <w:rStyle w:val="normaltextrun"/>
          <w:sz w:val="20"/>
          <w:szCs w:val="20"/>
        </w:rPr>
        <w:t xml:space="preserve">Мысли автора о роли поэзии в жизни человека и общества. Своеобразие стихотворного ритма, словотворчество Маяковского. </w:t>
      </w:r>
      <w:r w:rsidRPr="00A50DBE">
        <w:rPr>
          <w:rStyle w:val="normaltextrun"/>
          <w:i/>
          <w:iCs/>
          <w:sz w:val="20"/>
          <w:szCs w:val="20"/>
        </w:rPr>
        <w:t xml:space="preserve">«Хорошее отношение к лошадям». </w:t>
      </w:r>
      <w:r w:rsidRPr="00A50DBE">
        <w:rPr>
          <w:rStyle w:val="normaltextrun"/>
          <w:sz w:val="20"/>
          <w:szCs w:val="20"/>
        </w:rPr>
        <w:t>Два взгляда на мир: безразличие, бессердечие мещанина и гуманизм, доброта, сострадание лирического героя стихотворения.</w:t>
      </w:r>
      <w:r w:rsidRPr="00A50DBE">
        <w:rPr>
          <w:rStyle w:val="eop"/>
          <w:sz w:val="20"/>
          <w:szCs w:val="20"/>
        </w:rPr>
        <w:t> </w:t>
      </w:r>
    </w:p>
    <w:p w14:paraId="73D7806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Лирический герой (начальные представления).</w:t>
      </w:r>
      <w:r w:rsidRPr="00A50DBE">
        <w:rPr>
          <w:rStyle w:val="eop"/>
          <w:sz w:val="20"/>
          <w:szCs w:val="20"/>
        </w:rPr>
        <w:t> </w:t>
      </w:r>
    </w:p>
    <w:p w14:paraId="2D660FB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Андрей Платонович Платонов </w:t>
      </w:r>
    </w:p>
    <w:p w14:paraId="3F74C12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писателе. </w:t>
      </w:r>
      <w:r w:rsidRPr="00A50DBE">
        <w:rPr>
          <w:rStyle w:val="normaltextrun"/>
          <w:i/>
          <w:iCs/>
          <w:sz w:val="20"/>
          <w:szCs w:val="20"/>
        </w:rPr>
        <w:t>«Юшка». </w:t>
      </w:r>
      <w:r w:rsidRPr="00A50DBE">
        <w:rPr>
          <w:rStyle w:val="normaltextrun"/>
          <w:sz w:val="20"/>
          <w:szCs w:val="20"/>
        </w:rPr>
        <w:t>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A50DBE">
        <w:rPr>
          <w:rStyle w:val="normaltextrun"/>
          <w:i/>
          <w:iCs/>
          <w:sz w:val="20"/>
          <w:szCs w:val="20"/>
        </w:rPr>
        <w:t>«В прекрасном и яростном мире». </w:t>
      </w:r>
      <w:r w:rsidRPr="00A50DBE">
        <w:rPr>
          <w:rStyle w:val="normaltextrun"/>
          <w:sz w:val="20"/>
          <w:szCs w:val="20"/>
        </w:rPr>
        <w:t> Трагедия в рассказе. «Ни на кого не похожие» герои Платонова.</w:t>
      </w:r>
      <w:r w:rsidRPr="00A50DBE">
        <w:rPr>
          <w:rStyle w:val="eop"/>
          <w:sz w:val="20"/>
          <w:szCs w:val="20"/>
        </w:rPr>
        <w:t> </w:t>
      </w:r>
    </w:p>
    <w:p w14:paraId="7D22FCC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Борис Пастернак </w:t>
      </w:r>
    </w:p>
    <w:p w14:paraId="4248A261"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Образ природы в творчестве </w:t>
      </w:r>
      <w:r w:rsidRPr="00A50DBE">
        <w:rPr>
          <w:rStyle w:val="spellingerror"/>
          <w:sz w:val="20"/>
          <w:szCs w:val="20"/>
        </w:rPr>
        <w:t>Б.Л. Пастернака</w:t>
      </w:r>
      <w:r w:rsidRPr="00A50DBE">
        <w:rPr>
          <w:rStyle w:val="normaltextrun"/>
          <w:sz w:val="20"/>
          <w:szCs w:val="20"/>
        </w:rPr>
        <w:t>.</w:t>
      </w:r>
      <w:r w:rsidRPr="00A50DBE">
        <w:rPr>
          <w:rStyle w:val="eop"/>
          <w:sz w:val="20"/>
          <w:szCs w:val="20"/>
        </w:rPr>
        <w:t> </w:t>
      </w:r>
    </w:p>
    <w:p w14:paraId="778A4AB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Александр Трифонович Твардовский </w:t>
      </w:r>
    </w:p>
    <w:p w14:paraId="0F61226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поэте. </w:t>
      </w:r>
      <w:r w:rsidRPr="00A50DBE">
        <w:rPr>
          <w:rStyle w:val="normaltextrun"/>
          <w:i/>
          <w:iCs/>
          <w:sz w:val="20"/>
          <w:szCs w:val="20"/>
        </w:rPr>
        <w:t>«Братья», «Спасибо, моя родная...», «Снега потемнеют синие...», «Июль – макушка лета...», «На дне моей жизни...» –</w:t>
      </w:r>
      <w:r w:rsidRPr="00A50DBE">
        <w:rPr>
          <w:rStyle w:val="normaltextrun"/>
          <w:sz w:val="20"/>
          <w:szCs w:val="20"/>
        </w:rPr>
        <w:t xml:space="preserve"> воспоминания о детстве, подведение итогов жизни, размышления поэта о неразделимости судьбы человека и народа.</w:t>
      </w:r>
      <w:r w:rsidRPr="00A50DBE">
        <w:rPr>
          <w:rStyle w:val="eop"/>
          <w:sz w:val="20"/>
          <w:szCs w:val="20"/>
        </w:rPr>
        <w:t> </w:t>
      </w:r>
    </w:p>
    <w:p w14:paraId="1C718DA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Ахматова </w:t>
      </w:r>
      <w:r w:rsidRPr="00A50DBE">
        <w:rPr>
          <w:rStyle w:val="normaltextrun"/>
          <w:i/>
          <w:iCs/>
          <w:sz w:val="20"/>
          <w:szCs w:val="20"/>
        </w:rPr>
        <w:t>«Клятва», «</w:t>
      </w:r>
      <w:r w:rsidRPr="00A50DBE">
        <w:rPr>
          <w:rStyle w:val="spellingerror"/>
          <w:i/>
          <w:iCs/>
          <w:sz w:val="20"/>
          <w:szCs w:val="20"/>
        </w:rPr>
        <w:t>Песня мира</w:t>
      </w:r>
      <w:r w:rsidRPr="00A50DBE">
        <w:rPr>
          <w:rStyle w:val="normaltextrun"/>
          <w:i/>
          <w:iCs/>
          <w:sz w:val="20"/>
          <w:szCs w:val="20"/>
        </w:rPr>
        <w:t xml:space="preserve">»; </w:t>
      </w:r>
      <w:r w:rsidRPr="00A50DBE">
        <w:rPr>
          <w:rStyle w:val="normaltextrun"/>
          <w:sz w:val="20"/>
          <w:szCs w:val="20"/>
        </w:rPr>
        <w:t xml:space="preserve">К. Симонов. </w:t>
      </w:r>
      <w:r w:rsidRPr="00A50DBE">
        <w:rPr>
          <w:rStyle w:val="normaltextrun"/>
          <w:i/>
          <w:iCs/>
          <w:sz w:val="20"/>
          <w:szCs w:val="20"/>
        </w:rPr>
        <w:t xml:space="preserve">«Ты помнишь, Алеша, дороги Смоленщины...»; </w:t>
      </w:r>
      <w:r w:rsidRPr="00A50DBE">
        <w:rPr>
          <w:rStyle w:val="normaltextrun"/>
          <w:sz w:val="20"/>
          <w:szCs w:val="20"/>
        </w:rPr>
        <w:t xml:space="preserve"> стихи А. Твардовского, А. Суркова, Н. Тихонова и др.). Роль поэзии и прозы на фронте и в тылу.</w:t>
      </w:r>
      <w:r w:rsidRPr="00A50DBE">
        <w:rPr>
          <w:rStyle w:val="eop"/>
          <w:sz w:val="20"/>
          <w:szCs w:val="20"/>
        </w:rPr>
        <w:t> </w:t>
      </w:r>
    </w:p>
    <w:p w14:paraId="4B5511E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Федор Александрович Абрамов </w:t>
      </w:r>
    </w:p>
    <w:p w14:paraId="199C553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писателе. </w:t>
      </w:r>
      <w:r w:rsidRPr="00A50DBE">
        <w:rPr>
          <w:rStyle w:val="normaltextrun"/>
          <w:i/>
          <w:iCs/>
          <w:sz w:val="20"/>
          <w:szCs w:val="20"/>
        </w:rPr>
        <w:t>«О чем плачут лошади». </w:t>
      </w:r>
      <w:r w:rsidRPr="00A50DBE">
        <w:rPr>
          <w:rStyle w:val="normaltextrun"/>
          <w:sz w:val="20"/>
          <w:szCs w:val="20"/>
        </w:rPr>
        <w:t>Эстетические и нравственно-экологические проблемы, поднятые в рассказе.</w:t>
      </w:r>
      <w:r w:rsidRPr="00A50DBE">
        <w:rPr>
          <w:rStyle w:val="eop"/>
          <w:sz w:val="20"/>
          <w:szCs w:val="20"/>
        </w:rPr>
        <w:t> </w:t>
      </w:r>
    </w:p>
    <w:p w14:paraId="1D7CC17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Литературные традиции.</w:t>
      </w:r>
      <w:r w:rsidRPr="00A50DBE">
        <w:rPr>
          <w:rStyle w:val="eop"/>
          <w:sz w:val="20"/>
          <w:szCs w:val="20"/>
        </w:rPr>
        <w:t> </w:t>
      </w:r>
    </w:p>
    <w:p w14:paraId="5617DB4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Евгений Иванович Носов </w:t>
      </w:r>
    </w:p>
    <w:p w14:paraId="6C454C0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писателе. </w:t>
      </w:r>
      <w:r w:rsidRPr="00A50DBE">
        <w:rPr>
          <w:rStyle w:val="normaltextrun"/>
          <w:i/>
          <w:iCs/>
          <w:sz w:val="20"/>
          <w:szCs w:val="20"/>
        </w:rPr>
        <w:t>«Кукла» («</w:t>
      </w:r>
      <w:r w:rsidRPr="00A50DBE">
        <w:rPr>
          <w:rStyle w:val="spellingerror"/>
          <w:i/>
          <w:iCs/>
          <w:sz w:val="20"/>
          <w:szCs w:val="20"/>
        </w:rPr>
        <w:t>Акимыч</w:t>
      </w:r>
      <w:r w:rsidRPr="00A50DBE">
        <w:rPr>
          <w:rStyle w:val="normaltextrun"/>
          <w:i/>
          <w:iCs/>
          <w:sz w:val="20"/>
          <w:szCs w:val="20"/>
        </w:rPr>
        <w:t>»), «Живое пламя». </w:t>
      </w:r>
      <w:r w:rsidRPr="00A50DBE">
        <w:rPr>
          <w:rStyle w:val="normaltextrun"/>
          <w:sz w:val="20"/>
          <w:szCs w:val="20"/>
        </w:rPr>
        <w:t>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sidRPr="00A50DBE">
        <w:rPr>
          <w:rStyle w:val="eop"/>
          <w:sz w:val="20"/>
          <w:szCs w:val="20"/>
        </w:rPr>
        <w:t> </w:t>
      </w:r>
    </w:p>
    <w:p w14:paraId="39836D3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Юрий Павлович Казаков </w:t>
      </w:r>
    </w:p>
    <w:p w14:paraId="0201660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Краткий рассказ о писателе</w:t>
      </w:r>
      <w:r w:rsidR="000B3F38" w:rsidRPr="00A50DBE">
        <w:rPr>
          <w:rStyle w:val="normaltextrun"/>
          <w:sz w:val="20"/>
          <w:szCs w:val="20"/>
        </w:rPr>
        <w:t xml:space="preserve"> </w:t>
      </w:r>
      <w:r w:rsidRPr="00A50DBE">
        <w:rPr>
          <w:rStyle w:val="normaltextrun"/>
          <w:i/>
          <w:iCs/>
          <w:sz w:val="20"/>
          <w:szCs w:val="20"/>
        </w:rPr>
        <w:t>«Тихое утро». </w:t>
      </w:r>
      <w:r w:rsidRPr="00A50DBE">
        <w:rPr>
          <w:rStyle w:val="normaltextrun"/>
          <w:sz w:val="20"/>
          <w:szCs w:val="20"/>
        </w:rPr>
        <w:t>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доброго поступка.</w:t>
      </w:r>
      <w:r w:rsidRPr="00A50DBE">
        <w:rPr>
          <w:rStyle w:val="eop"/>
          <w:sz w:val="20"/>
          <w:szCs w:val="20"/>
        </w:rPr>
        <w:t> </w:t>
      </w:r>
    </w:p>
    <w:p w14:paraId="0AB47B0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Дмитрий Сергеевич Лихачев </w:t>
      </w:r>
    </w:p>
    <w:p w14:paraId="48E09CE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«Земля родная» </w:t>
      </w:r>
      <w:r w:rsidRPr="00A50DBE">
        <w:rPr>
          <w:rStyle w:val="normaltextrun"/>
          <w:sz w:val="20"/>
          <w:szCs w:val="20"/>
        </w:rPr>
        <w:t>(главы из книги). Духовное напутствие молодежи. Злободневные, современные вопросы жизни. </w:t>
      </w:r>
      <w:r w:rsidRPr="00A50DBE">
        <w:rPr>
          <w:rStyle w:val="eop"/>
          <w:sz w:val="20"/>
          <w:szCs w:val="20"/>
        </w:rPr>
        <w:t> </w:t>
      </w:r>
    </w:p>
    <w:p w14:paraId="6BEF2C5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Публицистика. Воспоминания. Мемуары (начальные представления).</w:t>
      </w:r>
      <w:r w:rsidRPr="00A50DBE">
        <w:rPr>
          <w:rStyle w:val="eop"/>
          <w:sz w:val="20"/>
          <w:szCs w:val="20"/>
        </w:rPr>
        <w:t> </w:t>
      </w:r>
    </w:p>
    <w:p w14:paraId="5184AA2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Михаил Михайлович Зощенко </w:t>
      </w:r>
    </w:p>
    <w:p w14:paraId="6981260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«Беда». </w:t>
      </w:r>
      <w:r w:rsidRPr="00A50DBE">
        <w:rPr>
          <w:rStyle w:val="normaltextrun"/>
          <w:sz w:val="20"/>
          <w:szCs w:val="20"/>
        </w:rPr>
        <w:t>Смех и горе в рассказе.</w:t>
      </w:r>
      <w:r w:rsidRPr="00A50DBE">
        <w:rPr>
          <w:rStyle w:val="eop"/>
          <w:sz w:val="20"/>
          <w:szCs w:val="20"/>
        </w:rPr>
        <w:t> </w:t>
      </w:r>
    </w:p>
    <w:p w14:paraId="1A9D0F1F"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VIII</w:t>
      </w:r>
      <w:r w:rsidRPr="00A50DBE">
        <w:rPr>
          <w:rStyle w:val="normaltextrun"/>
          <w:b/>
          <w:bCs/>
          <w:sz w:val="20"/>
          <w:szCs w:val="20"/>
        </w:rPr>
        <w:t>. Русская поэзия </w:t>
      </w:r>
      <w:r w:rsidRPr="00A50DBE">
        <w:rPr>
          <w:rStyle w:val="normaltextrun"/>
          <w:b/>
          <w:bCs/>
          <w:sz w:val="20"/>
          <w:szCs w:val="20"/>
          <w:lang w:val="en-US"/>
        </w:rPr>
        <w:t>XX</w:t>
      </w:r>
      <w:r w:rsidRPr="00A50DBE">
        <w:rPr>
          <w:rStyle w:val="normaltextrun"/>
          <w:b/>
          <w:bCs/>
          <w:sz w:val="20"/>
          <w:szCs w:val="20"/>
        </w:rPr>
        <w:t xml:space="preserve"> века </w:t>
      </w:r>
    </w:p>
    <w:p w14:paraId="1659E8A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«Тихая моя родина» </w:t>
      </w:r>
    </w:p>
    <w:p w14:paraId="123F716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Стихотворения о родине, о природе, собственном восприятии окружающего мира. С. Есенин, А Прокофьев, М. Исаковский, Н. Заболоцкий, А. Яшин, Н. Рубцов, Н. Рыленков о человеке и природе. Выражение душевных настроений, состояний человека через описание картин природы.</w:t>
      </w:r>
      <w:r w:rsidRPr="00A50DBE">
        <w:rPr>
          <w:rStyle w:val="eop"/>
          <w:sz w:val="20"/>
          <w:szCs w:val="20"/>
        </w:rPr>
        <w:t> </w:t>
      </w:r>
    </w:p>
    <w:p w14:paraId="26EEB711"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IX</w:t>
      </w:r>
      <w:r w:rsidRPr="00A50DBE">
        <w:rPr>
          <w:rStyle w:val="normaltextrun"/>
          <w:b/>
          <w:bCs/>
          <w:sz w:val="20"/>
          <w:szCs w:val="20"/>
        </w:rPr>
        <w:t xml:space="preserve">. Зарубежная литература </w:t>
      </w:r>
    </w:p>
    <w:p w14:paraId="2EF1CC9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Роберт Бернс </w:t>
      </w:r>
    </w:p>
    <w:p w14:paraId="0D416B6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Особенности творчества Роберта Бернса.</w:t>
      </w:r>
      <w:r w:rsidRPr="00A50DBE">
        <w:rPr>
          <w:rStyle w:val="eop"/>
          <w:sz w:val="20"/>
          <w:szCs w:val="20"/>
        </w:rPr>
        <w:t> </w:t>
      </w:r>
    </w:p>
    <w:p w14:paraId="21C340D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«Честная бедность». </w:t>
      </w:r>
      <w:r w:rsidRPr="00A50DBE">
        <w:rPr>
          <w:rStyle w:val="normaltextrun"/>
          <w:sz w:val="20"/>
          <w:szCs w:val="20"/>
        </w:rPr>
        <w:t>Представление народа о справедливости и честности.</w:t>
      </w:r>
      <w:r w:rsidRPr="00A50DBE">
        <w:rPr>
          <w:rStyle w:val="eop"/>
          <w:sz w:val="20"/>
          <w:szCs w:val="20"/>
        </w:rPr>
        <w:t> </w:t>
      </w:r>
    </w:p>
    <w:p w14:paraId="5A9C395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Джордж Гордон Байрон </w:t>
      </w:r>
    </w:p>
    <w:p w14:paraId="364FF33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lastRenderedPageBreak/>
        <w:t>«Ты кончил жизни путь, герой!..» </w:t>
      </w:r>
      <w:r w:rsidRPr="00A50DBE">
        <w:rPr>
          <w:rStyle w:val="normaltextrun"/>
          <w:sz w:val="20"/>
          <w:szCs w:val="20"/>
        </w:rPr>
        <w:t>Гимн славы герою, павшему за свободу родины.</w:t>
      </w:r>
      <w:r w:rsidRPr="00A50DBE">
        <w:rPr>
          <w:rStyle w:val="eop"/>
          <w:sz w:val="20"/>
          <w:szCs w:val="20"/>
        </w:rPr>
        <w:t> </w:t>
      </w:r>
    </w:p>
    <w:p w14:paraId="3432DC4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Японские хокку</w:t>
      </w:r>
      <w:r w:rsidRPr="00A50DBE">
        <w:rPr>
          <w:rStyle w:val="eop"/>
          <w:sz w:val="20"/>
          <w:szCs w:val="20"/>
        </w:rPr>
        <w:t> </w:t>
      </w:r>
    </w:p>
    <w:p w14:paraId="1E38577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Особенности жанра хокку (хайку).</w:t>
      </w:r>
      <w:r w:rsidRPr="00A50DBE">
        <w:rPr>
          <w:rStyle w:val="eop"/>
          <w:sz w:val="20"/>
          <w:szCs w:val="20"/>
        </w:rPr>
        <w:t> </w:t>
      </w:r>
    </w:p>
    <w:p w14:paraId="728076B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О. Генри </w:t>
      </w:r>
    </w:p>
    <w:p w14:paraId="4557992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«Дары волхвов». </w:t>
      </w:r>
      <w:r w:rsidRPr="00A50DBE">
        <w:rPr>
          <w:rStyle w:val="normaltextrun"/>
          <w:sz w:val="20"/>
          <w:szCs w:val="20"/>
        </w:rPr>
        <w:t>Сила любви и преданности. Жертвенность во имя любви.</w:t>
      </w:r>
      <w:r w:rsidRPr="00A50DBE">
        <w:rPr>
          <w:rStyle w:val="eop"/>
          <w:sz w:val="20"/>
          <w:szCs w:val="20"/>
        </w:rPr>
        <w:t> </w:t>
      </w:r>
    </w:p>
    <w:p w14:paraId="4C9A85F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Рей Дуглас Брэдбери </w:t>
      </w:r>
    </w:p>
    <w:p w14:paraId="5F13368A" w14:textId="77777777" w:rsidR="00B4280B" w:rsidRPr="00A50DBE" w:rsidRDefault="00B4280B" w:rsidP="002510F9">
      <w:pPr>
        <w:pStyle w:val="paragraph"/>
        <w:shd w:val="clear" w:color="auto" w:fill="FFFFFF"/>
        <w:spacing w:before="0" w:beforeAutospacing="0" w:after="0" w:afterAutospacing="0"/>
        <w:ind w:firstLine="285"/>
        <w:jc w:val="both"/>
        <w:textAlignment w:val="baseline"/>
        <w:rPr>
          <w:sz w:val="20"/>
          <w:szCs w:val="20"/>
        </w:rPr>
      </w:pPr>
      <w:r w:rsidRPr="00A50DBE">
        <w:rPr>
          <w:rStyle w:val="normaltextrun"/>
          <w:i/>
          <w:iCs/>
          <w:sz w:val="20"/>
          <w:szCs w:val="20"/>
        </w:rPr>
        <w:t>«Каникулы». </w:t>
      </w:r>
      <w:r w:rsidRPr="00A50DBE">
        <w:rPr>
          <w:rStyle w:val="normaltextrun"/>
          <w:sz w:val="20"/>
          <w:szCs w:val="20"/>
        </w:rPr>
        <w:t>Фантастическое и реальное в произведении Рея Брэдбери.</w:t>
      </w:r>
      <w:r w:rsidRPr="00A50DBE">
        <w:rPr>
          <w:rStyle w:val="eop"/>
          <w:sz w:val="20"/>
          <w:szCs w:val="20"/>
        </w:rPr>
        <w:t> </w:t>
      </w:r>
    </w:p>
    <w:p w14:paraId="7F204118" w14:textId="77777777" w:rsidR="00B4280B" w:rsidRPr="00A50DBE" w:rsidRDefault="00B4280B" w:rsidP="002510F9">
      <w:pPr>
        <w:spacing w:after="0" w:line="240" w:lineRule="auto"/>
        <w:rPr>
          <w:rFonts w:ascii="Times New Roman" w:hAnsi="Times New Roman" w:cs="Times New Roman"/>
          <w:sz w:val="20"/>
          <w:szCs w:val="20"/>
        </w:rPr>
      </w:pPr>
    </w:p>
    <w:p w14:paraId="136E2451" w14:textId="77777777" w:rsidR="00B4280B" w:rsidRPr="00A50DBE" w:rsidRDefault="00B4280B" w:rsidP="002510F9">
      <w:pPr>
        <w:pStyle w:val="paragraph"/>
        <w:shd w:val="clear" w:color="auto" w:fill="FFFFFF"/>
        <w:spacing w:before="0" w:beforeAutospacing="0" w:after="0" w:afterAutospacing="0"/>
        <w:ind w:firstLine="360"/>
        <w:textAlignment w:val="baseline"/>
        <w:rPr>
          <w:b/>
          <w:bCs/>
          <w:sz w:val="20"/>
          <w:szCs w:val="20"/>
        </w:rPr>
      </w:pPr>
      <w:r w:rsidRPr="00A50DBE">
        <w:rPr>
          <w:b/>
          <w:bCs/>
          <w:sz w:val="20"/>
          <w:szCs w:val="20"/>
        </w:rPr>
        <w:t>Содержание курса литературы 8 КЛАСС (четвертый год обучения на уровне основного общего образования)</w:t>
      </w:r>
    </w:p>
    <w:p w14:paraId="0373EECD"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w:t>
      </w:r>
      <w:r w:rsidRPr="00A50DBE">
        <w:rPr>
          <w:rStyle w:val="normaltextrun"/>
          <w:b/>
          <w:bCs/>
          <w:sz w:val="20"/>
          <w:szCs w:val="20"/>
        </w:rPr>
        <w:t xml:space="preserve">. Введение </w:t>
      </w:r>
    </w:p>
    <w:p w14:paraId="119CEAD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Литература и история. Структура учебника. Изученные произведения разных жанров.</w:t>
      </w:r>
      <w:r w:rsidRPr="00A50DBE">
        <w:rPr>
          <w:rStyle w:val="eop"/>
          <w:sz w:val="20"/>
          <w:szCs w:val="20"/>
        </w:rPr>
        <w:t> </w:t>
      </w:r>
    </w:p>
    <w:p w14:paraId="4BEB098F"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w:t>
      </w:r>
      <w:r w:rsidRPr="00A50DBE">
        <w:rPr>
          <w:rStyle w:val="normaltextrun"/>
          <w:b/>
          <w:bCs/>
          <w:sz w:val="20"/>
          <w:szCs w:val="20"/>
        </w:rPr>
        <w:t xml:space="preserve">. Фольклор </w:t>
      </w:r>
    </w:p>
    <w:p w14:paraId="12DA94A9"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Русские народные песни. Исторические и лирические народные песни. Особенности жанра народной песни. Анализ текста. </w:t>
      </w:r>
      <w:r w:rsidRPr="00A50DBE">
        <w:rPr>
          <w:rStyle w:val="eop"/>
          <w:sz w:val="20"/>
          <w:szCs w:val="20"/>
        </w:rPr>
        <w:t> </w:t>
      </w:r>
    </w:p>
    <w:p w14:paraId="6685C579"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Особенности содержания и художественной формы преданий.</w:t>
      </w:r>
      <w:r w:rsidRPr="00A50DBE">
        <w:rPr>
          <w:rStyle w:val="normaltextrun"/>
          <w:i/>
          <w:iCs/>
          <w:sz w:val="20"/>
          <w:szCs w:val="20"/>
        </w:rPr>
        <w:t xml:space="preserve"> </w:t>
      </w:r>
      <w:r w:rsidRPr="00A50DBE">
        <w:rPr>
          <w:rStyle w:val="normaltextrun"/>
          <w:sz w:val="20"/>
          <w:szCs w:val="20"/>
        </w:rPr>
        <w:t>Предания </w:t>
      </w:r>
      <w:r w:rsidRPr="00A50DBE">
        <w:rPr>
          <w:rStyle w:val="normaltextrun"/>
          <w:i/>
          <w:iCs/>
          <w:sz w:val="20"/>
          <w:szCs w:val="20"/>
        </w:rPr>
        <w:t>«О Пугачеве», «О покорении Сибири Ермаком». </w:t>
      </w:r>
      <w:r w:rsidRPr="00A50DBE">
        <w:rPr>
          <w:rStyle w:val="eop"/>
          <w:sz w:val="20"/>
          <w:szCs w:val="20"/>
        </w:rPr>
        <w:t> </w:t>
      </w:r>
    </w:p>
    <w:p w14:paraId="34F5A7FF"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Частушки, предания.</w:t>
      </w:r>
      <w:r w:rsidRPr="00A50DBE">
        <w:rPr>
          <w:rStyle w:val="eop"/>
          <w:sz w:val="20"/>
          <w:szCs w:val="20"/>
        </w:rPr>
        <w:t> </w:t>
      </w:r>
    </w:p>
    <w:p w14:paraId="4F3AB0D6"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III</w:t>
      </w:r>
      <w:r w:rsidRPr="00A50DBE">
        <w:rPr>
          <w:rStyle w:val="normaltextrun"/>
          <w:b/>
          <w:bCs/>
          <w:sz w:val="20"/>
          <w:szCs w:val="20"/>
        </w:rPr>
        <w:t xml:space="preserve">. Древнерусская литература </w:t>
      </w:r>
    </w:p>
    <w:p w14:paraId="199EDB5C"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Житийная литература как особый жанр. Идейно-художественное своеобразие </w:t>
      </w:r>
      <w:r w:rsidRPr="00A50DBE">
        <w:rPr>
          <w:rStyle w:val="normaltextrun"/>
          <w:i/>
          <w:iCs/>
          <w:sz w:val="20"/>
          <w:szCs w:val="20"/>
        </w:rPr>
        <w:t>«Повести о житии и о храбрости благородного и великого князя Александра Невского». </w:t>
      </w:r>
      <w:r w:rsidRPr="00A50DBE">
        <w:rPr>
          <w:rStyle w:val="normaltextrun"/>
          <w:sz w:val="20"/>
          <w:szCs w:val="20"/>
        </w:rPr>
        <w:t>Анализ текста. Монологическая речь и выразительное чтение.</w:t>
      </w:r>
      <w:r w:rsidRPr="00A50DBE">
        <w:rPr>
          <w:rStyle w:val="normaltextrun"/>
          <w:i/>
          <w:iCs/>
          <w:sz w:val="20"/>
          <w:szCs w:val="20"/>
        </w:rPr>
        <w:t> </w:t>
      </w:r>
      <w:r w:rsidRPr="00A50DBE">
        <w:rPr>
          <w:rStyle w:val="eop"/>
          <w:sz w:val="20"/>
          <w:szCs w:val="20"/>
        </w:rPr>
        <w:t> </w:t>
      </w:r>
    </w:p>
    <w:p w14:paraId="7E52152F"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Идейно-художественное своеобразие повести</w:t>
      </w:r>
      <w:r w:rsidRPr="00A50DBE">
        <w:rPr>
          <w:rStyle w:val="normaltextrun"/>
          <w:i/>
          <w:iCs/>
          <w:sz w:val="20"/>
          <w:szCs w:val="20"/>
        </w:rPr>
        <w:t xml:space="preserve"> «Шемякин суд» </w:t>
      </w:r>
      <w:r w:rsidRPr="00A50DBE">
        <w:rPr>
          <w:rStyle w:val="normaltextrun"/>
          <w:sz w:val="20"/>
          <w:szCs w:val="20"/>
        </w:rPr>
        <w:t>как сатирического произведения.</w:t>
      </w:r>
      <w:r w:rsidRPr="00A50DBE">
        <w:rPr>
          <w:rStyle w:val="eop"/>
          <w:sz w:val="20"/>
          <w:szCs w:val="20"/>
        </w:rPr>
        <w:t> </w:t>
      </w:r>
    </w:p>
    <w:p w14:paraId="2E03B831"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IV</w:t>
      </w:r>
      <w:r w:rsidRPr="00A50DBE">
        <w:rPr>
          <w:rStyle w:val="normaltextrun"/>
          <w:b/>
          <w:bCs/>
          <w:sz w:val="20"/>
          <w:szCs w:val="20"/>
        </w:rPr>
        <w:t>. Русская литература </w:t>
      </w:r>
      <w:r w:rsidRPr="00A50DBE">
        <w:rPr>
          <w:rStyle w:val="normaltextrun"/>
          <w:b/>
          <w:bCs/>
          <w:sz w:val="20"/>
          <w:szCs w:val="20"/>
          <w:lang w:val="en-US"/>
        </w:rPr>
        <w:t>XVIII</w:t>
      </w:r>
      <w:r w:rsidRPr="00A50DBE">
        <w:rPr>
          <w:rStyle w:val="normaltextrun"/>
          <w:b/>
          <w:bCs/>
          <w:sz w:val="20"/>
          <w:szCs w:val="20"/>
        </w:rPr>
        <w:t xml:space="preserve"> века </w:t>
      </w:r>
    </w:p>
    <w:p w14:paraId="5FBDFD0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b/>
          <w:bCs/>
          <w:i/>
          <w:iCs/>
          <w:sz w:val="20"/>
          <w:szCs w:val="20"/>
        </w:rPr>
        <w:t>Д.И. Фонвизин</w:t>
      </w:r>
      <w:r w:rsidRPr="00A50DBE">
        <w:rPr>
          <w:rStyle w:val="normaltextrun"/>
          <w:b/>
          <w:bCs/>
          <w:i/>
          <w:iCs/>
          <w:sz w:val="20"/>
          <w:szCs w:val="20"/>
        </w:rPr>
        <w:t> </w:t>
      </w:r>
    </w:p>
    <w:p w14:paraId="16A1BFF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Слово о писателе. Создание комедии </w:t>
      </w:r>
      <w:r w:rsidRPr="00A50DBE">
        <w:rPr>
          <w:rStyle w:val="normaltextrun"/>
          <w:i/>
          <w:iCs/>
          <w:sz w:val="20"/>
          <w:szCs w:val="20"/>
        </w:rPr>
        <w:t>«Недоросль»</w:t>
      </w:r>
      <w:r w:rsidRPr="00A50DBE">
        <w:rPr>
          <w:rStyle w:val="normaltextrun"/>
          <w:sz w:val="20"/>
          <w:szCs w:val="20"/>
        </w:rPr>
        <w:t>. Сатирическая направленность комедии. Герои и события комедии: господа Скотинины и Митрофанушка. Значащие имена. Реалистические черты характеров. Идеал гражданина в рассуждениях Стародума и Правдина. Тема образования воспитания в комедии. Классицизм в драматическом произведении. Основные каноны классицизма. </w:t>
      </w:r>
      <w:r w:rsidRPr="00A50DBE">
        <w:rPr>
          <w:rStyle w:val="eop"/>
          <w:sz w:val="20"/>
          <w:szCs w:val="20"/>
        </w:rPr>
        <w:t> </w:t>
      </w:r>
    </w:p>
    <w:p w14:paraId="564EB502"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w:t>
      </w:r>
      <w:r w:rsidRPr="00A50DBE">
        <w:rPr>
          <w:rStyle w:val="normaltextrun"/>
          <w:b/>
          <w:bCs/>
          <w:sz w:val="20"/>
          <w:szCs w:val="20"/>
        </w:rPr>
        <w:t>. Русская литература </w:t>
      </w:r>
      <w:r w:rsidRPr="00A50DBE">
        <w:rPr>
          <w:rStyle w:val="normaltextrun"/>
          <w:b/>
          <w:bCs/>
          <w:sz w:val="20"/>
          <w:szCs w:val="20"/>
          <w:lang w:val="en-US"/>
        </w:rPr>
        <w:t>XIX</w:t>
      </w:r>
      <w:r w:rsidRPr="00A50DBE">
        <w:rPr>
          <w:rStyle w:val="normaltextrun"/>
          <w:b/>
          <w:bCs/>
          <w:sz w:val="20"/>
          <w:szCs w:val="20"/>
        </w:rPr>
        <w:t xml:space="preserve"> века </w:t>
      </w:r>
    </w:p>
    <w:p w14:paraId="2482E9BE"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И.А. Крылов </w:t>
      </w:r>
    </w:p>
    <w:p w14:paraId="4D4DD39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Великие баснописцы. </w:t>
      </w:r>
      <w:r w:rsidRPr="00A50DBE">
        <w:rPr>
          <w:rStyle w:val="spellingerror"/>
          <w:sz w:val="20"/>
          <w:szCs w:val="20"/>
        </w:rPr>
        <w:t>И.А.Крылов</w:t>
      </w:r>
      <w:r w:rsidRPr="00A50DBE">
        <w:rPr>
          <w:rStyle w:val="normaltextrun"/>
          <w:sz w:val="20"/>
          <w:szCs w:val="20"/>
        </w:rPr>
        <w:t>. Баснописец и его басни. Басни </w:t>
      </w:r>
      <w:r w:rsidRPr="00A50DBE">
        <w:rPr>
          <w:rStyle w:val="normaltextrun"/>
          <w:i/>
          <w:iCs/>
          <w:sz w:val="20"/>
          <w:szCs w:val="20"/>
        </w:rPr>
        <w:t>«Лягушки, просящие царя», «Обоз». </w:t>
      </w:r>
      <w:r w:rsidRPr="00A50DBE">
        <w:rPr>
          <w:rStyle w:val="normaltextrun"/>
          <w:sz w:val="20"/>
          <w:szCs w:val="20"/>
        </w:rPr>
        <w:t>Историческая основа басен.</w:t>
      </w:r>
      <w:r w:rsidRPr="00A50DBE">
        <w:rPr>
          <w:rStyle w:val="eop"/>
          <w:sz w:val="20"/>
          <w:szCs w:val="20"/>
        </w:rPr>
        <w:t> </w:t>
      </w:r>
    </w:p>
    <w:p w14:paraId="3DBB698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К.Ф. Рылеев </w:t>
      </w:r>
    </w:p>
    <w:p w14:paraId="59CD1F5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Знакомство с личностью </w:t>
      </w:r>
      <w:r w:rsidRPr="00A50DBE">
        <w:rPr>
          <w:rStyle w:val="spellingerror"/>
          <w:sz w:val="20"/>
          <w:szCs w:val="20"/>
        </w:rPr>
        <w:t>К.Ф. Рылеева</w:t>
      </w:r>
      <w:r w:rsidRPr="00A50DBE">
        <w:rPr>
          <w:rStyle w:val="normaltextrun"/>
          <w:sz w:val="20"/>
          <w:szCs w:val="20"/>
        </w:rPr>
        <w:t xml:space="preserve">. Жанр думы. Дума </w:t>
      </w:r>
      <w:r w:rsidRPr="00A50DBE">
        <w:rPr>
          <w:rStyle w:val="normaltextrun"/>
          <w:i/>
          <w:iCs/>
          <w:sz w:val="20"/>
          <w:szCs w:val="20"/>
        </w:rPr>
        <w:t>«Смерть Ермака»</w:t>
      </w:r>
      <w:r w:rsidRPr="00A50DBE">
        <w:rPr>
          <w:rStyle w:val="normaltextrun"/>
          <w:sz w:val="20"/>
          <w:szCs w:val="20"/>
        </w:rPr>
        <w:t xml:space="preserve">. Связь с русской историей. Отражение истории в памяти народа и в литературе. Обучение сравнительному анализу по текстам думы Рылеева и народной песни </w:t>
      </w:r>
      <w:r w:rsidRPr="00A50DBE">
        <w:rPr>
          <w:rStyle w:val="normaltextrun"/>
          <w:i/>
          <w:iCs/>
          <w:sz w:val="20"/>
          <w:szCs w:val="20"/>
        </w:rPr>
        <w:t>«О Ермаке»</w:t>
      </w:r>
      <w:r w:rsidRPr="00A50DBE">
        <w:rPr>
          <w:rStyle w:val="normaltextrun"/>
          <w:sz w:val="20"/>
          <w:szCs w:val="20"/>
        </w:rPr>
        <w:t>.</w:t>
      </w:r>
      <w:r w:rsidRPr="00A50DBE">
        <w:rPr>
          <w:rStyle w:val="eop"/>
          <w:sz w:val="20"/>
          <w:szCs w:val="20"/>
        </w:rPr>
        <w:t> </w:t>
      </w:r>
    </w:p>
    <w:p w14:paraId="2D3718C7"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А.С. Пушкин </w:t>
      </w:r>
    </w:p>
    <w:p w14:paraId="35BE668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sz w:val="20"/>
          <w:szCs w:val="20"/>
        </w:rPr>
        <w:t>А.С. Пушкин</w:t>
      </w:r>
      <w:r w:rsidRPr="00A50DBE">
        <w:rPr>
          <w:rStyle w:val="normaltextrun"/>
          <w:sz w:val="20"/>
          <w:szCs w:val="20"/>
        </w:rPr>
        <w:t xml:space="preserve"> – историк. </w:t>
      </w:r>
      <w:r w:rsidRPr="00A50DBE">
        <w:rPr>
          <w:rStyle w:val="normaltextrun"/>
          <w:i/>
          <w:iCs/>
          <w:sz w:val="20"/>
          <w:szCs w:val="20"/>
        </w:rPr>
        <w:t xml:space="preserve">«История Пугачевского бунта». «Капитанская дочка». </w:t>
      </w:r>
      <w:r w:rsidRPr="00A50DBE">
        <w:rPr>
          <w:rStyle w:val="normaltextrun"/>
          <w:sz w:val="20"/>
          <w:szCs w:val="20"/>
        </w:rPr>
        <w:t>Историческая основа повести. Жанровое своеобразие. Особенности композиции. Гринев, его роль в произведении, формирование его характера и взглядов. Духовное становление героя. Пугачев и народ в повести. «Пугачёвщина». Отношение автора и рассказчика к Пугачеву и к народному восстанию. Утверждение автором нравственных идеалов гуманности, чести и долга. Средства характеристики героев повести. Образ Маши Мироновой. Смысл названия повести. Роль эпиграфов. Замысел автора. Монологическая речь. Развитие письменной речи.</w:t>
      </w:r>
      <w:r w:rsidRPr="00A50DBE">
        <w:rPr>
          <w:rStyle w:val="eop"/>
          <w:sz w:val="20"/>
          <w:szCs w:val="20"/>
        </w:rPr>
        <w:t> </w:t>
      </w:r>
    </w:p>
    <w:p w14:paraId="647039E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Изучение лирики </w:t>
      </w:r>
      <w:r w:rsidRPr="00A50DBE">
        <w:rPr>
          <w:rStyle w:val="spellingerror"/>
          <w:sz w:val="20"/>
          <w:szCs w:val="20"/>
        </w:rPr>
        <w:t>А.С. Пушкина</w:t>
      </w:r>
      <w:r w:rsidRPr="00A50DBE">
        <w:rPr>
          <w:rStyle w:val="normaltextrun"/>
          <w:sz w:val="20"/>
          <w:szCs w:val="20"/>
        </w:rPr>
        <w:t>.</w:t>
      </w:r>
      <w:r w:rsidRPr="00A50DBE">
        <w:rPr>
          <w:rStyle w:val="eop"/>
          <w:sz w:val="20"/>
          <w:szCs w:val="20"/>
        </w:rPr>
        <w:t> </w:t>
      </w:r>
    </w:p>
    <w:p w14:paraId="4069821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i/>
          <w:iCs/>
          <w:sz w:val="20"/>
          <w:szCs w:val="20"/>
        </w:rPr>
        <w:t>«Пиковая дама»</w:t>
      </w:r>
      <w:r w:rsidRPr="00A50DBE">
        <w:rPr>
          <w:rStyle w:val="normaltextrun"/>
          <w:sz w:val="20"/>
          <w:szCs w:val="20"/>
        </w:rPr>
        <w:t> </w:t>
      </w:r>
      <w:r w:rsidRPr="00A50DBE">
        <w:rPr>
          <w:rStyle w:val="spellingerror"/>
          <w:sz w:val="20"/>
          <w:szCs w:val="20"/>
        </w:rPr>
        <w:t>А.С. Пушкина</w:t>
      </w:r>
      <w:r w:rsidRPr="00A50DBE">
        <w:rPr>
          <w:rStyle w:val="normaltextrun"/>
          <w:sz w:val="20"/>
          <w:szCs w:val="20"/>
        </w:rPr>
        <w:t>.</w:t>
      </w:r>
      <w:r w:rsidRPr="00A50DBE">
        <w:rPr>
          <w:rStyle w:val="eop"/>
          <w:sz w:val="20"/>
          <w:szCs w:val="20"/>
        </w:rPr>
        <w:t> </w:t>
      </w:r>
    </w:p>
    <w:p w14:paraId="2AAFC6C1"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М.Ю. Лермонтов </w:t>
      </w:r>
    </w:p>
    <w:p w14:paraId="3468A84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Особенности историзма, эволюция подхода к истории в творчестве поэта. История создания поэмы </w:t>
      </w:r>
      <w:r w:rsidRPr="00A50DBE">
        <w:rPr>
          <w:rStyle w:val="normaltextrun"/>
          <w:i/>
          <w:iCs/>
          <w:sz w:val="20"/>
          <w:szCs w:val="20"/>
        </w:rPr>
        <w:t>«Мцыри». </w:t>
      </w:r>
      <w:r w:rsidRPr="00A50DBE">
        <w:rPr>
          <w:rStyle w:val="normaltextrun"/>
          <w:sz w:val="20"/>
          <w:szCs w:val="20"/>
        </w:rPr>
        <w:t>Идейное содержание поэмы. Структурные особенности произведения и их взаимосвязь (тема, идея, сюжет и композиция). Образ главного героя и средства его создания. О романтизме. Романтический герой. Романтический конфликт. Критическая литература. Развитие письменной речи.</w:t>
      </w:r>
      <w:r w:rsidRPr="00A50DBE">
        <w:rPr>
          <w:rStyle w:val="eop"/>
          <w:sz w:val="20"/>
          <w:szCs w:val="20"/>
        </w:rPr>
        <w:t> </w:t>
      </w:r>
    </w:p>
    <w:p w14:paraId="2E0BFD7D"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Н.В. Гоголь </w:t>
      </w:r>
    </w:p>
    <w:p w14:paraId="1D087483"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Биография писателя. Драматический род литературы. </w:t>
      </w:r>
      <w:r w:rsidRPr="00A50DBE">
        <w:rPr>
          <w:rStyle w:val="normaltextrun"/>
          <w:i/>
          <w:iCs/>
          <w:sz w:val="20"/>
          <w:szCs w:val="20"/>
        </w:rPr>
        <w:t xml:space="preserve">«Ревизор». </w:t>
      </w:r>
      <w:r w:rsidRPr="00A50DBE">
        <w:rPr>
          <w:rStyle w:val="normaltextrun"/>
          <w:sz w:val="20"/>
          <w:szCs w:val="20"/>
        </w:rPr>
        <w:t xml:space="preserve"> История создания комедии. Приемы сатирического изображения. Разоблачение пороков. Драматический конфликт. Мастерство композиции и речевых характеристик. Хлестаков и хлестаковщина. «Миражная интрига». Значение авторских ремарок. Особенности композиционной структуры. Монологическая речь. «Ревизор» в театре и в кино. Замысел комедии. Развитие письменной речи.</w:t>
      </w:r>
      <w:r w:rsidRPr="00A50DBE">
        <w:rPr>
          <w:rStyle w:val="eop"/>
          <w:sz w:val="20"/>
          <w:szCs w:val="20"/>
        </w:rPr>
        <w:t> </w:t>
      </w:r>
    </w:p>
    <w:p w14:paraId="686A7FB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spellingerror"/>
          <w:sz w:val="20"/>
          <w:szCs w:val="20"/>
        </w:rPr>
        <w:t xml:space="preserve">Н.В. Гоголь </w:t>
      </w:r>
      <w:r w:rsidRPr="00A50DBE">
        <w:rPr>
          <w:rStyle w:val="normaltextrun"/>
          <w:i/>
          <w:iCs/>
          <w:sz w:val="20"/>
          <w:szCs w:val="20"/>
        </w:rPr>
        <w:t>«Шинель»</w:t>
      </w:r>
      <w:r w:rsidRPr="00A50DBE">
        <w:rPr>
          <w:rStyle w:val="normaltextrun"/>
          <w:sz w:val="20"/>
          <w:szCs w:val="20"/>
        </w:rPr>
        <w:t>. Образ «маленького человека» в литературе.</w:t>
      </w:r>
      <w:r w:rsidRPr="00A50DBE">
        <w:rPr>
          <w:rStyle w:val="eop"/>
          <w:sz w:val="20"/>
          <w:szCs w:val="20"/>
        </w:rPr>
        <w:t> </w:t>
      </w:r>
    </w:p>
    <w:p w14:paraId="58B32756"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М.Е. Салтыков-Щедрин </w:t>
      </w:r>
    </w:p>
    <w:p w14:paraId="6BF8F87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Творчество писателя. Жанр сказки в творчестве </w:t>
      </w:r>
      <w:r w:rsidRPr="00A50DBE">
        <w:rPr>
          <w:rStyle w:val="spellingerror"/>
          <w:sz w:val="20"/>
          <w:szCs w:val="20"/>
        </w:rPr>
        <w:t>М.Е. Салтыкова</w:t>
      </w:r>
      <w:r w:rsidRPr="00A50DBE">
        <w:rPr>
          <w:rStyle w:val="normaltextrun"/>
          <w:sz w:val="20"/>
          <w:szCs w:val="20"/>
        </w:rPr>
        <w:t xml:space="preserve">-Щедрина. </w:t>
      </w:r>
      <w:r w:rsidRPr="00A50DBE">
        <w:rPr>
          <w:rStyle w:val="normaltextrun"/>
          <w:i/>
          <w:iCs/>
          <w:sz w:val="20"/>
          <w:szCs w:val="20"/>
        </w:rPr>
        <w:t xml:space="preserve">«История одного города». </w:t>
      </w:r>
      <w:r w:rsidRPr="00A50DBE">
        <w:rPr>
          <w:rStyle w:val="normaltextrun"/>
          <w:sz w:val="20"/>
          <w:szCs w:val="20"/>
        </w:rPr>
        <w:t>Сатирическая направленность. Своеобразие историзма. Фольклор. Энциклопедия русской жизни.</w:t>
      </w:r>
      <w:r w:rsidRPr="00A50DBE">
        <w:rPr>
          <w:rStyle w:val="eop"/>
          <w:sz w:val="20"/>
          <w:szCs w:val="20"/>
        </w:rPr>
        <w:t> </w:t>
      </w:r>
    </w:p>
    <w:p w14:paraId="4961C2FA"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lastRenderedPageBreak/>
        <w:t xml:space="preserve">Н.С. Лесков </w:t>
      </w:r>
    </w:p>
    <w:p w14:paraId="4681DC7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Своеобразие историзма писателя. Нравственные проблемы в рассказе в </w:t>
      </w:r>
      <w:r w:rsidRPr="00A50DBE">
        <w:rPr>
          <w:rStyle w:val="normaltextrun"/>
          <w:i/>
          <w:iCs/>
          <w:sz w:val="20"/>
          <w:szCs w:val="20"/>
        </w:rPr>
        <w:t>«Старый гений».</w:t>
      </w:r>
      <w:r w:rsidRPr="00A50DBE">
        <w:rPr>
          <w:rStyle w:val="normaltextrun"/>
          <w:sz w:val="20"/>
          <w:szCs w:val="20"/>
        </w:rPr>
        <w:t xml:space="preserve"> Проблемы в рассказе. Актуальность рассказа.</w:t>
      </w:r>
      <w:r w:rsidRPr="00A50DBE">
        <w:rPr>
          <w:rStyle w:val="eop"/>
          <w:sz w:val="20"/>
          <w:szCs w:val="20"/>
        </w:rPr>
        <w:t> </w:t>
      </w:r>
    </w:p>
    <w:p w14:paraId="7EF4A849"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Л.Н. Толстой </w:t>
      </w:r>
    </w:p>
    <w:p w14:paraId="0AE8E28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Своеобразие историзма </w:t>
      </w:r>
      <w:r w:rsidRPr="00A50DBE">
        <w:rPr>
          <w:rStyle w:val="spellingerror"/>
          <w:sz w:val="20"/>
          <w:szCs w:val="20"/>
        </w:rPr>
        <w:t>Л.Н. Толстого</w:t>
      </w:r>
      <w:r w:rsidRPr="00A50DBE">
        <w:rPr>
          <w:rStyle w:val="normaltextrun"/>
          <w:sz w:val="20"/>
          <w:szCs w:val="20"/>
        </w:rPr>
        <w:t xml:space="preserve">. </w:t>
      </w:r>
      <w:r w:rsidRPr="00A50DBE">
        <w:rPr>
          <w:rStyle w:val="normaltextrun"/>
          <w:i/>
          <w:iCs/>
          <w:sz w:val="20"/>
          <w:szCs w:val="20"/>
        </w:rPr>
        <w:t xml:space="preserve">«После бала». </w:t>
      </w:r>
      <w:r w:rsidRPr="00A50DBE">
        <w:rPr>
          <w:rStyle w:val="normaltextrun"/>
          <w:sz w:val="20"/>
          <w:szCs w:val="20"/>
        </w:rPr>
        <w:t>История создания. Художественное своеобразие. Контраст как основной художественный прием рассказа. Социально-нравственные проблемы. Моральная ответственность человека за происходящее. Писательский замысел и идея произведения.</w:t>
      </w:r>
      <w:r w:rsidRPr="00A50DBE">
        <w:rPr>
          <w:rStyle w:val="eop"/>
          <w:sz w:val="20"/>
          <w:szCs w:val="20"/>
        </w:rPr>
        <w:t> </w:t>
      </w:r>
    </w:p>
    <w:p w14:paraId="2347C93D"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Поэзия родной природы </w:t>
      </w:r>
    </w:p>
    <w:p w14:paraId="13FFDB5D"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Поэзия родной природы в творчестве </w:t>
      </w:r>
      <w:r w:rsidRPr="00A50DBE">
        <w:rPr>
          <w:rStyle w:val="spellingerror"/>
          <w:sz w:val="20"/>
          <w:szCs w:val="20"/>
        </w:rPr>
        <w:t>А.С. Пушкина</w:t>
      </w:r>
      <w:r w:rsidRPr="00A50DBE">
        <w:rPr>
          <w:rStyle w:val="normaltextrun"/>
          <w:sz w:val="20"/>
          <w:szCs w:val="20"/>
        </w:rPr>
        <w:t xml:space="preserve">, </w:t>
      </w:r>
      <w:r w:rsidRPr="00A50DBE">
        <w:rPr>
          <w:rStyle w:val="spellingerror"/>
          <w:sz w:val="20"/>
          <w:szCs w:val="20"/>
        </w:rPr>
        <w:t>М.Ю. Лермонтова</w:t>
      </w:r>
      <w:r w:rsidRPr="00A50DBE">
        <w:rPr>
          <w:rStyle w:val="normaltextrun"/>
          <w:sz w:val="20"/>
          <w:szCs w:val="20"/>
        </w:rPr>
        <w:t xml:space="preserve">, </w:t>
      </w:r>
      <w:r w:rsidRPr="00A50DBE">
        <w:rPr>
          <w:rStyle w:val="spellingerror"/>
          <w:sz w:val="20"/>
          <w:szCs w:val="20"/>
        </w:rPr>
        <w:t>Ф.И. Тютчева</w:t>
      </w:r>
      <w:r w:rsidRPr="00A50DBE">
        <w:rPr>
          <w:rStyle w:val="normaltextrun"/>
          <w:sz w:val="20"/>
          <w:szCs w:val="20"/>
        </w:rPr>
        <w:t xml:space="preserve">, </w:t>
      </w:r>
      <w:r w:rsidRPr="00A50DBE">
        <w:rPr>
          <w:rStyle w:val="spellingerror"/>
          <w:sz w:val="20"/>
          <w:szCs w:val="20"/>
        </w:rPr>
        <w:t>А.А. Фета</w:t>
      </w:r>
      <w:r w:rsidRPr="00A50DBE">
        <w:rPr>
          <w:rStyle w:val="normaltextrun"/>
          <w:sz w:val="20"/>
          <w:szCs w:val="20"/>
        </w:rPr>
        <w:t xml:space="preserve">, </w:t>
      </w:r>
      <w:r w:rsidRPr="00A50DBE">
        <w:rPr>
          <w:rStyle w:val="spellingerror"/>
          <w:sz w:val="20"/>
          <w:szCs w:val="20"/>
        </w:rPr>
        <w:t>А.Н. Майкова</w:t>
      </w:r>
      <w:r w:rsidRPr="00A50DBE">
        <w:rPr>
          <w:rStyle w:val="normaltextrun"/>
          <w:sz w:val="20"/>
          <w:szCs w:val="20"/>
        </w:rPr>
        <w:t>. Значение образов природы в творчестве поэтов. Идеи, настроения, чувства поэтов. Выразительное чтение. Анализ поэтического текста. </w:t>
      </w:r>
      <w:r w:rsidRPr="00A50DBE">
        <w:rPr>
          <w:rStyle w:val="eop"/>
          <w:sz w:val="20"/>
          <w:szCs w:val="20"/>
        </w:rPr>
        <w:t> </w:t>
      </w:r>
    </w:p>
    <w:p w14:paraId="598F4D16"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А.П. Чехов </w:t>
      </w:r>
    </w:p>
    <w:p w14:paraId="698D17B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Личность писателя. История создания рассказа. </w:t>
      </w:r>
      <w:r w:rsidRPr="00A50DBE">
        <w:rPr>
          <w:rStyle w:val="normaltextrun"/>
          <w:i/>
          <w:iCs/>
          <w:sz w:val="20"/>
          <w:szCs w:val="20"/>
        </w:rPr>
        <w:t xml:space="preserve">«О любви» – </w:t>
      </w:r>
      <w:r w:rsidRPr="00A50DBE">
        <w:rPr>
          <w:rStyle w:val="normaltextrun"/>
          <w:sz w:val="20"/>
          <w:szCs w:val="20"/>
        </w:rPr>
        <w:t>рассказ об упущенном счастье.</w:t>
      </w:r>
      <w:r w:rsidRPr="00A50DBE">
        <w:rPr>
          <w:rStyle w:val="eop"/>
          <w:sz w:val="20"/>
          <w:szCs w:val="20"/>
        </w:rPr>
        <w:t> </w:t>
      </w:r>
    </w:p>
    <w:p w14:paraId="64D38F56"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w:t>
      </w:r>
      <w:r w:rsidRPr="00A50DBE">
        <w:rPr>
          <w:rStyle w:val="normaltextrun"/>
          <w:b/>
          <w:bCs/>
          <w:sz w:val="20"/>
          <w:szCs w:val="20"/>
        </w:rPr>
        <w:t>. Русская литература </w:t>
      </w:r>
      <w:r w:rsidRPr="00A50DBE">
        <w:rPr>
          <w:rStyle w:val="normaltextrun"/>
          <w:b/>
          <w:bCs/>
          <w:sz w:val="20"/>
          <w:szCs w:val="20"/>
          <w:lang w:val="en-US"/>
        </w:rPr>
        <w:t>XX</w:t>
      </w:r>
      <w:r w:rsidRPr="00A50DBE">
        <w:rPr>
          <w:rStyle w:val="normaltextrun"/>
          <w:b/>
          <w:bCs/>
          <w:sz w:val="20"/>
          <w:szCs w:val="20"/>
        </w:rPr>
        <w:t xml:space="preserve"> века </w:t>
      </w:r>
    </w:p>
    <w:p w14:paraId="232EB78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И.А. Бунин </w:t>
      </w:r>
    </w:p>
    <w:p w14:paraId="52427A7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Личность </w:t>
      </w:r>
      <w:r w:rsidRPr="00A50DBE">
        <w:rPr>
          <w:rStyle w:val="spellingerror"/>
          <w:sz w:val="20"/>
          <w:szCs w:val="20"/>
        </w:rPr>
        <w:t>И.А. Бунина</w:t>
      </w:r>
      <w:r w:rsidRPr="00A50DBE">
        <w:rPr>
          <w:rStyle w:val="normaltextrun"/>
          <w:sz w:val="20"/>
          <w:szCs w:val="20"/>
        </w:rPr>
        <w:t xml:space="preserve"> и его творческая индивидуальность. Проблему счастья в рассказе </w:t>
      </w:r>
      <w:r w:rsidRPr="00A50DBE">
        <w:rPr>
          <w:rStyle w:val="normaltextrun"/>
          <w:i/>
          <w:iCs/>
          <w:sz w:val="20"/>
          <w:szCs w:val="20"/>
        </w:rPr>
        <w:t>«Кавказ».</w:t>
      </w:r>
      <w:r w:rsidRPr="00A50DBE">
        <w:rPr>
          <w:rStyle w:val="normaltextrun"/>
          <w:sz w:val="20"/>
          <w:szCs w:val="20"/>
        </w:rPr>
        <w:t xml:space="preserve"> Сильное и горячее чувство в рассказе. Время в произведении.  Роль пейзажа в рассказе. Историзм </w:t>
      </w:r>
      <w:r w:rsidRPr="00A50DBE">
        <w:rPr>
          <w:rStyle w:val="spellingerror"/>
          <w:sz w:val="20"/>
          <w:szCs w:val="20"/>
        </w:rPr>
        <w:t>И.А. Бунина</w:t>
      </w:r>
      <w:r w:rsidRPr="00A50DBE">
        <w:rPr>
          <w:rStyle w:val="normaltextrun"/>
          <w:sz w:val="20"/>
          <w:szCs w:val="20"/>
        </w:rPr>
        <w:t>.</w:t>
      </w:r>
      <w:r w:rsidRPr="00A50DBE">
        <w:rPr>
          <w:rStyle w:val="eop"/>
          <w:sz w:val="20"/>
          <w:szCs w:val="20"/>
        </w:rPr>
        <w:t> </w:t>
      </w:r>
    </w:p>
    <w:p w14:paraId="5B624189"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А.И. Куприн </w:t>
      </w:r>
    </w:p>
    <w:p w14:paraId="6379181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Жизнь и творчество писателя. Нравственные проблемы рассказа </w:t>
      </w:r>
      <w:r w:rsidRPr="00A50DBE">
        <w:rPr>
          <w:rStyle w:val="normaltextrun"/>
          <w:i/>
          <w:iCs/>
          <w:sz w:val="20"/>
          <w:szCs w:val="20"/>
        </w:rPr>
        <w:t>«Куст сирени».</w:t>
      </w:r>
      <w:r w:rsidRPr="00A50DBE">
        <w:rPr>
          <w:rStyle w:val="normaltextrun"/>
          <w:sz w:val="20"/>
          <w:szCs w:val="20"/>
        </w:rPr>
        <w:t>  Поступок героев. Сравнительная характеристика героев (Николая и Веры Алмазовых). Композиция рассказа. Авторская позиция.</w:t>
      </w:r>
      <w:r w:rsidRPr="00A50DBE">
        <w:rPr>
          <w:rStyle w:val="eop"/>
          <w:sz w:val="20"/>
          <w:szCs w:val="20"/>
        </w:rPr>
        <w:t> </w:t>
      </w:r>
    </w:p>
    <w:p w14:paraId="379DCC60"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А.А. Блок </w:t>
      </w:r>
    </w:p>
    <w:p w14:paraId="3BB6442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Жизнь поэта. Историческая тема в творчестве Блока. Куликовская битва и её отражение в литературе. Цикл стихотворений </w:t>
      </w:r>
      <w:r w:rsidRPr="00A50DBE">
        <w:rPr>
          <w:rStyle w:val="normaltextrun"/>
          <w:i/>
          <w:iCs/>
          <w:sz w:val="20"/>
          <w:szCs w:val="20"/>
        </w:rPr>
        <w:t>«На поле Куликовом».</w:t>
      </w:r>
      <w:r w:rsidRPr="00A50DBE">
        <w:rPr>
          <w:rStyle w:val="normaltextrun"/>
          <w:sz w:val="20"/>
          <w:szCs w:val="20"/>
        </w:rPr>
        <w:t> Россия Блока. Женское начало в творчестве </w:t>
      </w:r>
      <w:r w:rsidRPr="00A50DBE">
        <w:rPr>
          <w:rStyle w:val="spellingerror"/>
          <w:sz w:val="20"/>
          <w:szCs w:val="20"/>
        </w:rPr>
        <w:t>А.А.Блока</w:t>
      </w:r>
      <w:r w:rsidRPr="00A50DBE">
        <w:rPr>
          <w:rStyle w:val="normaltextrun"/>
          <w:sz w:val="20"/>
          <w:szCs w:val="20"/>
        </w:rPr>
        <w:t>. Поэт – гражданин.</w:t>
      </w:r>
      <w:r w:rsidRPr="00A50DBE">
        <w:rPr>
          <w:rStyle w:val="eop"/>
          <w:sz w:val="20"/>
          <w:szCs w:val="20"/>
        </w:rPr>
        <w:t> </w:t>
      </w:r>
    </w:p>
    <w:p w14:paraId="5A629996"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С.А. Есенин </w:t>
      </w:r>
    </w:p>
    <w:p w14:paraId="13AAF98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Личность и творчество Сергея Есенина. Поэма </w:t>
      </w:r>
      <w:r w:rsidRPr="00A50DBE">
        <w:rPr>
          <w:rStyle w:val="normaltextrun"/>
          <w:i/>
          <w:iCs/>
          <w:sz w:val="20"/>
          <w:szCs w:val="20"/>
        </w:rPr>
        <w:t>«Пугачев». </w:t>
      </w:r>
      <w:r w:rsidRPr="00A50DBE">
        <w:rPr>
          <w:rStyle w:val="normaltextrun"/>
          <w:sz w:val="20"/>
          <w:szCs w:val="20"/>
        </w:rPr>
        <w:t>История создания поэмы. Характеристика героев. Художественные особенности поэмы. Повторы в тексте.  Элементы сопоставительного анализа произведений о Пугачёве (</w:t>
      </w:r>
      <w:r w:rsidRPr="00A50DBE">
        <w:rPr>
          <w:rStyle w:val="spellingerror"/>
          <w:sz w:val="20"/>
          <w:szCs w:val="20"/>
        </w:rPr>
        <w:t>А.С. Пушкин</w:t>
      </w:r>
      <w:r w:rsidRPr="00A50DBE">
        <w:rPr>
          <w:rStyle w:val="normaltextrun"/>
          <w:sz w:val="20"/>
          <w:szCs w:val="20"/>
        </w:rPr>
        <w:t> «Капитанская дочка» и </w:t>
      </w:r>
      <w:r w:rsidRPr="00A50DBE">
        <w:rPr>
          <w:rStyle w:val="spellingerror"/>
          <w:sz w:val="20"/>
          <w:szCs w:val="20"/>
        </w:rPr>
        <w:t>С. Есенин</w:t>
      </w:r>
      <w:r w:rsidRPr="00A50DBE">
        <w:rPr>
          <w:rStyle w:val="normaltextrun"/>
          <w:sz w:val="20"/>
          <w:szCs w:val="20"/>
        </w:rPr>
        <w:t> «Пугачёв»).</w:t>
      </w:r>
      <w:r w:rsidRPr="00A50DBE">
        <w:rPr>
          <w:rStyle w:val="eop"/>
          <w:sz w:val="20"/>
          <w:szCs w:val="20"/>
        </w:rPr>
        <w:t> </w:t>
      </w:r>
    </w:p>
    <w:p w14:paraId="2133179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 М.А. Осоргин </w:t>
      </w:r>
    </w:p>
    <w:p w14:paraId="401DD9FF"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Знакомство с биографией и творчеством писателя. </w:t>
      </w:r>
      <w:r w:rsidRPr="00A50DBE">
        <w:rPr>
          <w:rStyle w:val="normaltextrun"/>
          <w:i/>
          <w:iCs/>
          <w:sz w:val="20"/>
          <w:szCs w:val="20"/>
        </w:rPr>
        <w:t>«Пенсне». </w:t>
      </w:r>
      <w:r w:rsidRPr="00A50DBE">
        <w:rPr>
          <w:rStyle w:val="normaltextrun"/>
          <w:sz w:val="20"/>
          <w:szCs w:val="20"/>
        </w:rPr>
        <w:t>Сочетание реальности и фантастики. Художественные приёмы в рассказе. Рассуждения автора в рассказе. Индивидуальность в произведении.</w:t>
      </w:r>
      <w:r w:rsidRPr="00A50DBE">
        <w:rPr>
          <w:rStyle w:val="eop"/>
          <w:sz w:val="20"/>
          <w:szCs w:val="20"/>
        </w:rPr>
        <w:t> </w:t>
      </w:r>
    </w:p>
    <w:p w14:paraId="5440DE0F"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И.С. Шмелёв </w:t>
      </w:r>
    </w:p>
    <w:p w14:paraId="5793B7C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Личная и творческая биография писателя. Рассказ </w:t>
      </w:r>
      <w:r w:rsidRPr="00A50DBE">
        <w:rPr>
          <w:rStyle w:val="normaltextrun"/>
          <w:i/>
          <w:iCs/>
          <w:sz w:val="20"/>
          <w:szCs w:val="20"/>
        </w:rPr>
        <w:t>«Как я стал писателем» </w:t>
      </w:r>
      <w:r w:rsidRPr="00A50DBE">
        <w:rPr>
          <w:rStyle w:val="normaltextrun"/>
          <w:sz w:val="20"/>
          <w:szCs w:val="20"/>
        </w:rPr>
        <w:t>– воспоминание о пути к творчеству. Проявление характера автора в произведении.</w:t>
      </w:r>
      <w:r w:rsidRPr="00A50DBE">
        <w:rPr>
          <w:rStyle w:val="eop"/>
          <w:sz w:val="20"/>
          <w:szCs w:val="20"/>
        </w:rPr>
        <w:t> </w:t>
      </w:r>
    </w:p>
    <w:p w14:paraId="58FED87C"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Журнал «</w:t>
      </w:r>
      <w:r w:rsidRPr="00A50DBE">
        <w:rPr>
          <w:rStyle w:val="spellingerror"/>
          <w:b/>
          <w:bCs/>
          <w:i/>
          <w:iCs/>
          <w:sz w:val="20"/>
          <w:szCs w:val="20"/>
        </w:rPr>
        <w:t>Сатирикон</w:t>
      </w:r>
      <w:r w:rsidRPr="00A50DBE">
        <w:rPr>
          <w:rStyle w:val="normaltextrun"/>
          <w:b/>
          <w:bCs/>
          <w:i/>
          <w:iCs/>
          <w:sz w:val="20"/>
          <w:szCs w:val="20"/>
        </w:rPr>
        <w:t xml:space="preserve">» </w:t>
      </w:r>
    </w:p>
    <w:p w14:paraId="43C402E9"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Сатира и юмор. Журнал «</w:t>
      </w:r>
      <w:r w:rsidRPr="00A50DBE">
        <w:rPr>
          <w:rStyle w:val="spellingerror"/>
          <w:sz w:val="20"/>
          <w:szCs w:val="20"/>
        </w:rPr>
        <w:t>Сатирикон</w:t>
      </w:r>
      <w:r w:rsidRPr="00A50DBE">
        <w:rPr>
          <w:rStyle w:val="normaltextrun"/>
          <w:sz w:val="20"/>
          <w:szCs w:val="20"/>
        </w:rPr>
        <w:t xml:space="preserve">» и его авторы. Сатирическое изображение исторических событий в рассказах Тэффи, </w:t>
      </w:r>
      <w:r w:rsidRPr="00A50DBE">
        <w:rPr>
          <w:rStyle w:val="spellingerror"/>
          <w:sz w:val="20"/>
          <w:szCs w:val="20"/>
        </w:rPr>
        <w:t>О. Дымова</w:t>
      </w:r>
      <w:r w:rsidRPr="00A50DBE">
        <w:rPr>
          <w:rStyle w:val="normaltextrun"/>
          <w:sz w:val="20"/>
          <w:szCs w:val="20"/>
        </w:rPr>
        <w:t xml:space="preserve">, </w:t>
      </w:r>
      <w:r w:rsidRPr="00A50DBE">
        <w:rPr>
          <w:rStyle w:val="spellingerror"/>
          <w:sz w:val="20"/>
          <w:szCs w:val="20"/>
        </w:rPr>
        <w:t>А. Аверченко</w:t>
      </w:r>
      <w:r w:rsidRPr="00A50DBE">
        <w:rPr>
          <w:rStyle w:val="normaltextrun"/>
          <w:sz w:val="20"/>
          <w:szCs w:val="20"/>
        </w:rPr>
        <w:t>.</w:t>
      </w:r>
      <w:r w:rsidRPr="00A50DBE">
        <w:rPr>
          <w:rStyle w:val="eop"/>
          <w:sz w:val="20"/>
          <w:szCs w:val="20"/>
        </w:rPr>
        <w:t> </w:t>
      </w:r>
    </w:p>
    <w:p w14:paraId="51B073C5"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Тэффи </w:t>
      </w:r>
    </w:p>
    <w:p w14:paraId="79561F36"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sz w:val="20"/>
          <w:szCs w:val="20"/>
        </w:rPr>
        <w:t xml:space="preserve">Знакомство с писателем. Юмор и сатира в художественном произведении </w:t>
      </w:r>
      <w:r w:rsidRPr="00A50DBE">
        <w:rPr>
          <w:rStyle w:val="normaltextrun"/>
          <w:i/>
          <w:iCs/>
          <w:sz w:val="20"/>
          <w:szCs w:val="20"/>
        </w:rPr>
        <w:t>«Жизнь и воротник».</w:t>
      </w:r>
      <w:r w:rsidRPr="00A50DBE">
        <w:rPr>
          <w:rStyle w:val="eop"/>
          <w:sz w:val="20"/>
          <w:szCs w:val="20"/>
        </w:rPr>
        <w:t> </w:t>
      </w:r>
    </w:p>
    <w:p w14:paraId="77F841DE"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М. Зощенко </w:t>
      </w:r>
    </w:p>
    <w:p w14:paraId="0A03C72E"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Знакомство с писателем. Юмор и сатира в художественном произведении</w:t>
      </w:r>
      <w:r w:rsidRPr="00A50DBE">
        <w:rPr>
          <w:rStyle w:val="normaltextrun"/>
          <w:b/>
          <w:bCs/>
          <w:i/>
          <w:iCs/>
          <w:sz w:val="20"/>
          <w:szCs w:val="20"/>
        </w:rPr>
        <w:t xml:space="preserve"> </w:t>
      </w:r>
      <w:r w:rsidRPr="00A50DBE">
        <w:rPr>
          <w:rStyle w:val="normaltextrun"/>
          <w:i/>
          <w:iCs/>
          <w:sz w:val="20"/>
          <w:szCs w:val="20"/>
        </w:rPr>
        <w:t>«История болезни».</w:t>
      </w:r>
      <w:r w:rsidRPr="00A50DBE">
        <w:rPr>
          <w:rStyle w:val="eop"/>
          <w:sz w:val="20"/>
          <w:szCs w:val="20"/>
        </w:rPr>
        <w:t> </w:t>
      </w:r>
    </w:p>
    <w:p w14:paraId="4DFCE7FB"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А.Т. Твардовский </w:t>
      </w:r>
    </w:p>
    <w:p w14:paraId="7A5C71D4"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Слово о поэте. Роль поэмы </w:t>
      </w:r>
      <w:r w:rsidRPr="00A50DBE">
        <w:rPr>
          <w:rStyle w:val="normaltextrun"/>
          <w:i/>
          <w:iCs/>
          <w:sz w:val="20"/>
          <w:szCs w:val="20"/>
        </w:rPr>
        <w:t>«Василий Теркин» </w:t>
      </w:r>
      <w:r w:rsidRPr="00A50DBE">
        <w:rPr>
          <w:rStyle w:val="normaltextrun"/>
          <w:sz w:val="20"/>
          <w:szCs w:val="20"/>
        </w:rPr>
        <w:t>в годы Великой Отечественной войны</w:t>
      </w:r>
      <w:r w:rsidRPr="00A50DBE">
        <w:rPr>
          <w:rStyle w:val="normaltextrun"/>
          <w:i/>
          <w:iCs/>
          <w:sz w:val="20"/>
          <w:szCs w:val="20"/>
        </w:rPr>
        <w:t>. </w:t>
      </w:r>
      <w:r w:rsidRPr="00A50DBE">
        <w:rPr>
          <w:rStyle w:val="normaltextrun"/>
          <w:sz w:val="20"/>
          <w:szCs w:val="20"/>
        </w:rPr>
        <w:t>Герой и автор поэмы. Качества героя в поэме. Особенности жанра и сюжета. Народность в литературе.  Героика и юмор. Развитие письменной речи.</w:t>
      </w:r>
      <w:r w:rsidRPr="00A50DBE">
        <w:rPr>
          <w:rStyle w:val="eop"/>
          <w:sz w:val="20"/>
          <w:szCs w:val="20"/>
        </w:rPr>
        <w:t> </w:t>
      </w:r>
    </w:p>
    <w:p w14:paraId="4787D690"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А.П. Платонов </w:t>
      </w:r>
    </w:p>
    <w:p w14:paraId="413F3897"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О личности </w:t>
      </w:r>
      <w:r w:rsidRPr="00A50DBE">
        <w:rPr>
          <w:rStyle w:val="spellingerror"/>
          <w:sz w:val="20"/>
          <w:szCs w:val="20"/>
        </w:rPr>
        <w:t>А.П. Платонова</w:t>
      </w:r>
      <w:r w:rsidRPr="00A50DBE">
        <w:rPr>
          <w:rStyle w:val="normaltextrun"/>
          <w:sz w:val="20"/>
          <w:szCs w:val="20"/>
        </w:rPr>
        <w:t xml:space="preserve">. </w:t>
      </w:r>
      <w:r w:rsidRPr="00A50DBE">
        <w:rPr>
          <w:rStyle w:val="normaltextrun"/>
          <w:i/>
          <w:iCs/>
          <w:sz w:val="20"/>
          <w:szCs w:val="20"/>
        </w:rPr>
        <w:t xml:space="preserve">«Возвращение». </w:t>
      </w:r>
      <w:r w:rsidRPr="00A50DBE">
        <w:rPr>
          <w:rStyle w:val="normaltextrun"/>
          <w:sz w:val="20"/>
          <w:szCs w:val="20"/>
        </w:rPr>
        <w:t>Нравственная проблематика рассказа. Художественные приёмы.</w:t>
      </w:r>
      <w:r w:rsidRPr="00A50DBE">
        <w:rPr>
          <w:rStyle w:val="eop"/>
          <w:sz w:val="20"/>
          <w:szCs w:val="20"/>
        </w:rPr>
        <w:t> </w:t>
      </w:r>
    </w:p>
    <w:p w14:paraId="316AD05F"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Великая Отечественная война в стихотворениях русских поэтов. </w:t>
      </w:r>
    </w:p>
    <w:p w14:paraId="69C8AC58"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Значение поэзии в годы Великой Отечественной войны. Высокие патриотические чувства и глубоко личные переживания. Пафос поэзии военных лет. История создания песни «Катюша». </w:t>
      </w:r>
      <w:r w:rsidRPr="00A50DBE">
        <w:rPr>
          <w:rStyle w:val="spellingerror"/>
          <w:sz w:val="20"/>
          <w:szCs w:val="20"/>
        </w:rPr>
        <w:t>В. Лебедев</w:t>
      </w:r>
      <w:r w:rsidRPr="00A50DBE">
        <w:rPr>
          <w:rStyle w:val="normaltextrun"/>
          <w:sz w:val="20"/>
          <w:szCs w:val="20"/>
        </w:rPr>
        <w:t xml:space="preserve">-Кумач «Священная война». </w:t>
      </w:r>
      <w:r w:rsidRPr="00A50DBE">
        <w:rPr>
          <w:rStyle w:val="spellingerror"/>
          <w:sz w:val="20"/>
          <w:szCs w:val="20"/>
        </w:rPr>
        <w:t>К. Симонов</w:t>
      </w:r>
      <w:r w:rsidRPr="00A50DBE">
        <w:rPr>
          <w:rStyle w:val="normaltextrun"/>
          <w:sz w:val="20"/>
          <w:szCs w:val="20"/>
        </w:rPr>
        <w:t xml:space="preserve"> «Ты помнишь, Алёша, дороги Смоленщины…». </w:t>
      </w:r>
      <w:r w:rsidRPr="00A50DBE">
        <w:rPr>
          <w:rStyle w:val="spellingerror"/>
          <w:sz w:val="20"/>
          <w:szCs w:val="20"/>
        </w:rPr>
        <w:t>С. Орлов</w:t>
      </w:r>
      <w:r w:rsidRPr="00A50DBE">
        <w:rPr>
          <w:rStyle w:val="normaltextrun"/>
          <w:sz w:val="20"/>
          <w:szCs w:val="20"/>
        </w:rPr>
        <w:t xml:space="preserve"> «Его зарыли в шар земной…». </w:t>
      </w:r>
      <w:r w:rsidRPr="00A50DBE">
        <w:rPr>
          <w:rStyle w:val="spellingerror"/>
          <w:sz w:val="20"/>
          <w:szCs w:val="20"/>
        </w:rPr>
        <w:t>Д. Самойлов</w:t>
      </w:r>
      <w:r w:rsidRPr="00A50DBE">
        <w:rPr>
          <w:rStyle w:val="normaltextrun"/>
          <w:sz w:val="20"/>
          <w:szCs w:val="20"/>
        </w:rPr>
        <w:t xml:space="preserve"> «Сороковые». </w:t>
      </w:r>
      <w:r w:rsidRPr="00A50DBE">
        <w:rPr>
          <w:rStyle w:val="spellingerror"/>
          <w:sz w:val="20"/>
          <w:szCs w:val="20"/>
        </w:rPr>
        <w:t>А. Твардовский</w:t>
      </w:r>
      <w:r w:rsidRPr="00A50DBE">
        <w:rPr>
          <w:rStyle w:val="normaltextrun"/>
          <w:sz w:val="20"/>
          <w:szCs w:val="20"/>
        </w:rPr>
        <w:t> «Я убит подо Ржевом».</w:t>
      </w:r>
      <w:r w:rsidRPr="00A50DBE">
        <w:rPr>
          <w:rStyle w:val="eop"/>
          <w:sz w:val="20"/>
          <w:szCs w:val="20"/>
        </w:rPr>
        <w:t> </w:t>
      </w:r>
    </w:p>
    <w:p w14:paraId="52889205"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В.П. Астафьев </w:t>
      </w:r>
    </w:p>
    <w:p w14:paraId="5C56B2CA"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Жизнь и творчество </w:t>
      </w:r>
      <w:r w:rsidRPr="00A50DBE">
        <w:rPr>
          <w:rStyle w:val="spellingerror"/>
          <w:sz w:val="20"/>
          <w:szCs w:val="20"/>
        </w:rPr>
        <w:t>В.П. Астафьева</w:t>
      </w:r>
      <w:r w:rsidRPr="00A50DBE">
        <w:rPr>
          <w:rStyle w:val="normaltextrun"/>
          <w:sz w:val="20"/>
          <w:szCs w:val="20"/>
        </w:rPr>
        <w:t xml:space="preserve">. </w:t>
      </w:r>
      <w:r w:rsidRPr="00A50DBE">
        <w:rPr>
          <w:rStyle w:val="normaltextrun"/>
          <w:i/>
          <w:iCs/>
          <w:sz w:val="20"/>
          <w:szCs w:val="20"/>
        </w:rPr>
        <w:t>«Фотография, на которой меня нет».</w:t>
      </w:r>
      <w:r w:rsidRPr="00A50DBE">
        <w:rPr>
          <w:rStyle w:val="normaltextrun"/>
          <w:sz w:val="20"/>
          <w:szCs w:val="20"/>
        </w:rPr>
        <w:t xml:space="preserve"> Проблемы рассказа. Память в рассказе.</w:t>
      </w:r>
      <w:r w:rsidRPr="00A50DBE">
        <w:rPr>
          <w:rStyle w:val="eop"/>
          <w:sz w:val="20"/>
          <w:szCs w:val="20"/>
        </w:rPr>
        <w:t> </w:t>
      </w:r>
    </w:p>
    <w:p w14:paraId="0515DB95"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VIII</w:t>
      </w:r>
      <w:r w:rsidRPr="00A50DBE">
        <w:rPr>
          <w:rStyle w:val="normaltextrun"/>
          <w:b/>
          <w:bCs/>
          <w:sz w:val="20"/>
          <w:szCs w:val="20"/>
        </w:rPr>
        <w:t>. Поэзия </w:t>
      </w:r>
      <w:r w:rsidRPr="00A50DBE">
        <w:rPr>
          <w:rStyle w:val="normaltextrun"/>
          <w:b/>
          <w:bCs/>
          <w:sz w:val="20"/>
          <w:szCs w:val="20"/>
          <w:lang w:val="en-US"/>
        </w:rPr>
        <w:t>XX</w:t>
      </w:r>
      <w:r w:rsidRPr="00A50DBE">
        <w:rPr>
          <w:rStyle w:val="normaltextrun"/>
          <w:b/>
          <w:bCs/>
          <w:sz w:val="20"/>
          <w:szCs w:val="20"/>
        </w:rPr>
        <w:t xml:space="preserve"> века о родной природе </w:t>
      </w:r>
    </w:p>
    <w:p w14:paraId="3295A1B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 xml:space="preserve">Лирика русских поэтов о родине, родной природе. Поэтический язык.  Анализ поэтического текста. Лирические пейзажные зарисовки и философские размышления о судьбах Родины, с высокими гражданскими мотивами. </w:t>
      </w:r>
      <w:r w:rsidRPr="00A50DBE">
        <w:rPr>
          <w:rStyle w:val="spellingerror"/>
          <w:sz w:val="20"/>
          <w:szCs w:val="20"/>
        </w:rPr>
        <w:t>И.Ф. Анненский</w:t>
      </w:r>
      <w:r w:rsidRPr="00A50DBE">
        <w:rPr>
          <w:rStyle w:val="normaltextrun"/>
          <w:sz w:val="20"/>
          <w:szCs w:val="20"/>
        </w:rPr>
        <w:t xml:space="preserve"> «Снег», </w:t>
      </w:r>
      <w:r w:rsidRPr="00A50DBE">
        <w:rPr>
          <w:rStyle w:val="spellingerror"/>
          <w:sz w:val="20"/>
          <w:szCs w:val="20"/>
        </w:rPr>
        <w:t>Д. Мережковский</w:t>
      </w:r>
      <w:r w:rsidRPr="00A50DBE">
        <w:rPr>
          <w:rStyle w:val="normaltextrun"/>
          <w:sz w:val="20"/>
          <w:szCs w:val="20"/>
        </w:rPr>
        <w:t xml:space="preserve"> «Родное» и «Не надо </w:t>
      </w:r>
      <w:r w:rsidRPr="00A50DBE">
        <w:rPr>
          <w:rStyle w:val="normaltextrun"/>
          <w:sz w:val="20"/>
          <w:szCs w:val="20"/>
        </w:rPr>
        <w:lastRenderedPageBreak/>
        <w:t>звуков», </w:t>
      </w:r>
      <w:r w:rsidRPr="00A50DBE">
        <w:rPr>
          <w:rStyle w:val="spellingerror"/>
          <w:sz w:val="20"/>
          <w:szCs w:val="20"/>
        </w:rPr>
        <w:t>Н.</w:t>
      </w:r>
      <w:r w:rsidRPr="00A50DBE">
        <w:rPr>
          <w:sz w:val="20"/>
          <w:szCs w:val="20"/>
        </w:rPr>
        <w:t> </w:t>
      </w:r>
      <w:r w:rsidRPr="00A50DBE">
        <w:rPr>
          <w:rStyle w:val="spellingerror"/>
          <w:sz w:val="20"/>
          <w:szCs w:val="20"/>
        </w:rPr>
        <w:t>Заболоцкий</w:t>
      </w:r>
      <w:r w:rsidRPr="00A50DBE">
        <w:rPr>
          <w:rStyle w:val="normaltextrun"/>
          <w:sz w:val="20"/>
          <w:szCs w:val="20"/>
        </w:rPr>
        <w:t> «Вечер на Оке» и «Уступи мне, скворец, уголок», </w:t>
      </w:r>
      <w:r w:rsidRPr="00A50DBE">
        <w:rPr>
          <w:rStyle w:val="spellingerror"/>
          <w:sz w:val="20"/>
          <w:szCs w:val="20"/>
        </w:rPr>
        <w:t>Н. Рубцов</w:t>
      </w:r>
      <w:r w:rsidRPr="00A50DBE">
        <w:rPr>
          <w:rStyle w:val="normaltextrun"/>
          <w:sz w:val="20"/>
          <w:szCs w:val="20"/>
        </w:rPr>
        <w:t> «Встреча» и «Привет, Россия…» Ностальгические чувства в творчестве поэтов Русского зарубежья об оставленной Родине.</w:t>
      </w:r>
      <w:r w:rsidRPr="00A50DBE">
        <w:rPr>
          <w:rStyle w:val="eop"/>
          <w:sz w:val="20"/>
          <w:szCs w:val="20"/>
        </w:rPr>
        <w:t> </w:t>
      </w:r>
    </w:p>
    <w:p w14:paraId="3168F6D7" w14:textId="77777777" w:rsidR="00B4280B" w:rsidRPr="00A50DBE" w:rsidRDefault="00B4280B" w:rsidP="002510F9">
      <w:pPr>
        <w:pStyle w:val="paragraph"/>
        <w:shd w:val="clear" w:color="auto" w:fill="FFFFFF"/>
        <w:spacing w:before="0" w:beforeAutospacing="0" w:after="0" w:afterAutospacing="0"/>
        <w:ind w:firstLine="1140"/>
        <w:textAlignment w:val="baseline"/>
        <w:rPr>
          <w:sz w:val="20"/>
          <w:szCs w:val="20"/>
        </w:rPr>
      </w:pPr>
      <w:r w:rsidRPr="00A50DBE">
        <w:rPr>
          <w:rStyle w:val="normaltextrun"/>
          <w:b/>
          <w:bCs/>
          <w:sz w:val="20"/>
          <w:szCs w:val="20"/>
          <w:lang w:val="en-US"/>
        </w:rPr>
        <w:t>IX</w:t>
      </w:r>
      <w:r w:rsidRPr="00A50DBE">
        <w:rPr>
          <w:rStyle w:val="normaltextrun"/>
          <w:b/>
          <w:bCs/>
          <w:sz w:val="20"/>
          <w:szCs w:val="20"/>
        </w:rPr>
        <w:t xml:space="preserve">. Зарубежная литература </w:t>
      </w:r>
    </w:p>
    <w:p w14:paraId="22D27365"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b/>
          <w:bCs/>
          <w:i/>
          <w:iCs/>
          <w:sz w:val="20"/>
          <w:szCs w:val="20"/>
        </w:rPr>
        <w:t xml:space="preserve">У. Шекспир </w:t>
      </w:r>
    </w:p>
    <w:p w14:paraId="7EA1A2A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Литература и искусство эпохи Возрождения.  Жизнь и творчество Уильяма Шекспира. </w:t>
      </w:r>
      <w:r w:rsidRPr="00A50DBE">
        <w:rPr>
          <w:rStyle w:val="normaltextrun"/>
          <w:i/>
          <w:iCs/>
          <w:sz w:val="20"/>
          <w:szCs w:val="20"/>
        </w:rPr>
        <w:t>«Ромео и Джульетта».</w:t>
      </w:r>
      <w:r w:rsidRPr="00A50DBE">
        <w:rPr>
          <w:rStyle w:val="normaltextrun"/>
          <w:sz w:val="20"/>
          <w:szCs w:val="20"/>
        </w:rPr>
        <w:t> Основные</w:t>
      </w:r>
      <w:r w:rsidRPr="00A50DBE">
        <w:rPr>
          <w:rStyle w:val="normaltextrun"/>
          <w:i/>
          <w:iCs/>
          <w:sz w:val="20"/>
          <w:szCs w:val="20"/>
        </w:rPr>
        <w:t> </w:t>
      </w:r>
      <w:r w:rsidR="00297D8A" w:rsidRPr="00A50DBE">
        <w:rPr>
          <w:rStyle w:val="normaltextrun"/>
          <w:iCs/>
          <w:sz w:val="20"/>
          <w:szCs w:val="20"/>
        </w:rPr>
        <w:t>п</w:t>
      </w:r>
      <w:r w:rsidRPr="00A50DBE">
        <w:rPr>
          <w:rStyle w:val="normaltextrun"/>
          <w:sz w:val="20"/>
          <w:szCs w:val="20"/>
        </w:rPr>
        <w:t>роблемы трагедии. Анализ поэтического текста. </w:t>
      </w:r>
      <w:r w:rsidRPr="00A50DBE">
        <w:rPr>
          <w:rStyle w:val="eop"/>
          <w:sz w:val="20"/>
          <w:szCs w:val="20"/>
        </w:rPr>
        <w:t> </w:t>
      </w:r>
    </w:p>
    <w:p w14:paraId="19E922DB"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Жан-Батист Мольер (</w:t>
      </w:r>
      <w:r w:rsidRPr="00A50DBE">
        <w:rPr>
          <w:rStyle w:val="spellingerror"/>
          <w:b/>
          <w:bCs/>
          <w:i/>
          <w:iCs/>
          <w:sz w:val="20"/>
          <w:szCs w:val="20"/>
        </w:rPr>
        <w:t>Поклен</w:t>
      </w:r>
      <w:r w:rsidRPr="00A50DBE">
        <w:rPr>
          <w:rStyle w:val="normaltextrun"/>
          <w:b/>
          <w:bCs/>
          <w:i/>
          <w:iCs/>
          <w:sz w:val="20"/>
          <w:szCs w:val="20"/>
        </w:rPr>
        <w:t xml:space="preserve">) </w:t>
      </w:r>
    </w:p>
    <w:p w14:paraId="1FEAE4BB"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rStyle w:val="normaltextrun"/>
          <w:sz w:val="20"/>
          <w:szCs w:val="20"/>
        </w:rPr>
        <w:t>Пьеса Ж.-</w:t>
      </w:r>
      <w:r w:rsidRPr="00A50DBE">
        <w:rPr>
          <w:rStyle w:val="spellingerror"/>
          <w:sz w:val="20"/>
          <w:szCs w:val="20"/>
        </w:rPr>
        <w:t>Б.Мольера</w:t>
      </w:r>
      <w:r w:rsidRPr="00A50DBE">
        <w:rPr>
          <w:rStyle w:val="normaltextrun"/>
          <w:sz w:val="20"/>
          <w:szCs w:val="20"/>
        </w:rPr>
        <w:t> </w:t>
      </w:r>
      <w:r w:rsidRPr="00A50DBE">
        <w:rPr>
          <w:rStyle w:val="normaltextrun"/>
          <w:i/>
          <w:iCs/>
          <w:sz w:val="20"/>
          <w:szCs w:val="20"/>
        </w:rPr>
        <w:t>«Мещанин во дворянстве». </w:t>
      </w:r>
      <w:r w:rsidRPr="00A50DBE">
        <w:rPr>
          <w:rStyle w:val="normaltextrun"/>
          <w:sz w:val="20"/>
          <w:szCs w:val="20"/>
          <w:lang w:val="en-US"/>
        </w:rPr>
        <w:t>XVII</w:t>
      </w:r>
      <w:r w:rsidRPr="00A50DBE">
        <w:rPr>
          <w:rStyle w:val="normaltextrun"/>
          <w:sz w:val="20"/>
          <w:szCs w:val="20"/>
        </w:rPr>
        <w:t> век – эпоха расцвета классицизма в искусстве Франции. Сатира на дворянство и невежественных буржуа. История создания комедии. Особенности классицизма в комедии. Интрига в пьесе. Смысл и образы в комедии.</w:t>
      </w:r>
      <w:r w:rsidRPr="00A50DBE">
        <w:rPr>
          <w:rStyle w:val="eop"/>
          <w:sz w:val="20"/>
          <w:szCs w:val="20"/>
        </w:rPr>
        <w:t> </w:t>
      </w:r>
    </w:p>
    <w:p w14:paraId="1155A41E" w14:textId="77777777" w:rsidR="00B4280B" w:rsidRPr="00A50DBE" w:rsidRDefault="00B4280B" w:rsidP="002510F9">
      <w:pPr>
        <w:pStyle w:val="paragraph"/>
        <w:shd w:val="clear" w:color="auto" w:fill="FFFFFF"/>
        <w:spacing w:before="0" w:beforeAutospacing="0" w:after="0" w:afterAutospacing="0"/>
        <w:ind w:firstLine="360"/>
        <w:textAlignment w:val="baseline"/>
        <w:rPr>
          <w:sz w:val="20"/>
          <w:szCs w:val="20"/>
        </w:rPr>
      </w:pPr>
      <w:r w:rsidRPr="00A50DBE">
        <w:rPr>
          <w:rStyle w:val="normaltextrun"/>
          <w:b/>
          <w:bCs/>
          <w:i/>
          <w:iCs/>
          <w:sz w:val="20"/>
          <w:szCs w:val="20"/>
        </w:rPr>
        <w:t xml:space="preserve">В. Скотт </w:t>
      </w:r>
    </w:p>
    <w:p w14:paraId="1D85BFA2"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rStyle w:val="eop"/>
          <w:sz w:val="20"/>
          <w:szCs w:val="20"/>
        </w:rPr>
      </w:pPr>
      <w:r w:rsidRPr="00A50DBE">
        <w:rPr>
          <w:rStyle w:val="normaltextrun"/>
          <w:sz w:val="20"/>
          <w:szCs w:val="20"/>
        </w:rPr>
        <w:t>Вальтер Скотт как родоначальник исторического романа. Исторический роман</w:t>
      </w:r>
      <w:r w:rsidRPr="00A50DBE">
        <w:rPr>
          <w:rStyle w:val="normaltextrun"/>
          <w:b/>
          <w:bCs/>
          <w:i/>
          <w:iCs/>
          <w:sz w:val="20"/>
          <w:szCs w:val="20"/>
        </w:rPr>
        <w:t> </w:t>
      </w:r>
      <w:r w:rsidRPr="00A50DBE">
        <w:rPr>
          <w:rStyle w:val="normaltextrun"/>
          <w:i/>
          <w:iCs/>
          <w:sz w:val="20"/>
          <w:szCs w:val="20"/>
        </w:rPr>
        <w:t>«Айвенго».</w:t>
      </w:r>
      <w:r w:rsidRPr="00A50DBE">
        <w:rPr>
          <w:rStyle w:val="normaltextrun"/>
          <w:sz w:val="20"/>
          <w:szCs w:val="20"/>
        </w:rPr>
        <w:t> Концепция истории и человека в романе. Образы героев романа. Тайны в романе.</w:t>
      </w:r>
      <w:r w:rsidRPr="00A50DBE">
        <w:rPr>
          <w:rStyle w:val="eop"/>
          <w:sz w:val="20"/>
          <w:szCs w:val="20"/>
        </w:rPr>
        <w:t> </w:t>
      </w:r>
    </w:p>
    <w:p w14:paraId="2F156E30"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rStyle w:val="eop"/>
          <w:sz w:val="20"/>
          <w:szCs w:val="20"/>
        </w:rPr>
      </w:pPr>
    </w:p>
    <w:p w14:paraId="6430F416" w14:textId="77777777" w:rsidR="00B4280B" w:rsidRPr="00A50DBE" w:rsidRDefault="00B4280B" w:rsidP="002510F9">
      <w:pPr>
        <w:pStyle w:val="paragraph"/>
        <w:shd w:val="clear" w:color="auto" w:fill="FFFFFF"/>
        <w:spacing w:before="0" w:beforeAutospacing="0" w:after="0" w:afterAutospacing="0"/>
        <w:ind w:firstLine="360"/>
        <w:jc w:val="both"/>
        <w:textAlignment w:val="baseline"/>
        <w:rPr>
          <w:sz w:val="20"/>
          <w:szCs w:val="20"/>
        </w:rPr>
      </w:pPr>
      <w:r w:rsidRPr="00A50DBE">
        <w:rPr>
          <w:b/>
          <w:bCs/>
          <w:sz w:val="20"/>
          <w:szCs w:val="20"/>
        </w:rPr>
        <w:t>Содержание курса литературы 9 КЛАСС (пятый год обучения на уровне основного общего образования)</w:t>
      </w:r>
    </w:p>
    <w:p w14:paraId="4510E93A"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w:t>
      </w:r>
      <w:r w:rsidRPr="00A50DBE">
        <w:rPr>
          <w:rStyle w:val="normaltextrun"/>
          <w:b/>
          <w:bCs/>
          <w:sz w:val="20"/>
          <w:szCs w:val="20"/>
        </w:rPr>
        <w:t>. </w:t>
      </w:r>
      <w:r w:rsidRPr="00A50DBE">
        <w:rPr>
          <w:rStyle w:val="contextualspellingandgrammarerror"/>
          <w:b/>
          <w:bCs/>
          <w:sz w:val="20"/>
          <w:szCs w:val="20"/>
        </w:rPr>
        <w:t xml:space="preserve">Введение  </w:t>
      </w:r>
    </w:p>
    <w:p w14:paraId="34D02BDD" w14:textId="77777777" w:rsidR="00B4280B" w:rsidRPr="00A50DBE" w:rsidRDefault="00B4280B" w:rsidP="002510F9">
      <w:pPr>
        <w:pStyle w:val="paragraph"/>
        <w:shd w:val="clear" w:color="auto" w:fill="FFFFFF"/>
        <w:spacing w:before="0" w:beforeAutospacing="0" w:after="0" w:afterAutospacing="0"/>
        <w:jc w:val="both"/>
        <w:textAlignment w:val="baseline"/>
        <w:rPr>
          <w:sz w:val="20"/>
          <w:szCs w:val="20"/>
        </w:rPr>
      </w:pPr>
      <w:r w:rsidRPr="00A50DBE">
        <w:rPr>
          <w:rStyle w:val="normaltextrun"/>
          <w:b/>
          <w:bCs/>
          <w:i/>
          <w:iCs/>
          <w:sz w:val="20"/>
          <w:szCs w:val="20"/>
        </w:rPr>
        <w:t xml:space="preserve">Вводный урок. Литература как искусство слова </w:t>
      </w:r>
    </w:p>
    <w:p w14:paraId="312F964D"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Литература и её роль в духовной жизни человека. Шедевры родной литературы в процессе формирования читательского мастерства. </w:t>
      </w:r>
      <w:r w:rsidRPr="00A50DBE">
        <w:rPr>
          <w:rStyle w:val="eop"/>
          <w:sz w:val="20"/>
          <w:szCs w:val="20"/>
        </w:rPr>
        <w:t> </w:t>
      </w:r>
    </w:p>
    <w:p w14:paraId="09A5D9B9"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
          <w:bCs/>
          <w:sz w:val="20"/>
          <w:szCs w:val="20"/>
        </w:rPr>
        <w:t>Теория:</w:t>
      </w:r>
      <w:r w:rsidRPr="00A50DBE">
        <w:rPr>
          <w:rStyle w:val="normaltextrun"/>
          <w:sz w:val="20"/>
          <w:szCs w:val="20"/>
        </w:rPr>
        <w:t> Литература как искусство слова.</w:t>
      </w:r>
      <w:r w:rsidRPr="00A50DBE">
        <w:rPr>
          <w:rStyle w:val="eop"/>
          <w:sz w:val="20"/>
          <w:szCs w:val="20"/>
        </w:rPr>
        <w:t> </w:t>
      </w:r>
    </w:p>
    <w:p w14:paraId="3A9E4834"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w:t>
      </w:r>
      <w:r w:rsidRPr="00A50DBE">
        <w:rPr>
          <w:rStyle w:val="normaltextrun"/>
          <w:b/>
          <w:bCs/>
          <w:sz w:val="20"/>
          <w:szCs w:val="20"/>
        </w:rPr>
        <w:t xml:space="preserve">. Древнерусская литература </w:t>
      </w:r>
    </w:p>
    <w:p w14:paraId="6544BCFE" w14:textId="77777777" w:rsidR="00B4280B" w:rsidRPr="00A50DBE" w:rsidRDefault="00B4280B" w:rsidP="002510F9">
      <w:pPr>
        <w:pStyle w:val="paragraph"/>
        <w:shd w:val="clear" w:color="auto" w:fill="FFFFFF"/>
        <w:spacing w:before="0" w:beforeAutospacing="0" w:after="0" w:afterAutospacing="0"/>
        <w:jc w:val="both"/>
        <w:textAlignment w:val="baseline"/>
        <w:rPr>
          <w:sz w:val="20"/>
          <w:szCs w:val="20"/>
        </w:rPr>
      </w:pPr>
      <w:r w:rsidRPr="00A50DBE">
        <w:rPr>
          <w:rStyle w:val="normaltextrun"/>
          <w:b/>
          <w:bCs/>
          <w:i/>
          <w:iCs/>
          <w:sz w:val="20"/>
          <w:szCs w:val="20"/>
        </w:rPr>
        <w:t xml:space="preserve">«Слово о полку Игореве» </w:t>
      </w:r>
    </w:p>
    <w:p w14:paraId="19134EC4"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Беседа о древнерусской литературе. Самобытный характер древнерусской литературы. Богатство и разнообразие жанров. Летописи как исторические повествования. </w:t>
      </w:r>
      <w:r w:rsidRPr="00A50DBE">
        <w:rPr>
          <w:rStyle w:val="normaltextrun"/>
          <w:i/>
          <w:iCs/>
          <w:sz w:val="20"/>
          <w:szCs w:val="20"/>
        </w:rPr>
        <w:t xml:space="preserve">«Слово о полку Игореве» </w:t>
      </w:r>
      <w:r w:rsidRPr="00A50DBE">
        <w:rPr>
          <w:rStyle w:val="normaltextrun"/>
          <w:sz w:val="20"/>
          <w:szCs w:val="20"/>
        </w:rPr>
        <w:t>– величайший памятник древнерусской литературы. История создания «Слова…». Проблема автора. Сюжет и образная система памятника ДРЛ. Композиция. Художественные особенности произведения. Связь «Слова…» с устным народным творчеством. Значение «Слова…» для русской литературы последующих веков.</w:t>
      </w:r>
      <w:r w:rsidRPr="00A50DBE">
        <w:rPr>
          <w:rStyle w:val="eop"/>
          <w:sz w:val="20"/>
          <w:szCs w:val="20"/>
        </w:rPr>
        <w:t> </w:t>
      </w:r>
    </w:p>
    <w:p w14:paraId="14C17DA9" w14:textId="77777777" w:rsidR="00B4280B" w:rsidRPr="00A50DBE" w:rsidRDefault="00B4280B" w:rsidP="002510F9">
      <w:pPr>
        <w:pStyle w:val="paragraph"/>
        <w:shd w:val="clear" w:color="auto" w:fill="FFFFFF"/>
        <w:spacing w:before="0" w:beforeAutospacing="0" w:after="0" w:afterAutospacing="0"/>
        <w:ind w:firstLine="900"/>
        <w:jc w:val="both"/>
        <w:textAlignment w:val="baseline"/>
        <w:rPr>
          <w:sz w:val="20"/>
          <w:szCs w:val="20"/>
        </w:rPr>
      </w:pPr>
      <w:r w:rsidRPr="00A50DBE">
        <w:rPr>
          <w:rStyle w:val="normaltextrun"/>
          <w:b/>
          <w:bCs/>
          <w:sz w:val="20"/>
          <w:szCs w:val="20"/>
          <w:lang w:val="en-US"/>
        </w:rPr>
        <w:t>III</w:t>
      </w:r>
      <w:r w:rsidRPr="00A50DBE">
        <w:rPr>
          <w:rStyle w:val="normaltextrun"/>
          <w:b/>
          <w:bCs/>
          <w:sz w:val="20"/>
          <w:szCs w:val="20"/>
        </w:rPr>
        <w:t>. Русская литература </w:t>
      </w:r>
      <w:r w:rsidRPr="00A50DBE">
        <w:rPr>
          <w:rStyle w:val="normaltextrun"/>
          <w:b/>
          <w:bCs/>
          <w:sz w:val="20"/>
          <w:szCs w:val="20"/>
          <w:lang w:val="en-US"/>
        </w:rPr>
        <w:t>XVIII</w:t>
      </w:r>
      <w:r w:rsidRPr="00A50DBE">
        <w:rPr>
          <w:rStyle w:val="normaltextrun"/>
          <w:b/>
          <w:bCs/>
          <w:sz w:val="20"/>
          <w:szCs w:val="20"/>
        </w:rPr>
        <w:t xml:space="preserve"> века </w:t>
      </w:r>
    </w:p>
    <w:p w14:paraId="5DFE88AC" w14:textId="77777777" w:rsidR="00B4280B" w:rsidRPr="00A50DBE" w:rsidRDefault="00B4280B" w:rsidP="002510F9">
      <w:pPr>
        <w:pStyle w:val="paragraph"/>
        <w:shd w:val="clear" w:color="auto" w:fill="FFFFFF"/>
        <w:spacing w:before="0" w:beforeAutospacing="0" w:after="0" w:afterAutospacing="0"/>
        <w:textAlignment w:val="baseline"/>
        <w:rPr>
          <w:sz w:val="20"/>
          <w:szCs w:val="20"/>
        </w:rPr>
      </w:pPr>
      <w:r w:rsidRPr="00A50DBE">
        <w:rPr>
          <w:rStyle w:val="normaltextrun"/>
          <w:b/>
          <w:bCs/>
          <w:i/>
          <w:iCs/>
          <w:sz w:val="20"/>
          <w:szCs w:val="20"/>
        </w:rPr>
        <w:t xml:space="preserve">Классицизм в русском и зарубежном искусстве. </w:t>
      </w:r>
    </w:p>
    <w:p w14:paraId="08CE04E1"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Характеристика русской литературы </w:t>
      </w:r>
      <w:r w:rsidRPr="00A50DBE">
        <w:rPr>
          <w:rStyle w:val="normaltextrun"/>
          <w:sz w:val="20"/>
          <w:szCs w:val="20"/>
          <w:lang w:val="en-US"/>
        </w:rPr>
        <w:t>XVIII</w:t>
      </w:r>
      <w:r w:rsidRPr="00A50DBE">
        <w:rPr>
          <w:rStyle w:val="normaltextrun"/>
          <w:sz w:val="20"/>
          <w:szCs w:val="20"/>
        </w:rPr>
        <w:t> века. Основные каноны классицизма. Гражданский пафос русского и мирового классицизма. Классицизм в русском искусстве.</w:t>
      </w:r>
      <w:r w:rsidRPr="00A50DBE">
        <w:rPr>
          <w:rStyle w:val="eop"/>
          <w:sz w:val="20"/>
          <w:szCs w:val="20"/>
        </w:rPr>
        <w:t> </w:t>
      </w:r>
    </w:p>
    <w:p w14:paraId="629DEFC5" w14:textId="77777777" w:rsidR="00B4280B" w:rsidRPr="00A50DBE" w:rsidRDefault="00B4280B" w:rsidP="002510F9">
      <w:pPr>
        <w:pStyle w:val="paragraph"/>
        <w:shd w:val="clear" w:color="auto" w:fill="FFFFFF"/>
        <w:spacing w:before="0" w:beforeAutospacing="0" w:after="0" w:afterAutospacing="0"/>
        <w:jc w:val="both"/>
        <w:textAlignment w:val="baseline"/>
        <w:rPr>
          <w:sz w:val="20"/>
          <w:szCs w:val="20"/>
        </w:rPr>
      </w:pPr>
      <w:r w:rsidRPr="00A50DBE">
        <w:rPr>
          <w:rStyle w:val="normaltextrun"/>
          <w:b/>
          <w:bCs/>
          <w:i/>
          <w:iCs/>
          <w:sz w:val="20"/>
          <w:szCs w:val="20"/>
        </w:rPr>
        <w:t xml:space="preserve">Михаил Васильевич Ломоносов </w:t>
      </w:r>
    </w:p>
    <w:p w14:paraId="60045612"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spellingerror"/>
          <w:sz w:val="20"/>
          <w:szCs w:val="20"/>
        </w:rPr>
        <w:t xml:space="preserve">М.В. Ломоносов </w:t>
      </w:r>
      <w:r w:rsidRPr="00A50DBE">
        <w:rPr>
          <w:rStyle w:val="normaltextrun"/>
          <w:sz w:val="20"/>
          <w:szCs w:val="20"/>
        </w:rPr>
        <w:t>– ученый, поэт, реформатор русского литературного языка. Оды </w:t>
      </w:r>
      <w:r w:rsidRPr="00A50DBE">
        <w:rPr>
          <w:rStyle w:val="normaltextrun"/>
          <w:i/>
          <w:iCs/>
          <w:sz w:val="20"/>
          <w:szCs w:val="20"/>
        </w:rPr>
        <w:t>«Вечернее размышление о Божием величии при случае великого северного сияния», «Ода на день восшествия на Всероссийский престол ее Величества государыни императрицы Елисаветы Петровны 1747 года»</w:t>
      </w:r>
      <w:r w:rsidRPr="00A50DBE">
        <w:rPr>
          <w:rStyle w:val="normaltextrun"/>
          <w:sz w:val="20"/>
          <w:szCs w:val="20"/>
        </w:rPr>
        <w:t>. Безграничность мироздания и богатство «Божьего мира» в лирике. Прославление Родины, мира, науки и Просвещения в произведениях </w:t>
      </w:r>
      <w:r w:rsidRPr="00A50DBE">
        <w:rPr>
          <w:rStyle w:val="spellingerror"/>
          <w:sz w:val="20"/>
          <w:szCs w:val="20"/>
        </w:rPr>
        <w:t>М.В. Ломоносова</w:t>
      </w:r>
      <w:r w:rsidRPr="00A50DBE">
        <w:rPr>
          <w:rStyle w:val="normaltextrun"/>
          <w:sz w:val="20"/>
          <w:szCs w:val="20"/>
        </w:rPr>
        <w:t>.</w:t>
      </w:r>
      <w:r w:rsidRPr="00A50DBE">
        <w:rPr>
          <w:rStyle w:val="eop"/>
          <w:sz w:val="20"/>
          <w:szCs w:val="20"/>
        </w:rPr>
        <w:t> </w:t>
      </w:r>
    </w:p>
    <w:p w14:paraId="2166D3E5"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b/>
          <w:bCs/>
          <w:sz w:val="20"/>
          <w:szCs w:val="20"/>
        </w:rPr>
        <w:t>Теория:</w:t>
      </w:r>
      <w:r w:rsidRPr="00A50DBE">
        <w:rPr>
          <w:rStyle w:val="normaltextrun"/>
          <w:sz w:val="20"/>
          <w:szCs w:val="20"/>
        </w:rPr>
        <w:t> Жанр оды.</w:t>
      </w:r>
      <w:r w:rsidRPr="00A50DBE">
        <w:rPr>
          <w:rStyle w:val="eop"/>
          <w:sz w:val="20"/>
          <w:szCs w:val="20"/>
        </w:rPr>
        <w:t> </w:t>
      </w:r>
    </w:p>
    <w:p w14:paraId="00DBCC7D" w14:textId="77777777" w:rsidR="00B4280B" w:rsidRPr="00A50DBE" w:rsidRDefault="00B4280B" w:rsidP="002510F9">
      <w:pPr>
        <w:pStyle w:val="paragraph"/>
        <w:shd w:val="clear" w:color="auto" w:fill="FFFFFF"/>
        <w:spacing w:before="0" w:beforeAutospacing="0" w:after="0" w:afterAutospacing="0"/>
        <w:jc w:val="both"/>
        <w:textAlignment w:val="baseline"/>
        <w:rPr>
          <w:sz w:val="20"/>
          <w:szCs w:val="20"/>
        </w:rPr>
      </w:pPr>
      <w:r w:rsidRPr="00A50DBE">
        <w:rPr>
          <w:rStyle w:val="normaltextrun"/>
          <w:b/>
          <w:bCs/>
          <w:i/>
          <w:iCs/>
          <w:sz w:val="20"/>
          <w:szCs w:val="20"/>
        </w:rPr>
        <w:t xml:space="preserve">Гавриил Романович Державин </w:t>
      </w:r>
    </w:p>
    <w:p w14:paraId="0B409827" w14:textId="77777777" w:rsidR="00B4280B" w:rsidRPr="00A50DBE" w:rsidRDefault="00B4280B" w:rsidP="002510F9">
      <w:pPr>
        <w:pStyle w:val="paragraph"/>
        <w:shd w:val="clear" w:color="auto" w:fill="FFFFFF"/>
        <w:spacing w:before="0" w:beforeAutospacing="0" w:after="0" w:afterAutospacing="0"/>
        <w:ind w:firstLine="270"/>
        <w:jc w:val="both"/>
        <w:textAlignment w:val="baseline"/>
        <w:rPr>
          <w:sz w:val="20"/>
          <w:szCs w:val="20"/>
        </w:rPr>
      </w:pPr>
      <w:r w:rsidRPr="00A50DBE">
        <w:rPr>
          <w:rStyle w:val="normaltextrun"/>
          <w:sz w:val="20"/>
          <w:szCs w:val="20"/>
        </w:rPr>
        <w:t>Обличение несправедливости в стихотворениях </w:t>
      </w:r>
      <w:r w:rsidRPr="00A50DBE">
        <w:rPr>
          <w:rStyle w:val="normaltextrun"/>
          <w:i/>
          <w:iCs/>
          <w:sz w:val="20"/>
          <w:szCs w:val="20"/>
        </w:rPr>
        <w:t>«Властителям и судиям»</w:t>
      </w:r>
      <w:r w:rsidRPr="00A50DBE">
        <w:rPr>
          <w:rStyle w:val="normaltextrun"/>
          <w:sz w:val="20"/>
          <w:szCs w:val="20"/>
        </w:rPr>
        <w:t>. Тема поэта и поэзии в лирике </w:t>
      </w:r>
      <w:r w:rsidRPr="00A50DBE">
        <w:rPr>
          <w:rStyle w:val="spellingerror"/>
          <w:sz w:val="20"/>
          <w:szCs w:val="20"/>
        </w:rPr>
        <w:t>Г.Р. Державина</w:t>
      </w:r>
      <w:r w:rsidRPr="00A50DBE">
        <w:rPr>
          <w:rStyle w:val="normaltextrun"/>
          <w:sz w:val="20"/>
          <w:szCs w:val="20"/>
        </w:rPr>
        <w:t>. Стихотворение </w:t>
      </w:r>
      <w:r w:rsidRPr="00A50DBE">
        <w:rPr>
          <w:rStyle w:val="normaltextrun"/>
          <w:i/>
          <w:iCs/>
          <w:sz w:val="20"/>
          <w:szCs w:val="20"/>
        </w:rPr>
        <w:t>«Памятник»</w:t>
      </w:r>
      <w:r w:rsidRPr="00A50DBE">
        <w:rPr>
          <w:rStyle w:val="normaltextrun"/>
          <w:sz w:val="20"/>
          <w:szCs w:val="20"/>
        </w:rPr>
        <w:t>. </w:t>
      </w:r>
      <w:r w:rsidRPr="00A50DBE">
        <w:rPr>
          <w:rStyle w:val="eop"/>
          <w:sz w:val="20"/>
          <w:szCs w:val="20"/>
        </w:rPr>
        <w:t> </w:t>
      </w:r>
    </w:p>
    <w:p w14:paraId="4819C13F" w14:textId="77777777" w:rsidR="00B4280B" w:rsidRPr="00A50DBE" w:rsidRDefault="00B4280B" w:rsidP="002510F9">
      <w:pPr>
        <w:pStyle w:val="paragraph"/>
        <w:shd w:val="clear" w:color="auto" w:fill="FFFFFF"/>
        <w:spacing w:before="0" w:beforeAutospacing="0" w:after="0" w:afterAutospacing="0"/>
        <w:textAlignment w:val="baseline"/>
        <w:rPr>
          <w:sz w:val="20"/>
          <w:szCs w:val="20"/>
        </w:rPr>
      </w:pPr>
      <w:r w:rsidRPr="00A50DBE">
        <w:rPr>
          <w:rStyle w:val="normaltextrun"/>
          <w:b/>
          <w:bCs/>
          <w:i/>
          <w:iCs/>
          <w:sz w:val="20"/>
          <w:szCs w:val="20"/>
        </w:rPr>
        <w:t>Николай </w:t>
      </w:r>
      <w:r w:rsidRPr="00A50DBE">
        <w:rPr>
          <w:rStyle w:val="contextualspellingandgrammarerror"/>
          <w:b/>
          <w:bCs/>
          <w:i/>
          <w:iCs/>
          <w:sz w:val="20"/>
          <w:szCs w:val="20"/>
        </w:rPr>
        <w:t>Михайлович  Карамзин</w:t>
      </w:r>
      <w:r w:rsidRPr="00A50DBE">
        <w:rPr>
          <w:rStyle w:val="normaltextrun"/>
          <w:b/>
          <w:bCs/>
          <w:i/>
          <w:iCs/>
          <w:sz w:val="20"/>
          <w:szCs w:val="20"/>
        </w:rPr>
        <w:t> </w:t>
      </w:r>
    </w:p>
    <w:p w14:paraId="1F177241"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sz w:val="20"/>
          <w:szCs w:val="20"/>
        </w:rPr>
        <w:t>Сентиментализм как литературное направление. </w:t>
      </w:r>
      <w:r w:rsidRPr="00A50DBE">
        <w:rPr>
          <w:rStyle w:val="normaltextrun"/>
          <w:i/>
          <w:iCs/>
          <w:sz w:val="20"/>
          <w:szCs w:val="20"/>
        </w:rPr>
        <w:t> </w:t>
      </w:r>
      <w:r w:rsidRPr="00A50DBE">
        <w:rPr>
          <w:rStyle w:val="normaltextrun"/>
          <w:sz w:val="20"/>
          <w:szCs w:val="20"/>
        </w:rPr>
        <w:t>Жизнь и творчество писателя. Повесть</w:t>
      </w:r>
      <w:r w:rsidRPr="00A50DBE">
        <w:rPr>
          <w:rStyle w:val="normaltextrun"/>
          <w:i/>
          <w:iCs/>
          <w:sz w:val="20"/>
          <w:szCs w:val="20"/>
        </w:rPr>
        <w:t xml:space="preserve"> «Бедная Лиза» </w:t>
      </w:r>
      <w:r w:rsidRPr="00A50DBE">
        <w:rPr>
          <w:rStyle w:val="normaltextrun"/>
          <w:sz w:val="20"/>
          <w:szCs w:val="20"/>
        </w:rPr>
        <w:t>как произведение сентиментализма</w:t>
      </w:r>
      <w:r w:rsidRPr="00A50DBE">
        <w:rPr>
          <w:rStyle w:val="normaltextrun"/>
          <w:i/>
          <w:iCs/>
          <w:sz w:val="20"/>
          <w:szCs w:val="20"/>
        </w:rPr>
        <w:t xml:space="preserve">. </w:t>
      </w:r>
      <w:r w:rsidRPr="00A50DBE">
        <w:rPr>
          <w:rStyle w:val="normaltextrun"/>
          <w:sz w:val="20"/>
          <w:szCs w:val="20"/>
        </w:rPr>
        <w:t>Главные герои повести. Утверждение общечеловеческих ценностей в повести. Нравственность и безнравственность. Внимание писателя к внутреннему миру героини. Язык повести.</w:t>
      </w:r>
      <w:r w:rsidRPr="00A50DBE">
        <w:rPr>
          <w:rStyle w:val="eop"/>
          <w:sz w:val="20"/>
          <w:szCs w:val="20"/>
        </w:rPr>
        <w:t> </w:t>
      </w:r>
    </w:p>
    <w:p w14:paraId="6186FA08" w14:textId="77777777" w:rsidR="00B4280B" w:rsidRPr="00A50DBE" w:rsidRDefault="00B4280B" w:rsidP="002510F9">
      <w:pPr>
        <w:pStyle w:val="paragraph"/>
        <w:shd w:val="clear" w:color="auto" w:fill="FFFFFF"/>
        <w:spacing w:before="0" w:beforeAutospacing="0" w:after="0" w:afterAutospacing="0"/>
        <w:ind w:firstLine="330"/>
        <w:jc w:val="both"/>
        <w:textAlignment w:val="baseline"/>
        <w:rPr>
          <w:sz w:val="20"/>
          <w:szCs w:val="20"/>
        </w:rPr>
      </w:pPr>
      <w:r w:rsidRPr="00A50DBE">
        <w:rPr>
          <w:rStyle w:val="normaltextrun"/>
          <w:b/>
          <w:bCs/>
          <w:sz w:val="20"/>
          <w:szCs w:val="20"/>
        </w:rPr>
        <w:t>Теория:</w:t>
      </w:r>
      <w:r w:rsidRPr="00A50DBE">
        <w:rPr>
          <w:rStyle w:val="normaltextrun"/>
          <w:sz w:val="20"/>
          <w:szCs w:val="20"/>
        </w:rPr>
        <w:t> Понятие о сентиментализме.</w:t>
      </w:r>
      <w:r w:rsidRPr="00A50DBE">
        <w:rPr>
          <w:rStyle w:val="eop"/>
          <w:sz w:val="20"/>
          <w:szCs w:val="20"/>
        </w:rPr>
        <w:t> </w:t>
      </w:r>
    </w:p>
    <w:p w14:paraId="1232FD9E" w14:textId="77777777" w:rsidR="00B4280B" w:rsidRPr="00A50DBE" w:rsidRDefault="00B4280B" w:rsidP="002510F9">
      <w:pPr>
        <w:pStyle w:val="paragraph"/>
        <w:shd w:val="clear" w:color="auto" w:fill="FFFFFF"/>
        <w:spacing w:before="0" w:beforeAutospacing="0" w:after="0" w:afterAutospacing="0"/>
        <w:ind w:firstLine="1230"/>
        <w:jc w:val="both"/>
        <w:textAlignment w:val="baseline"/>
        <w:rPr>
          <w:sz w:val="20"/>
          <w:szCs w:val="20"/>
        </w:rPr>
      </w:pPr>
      <w:r w:rsidRPr="00A50DBE">
        <w:rPr>
          <w:rStyle w:val="normaltextrun"/>
          <w:b/>
          <w:bCs/>
          <w:sz w:val="20"/>
          <w:szCs w:val="20"/>
          <w:lang w:val="en-US"/>
        </w:rPr>
        <w:t>IV</w:t>
      </w:r>
      <w:r w:rsidRPr="00A50DBE">
        <w:rPr>
          <w:rStyle w:val="normaltextrun"/>
          <w:b/>
          <w:bCs/>
          <w:sz w:val="20"/>
          <w:szCs w:val="20"/>
        </w:rPr>
        <w:t>. Русская литература </w:t>
      </w:r>
      <w:r w:rsidRPr="00A50DBE">
        <w:rPr>
          <w:rStyle w:val="normaltextrun"/>
          <w:b/>
          <w:bCs/>
          <w:sz w:val="20"/>
          <w:szCs w:val="20"/>
          <w:lang w:val="en-US"/>
        </w:rPr>
        <w:t>XIX</w:t>
      </w:r>
      <w:r w:rsidRPr="00A50DBE">
        <w:rPr>
          <w:rStyle w:val="normaltextrun"/>
          <w:b/>
          <w:bCs/>
          <w:sz w:val="20"/>
          <w:szCs w:val="20"/>
        </w:rPr>
        <w:t xml:space="preserve"> века </w:t>
      </w:r>
    </w:p>
    <w:p w14:paraId="493861C7" w14:textId="77777777" w:rsidR="00B4280B" w:rsidRPr="00A50DBE" w:rsidRDefault="00B4280B" w:rsidP="002510F9">
      <w:pPr>
        <w:pStyle w:val="paragraph"/>
        <w:spacing w:before="0" w:beforeAutospacing="0" w:after="0" w:afterAutospacing="0"/>
        <w:textAlignment w:val="baseline"/>
        <w:rPr>
          <w:sz w:val="20"/>
          <w:szCs w:val="20"/>
        </w:rPr>
      </w:pPr>
      <w:r w:rsidRPr="00A50DBE">
        <w:rPr>
          <w:rStyle w:val="normaltextrun"/>
          <w:b/>
          <w:bCs/>
          <w:i/>
          <w:iCs/>
          <w:sz w:val="20"/>
          <w:szCs w:val="20"/>
        </w:rPr>
        <w:t>Поэзия </w:t>
      </w:r>
      <w:r w:rsidRPr="00A50DBE">
        <w:rPr>
          <w:rStyle w:val="normaltextrun"/>
          <w:b/>
          <w:bCs/>
          <w:i/>
          <w:iCs/>
          <w:sz w:val="20"/>
          <w:szCs w:val="20"/>
          <w:lang w:val="en-US"/>
        </w:rPr>
        <w:t>XIX</w:t>
      </w:r>
      <w:r w:rsidRPr="00A50DBE">
        <w:rPr>
          <w:rStyle w:val="normaltextrun"/>
          <w:b/>
          <w:bCs/>
          <w:i/>
          <w:iCs/>
          <w:sz w:val="20"/>
          <w:szCs w:val="20"/>
        </w:rPr>
        <w:t xml:space="preserve"> века. Романтизм </w:t>
      </w:r>
    </w:p>
    <w:p w14:paraId="130BDECC" w14:textId="77777777" w:rsidR="00B4280B" w:rsidRPr="00A50DBE" w:rsidRDefault="00B4280B" w:rsidP="002510F9">
      <w:pPr>
        <w:pStyle w:val="paragraph"/>
        <w:spacing w:before="0" w:beforeAutospacing="0" w:after="0" w:afterAutospacing="0"/>
        <w:ind w:firstLine="360"/>
        <w:jc w:val="both"/>
        <w:textAlignment w:val="baseline"/>
        <w:rPr>
          <w:sz w:val="20"/>
          <w:szCs w:val="20"/>
        </w:rPr>
      </w:pPr>
      <w:r w:rsidRPr="00A50DBE">
        <w:rPr>
          <w:rStyle w:val="normaltextrun"/>
          <w:sz w:val="20"/>
          <w:szCs w:val="20"/>
        </w:rPr>
        <w:t>Поэзия </w:t>
      </w:r>
      <w:r w:rsidRPr="00A50DBE">
        <w:rPr>
          <w:rStyle w:val="normaltextrun"/>
          <w:sz w:val="20"/>
          <w:szCs w:val="20"/>
          <w:lang w:val="en-US"/>
        </w:rPr>
        <w:t>XIX</w:t>
      </w:r>
      <w:r w:rsidRPr="00A50DBE">
        <w:rPr>
          <w:rStyle w:val="normaltextrun"/>
          <w:sz w:val="20"/>
          <w:szCs w:val="20"/>
        </w:rPr>
        <w:t> века. Богатство содержания и мастерство формы. Проза и драматургия в эпоху «золотого века» поэзии. Понятие о романтизме. История зарождения романтизма за рубежом и в России.</w:t>
      </w:r>
      <w:r w:rsidRPr="00A50DBE">
        <w:rPr>
          <w:rStyle w:val="eop"/>
          <w:sz w:val="20"/>
          <w:szCs w:val="20"/>
        </w:rPr>
        <w:t> </w:t>
      </w:r>
    </w:p>
    <w:p w14:paraId="496EE0DF"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Василий Андреевич Жуковский </w:t>
      </w:r>
    </w:p>
    <w:p w14:paraId="3DB59DA8"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Краткий очерк жизни и творчества </w:t>
      </w:r>
      <w:r w:rsidRPr="00A50DBE">
        <w:rPr>
          <w:rStyle w:val="spellingerror"/>
          <w:sz w:val="20"/>
          <w:szCs w:val="20"/>
        </w:rPr>
        <w:t>В.А.Жуковского</w:t>
      </w:r>
      <w:r w:rsidRPr="00A50DBE">
        <w:rPr>
          <w:rStyle w:val="normaltextrun"/>
          <w:sz w:val="20"/>
          <w:szCs w:val="20"/>
        </w:rPr>
        <w:t xml:space="preserve">. История создания баллады </w:t>
      </w:r>
      <w:r w:rsidRPr="00A50DBE">
        <w:rPr>
          <w:rStyle w:val="normaltextrun"/>
          <w:i/>
          <w:iCs/>
          <w:sz w:val="20"/>
          <w:szCs w:val="20"/>
        </w:rPr>
        <w:t>«Светлана»</w:t>
      </w:r>
      <w:r w:rsidRPr="00A50DBE">
        <w:rPr>
          <w:rStyle w:val="normaltextrun"/>
          <w:sz w:val="20"/>
          <w:szCs w:val="20"/>
        </w:rPr>
        <w:t xml:space="preserve">. Народные обычаи. Герои и сюжет баллады. Особенности баллады. Сравнительный анализ баллады </w:t>
      </w:r>
      <w:r w:rsidRPr="00A50DBE">
        <w:rPr>
          <w:rStyle w:val="spellingerror"/>
          <w:sz w:val="20"/>
          <w:szCs w:val="20"/>
        </w:rPr>
        <w:t xml:space="preserve">В.А. Жуковского </w:t>
      </w:r>
      <w:r w:rsidRPr="00A50DBE">
        <w:rPr>
          <w:rStyle w:val="normaltextrun"/>
          <w:sz w:val="20"/>
          <w:szCs w:val="20"/>
        </w:rPr>
        <w:t>«Людмила».</w:t>
      </w:r>
      <w:r w:rsidRPr="00A50DBE">
        <w:rPr>
          <w:rStyle w:val="eop"/>
          <w:sz w:val="20"/>
          <w:szCs w:val="20"/>
        </w:rPr>
        <w:t> </w:t>
      </w:r>
    </w:p>
    <w:p w14:paraId="7B6E1D47"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Александр Сергеевич Грибоедов </w:t>
      </w:r>
    </w:p>
    <w:p w14:paraId="4A663889"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Личность и судьба драматурга. История создания комедии </w:t>
      </w:r>
      <w:r w:rsidRPr="00A50DBE">
        <w:rPr>
          <w:rStyle w:val="spellingerror"/>
          <w:sz w:val="20"/>
          <w:szCs w:val="20"/>
        </w:rPr>
        <w:t xml:space="preserve">А.С. Грибоедова </w:t>
      </w:r>
      <w:r w:rsidRPr="00A50DBE">
        <w:rPr>
          <w:rStyle w:val="normaltextrun"/>
          <w:i/>
          <w:iCs/>
          <w:sz w:val="20"/>
          <w:szCs w:val="20"/>
        </w:rPr>
        <w:t>«Горе от ума»</w:t>
      </w:r>
      <w:r w:rsidRPr="00A50DBE">
        <w:rPr>
          <w:rStyle w:val="normaltextrun"/>
          <w:sz w:val="20"/>
          <w:szCs w:val="20"/>
        </w:rPr>
        <w:t xml:space="preserve">. Обзор содержания комедии. Картина нравов, галерея живых типов и острая сатира. Общечеловеческое звучание образов персонажей. Своеобразие конфликта.  Смысл названия. </w:t>
      </w:r>
      <w:r w:rsidRPr="00A50DBE">
        <w:rPr>
          <w:rStyle w:val="spellingerror"/>
          <w:sz w:val="20"/>
          <w:szCs w:val="20"/>
        </w:rPr>
        <w:t>Фамусовская</w:t>
      </w:r>
      <w:r w:rsidRPr="00A50DBE">
        <w:rPr>
          <w:rStyle w:val="normaltextrun"/>
          <w:sz w:val="20"/>
          <w:szCs w:val="20"/>
        </w:rPr>
        <w:t xml:space="preserve"> Москва в комедии. Меткий афористический язык. Особенности композиции комедии. </w:t>
      </w:r>
      <w:r w:rsidRPr="00A50DBE">
        <w:rPr>
          <w:rStyle w:val="spellingerror"/>
          <w:sz w:val="20"/>
          <w:szCs w:val="20"/>
        </w:rPr>
        <w:t>И.А. Гончаров</w:t>
      </w:r>
      <w:r w:rsidRPr="00A50DBE">
        <w:rPr>
          <w:rStyle w:val="normaltextrun"/>
          <w:sz w:val="20"/>
          <w:szCs w:val="20"/>
        </w:rPr>
        <w:t>. </w:t>
      </w:r>
      <w:r w:rsidRPr="00A50DBE">
        <w:rPr>
          <w:rStyle w:val="normaltextrun"/>
          <w:i/>
          <w:iCs/>
          <w:sz w:val="20"/>
          <w:szCs w:val="20"/>
        </w:rPr>
        <w:t>«</w:t>
      </w:r>
      <w:r w:rsidRPr="00A50DBE">
        <w:rPr>
          <w:rStyle w:val="spellingerror"/>
          <w:i/>
          <w:iCs/>
          <w:sz w:val="20"/>
          <w:szCs w:val="20"/>
        </w:rPr>
        <w:t>Мильон</w:t>
      </w:r>
      <w:r w:rsidRPr="00A50DBE">
        <w:rPr>
          <w:rStyle w:val="normaltextrun"/>
          <w:i/>
          <w:iCs/>
          <w:sz w:val="20"/>
          <w:szCs w:val="20"/>
        </w:rPr>
        <w:t> терзаний»</w:t>
      </w:r>
      <w:r w:rsidRPr="00A50DBE">
        <w:rPr>
          <w:rStyle w:val="normaltextrun"/>
          <w:sz w:val="20"/>
          <w:szCs w:val="20"/>
        </w:rPr>
        <w:t>. Критика. Сценическая жизнь комедии.</w:t>
      </w:r>
      <w:r w:rsidRPr="00A50DBE">
        <w:rPr>
          <w:rStyle w:val="eop"/>
          <w:sz w:val="20"/>
          <w:szCs w:val="20"/>
        </w:rPr>
        <w:t> </w:t>
      </w:r>
    </w:p>
    <w:p w14:paraId="4E93B077"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lastRenderedPageBreak/>
        <w:t>Александр Сергеевич Пушкин</w:t>
      </w:r>
    </w:p>
    <w:p w14:paraId="12E5B720"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Реализм. Жизнь и творчество </w:t>
      </w:r>
      <w:r w:rsidRPr="00A50DBE">
        <w:rPr>
          <w:rStyle w:val="spellingerror"/>
          <w:sz w:val="20"/>
          <w:szCs w:val="20"/>
        </w:rPr>
        <w:t>А.С. Пушкина</w:t>
      </w:r>
      <w:r w:rsidRPr="00A50DBE">
        <w:rPr>
          <w:rStyle w:val="normaltextrun"/>
          <w:sz w:val="20"/>
          <w:szCs w:val="20"/>
        </w:rPr>
        <w:t xml:space="preserve">. годы ссылки.  Стихотворения </w:t>
      </w:r>
      <w:r w:rsidRPr="00A50DBE">
        <w:rPr>
          <w:rStyle w:val="spellingerror"/>
          <w:sz w:val="20"/>
          <w:szCs w:val="20"/>
        </w:rPr>
        <w:t xml:space="preserve">А.С. Пушкина </w:t>
      </w:r>
      <w:r w:rsidRPr="00A50DBE">
        <w:rPr>
          <w:rStyle w:val="normaltextrun"/>
          <w:sz w:val="20"/>
          <w:szCs w:val="20"/>
        </w:rPr>
        <w:t xml:space="preserve">разных лет. Тема дружбы в лирике </w:t>
      </w:r>
      <w:r w:rsidRPr="00A50DBE">
        <w:rPr>
          <w:rStyle w:val="spellingerror"/>
          <w:sz w:val="20"/>
          <w:szCs w:val="20"/>
        </w:rPr>
        <w:t>А.С. Пушкина</w:t>
      </w:r>
      <w:r w:rsidRPr="00A50DBE">
        <w:rPr>
          <w:rStyle w:val="normaltextrun"/>
          <w:sz w:val="20"/>
          <w:szCs w:val="20"/>
        </w:rPr>
        <w:t xml:space="preserve">. Свободолюбивая лирика. Тема поэта и поэзии, образы природы в творчестве </w:t>
      </w:r>
      <w:r w:rsidRPr="00A50DBE">
        <w:rPr>
          <w:rStyle w:val="spellingerror"/>
          <w:sz w:val="20"/>
          <w:szCs w:val="20"/>
        </w:rPr>
        <w:t>А.С. Пушкина</w:t>
      </w:r>
      <w:r w:rsidRPr="00A50DBE">
        <w:rPr>
          <w:rStyle w:val="normaltextrun"/>
          <w:sz w:val="20"/>
          <w:szCs w:val="20"/>
        </w:rPr>
        <w:t>. </w:t>
      </w:r>
      <w:r w:rsidRPr="00A50DBE">
        <w:rPr>
          <w:rStyle w:val="eop"/>
          <w:sz w:val="20"/>
          <w:szCs w:val="20"/>
        </w:rPr>
        <w:t> </w:t>
      </w:r>
    </w:p>
    <w:p w14:paraId="11AEFDB3"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i/>
          <w:iCs/>
          <w:sz w:val="20"/>
          <w:szCs w:val="20"/>
        </w:rPr>
        <w:t>«Евгений Онегин»</w:t>
      </w:r>
      <w:r w:rsidRPr="00A50DBE">
        <w:rPr>
          <w:rStyle w:val="normaltextrun"/>
          <w:sz w:val="20"/>
          <w:szCs w:val="20"/>
        </w:rPr>
        <w:t xml:space="preserve"> – роман в стихах. История создания романа в стихах. Образы главных героев. Татьяна Ларина – нравственный идеал. Сравнительные характеристики Онегина и Ленского, Татьяны и Ольги. Сон Татьяны. Образ дворянского общества в романе. </w:t>
      </w:r>
      <w:r w:rsidRPr="00A50DBE">
        <w:rPr>
          <w:rStyle w:val="spellingerror"/>
          <w:sz w:val="20"/>
          <w:szCs w:val="20"/>
        </w:rPr>
        <w:t>Онегинская</w:t>
      </w:r>
      <w:r w:rsidRPr="00A50DBE">
        <w:rPr>
          <w:rStyle w:val="normaltextrun"/>
          <w:sz w:val="20"/>
          <w:szCs w:val="20"/>
        </w:rPr>
        <w:t xml:space="preserve"> строфа. Автор как идейно-композиционный и лирический центр романа </w:t>
      </w:r>
      <w:r w:rsidRPr="00A50DBE">
        <w:rPr>
          <w:rStyle w:val="spellingerror"/>
          <w:sz w:val="20"/>
          <w:szCs w:val="20"/>
        </w:rPr>
        <w:t>А.С. Пушкина</w:t>
      </w:r>
      <w:r w:rsidRPr="00A50DBE">
        <w:rPr>
          <w:rStyle w:val="normaltextrun"/>
          <w:sz w:val="20"/>
          <w:szCs w:val="20"/>
        </w:rPr>
        <w:t>.</w:t>
      </w:r>
      <w:r w:rsidRPr="00A50DBE">
        <w:rPr>
          <w:rStyle w:val="eop"/>
          <w:sz w:val="20"/>
          <w:szCs w:val="20"/>
        </w:rPr>
        <w:t> </w:t>
      </w:r>
    </w:p>
    <w:p w14:paraId="014782EA"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b/>
          <w:bCs/>
          <w:sz w:val="20"/>
          <w:szCs w:val="20"/>
        </w:rPr>
        <w:t>Теория:</w:t>
      </w:r>
      <w:r w:rsidRPr="00A50DBE">
        <w:rPr>
          <w:rStyle w:val="normaltextrun"/>
          <w:sz w:val="20"/>
          <w:szCs w:val="20"/>
        </w:rPr>
        <w:t xml:space="preserve"> Реализм.</w:t>
      </w:r>
      <w:r w:rsidRPr="00A50DBE">
        <w:rPr>
          <w:rStyle w:val="eop"/>
          <w:sz w:val="20"/>
          <w:szCs w:val="20"/>
        </w:rPr>
        <w:t> </w:t>
      </w:r>
    </w:p>
    <w:p w14:paraId="2F75F80B"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Михаил Юрьевич Лермонтов </w:t>
      </w:r>
    </w:p>
    <w:p w14:paraId="5BB977D7"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Жизнь и творческий путь </w:t>
      </w:r>
      <w:r w:rsidRPr="00A50DBE">
        <w:rPr>
          <w:rStyle w:val="spellingerror"/>
          <w:sz w:val="20"/>
          <w:szCs w:val="20"/>
        </w:rPr>
        <w:t>М.Ю. Лермонтова</w:t>
      </w:r>
      <w:r w:rsidRPr="00A50DBE">
        <w:rPr>
          <w:rStyle w:val="normaltextrun"/>
          <w:sz w:val="20"/>
          <w:szCs w:val="20"/>
        </w:rPr>
        <w:t xml:space="preserve">. Трагичность судьбы поэта. Мотивы вольности и одиночества в лирике поэта. Образ поэта-пророка, поиск своего места в поэзии </w:t>
      </w:r>
      <w:r w:rsidRPr="00A50DBE">
        <w:rPr>
          <w:rStyle w:val="normaltextrun"/>
          <w:i/>
          <w:iCs/>
          <w:sz w:val="20"/>
          <w:szCs w:val="20"/>
        </w:rPr>
        <w:t>(«Нет, я не Байрон, я другой…» </w:t>
      </w:r>
      <w:r w:rsidRPr="00A50DBE">
        <w:rPr>
          <w:rStyle w:val="normaltextrun"/>
          <w:sz w:val="20"/>
          <w:szCs w:val="20"/>
        </w:rPr>
        <w:t>и др.). Любовные стихи Лермонтова (</w:t>
      </w:r>
      <w:r w:rsidRPr="00A50DBE">
        <w:rPr>
          <w:rStyle w:val="normaltextrun"/>
          <w:i/>
          <w:iCs/>
          <w:sz w:val="20"/>
          <w:szCs w:val="20"/>
        </w:rPr>
        <w:t>«Нищий» </w:t>
      </w:r>
      <w:r w:rsidRPr="00A50DBE">
        <w:rPr>
          <w:rStyle w:val="normaltextrun"/>
          <w:sz w:val="20"/>
          <w:szCs w:val="20"/>
        </w:rPr>
        <w:t xml:space="preserve">и др.). Тема России и её своеобразие в стихотворении </w:t>
      </w:r>
      <w:r w:rsidRPr="00A50DBE">
        <w:rPr>
          <w:rStyle w:val="normaltextrun"/>
          <w:i/>
          <w:iCs/>
          <w:sz w:val="20"/>
          <w:szCs w:val="20"/>
        </w:rPr>
        <w:t>«Родина»</w:t>
      </w:r>
      <w:r w:rsidRPr="00A50DBE">
        <w:rPr>
          <w:rStyle w:val="normaltextrun"/>
          <w:sz w:val="20"/>
          <w:szCs w:val="20"/>
        </w:rPr>
        <w:t>.  </w:t>
      </w:r>
      <w:r w:rsidRPr="00A50DBE">
        <w:rPr>
          <w:rStyle w:val="eop"/>
          <w:sz w:val="20"/>
          <w:szCs w:val="20"/>
        </w:rPr>
        <w:t> </w:t>
      </w:r>
    </w:p>
    <w:p w14:paraId="75376122"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i/>
          <w:iCs/>
          <w:sz w:val="20"/>
          <w:szCs w:val="20"/>
        </w:rPr>
        <w:t>«Герой нашего времени» –</w:t>
      </w:r>
      <w:r w:rsidRPr="00A50DBE">
        <w:rPr>
          <w:rStyle w:val="normaltextrun"/>
          <w:sz w:val="20"/>
          <w:szCs w:val="20"/>
        </w:rPr>
        <w:t xml:space="preserve"> первый психологический роман в русской литературе. Обзор содержания романа. Композиция романа. Незаурядная личность, загадки образа главного героя Печорина. «Дневник» как средство самораскрытия характера. Век Лермонтова в романе. Проблемы молодого поколения в современном обществе. Повесть </w:t>
      </w:r>
      <w:r w:rsidRPr="00A50DBE">
        <w:rPr>
          <w:rStyle w:val="normaltextrun"/>
          <w:b/>
          <w:bCs/>
          <w:i/>
          <w:iCs/>
          <w:sz w:val="20"/>
          <w:szCs w:val="20"/>
        </w:rPr>
        <w:t>«</w:t>
      </w:r>
      <w:r w:rsidRPr="00A50DBE">
        <w:rPr>
          <w:rStyle w:val="normaltextrun"/>
          <w:bCs/>
          <w:i/>
          <w:iCs/>
          <w:sz w:val="20"/>
          <w:szCs w:val="20"/>
        </w:rPr>
        <w:t>Фаталист</w:t>
      </w:r>
      <w:r w:rsidRPr="00A50DBE">
        <w:rPr>
          <w:rStyle w:val="normaltextrun"/>
          <w:b/>
          <w:bCs/>
          <w:i/>
          <w:iCs/>
          <w:sz w:val="20"/>
          <w:szCs w:val="20"/>
        </w:rPr>
        <w:t xml:space="preserve">» </w:t>
      </w:r>
      <w:r w:rsidRPr="00A50DBE">
        <w:rPr>
          <w:rStyle w:val="normaltextrun"/>
          <w:sz w:val="20"/>
          <w:szCs w:val="20"/>
        </w:rPr>
        <w:t>и её философско-композиционное значение. Понятие о романтизме. Споры о романтизме и реализме романа. </w:t>
      </w:r>
      <w:r w:rsidRPr="00A50DBE">
        <w:rPr>
          <w:rStyle w:val="eop"/>
          <w:sz w:val="20"/>
          <w:szCs w:val="20"/>
        </w:rPr>
        <w:t> </w:t>
      </w:r>
    </w:p>
    <w:p w14:paraId="68965EC5"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Печорин и Максим Максимыч. Печорин и доктор Вернер. Печорин и Грушницкий. Печорин и Вера. Печорин и Мери. Печорин и «ундина».</w:t>
      </w:r>
      <w:r w:rsidRPr="00A50DBE">
        <w:rPr>
          <w:rStyle w:val="eop"/>
          <w:sz w:val="20"/>
          <w:szCs w:val="20"/>
        </w:rPr>
        <w:t> </w:t>
      </w:r>
    </w:p>
    <w:p w14:paraId="6BBE8A80"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b/>
          <w:bCs/>
          <w:sz w:val="20"/>
          <w:szCs w:val="20"/>
        </w:rPr>
        <w:t>Теория:</w:t>
      </w:r>
      <w:r w:rsidRPr="00A50DBE">
        <w:rPr>
          <w:rStyle w:val="normaltextrun"/>
          <w:sz w:val="20"/>
          <w:szCs w:val="20"/>
        </w:rPr>
        <w:t> Романтизм. </w:t>
      </w:r>
      <w:r w:rsidRPr="00A50DBE">
        <w:rPr>
          <w:rStyle w:val="eop"/>
          <w:sz w:val="20"/>
          <w:szCs w:val="20"/>
        </w:rPr>
        <w:t> </w:t>
      </w:r>
    </w:p>
    <w:p w14:paraId="07D42FAA"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Николай Васильевич Гоголь </w:t>
      </w:r>
    </w:p>
    <w:p w14:paraId="7235343E"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Страницы жизни и творчества </w:t>
      </w:r>
      <w:r w:rsidRPr="00A50DBE">
        <w:rPr>
          <w:rStyle w:val="spellingerror"/>
          <w:sz w:val="20"/>
          <w:szCs w:val="20"/>
        </w:rPr>
        <w:t>Н.В. Гоголя</w:t>
      </w:r>
      <w:r w:rsidRPr="00A50DBE">
        <w:rPr>
          <w:rStyle w:val="normaltextrun"/>
          <w:sz w:val="20"/>
          <w:szCs w:val="20"/>
        </w:rPr>
        <w:t xml:space="preserve">. Поэма </w:t>
      </w:r>
      <w:r w:rsidRPr="00A50DBE">
        <w:rPr>
          <w:rStyle w:val="normaltextrun"/>
          <w:i/>
          <w:iCs/>
          <w:sz w:val="20"/>
          <w:szCs w:val="20"/>
        </w:rPr>
        <w:t xml:space="preserve">«Мёртвые души». </w:t>
      </w:r>
      <w:r w:rsidRPr="00A50DBE">
        <w:rPr>
          <w:rStyle w:val="normaltextrun"/>
          <w:sz w:val="20"/>
          <w:szCs w:val="20"/>
        </w:rPr>
        <w:t>Смысл названия поэмы. Система образов. Мёртвые и живые души. Чичиков – «приобретатель», новый герой эпохи.</w:t>
      </w:r>
      <w:r w:rsidRPr="00A50DBE">
        <w:rPr>
          <w:rStyle w:val="eop"/>
          <w:sz w:val="20"/>
          <w:szCs w:val="20"/>
        </w:rPr>
        <w:t> </w:t>
      </w:r>
    </w:p>
    <w:p w14:paraId="7E222428"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Сатирический взгляд на события и героев. Роль лирических отступлений.</w:t>
      </w:r>
      <w:r w:rsidRPr="00A50DBE">
        <w:rPr>
          <w:rStyle w:val="eop"/>
          <w:sz w:val="20"/>
          <w:szCs w:val="20"/>
        </w:rPr>
        <w:t> </w:t>
      </w:r>
    </w:p>
    <w:p w14:paraId="7ED219A0"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Эволюция образа автора – от сатирика к пророку и проповеднику. Поэма в оценках Белинского. Ответ Гоголя на критику Белинского.</w:t>
      </w:r>
      <w:r w:rsidRPr="00A50DBE">
        <w:rPr>
          <w:rStyle w:val="eop"/>
          <w:sz w:val="20"/>
          <w:szCs w:val="20"/>
        </w:rPr>
        <w:t> </w:t>
      </w:r>
    </w:p>
    <w:p w14:paraId="5D2DFC25"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Развитие понятий об образе – символе, литературном типе, о сатире. </w:t>
      </w:r>
      <w:r w:rsidRPr="00A50DBE">
        <w:rPr>
          <w:rStyle w:val="eop"/>
          <w:sz w:val="20"/>
          <w:szCs w:val="20"/>
        </w:rPr>
        <w:t> </w:t>
      </w:r>
    </w:p>
    <w:p w14:paraId="482EFC5F"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Фёдор Михайлович Достоевский </w:t>
      </w:r>
    </w:p>
    <w:p w14:paraId="4D9495B0"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Слово о писателе. Роман </w:t>
      </w:r>
      <w:r w:rsidRPr="00A50DBE">
        <w:rPr>
          <w:rStyle w:val="spellingerror"/>
          <w:sz w:val="20"/>
          <w:szCs w:val="20"/>
        </w:rPr>
        <w:t>Ф.М. Достоевского</w:t>
      </w:r>
      <w:r w:rsidRPr="00A50DBE">
        <w:rPr>
          <w:rStyle w:val="normaltextrun"/>
          <w:sz w:val="20"/>
          <w:szCs w:val="20"/>
        </w:rPr>
        <w:t xml:space="preserve"> </w:t>
      </w:r>
      <w:r w:rsidRPr="00A50DBE">
        <w:rPr>
          <w:rStyle w:val="normaltextrun"/>
          <w:i/>
          <w:iCs/>
          <w:sz w:val="20"/>
          <w:szCs w:val="20"/>
        </w:rPr>
        <w:t>«Белые ночи»</w:t>
      </w:r>
      <w:r w:rsidRPr="00A50DBE">
        <w:rPr>
          <w:rStyle w:val="normaltextrun"/>
          <w:sz w:val="20"/>
          <w:szCs w:val="20"/>
        </w:rPr>
        <w:t>.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r w:rsidRPr="00A50DBE">
        <w:rPr>
          <w:rStyle w:val="eop"/>
          <w:sz w:val="20"/>
          <w:szCs w:val="20"/>
        </w:rPr>
        <w:t> </w:t>
      </w:r>
    </w:p>
    <w:p w14:paraId="583F5E39"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Антон Павлович Чехов </w:t>
      </w:r>
    </w:p>
    <w:p w14:paraId="120E9005"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Творческий путь </w:t>
      </w:r>
      <w:r w:rsidRPr="00A50DBE">
        <w:rPr>
          <w:rStyle w:val="spellingerror"/>
          <w:sz w:val="20"/>
          <w:szCs w:val="20"/>
        </w:rPr>
        <w:t>А.П. Чехова</w:t>
      </w:r>
      <w:r w:rsidRPr="00A50DBE">
        <w:rPr>
          <w:rStyle w:val="normaltextrun"/>
          <w:sz w:val="20"/>
          <w:szCs w:val="20"/>
        </w:rPr>
        <w:t xml:space="preserve">. Художественное мастерство автора. </w:t>
      </w:r>
      <w:r w:rsidRPr="00A50DBE">
        <w:rPr>
          <w:rStyle w:val="normaltextrun"/>
          <w:i/>
          <w:iCs/>
          <w:sz w:val="20"/>
          <w:szCs w:val="20"/>
        </w:rPr>
        <w:t xml:space="preserve">«Маленькая трилогия» </w:t>
      </w:r>
      <w:r w:rsidRPr="00A50DBE">
        <w:rPr>
          <w:rStyle w:val="normaltextrun"/>
          <w:sz w:val="20"/>
          <w:szCs w:val="20"/>
        </w:rPr>
        <w:t>(«Человек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Юмор и сатира в их соотношении.</w:t>
      </w:r>
      <w:r w:rsidRPr="00A50DBE">
        <w:rPr>
          <w:rStyle w:val="eop"/>
          <w:sz w:val="20"/>
          <w:szCs w:val="20"/>
        </w:rPr>
        <w:t> </w:t>
      </w:r>
    </w:p>
    <w:p w14:paraId="53B7C517"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Тема одиночества человека в чеховских рассказах </w:t>
      </w:r>
      <w:r w:rsidRPr="00A50DBE">
        <w:rPr>
          <w:rStyle w:val="normaltextrun"/>
          <w:i/>
          <w:iCs/>
          <w:sz w:val="20"/>
          <w:szCs w:val="20"/>
        </w:rPr>
        <w:t xml:space="preserve">«Смерть чиновника», «Тоска». </w:t>
      </w:r>
      <w:r w:rsidRPr="00A50DBE">
        <w:rPr>
          <w:rStyle w:val="normaltextrun"/>
          <w:sz w:val="20"/>
          <w:szCs w:val="20"/>
        </w:rPr>
        <w:t>Сюжет и герои. </w:t>
      </w:r>
      <w:r w:rsidRPr="00A50DBE">
        <w:rPr>
          <w:rStyle w:val="eop"/>
          <w:sz w:val="20"/>
          <w:szCs w:val="20"/>
        </w:rPr>
        <w:t> </w:t>
      </w:r>
    </w:p>
    <w:p w14:paraId="4C10E2D0" w14:textId="77777777" w:rsidR="00B4280B" w:rsidRPr="00A50DBE" w:rsidRDefault="00B4280B" w:rsidP="002510F9">
      <w:pPr>
        <w:pStyle w:val="paragraph"/>
        <w:shd w:val="clear" w:color="auto" w:fill="FFFFFF"/>
        <w:spacing w:before="0" w:beforeAutospacing="0" w:after="0" w:afterAutospacing="0"/>
        <w:ind w:firstLine="1230"/>
        <w:jc w:val="both"/>
        <w:textAlignment w:val="baseline"/>
        <w:rPr>
          <w:sz w:val="20"/>
          <w:szCs w:val="20"/>
        </w:rPr>
      </w:pPr>
      <w:r w:rsidRPr="00A50DBE">
        <w:rPr>
          <w:rStyle w:val="normaltextrun"/>
          <w:b/>
          <w:bCs/>
          <w:sz w:val="20"/>
          <w:szCs w:val="20"/>
          <w:lang w:val="en-US"/>
        </w:rPr>
        <w:t>V</w:t>
      </w:r>
      <w:r w:rsidRPr="00A50DBE">
        <w:rPr>
          <w:rStyle w:val="normaltextrun"/>
          <w:b/>
          <w:bCs/>
          <w:sz w:val="20"/>
          <w:szCs w:val="20"/>
        </w:rPr>
        <w:t>. Русская литература </w:t>
      </w:r>
      <w:r w:rsidRPr="00A50DBE">
        <w:rPr>
          <w:rStyle w:val="normaltextrun"/>
          <w:b/>
          <w:bCs/>
          <w:sz w:val="20"/>
          <w:szCs w:val="20"/>
          <w:lang w:val="en-US"/>
        </w:rPr>
        <w:t>XX</w:t>
      </w:r>
      <w:r w:rsidRPr="00A50DBE">
        <w:rPr>
          <w:rStyle w:val="normaltextrun"/>
          <w:b/>
          <w:bCs/>
          <w:sz w:val="20"/>
          <w:szCs w:val="20"/>
        </w:rPr>
        <w:t xml:space="preserve"> века </w:t>
      </w:r>
    </w:p>
    <w:p w14:paraId="3EDA2F23"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Многообразие жанров и направлений в литературе </w:t>
      </w:r>
      <w:r w:rsidRPr="00A50DBE">
        <w:rPr>
          <w:rStyle w:val="normaltextrun"/>
          <w:b/>
          <w:bCs/>
          <w:i/>
          <w:iCs/>
          <w:sz w:val="20"/>
          <w:szCs w:val="20"/>
          <w:lang w:val="en-US"/>
        </w:rPr>
        <w:t>XX</w:t>
      </w:r>
      <w:r w:rsidRPr="00A50DBE">
        <w:rPr>
          <w:rStyle w:val="normaltextrun"/>
          <w:b/>
          <w:bCs/>
          <w:i/>
          <w:iCs/>
          <w:sz w:val="20"/>
          <w:szCs w:val="20"/>
        </w:rPr>
        <w:t xml:space="preserve"> века </w:t>
      </w:r>
    </w:p>
    <w:p w14:paraId="534F28EE"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Богатство и разнообразие жанров и направлений русской литературы </w:t>
      </w:r>
      <w:r w:rsidRPr="00A50DBE">
        <w:rPr>
          <w:rStyle w:val="normaltextrun"/>
          <w:sz w:val="20"/>
          <w:szCs w:val="20"/>
          <w:lang w:val="en-US"/>
        </w:rPr>
        <w:t>XX</w:t>
      </w:r>
      <w:r w:rsidRPr="00A50DBE">
        <w:rPr>
          <w:rStyle w:val="normaltextrun"/>
          <w:sz w:val="20"/>
          <w:szCs w:val="20"/>
        </w:rPr>
        <w:t> века. Рождение новых жанров и стилей. Советская литература и литература русского зарубежья. Ведущие прозаики России </w:t>
      </w:r>
      <w:r w:rsidRPr="00A50DBE">
        <w:rPr>
          <w:rStyle w:val="normaltextrun"/>
          <w:sz w:val="20"/>
          <w:szCs w:val="20"/>
          <w:lang w:val="en-US"/>
        </w:rPr>
        <w:t>XX</w:t>
      </w:r>
      <w:r w:rsidRPr="00A50DBE">
        <w:rPr>
          <w:rStyle w:val="normaltextrun"/>
          <w:sz w:val="20"/>
          <w:szCs w:val="20"/>
        </w:rPr>
        <w:t> века. Художественное отражение и осмысление событий революции, гражданской войны, истории нашей Родины.</w:t>
      </w:r>
      <w:r w:rsidRPr="00A50DBE">
        <w:rPr>
          <w:rStyle w:val="eop"/>
          <w:sz w:val="20"/>
          <w:szCs w:val="20"/>
        </w:rPr>
        <w:t> </w:t>
      </w:r>
    </w:p>
    <w:p w14:paraId="1EE21CC9"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Иван Алексеевич Бунин </w:t>
      </w:r>
    </w:p>
    <w:p w14:paraId="63771B31"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Поэт и прозаик </w:t>
      </w:r>
      <w:r w:rsidRPr="00A50DBE">
        <w:rPr>
          <w:rStyle w:val="spellingerror"/>
          <w:sz w:val="20"/>
          <w:szCs w:val="20"/>
        </w:rPr>
        <w:t>И.А. Бунин</w:t>
      </w:r>
      <w:r w:rsidRPr="00A50DBE">
        <w:rPr>
          <w:rStyle w:val="normaltextrun"/>
          <w:sz w:val="20"/>
          <w:szCs w:val="20"/>
        </w:rPr>
        <w:t xml:space="preserve">. Тесная связь его творчества с традициями </w:t>
      </w:r>
      <w:r w:rsidRPr="00A50DBE">
        <w:rPr>
          <w:rStyle w:val="normaltextrun"/>
          <w:sz w:val="20"/>
          <w:szCs w:val="20"/>
          <w:lang w:val="en-US"/>
        </w:rPr>
        <w:t>IX</w:t>
      </w:r>
      <w:r w:rsidRPr="00A50DBE">
        <w:rPr>
          <w:rStyle w:val="normaltextrun"/>
          <w:sz w:val="20"/>
          <w:szCs w:val="20"/>
        </w:rPr>
        <w:t> века. Первый лауреат Нобелевской премии в русской литературе. История рассказа </w:t>
      </w:r>
      <w:r w:rsidRPr="00A50DBE">
        <w:rPr>
          <w:rStyle w:val="normaltextrun"/>
          <w:i/>
          <w:iCs/>
          <w:sz w:val="20"/>
          <w:szCs w:val="20"/>
        </w:rPr>
        <w:t>«Тёмные аллеи»</w:t>
      </w:r>
      <w:r w:rsidRPr="00A50DBE">
        <w:rPr>
          <w:rStyle w:val="normaltextrun"/>
          <w:sz w:val="20"/>
          <w:szCs w:val="20"/>
        </w:rPr>
        <w:t>. История любви Надежды и Николая Алексеевича в рассказе.</w:t>
      </w:r>
      <w:r w:rsidRPr="00A50DBE">
        <w:rPr>
          <w:rStyle w:val="eop"/>
          <w:sz w:val="20"/>
          <w:szCs w:val="20"/>
        </w:rPr>
        <w:t> </w:t>
      </w:r>
    </w:p>
    <w:p w14:paraId="6B5B0E46"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Русская поэзия Серебряного века </w:t>
      </w:r>
    </w:p>
    <w:p w14:paraId="1F3F8DB7"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Художественное своеобразие поэзии Серебряного века. Многообразие и направлений, жанров, видов лирической поэзии. Общий обзор и изучение одной из монографических тем по выбору. </w:t>
      </w:r>
      <w:r w:rsidRPr="00A50DBE">
        <w:rPr>
          <w:rStyle w:val="eop"/>
          <w:sz w:val="20"/>
          <w:szCs w:val="20"/>
        </w:rPr>
        <w:t> </w:t>
      </w:r>
    </w:p>
    <w:p w14:paraId="642C69BD"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Александр Александрович Блок </w:t>
      </w:r>
    </w:p>
    <w:p w14:paraId="16E163B6"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Слово о поэте. Лирика </w:t>
      </w:r>
      <w:r w:rsidRPr="00A50DBE">
        <w:rPr>
          <w:rStyle w:val="spellingerror"/>
          <w:sz w:val="20"/>
          <w:szCs w:val="20"/>
        </w:rPr>
        <w:t>А.А. Блока</w:t>
      </w:r>
      <w:r w:rsidRPr="00A50DBE">
        <w:rPr>
          <w:rStyle w:val="normaltextrun"/>
          <w:sz w:val="20"/>
          <w:szCs w:val="20"/>
        </w:rPr>
        <w:t>. Высокие идеалы и предчувствие перемен.  Трагедия поэта в «страшном мире». Любовь к России, вера в её будущее. Художественное своеобразие поэзии Блока. </w:t>
      </w:r>
      <w:r w:rsidRPr="00A50DBE">
        <w:rPr>
          <w:rStyle w:val="eop"/>
          <w:sz w:val="20"/>
          <w:szCs w:val="20"/>
        </w:rPr>
        <w:t> </w:t>
      </w:r>
    </w:p>
    <w:p w14:paraId="5FBAEDBE"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Сергей Александрович Есенин </w:t>
      </w:r>
    </w:p>
    <w:p w14:paraId="213F8DCF"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Слово о </w:t>
      </w:r>
      <w:r w:rsidRPr="00A50DBE">
        <w:rPr>
          <w:rStyle w:val="spellingerror"/>
          <w:sz w:val="20"/>
          <w:szCs w:val="20"/>
        </w:rPr>
        <w:t>С. Есенине</w:t>
      </w:r>
      <w:r w:rsidRPr="00A50DBE">
        <w:rPr>
          <w:rStyle w:val="normaltextrun"/>
          <w:sz w:val="20"/>
          <w:szCs w:val="20"/>
        </w:rPr>
        <w:t xml:space="preserve"> и его судьба. Тема Родины, любви в лирике поэта. Народно-песенная основа стиха Есенина. Сквозные образы в лирике поэта.</w:t>
      </w:r>
      <w:r w:rsidRPr="00A50DBE">
        <w:rPr>
          <w:rStyle w:val="eop"/>
          <w:sz w:val="20"/>
          <w:szCs w:val="20"/>
        </w:rPr>
        <w:t> </w:t>
      </w:r>
    </w:p>
    <w:p w14:paraId="1E2FF460"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Владимир Владимирович Маяковский </w:t>
      </w:r>
    </w:p>
    <w:p w14:paraId="30BEC6DD"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lastRenderedPageBreak/>
        <w:t xml:space="preserve">Слово о </w:t>
      </w:r>
      <w:r w:rsidRPr="00A50DBE">
        <w:rPr>
          <w:rStyle w:val="spellingerror"/>
          <w:sz w:val="20"/>
          <w:szCs w:val="20"/>
        </w:rPr>
        <w:t>В.В. Маяковском</w:t>
      </w:r>
      <w:r w:rsidRPr="00A50DBE">
        <w:rPr>
          <w:rStyle w:val="normaltextrun"/>
          <w:sz w:val="20"/>
          <w:szCs w:val="20"/>
        </w:rPr>
        <w:t>. Поэт-публицист, поэт-новатор. Сатирические стихи и стихи о любви. Особенности стиха Маяковского. Тонический стих поэта. </w:t>
      </w:r>
      <w:r w:rsidRPr="00A50DBE">
        <w:rPr>
          <w:rStyle w:val="eop"/>
          <w:sz w:val="20"/>
          <w:szCs w:val="20"/>
        </w:rPr>
        <w:t> </w:t>
      </w:r>
    </w:p>
    <w:p w14:paraId="21DFEAC6"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Михаил Афанасьевич Булгаков </w:t>
      </w:r>
    </w:p>
    <w:p w14:paraId="263E6348"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Краткое описание творческого пути писателя. Повесть </w:t>
      </w:r>
      <w:r w:rsidRPr="00A50DBE">
        <w:rPr>
          <w:rStyle w:val="normaltextrun"/>
          <w:i/>
          <w:iCs/>
          <w:sz w:val="20"/>
          <w:szCs w:val="20"/>
        </w:rPr>
        <w:t>«Собачье сердце» </w:t>
      </w:r>
      <w:r w:rsidRPr="00A50DBE">
        <w:rPr>
          <w:rStyle w:val="normaltextrun"/>
          <w:sz w:val="20"/>
          <w:szCs w:val="20"/>
        </w:rPr>
        <w:t>как социально-философская сатира на современное общество. Смысл названия. Система образов произведения. Умственная, нравственная, духовная недоразвитость – основа живучести «</w:t>
      </w:r>
      <w:r w:rsidRPr="00A50DBE">
        <w:rPr>
          <w:rStyle w:val="spellingerror"/>
          <w:sz w:val="20"/>
          <w:szCs w:val="20"/>
        </w:rPr>
        <w:t>шариковщины</w:t>
      </w:r>
      <w:r w:rsidRPr="00A50DBE">
        <w:rPr>
          <w:rStyle w:val="normaltextrun"/>
          <w:sz w:val="20"/>
          <w:szCs w:val="20"/>
        </w:rPr>
        <w:t>», «</w:t>
      </w:r>
      <w:r w:rsidRPr="00A50DBE">
        <w:rPr>
          <w:rStyle w:val="spellingerror"/>
          <w:sz w:val="20"/>
          <w:szCs w:val="20"/>
        </w:rPr>
        <w:t>швондерщины</w:t>
      </w:r>
      <w:r w:rsidRPr="00A50DBE">
        <w:rPr>
          <w:rStyle w:val="normaltextrun"/>
          <w:sz w:val="20"/>
          <w:szCs w:val="20"/>
        </w:rPr>
        <w:t>». Приём гротеска в повести. </w:t>
      </w:r>
      <w:r w:rsidRPr="00A50DBE">
        <w:rPr>
          <w:rStyle w:val="eop"/>
          <w:sz w:val="20"/>
          <w:szCs w:val="20"/>
        </w:rPr>
        <w:t> </w:t>
      </w:r>
    </w:p>
    <w:p w14:paraId="42738138"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Марина Ивановна Цветаева </w:t>
      </w:r>
    </w:p>
    <w:p w14:paraId="643126CB"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Судьба </w:t>
      </w:r>
      <w:r w:rsidRPr="00A50DBE">
        <w:rPr>
          <w:rStyle w:val="spellingerror"/>
          <w:sz w:val="20"/>
          <w:szCs w:val="20"/>
        </w:rPr>
        <w:t>М.И. Цветаевой</w:t>
      </w:r>
      <w:r w:rsidRPr="00A50DBE">
        <w:rPr>
          <w:rStyle w:val="normaltextrun"/>
          <w:sz w:val="20"/>
          <w:szCs w:val="20"/>
        </w:rPr>
        <w:t>. Тема любви, поэта и поэзии в творчестве поэтессы. Особенности поэтики </w:t>
      </w:r>
      <w:r w:rsidRPr="00A50DBE">
        <w:rPr>
          <w:rStyle w:val="spellingerror"/>
          <w:sz w:val="20"/>
          <w:szCs w:val="20"/>
        </w:rPr>
        <w:t>М. Цветаевой</w:t>
      </w:r>
      <w:r w:rsidRPr="00A50DBE">
        <w:rPr>
          <w:rStyle w:val="normaltextrun"/>
          <w:sz w:val="20"/>
          <w:szCs w:val="20"/>
        </w:rPr>
        <w:t>.</w:t>
      </w:r>
      <w:r w:rsidRPr="00A50DBE">
        <w:rPr>
          <w:rStyle w:val="eop"/>
          <w:sz w:val="20"/>
          <w:szCs w:val="20"/>
        </w:rPr>
        <w:t> </w:t>
      </w:r>
    </w:p>
    <w:p w14:paraId="4CAA37B3"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Анна Андреевна Ахматова </w:t>
      </w:r>
    </w:p>
    <w:p w14:paraId="3927B4D4"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Судьба </w:t>
      </w:r>
      <w:r w:rsidRPr="00A50DBE">
        <w:rPr>
          <w:rStyle w:val="spellingerror"/>
          <w:sz w:val="20"/>
          <w:szCs w:val="20"/>
        </w:rPr>
        <w:t>А. Ахматовой</w:t>
      </w:r>
      <w:r w:rsidRPr="00A50DBE">
        <w:rPr>
          <w:rStyle w:val="normaltextrun"/>
          <w:sz w:val="20"/>
          <w:szCs w:val="20"/>
        </w:rPr>
        <w:t>. Тема любви, поэта и поэзии в творчестве поэтессы. Особенности поэтики </w:t>
      </w:r>
      <w:r w:rsidRPr="00A50DBE">
        <w:rPr>
          <w:rStyle w:val="spellingerror"/>
          <w:sz w:val="20"/>
          <w:szCs w:val="20"/>
        </w:rPr>
        <w:t>А. Ахматовой</w:t>
      </w:r>
      <w:r w:rsidRPr="00A50DBE">
        <w:rPr>
          <w:rStyle w:val="normaltextrun"/>
          <w:sz w:val="20"/>
          <w:szCs w:val="20"/>
        </w:rPr>
        <w:t>.</w:t>
      </w:r>
      <w:r w:rsidRPr="00A50DBE">
        <w:rPr>
          <w:rStyle w:val="eop"/>
          <w:sz w:val="20"/>
          <w:szCs w:val="20"/>
        </w:rPr>
        <w:t> </w:t>
      </w:r>
    </w:p>
    <w:p w14:paraId="43510AF2"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Борис Леонидович Пастернак </w:t>
      </w:r>
    </w:p>
    <w:p w14:paraId="171DCF44"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Слово о </w:t>
      </w:r>
      <w:r w:rsidRPr="00A50DBE">
        <w:rPr>
          <w:rStyle w:val="spellingerror"/>
          <w:sz w:val="20"/>
          <w:szCs w:val="20"/>
        </w:rPr>
        <w:t>Б. Пастернаке</w:t>
      </w:r>
      <w:r w:rsidRPr="00A50DBE">
        <w:rPr>
          <w:rStyle w:val="normaltextrun"/>
          <w:sz w:val="20"/>
          <w:szCs w:val="20"/>
        </w:rPr>
        <w:t>. Темы творчества поэта. Человек и природа в творчестве поэта. </w:t>
      </w:r>
      <w:r w:rsidRPr="00A50DBE">
        <w:rPr>
          <w:rStyle w:val="eop"/>
          <w:sz w:val="20"/>
          <w:szCs w:val="20"/>
        </w:rPr>
        <w:t> </w:t>
      </w:r>
    </w:p>
    <w:p w14:paraId="6DA52603"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Николай Алексеевич Заболоцкий </w:t>
      </w:r>
    </w:p>
    <w:p w14:paraId="73B037C6"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Слово о  </w:t>
      </w:r>
      <w:r w:rsidRPr="00A50DBE">
        <w:rPr>
          <w:rStyle w:val="spellingerror"/>
          <w:sz w:val="20"/>
          <w:szCs w:val="20"/>
        </w:rPr>
        <w:t>Н. Заболоцком</w:t>
      </w:r>
      <w:r w:rsidRPr="00A50DBE">
        <w:rPr>
          <w:rStyle w:val="normaltextrun"/>
          <w:sz w:val="20"/>
          <w:szCs w:val="20"/>
        </w:rPr>
        <w:t>. Темы творчества поэта. Человек и природа в творчестве поэта. </w:t>
      </w:r>
      <w:r w:rsidRPr="00A50DBE">
        <w:rPr>
          <w:rStyle w:val="eop"/>
          <w:sz w:val="20"/>
          <w:szCs w:val="20"/>
        </w:rPr>
        <w:t> </w:t>
      </w:r>
    </w:p>
    <w:p w14:paraId="4A589C58"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Михаил Александрович Шолохов </w:t>
      </w:r>
    </w:p>
    <w:p w14:paraId="4472A7B9"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Слово о </w:t>
      </w:r>
      <w:r w:rsidRPr="00A50DBE">
        <w:rPr>
          <w:rStyle w:val="spellingerror"/>
          <w:sz w:val="20"/>
          <w:szCs w:val="20"/>
        </w:rPr>
        <w:t>М. Шолохове</w:t>
      </w:r>
      <w:r w:rsidRPr="00A50DBE">
        <w:rPr>
          <w:rStyle w:val="normaltextrun"/>
          <w:sz w:val="20"/>
          <w:szCs w:val="20"/>
        </w:rPr>
        <w:t>. Гуманизм рассказа </w:t>
      </w:r>
      <w:r w:rsidRPr="00A50DBE">
        <w:rPr>
          <w:rStyle w:val="normaltextrun"/>
          <w:i/>
          <w:iCs/>
          <w:sz w:val="20"/>
          <w:szCs w:val="20"/>
        </w:rPr>
        <w:t>«Судьба человека». </w:t>
      </w:r>
      <w:r w:rsidRPr="00A50DBE">
        <w:rPr>
          <w:rStyle w:val="normaltextrun"/>
          <w:sz w:val="20"/>
          <w:szCs w:val="20"/>
        </w:rPr>
        <w:t>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и стойкого русского Человека, который прошел и войну, и плен. Андрей Соколов и Ванюшка. Проблемы разрушенных семей в годы войны. Забота о судьбе детей, пострадавших от войны. Композиция рассказа. Сказовая манера повествования.</w:t>
      </w:r>
      <w:r w:rsidRPr="00A50DBE">
        <w:rPr>
          <w:rStyle w:val="eop"/>
          <w:sz w:val="20"/>
          <w:szCs w:val="20"/>
        </w:rPr>
        <w:t> </w:t>
      </w:r>
    </w:p>
    <w:p w14:paraId="7D99302E"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Александр Трифонович Твардовский </w:t>
      </w:r>
    </w:p>
    <w:p w14:paraId="78DA5BF4"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Военная тема в лирике </w:t>
      </w:r>
      <w:r w:rsidRPr="00A50DBE">
        <w:rPr>
          <w:rStyle w:val="spellingerror"/>
          <w:sz w:val="20"/>
          <w:szCs w:val="20"/>
        </w:rPr>
        <w:t>А.Т. Твардовского</w:t>
      </w:r>
      <w:r w:rsidRPr="00A50DBE">
        <w:rPr>
          <w:rStyle w:val="normaltextrun"/>
          <w:sz w:val="20"/>
          <w:szCs w:val="20"/>
        </w:rPr>
        <w:t>. Стихотворения о Родине, о природе. Реальность и фантастика в стихах поэта. Нравственная позиция солдата. Незаметный и высокий героизм воина. Интонации и стиль стихотворений.</w:t>
      </w:r>
      <w:r w:rsidRPr="00A50DBE">
        <w:rPr>
          <w:rStyle w:val="eop"/>
          <w:sz w:val="20"/>
          <w:szCs w:val="20"/>
        </w:rPr>
        <w:t> </w:t>
      </w:r>
    </w:p>
    <w:p w14:paraId="6C069A98"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Александр Исаевич Солженицын </w:t>
      </w:r>
    </w:p>
    <w:p w14:paraId="5465BC44"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 xml:space="preserve">Жизнь и творчество </w:t>
      </w:r>
      <w:r w:rsidRPr="00A50DBE">
        <w:rPr>
          <w:rStyle w:val="spellingerror"/>
          <w:sz w:val="20"/>
          <w:szCs w:val="20"/>
        </w:rPr>
        <w:t>А.И. Солженицына</w:t>
      </w:r>
      <w:r w:rsidRPr="00A50DBE">
        <w:rPr>
          <w:rStyle w:val="normaltextrun"/>
          <w:sz w:val="20"/>
          <w:szCs w:val="20"/>
        </w:rPr>
        <w:t xml:space="preserve">. Рассказ </w:t>
      </w:r>
      <w:r w:rsidRPr="00A50DBE">
        <w:rPr>
          <w:rStyle w:val="normaltextrun"/>
          <w:i/>
          <w:iCs/>
          <w:sz w:val="20"/>
          <w:szCs w:val="20"/>
        </w:rPr>
        <w:t>«Матрёнин двор».</w:t>
      </w:r>
      <w:r w:rsidRPr="00A50DBE">
        <w:rPr>
          <w:rStyle w:val="normaltextrun"/>
          <w:sz w:val="20"/>
          <w:szCs w:val="20"/>
        </w:rPr>
        <w:t xml:space="preserve"> Первоначальное название рассказа. Тема </w:t>
      </w:r>
      <w:r w:rsidRPr="00A50DBE">
        <w:rPr>
          <w:rStyle w:val="spellingerror"/>
          <w:sz w:val="20"/>
          <w:szCs w:val="20"/>
        </w:rPr>
        <w:t xml:space="preserve">праведничества </w:t>
      </w:r>
      <w:r w:rsidRPr="00A50DBE">
        <w:rPr>
          <w:rStyle w:val="normaltextrun"/>
          <w:sz w:val="20"/>
          <w:szCs w:val="20"/>
        </w:rPr>
        <w:t>в рассказе. Образ России. Главная героиня. Трагизм жизни и судьбы Матрёны. Жизненная основа притчи. </w:t>
      </w:r>
      <w:r w:rsidRPr="00A50DBE">
        <w:rPr>
          <w:rStyle w:val="eop"/>
          <w:sz w:val="20"/>
          <w:szCs w:val="20"/>
        </w:rPr>
        <w:t> </w:t>
      </w:r>
    </w:p>
    <w:p w14:paraId="5DF47111"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Песни и романсы на стихи русских поэтов </w:t>
      </w:r>
    </w:p>
    <w:p w14:paraId="05A27664"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Песни и романсы на стихи русских поэтов. Возникновение русского романса. Отличие романса от песни. Разновидности русского романса. </w:t>
      </w:r>
      <w:r w:rsidRPr="00A50DBE">
        <w:rPr>
          <w:rStyle w:val="eop"/>
          <w:sz w:val="20"/>
          <w:szCs w:val="20"/>
        </w:rPr>
        <w:t> </w:t>
      </w:r>
    </w:p>
    <w:p w14:paraId="44A48C4E" w14:textId="77777777" w:rsidR="00B4280B" w:rsidRPr="00A50DBE" w:rsidRDefault="00B4280B" w:rsidP="002510F9">
      <w:pPr>
        <w:pStyle w:val="paragraph"/>
        <w:spacing w:before="0" w:beforeAutospacing="0" w:after="0" w:afterAutospacing="0"/>
        <w:ind w:firstLine="1260"/>
        <w:jc w:val="both"/>
        <w:textAlignment w:val="baseline"/>
        <w:rPr>
          <w:sz w:val="20"/>
          <w:szCs w:val="20"/>
        </w:rPr>
      </w:pPr>
      <w:r w:rsidRPr="00A50DBE">
        <w:rPr>
          <w:rStyle w:val="normaltextrun"/>
          <w:b/>
          <w:bCs/>
          <w:sz w:val="20"/>
          <w:szCs w:val="20"/>
          <w:lang w:val="en-US"/>
        </w:rPr>
        <w:t>VI</w:t>
      </w:r>
      <w:r w:rsidRPr="00A50DBE">
        <w:rPr>
          <w:rStyle w:val="normaltextrun"/>
          <w:b/>
          <w:bCs/>
          <w:sz w:val="20"/>
          <w:szCs w:val="20"/>
        </w:rPr>
        <w:t xml:space="preserve">. Зарубежная литература </w:t>
      </w:r>
      <w:r w:rsidRPr="00A50DBE">
        <w:rPr>
          <w:rStyle w:val="eop"/>
          <w:sz w:val="20"/>
          <w:szCs w:val="20"/>
        </w:rPr>
        <w:t> </w:t>
      </w:r>
    </w:p>
    <w:p w14:paraId="77A76C17"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Гай Валерий </w:t>
      </w:r>
      <w:r w:rsidRPr="00A50DBE">
        <w:rPr>
          <w:rStyle w:val="spellingerror"/>
          <w:b/>
          <w:bCs/>
          <w:i/>
          <w:iCs/>
          <w:sz w:val="20"/>
          <w:szCs w:val="20"/>
        </w:rPr>
        <w:t>Каттул</w:t>
      </w:r>
      <w:r w:rsidRPr="00A50DBE">
        <w:rPr>
          <w:rStyle w:val="normaltextrun"/>
          <w:b/>
          <w:bCs/>
          <w:i/>
          <w:iCs/>
          <w:sz w:val="20"/>
          <w:szCs w:val="20"/>
        </w:rPr>
        <w:t>. Квинт Гораций </w:t>
      </w:r>
      <w:r w:rsidRPr="00A50DBE">
        <w:rPr>
          <w:rStyle w:val="spellingerror"/>
          <w:b/>
          <w:bCs/>
          <w:i/>
          <w:iCs/>
          <w:sz w:val="20"/>
          <w:szCs w:val="20"/>
        </w:rPr>
        <w:t>Флакк</w:t>
      </w:r>
      <w:r w:rsidRPr="00A50DBE">
        <w:rPr>
          <w:rStyle w:val="normaltextrun"/>
          <w:b/>
          <w:bCs/>
          <w:i/>
          <w:iCs/>
          <w:sz w:val="20"/>
          <w:szCs w:val="20"/>
        </w:rPr>
        <w:t> </w:t>
      </w:r>
    </w:p>
    <w:p w14:paraId="6CEAB3CD"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Поэзия </w:t>
      </w:r>
      <w:r w:rsidRPr="00A50DBE">
        <w:rPr>
          <w:rStyle w:val="spellingerror"/>
          <w:sz w:val="20"/>
          <w:szCs w:val="20"/>
        </w:rPr>
        <w:t>Г.В. Каттул</w:t>
      </w:r>
      <w:r w:rsidRPr="00A50DBE">
        <w:rPr>
          <w:rStyle w:val="normaltextrun"/>
          <w:sz w:val="20"/>
          <w:szCs w:val="20"/>
        </w:rPr>
        <w:t> и </w:t>
      </w:r>
      <w:r w:rsidRPr="00A50DBE">
        <w:rPr>
          <w:rStyle w:val="spellingerror"/>
          <w:sz w:val="20"/>
          <w:szCs w:val="20"/>
        </w:rPr>
        <w:t>К.Г. Флакк</w:t>
      </w:r>
      <w:r w:rsidRPr="00A50DBE">
        <w:rPr>
          <w:rStyle w:val="normaltextrun"/>
          <w:sz w:val="20"/>
          <w:szCs w:val="20"/>
        </w:rPr>
        <w:t>.</w:t>
      </w:r>
      <w:r w:rsidRPr="00A50DBE">
        <w:rPr>
          <w:rStyle w:val="eop"/>
          <w:sz w:val="20"/>
          <w:szCs w:val="20"/>
        </w:rPr>
        <w:t> </w:t>
      </w:r>
    </w:p>
    <w:p w14:paraId="0300ACA6"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Данте Алигьери </w:t>
      </w:r>
    </w:p>
    <w:p w14:paraId="4BEC0271"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Поэт переходной эпохи от Средневековья к Возрождению. Композиция </w:t>
      </w:r>
      <w:r w:rsidRPr="00A50DBE">
        <w:rPr>
          <w:rStyle w:val="normaltextrun"/>
          <w:i/>
          <w:iCs/>
          <w:sz w:val="20"/>
          <w:szCs w:val="20"/>
        </w:rPr>
        <w:t>«Божественной комедии» (фрагменты)</w:t>
      </w:r>
      <w:r w:rsidRPr="00A50DBE">
        <w:rPr>
          <w:rStyle w:val="normaltextrun"/>
          <w:sz w:val="20"/>
          <w:szCs w:val="20"/>
        </w:rPr>
        <w:t>.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r w:rsidRPr="00A50DBE">
        <w:rPr>
          <w:rStyle w:val="eop"/>
          <w:sz w:val="20"/>
          <w:szCs w:val="20"/>
        </w:rPr>
        <w:t> </w:t>
      </w:r>
    </w:p>
    <w:p w14:paraId="3826945A"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Жестокость жизни и низость пороков. Вера в человека, в теплоту его сердца, в способность к состраданию.</w:t>
      </w:r>
      <w:r w:rsidRPr="00A50DBE">
        <w:rPr>
          <w:rStyle w:val="eop"/>
          <w:sz w:val="20"/>
          <w:szCs w:val="20"/>
        </w:rPr>
        <w:t> </w:t>
      </w:r>
    </w:p>
    <w:p w14:paraId="3B160F5F"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Уильям Шекспир </w:t>
      </w:r>
    </w:p>
    <w:p w14:paraId="58587EB6"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Эпоха Возрождения.</w:t>
      </w:r>
      <w:r w:rsidRPr="00A50DBE">
        <w:rPr>
          <w:rStyle w:val="eop"/>
          <w:sz w:val="20"/>
          <w:szCs w:val="20"/>
        </w:rPr>
        <w:t> </w:t>
      </w:r>
    </w:p>
    <w:p w14:paraId="5601E5BB"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Основной конфликт трагедии </w:t>
      </w:r>
      <w:r w:rsidRPr="00A50DBE">
        <w:rPr>
          <w:rStyle w:val="normaltextrun"/>
          <w:i/>
          <w:iCs/>
          <w:sz w:val="20"/>
          <w:szCs w:val="20"/>
        </w:rPr>
        <w:t>«Гамлет»</w:t>
      </w:r>
      <w:r w:rsidRPr="00A50DBE">
        <w:rPr>
          <w:rStyle w:val="normaltextrun"/>
          <w:sz w:val="20"/>
          <w:szCs w:val="20"/>
        </w:rPr>
        <w:t>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w:t>
      </w:r>
      <w:r w:rsidRPr="00A50DBE">
        <w:rPr>
          <w:rStyle w:val="spellingerror"/>
          <w:sz w:val="20"/>
          <w:szCs w:val="20"/>
        </w:rPr>
        <w:t>Аникст</w:t>
      </w:r>
      <w:r w:rsidRPr="00A50DBE">
        <w:rPr>
          <w:rStyle w:val="normaltextrun"/>
          <w:sz w:val="20"/>
          <w:szCs w:val="20"/>
        </w:rPr>
        <w:t>). Герои трагедии. Трактовка образов Гамлета критикой.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Мастерство Шекспира-драматурга.</w:t>
      </w:r>
      <w:r w:rsidRPr="00A50DBE">
        <w:rPr>
          <w:rStyle w:val="eop"/>
          <w:sz w:val="20"/>
          <w:szCs w:val="20"/>
        </w:rPr>
        <w:t> </w:t>
      </w:r>
    </w:p>
    <w:p w14:paraId="21D71A11"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b/>
          <w:bCs/>
          <w:i/>
          <w:iCs/>
          <w:sz w:val="20"/>
          <w:szCs w:val="20"/>
        </w:rPr>
        <w:t xml:space="preserve">Иоганн Вольфганг Гёте </w:t>
      </w:r>
    </w:p>
    <w:p w14:paraId="540FBD90" w14:textId="77777777" w:rsidR="00B4280B" w:rsidRPr="00A50DBE" w:rsidRDefault="00B4280B" w:rsidP="002510F9">
      <w:pPr>
        <w:pStyle w:val="paragraph"/>
        <w:spacing w:before="0" w:beforeAutospacing="0" w:after="0" w:afterAutospacing="0"/>
        <w:ind w:firstLine="420"/>
        <w:textAlignment w:val="baseline"/>
        <w:rPr>
          <w:sz w:val="20"/>
          <w:szCs w:val="20"/>
        </w:rPr>
      </w:pPr>
      <w:r w:rsidRPr="00A50DBE">
        <w:rPr>
          <w:rStyle w:val="normaltextrun"/>
          <w:sz w:val="20"/>
          <w:szCs w:val="20"/>
        </w:rPr>
        <w:t>Характеристика особенностей эпохи Просвещения.</w:t>
      </w:r>
      <w:r w:rsidRPr="00A50DBE">
        <w:rPr>
          <w:rStyle w:val="eop"/>
          <w:sz w:val="20"/>
          <w:szCs w:val="20"/>
        </w:rPr>
        <w:t> </w:t>
      </w:r>
    </w:p>
    <w:p w14:paraId="7AE830C6" w14:textId="77777777" w:rsidR="00B4280B" w:rsidRPr="00A50DBE" w:rsidRDefault="00B4280B" w:rsidP="002510F9">
      <w:pPr>
        <w:pStyle w:val="paragraph"/>
        <w:spacing w:before="0" w:beforeAutospacing="0" w:after="0" w:afterAutospacing="0"/>
        <w:jc w:val="both"/>
        <w:textAlignment w:val="baseline"/>
        <w:rPr>
          <w:sz w:val="20"/>
          <w:szCs w:val="20"/>
        </w:rPr>
      </w:pPr>
      <w:r w:rsidRPr="00A50DBE">
        <w:rPr>
          <w:rStyle w:val="normaltextrun"/>
          <w:sz w:val="20"/>
          <w:szCs w:val="20"/>
        </w:rPr>
        <w:t>Трагедия </w:t>
      </w:r>
      <w:r w:rsidRPr="00A50DBE">
        <w:rPr>
          <w:rStyle w:val="normaltextrun"/>
          <w:i/>
          <w:iCs/>
          <w:sz w:val="20"/>
          <w:szCs w:val="20"/>
        </w:rPr>
        <w:t>«Фауст» </w:t>
      </w:r>
      <w:r w:rsidRPr="00A50DBE">
        <w:rPr>
          <w:rStyle w:val="normaltextrun"/>
          <w:sz w:val="20"/>
          <w:szCs w:val="20"/>
        </w:rPr>
        <w:t xml:space="preserve">(обзор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w:t>
      </w:r>
      <w:r w:rsidRPr="00A50DBE">
        <w:rPr>
          <w:rStyle w:val="normaltextrun"/>
          <w:sz w:val="20"/>
          <w:szCs w:val="20"/>
        </w:rPr>
        <w:lastRenderedPageBreak/>
        <w:t>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w:t>
      </w:r>
      <w:r w:rsidRPr="00A50DBE">
        <w:rPr>
          <w:rStyle w:val="eop"/>
          <w:sz w:val="20"/>
          <w:szCs w:val="20"/>
        </w:rPr>
        <w:t> </w:t>
      </w:r>
    </w:p>
    <w:p w14:paraId="38A4189C"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Противостояние добра и зла. Пафос трагедии. Поиски справедливости и смысла жизни. </w:t>
      </w:r>
      <w:r w:rsidRPr="00A50DBE">
        <w:rPr>
          <w:rStyle w:val="eop"/>
          <w:sz w:val="20"/>
          <w:szCs w:val="20"/>
        </w:rPr>
        <w:t> </w:t>
      </w:r>
    </w:p>
    <w:p w14:paraId="0A50FC1B" w14:textId="77777777" w:rsidR="00B4280B" w:rsidRPr="00A50DBE" w:rsidRDefault="00B4280B" w:rsidP="002510F9">
      <w:pPr>
        <w:pStyle w:val="paragraph"/>
        <w:spacing w:before="0" w:beforeAutospacing="0" w:after="0" w:afterAutospacing="0"/>
        <w:ind w:firstLine="420"/>
        <w:jc w:val="both"/>
        <w:textAlignment w:val="baseline"/>
        <w:rPr>
          <w:sz w:val="20"/>
          <w:szCs w:val="20"/>
        </w:rPr>
      </w:pPr>
      <w:r w:rsidRPr="00A50DBE">
        <w:rPr>
          <w:rStyle w:val="normaltextrun"/>
          <w:sz w:val="20"/>
          <w:szCs w:val="20"/>
        </w:rPr>
        <w:t>Гёте и русская литература.</w:t>
      </w:r>
      <w:r w:rsidRPr="00A50DBE">
        <w:rPr>
          <w:rStyle w:val="eop"/>
          <w:sz w:val="20"/>
          <w:szCs w:val="20"/>
        </w:rPr>
        <w:t> </w:t>
      </w:r>
    </w:p>
    <w:p w14:paraId="5FE44CB5" w14:textId="77777777" w:rsidR="00B4280B" w:rsidRPr="00A50DBE" w:rsidRDefault="00B4280B" w:rsidP="002510F9">
      <w:pPr>
        <w:spacing w:after="0" w:line="240" w:lineRule="auto"/>
        <w:ind w:firstLine="708"/>
        <w:jc w:val="both"/>
        <w:rPr>
          <w:rFonts w:ascii="Times New Roman" w:hAnsi="Times New Roman" w:cs="Times New Roman"/>
          <w:sz w:val="20"/>
          <w:szCs w:val="20"/>
        </w:rPr>
      </w:pPr>
      <w:r w:rsidRPr="00A50DBE">
        <w:rPr>
          <w:rFonts w:ascii="Times New Roman" w:hAnsi="Times New Roman" w:cs="Times New Roman"/>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545F9EBC" w14:textId="77777777" w:rsidR="00B4280B" w:rsidRPr="00A50DBE" w:rsidRDefault="00B4280B" w:rsidP="002510F9">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«Литература»</w:t>
      </w:r>
    </w:p>
    <w:p w14:paraId="73596A1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sz w:val="20"/>
          <w:szCs w:val="20"/>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w:t>
      </w:r>
      <w:r w:rsidRPr="00A50DBE">
        <w:rPr>
          <w:rFonts w:ascii="Times New Roman" w:hAnsi="Times New Roman" w:cs="Times New Roman"/>
          <w:sz w:val="20"/>
          <w:szCs w:val="20"/>
        </w:rPr>
        <w:t>В процессе занятий учитель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доступных инструкций. Учитель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w:t>
      </w:r>
      <w:r w:rsidR="008D700A" w:rsidRPr="00A50DBE">
        <w:rPr>
          <w:rFonts w:ascii="Times New Roman" w:hAnsi="Times New Roman" w:cs="Times New Roman"/>
          <w:sz w:val="20"/>
          <w:szCs w:val="20"/>
        </w:rPr>
        <w:t xml:space="preserve"> </w:t>
      </w:r>
      <w:r w:rsidRPr="00A50DBE">
        <w:rPr>
          <w:rFonts w:ascii="Times New Roman" w:hAnsi="Times New Roman" w:cs="Times New Roman"/>
          <w:sz w:val="20"/>
          <w:szCs w:val="20"/>
        </w:rPr>
        <w:t xml:space="preserve">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14:paraId="4848AFE1" w14:textId="77777777" w:rsidR="00B4280B" w:rsidRPr="00A50DBE" w:rsidRDefault="00B4280B" w:rsidP="002510F9">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Примерные контрольно-измерительные материалы</w:t>
      </w:r>
    </w:p>
    <w:p w14:paraId="27902062" w14:textId="77777777" w:rsidR="00B4280B" w:rsidRPr="00A50DBE" w:rsidRDefault="00B4280B" w:rsidP="002510F9">
      <w:pPr>
        <w:pStyle w:val="paragraph"/>
        <w:spacing w:before="0" w:beforeAutospacing="0" w:after="0" w:afterAutospacing="0"/>
        <w:ind w:firstLine="420"/>
        <w:jc w:val="both"/>
        <w:textAlignment w:val="baseline"/>
        <w:rPr>
          <w:rStyle w:val="normaltextrun"/>
          <w:sz w:val="20"/>
          <w:szCs w:val="20"/>
        </w:rPr>
      </w:pPr>
      <w:r w:rsidRPr="00A50DBE">
        <w:rPr>
          <w:rStyle w:val="normaltextrun"/>
          <w:sz w:val="20"/>
          <w:szCs w:val="20"/>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14:paraId="5F371AAE" w14:textId="77777777" w:rsidR="00B4280B" w:rsidRPr="00A50DBE" w:rsidRDefault="00B4280B" w:rsidP="002510F9">
      <w:pPr>
        <w:pStyle w:val="paragraph"/>
        <w:spacing w:before="0" w:beforeAutospacing="0" w:after="0" w:afterAutospacing="0"/>
        <w:ind w:firstLine="420"/>
        <w:jc w:val="both"/>
        <w:textAlignment w:val="baseline"/>
        <w:rPr>
          <w:rStyle w:val="normaltextrun"/>
          <w:sz w:val="20"/>
          <w:szCs w:val="20"/>
        </w:rPr>
      </w:pPr>
      <w:r w:rsidRPr="00A50DBE">
        <w:rPr>
          <w:rStyle w:val="normaltextrun"/>
          <w:sz w:val="20"/>
          <w:szCs w:val="20"/>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60075F33" w14:textId="77777777" w:rsidR="00B4280B" w:rsidRPr="00A50DBE" w:rsidRDefault="00B4280B" w:rsidP="002510F9">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Контрольные работы по темам:</w:t>
      </w:r>
    </w:p>
    <w:p w14:paraId="15DC0724" w14:textId="77777777" w:rsidR="00B4280B" w:rsidRPr="00A50DBE" w:rsidRDefault="00B4280B" w:rsidP="002510F9">
      <w:pPr>
        <w:spacing w:after="0" w:line="240" w:lineRule="auto"/>
        <w:jc w:val="both"/>
        <w:rPr>
          <w:rFonts w:ascii="Times New Roman" w:hAnsi="Times New Roman" w:cs="Times New Roman"/>
          <w:b/>
          <w:bCs/>
          <w:sz w:val="20"/>
          <w:szCs w:val="20"/>
        </w:rPr>
      </w:pPr>
      <w:r w:rsidRPr="00A50DBE">
        <w:rPr>
          <w:rFonts w:ascii="Times New Roman" w:hAnsi="Times New Roman" w:cs="Times New Roman"/>
          <w:b/>
          <w:bCs/>
          <w:sz w:val="20"/>
          <w:szCs w:val="20"/>
        </w:rPr>
        <w:t xml:space="preserve">5 класс </w:t>
      </w:r>
    </w:p>
    <w:p w14:paraId="350A9ADD"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«Устное народное творчество». Сочинение. </w:t>
      </w:r>
    </w:p>
    <w:p w14:paraId="72E3DF42"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«Устное народное творчество». Контрольная работа по теме «Сказки».</w:t>
      </w:r>
    </w:p>
    <w:p w14:paraId="2AF8D20D"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xml:space="preserve"> Тема «Литература </w:t>
      </w:r>
      <w:r w:rsidRPr="00A50DBE">
        <w:rPr>
          <w:rFonts w:ascii="Times New Roman" w:hAnsi="Times New Roman" w:cs="Times New Roman"/>
          <w:sz w:val="20"/>
          <w:szCs w:val="20"/>
          <w:lang w:val="en-US"/>
        </w:rPr>
        <w:t>X</w:t>
      </w:r>
      <w:r w:rsidRPr="00A50DBE">
        <w:rPr>
          <w:rFonts w:ascii="Times New Roman" w:hAnsi="Times New Roman" w:cs="Times New Roman"/>
          <w:sz w:val="20"/>
          <w:szCs w:val="20"/>
        </w:rPr>
        <w:t>1</w:t>
      </w:r>
      <w:r w:rsidRPr="00A50DBE">
        <w:rPr>
          <w:rFonts w:ascii="Times New Roman" w:hAnsi="Times New Roman" w:cs="Times New Roman"/>
          <w:sz w:val="20"/>
          <w:szCs w:val="20"/>
          <w:lang w:val="en-US"/>
        </w:rPr>
        <w:t>X</w:t>
      </w:r>
      <w:r w:rsidRPr="00A50DBE">
        <w:rPr>
          <w:rFonts w:ascii="Times New Roman" w:hAnsi="Times New Roman" w:cs="Times New Roman"/>
          <w:sz w:val="20"/>
          <w:szCs w:val="20"/>
        </w:rPr>
        <w:t xml:space="preserve"> века». Сочинение по творчеству А.С.Пушкина (В.А.Жуковского). </w:t>
      </w:r>
    </w:p>
    <w:p w14:paraId="269F05EE"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Литература X1X века». Сочинение по произведениям И.С.Тургенева. </w:t>
      </w:r>
    </w:p>
    <w:p w14:paraId="3DB340B2"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«Литература </w:t>
      </w:r>
      <w:r w:rsidRPr="00A50DBE">
        <w:rPr>
          <w:rFonts w:ascii="Times New Roman" w:hAnsi="Times New Roman" w:cs="Times New Roman"/>
          <w:sz w:val="20"/>
          <w:szCs w:val="20"/>
          <w:lang w:val="en-US"/>
        </w:rPr>
        <w:t>XX</w:t>
      </w:r>
      <w:r w:rsidRPr="00A50DBE">
        <w:rPr>
          <w:rFonts w:ascii="Times New Roman" w:hAnsi="Times New Roman" w:cs="Times New Roman"/>
          <w:sz w:val="20"/>
          <w:szCs w:val="20"/>
        </w:rPr>
        <w:t xml:space="preserve"> века». Сжатое изложение отрывка из драматического произведения.  </w:t>
      </w:r>
    </w:p>
    <w:p w14:paraId="20C5C036" w14:textId="77777777" w:rsidR="00B4280B" w:rsidRPr="00A50DBE" w:rsidRDefault="00B4280B" w:rsidP="002510F9">
      <w:pPr>
        <w:spacing w:after="0" w:line="240" w:lineRule="auto"/>
        <w:jc w:val="both"/>
        <w:rPr>
          <w:rFonts w:ascii="Times New Roman" w:hAnsi="Times New Roman" w:cs="Times New Roman"/>
          <w:sz w:val="20"/>
          <w:szCs w:val="20"/>
        </w:rPr>
      </w:pPr>
      <w:bookmarkStart w:id="141" w:name="_Hlk55649374"/>
      <w:r w:rsidRPr="00A50DBE">
        <w:rPr>
          <w:rFonts w:ascii="Times New Roman" w:hAnsi="Times New Roman" w:cs="Times New Roman"/>
          <w:i/>
          <w:sz w:val="20"/>
          <w:szCs w:val="20"/>
        </w:rPr>
        <w:t xml:space="preserve">Контрольная работа №6. </w:t>
      </w:r>
      <w:r w:rsidRPr="00A50DBE">
        <w:rPr>
          <w:rFonts w:ascii="Times New Roman" w:hAnsi="Times New Roman" w:cs="Times New Roman"/>
          <w:sz w:val="20"/>
          <w:szCs w:val="20"/>
        </w:rPr>
        <w:t>Тема «Зарубежная литература». Контрольная работа по изученным произведениям.</w:t>
      </w:r>
    </w:p>
    <w:bookmarkEnd w:id="141"/>
    <w:p w14:paraId="5D6B9F66"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xml:space="preserve"> Тема Повторение. Итоговое сочинение. </w:t>
      </w:r>
    </w:p>
    <w:p w14:paraId="04CEE659" w14:textId="77777777" w:rsidR="00B4280B" w:rsidRPr="00A50DBE" w:rsidRDefault="00B4280B" w:rsidP="002510F9">
      <w:pPr>
        <w:spacing w:after="0" w:line="240" w:lineRule="auto"/>
        <w:jc w:val="both"/>
        <w:rPr>
          <w:rFonts w:ascii="Times New Roman" w:hAnsi="Times New Roman" w:cs="Times New Roman"/>
          <w:b/>
          <w:bCs/>
          <w:sz w:val="20"/>
          <w:szCs w:val="20"/>
        </w:rPr>
      </w:pPr>
      <w:bookmarkStart w:id="142" w:name="_Hlk55661502"/>
      <w:bookmarkStart w:id="143" w:name="_Hlk55649797"/>
      <w:r w:rsidRPr="00A50DBE">
        <w:rPr>
          <w:rFonts w:ascii="Times New Roman" w:hAnsi="Times New Roman" w:cs="Times New Roman"/>
          <w:b/>
          <w:bCs/>
          <w:sz w:val="20"/>
          <w:szCs w:val="20"/>
        </w:rPr>
        <w:t xml:space="preserve">6 класс </w:t>
      </w:r>
      <w:bookmarkEnd w:id="142"/>
    </w:p>
    <w:p w14:paraId="10679317"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 xml:space="preserve">Контрольная работа №1. </w:t>
      </w:r>
      <w:r w:rsidRPr="00A50DBE">
        <w:rPr>
          <w:rFonts w:ascii="Times New Roman" w:hAnsi="Times New Roman" w:cs="Times New Roman"/>
          <w:sz w:val="20"/>
          <w:szCs w:val="20"/>
        </w:rPr>
        <w:t xml:space="preserve">Тема «Устное народное творчество». Контрольная работа по теме. </w:t>
      </w:r>
    </w:p>
    <w:p w14:paraId="70829A04"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«Литература X1X века». Сочинение по произведению А.С.Пушкина.</w:t>
      </w:r>
    </w:p>
    <w:p w14:paraId="5D5B824A"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xml:space="preserve"> Тема «Литература X1X века». Контрольная работа по творчеству А.А. Пушкина</w:t>
      </w:r>
    </w:p>
    <w:p w14:paraId="1AA22E05"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«Литература XX века». Сочинение по рассказам В.Астафьева и В.Распутина.  </w:t>
      </w:r>
    </w:p>
    <w:p w14:paraId="5ACC4730"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«Зарубежная литература». Сочинение о любимых героях мифов. </w:t>
      </w:r>
    </w:p>
    <w:p w14:paraId="69D3E051"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«Повторение». Итоговая контрольная работа.</w:t>
      </w:r>
    </w:p>
    <w:p w14:paraId="00516224" w14:textId="77777777" w:rsidR="00B4280B" w:rsidRPr="00A50DBE" w:rsidRDefault="00B4280B" w:rsidP="002510F9">
      <w:pPr>
        <w:spacing w:after="0" w:line="240" w:lineRule="auto"/>
        <w:jc w:val="both"/>
        <w:rPr>
          <w:rFonts w:ascii="Times New Roman" w:hAnsi="Times New Roman" w:cs="Times New Roman"/>
          <w:b/>
          <w:bCs/>
          <w:sz w:val="20"/>
          <w:szCs w:val="20"/>
        </w:rPr>
      </w:pPr>
      <w:bookmarkStart w:id="144" w:name="_Hlk55675440"/>
      <w:bookmarkEnd w:id="143"/>
      <w:r w:rsidRPr="00A50DBE">
        <w:rPr>
          <w:rFonts w:ascii="Times New Roman" w:hAnsi="Times New Roman" w:cs="Times New Roman"/>
          <w:b/>
          <w:bCs/>
          <w:sz w:val="20"/>
          <w:szCs w:val="20"/>
        </w:rPr>
        <w:t>7 класс</w:t>
      </w:r>
    </w:p>
    <w:bookmarkEnd w:id="144"/>
    <w:p w14:paraId="4D2EA2F8"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«Устное народное творчество». Контрольная работа по древнерусской литературе.  </w:t>
      </w:r>
    </w:p>
    <w:p w14:paraId="112EDE2A"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«Литература X1X века». Сочинение по произведению А.С.Пушкина.</w:t>
      </w:r>
    </w:p>
    <w:p w14:paraId="4E0D997E"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xml:space="preserve"> Тема «Литература X1X века». Сочинение по произведению Н.В.Гоголя.</w:t>
      </w:r>
    </w:p>
    <w:p w14:paraId="7AC6655D"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lastRenderedPageBreak/>
        <w:t>Урок-контроля №4.</w:t>
      </w:r>
      <w:r w:rsidRPr="00A50DBE">
        <w:rPr>
          <w:rFonts w:ascii="Times New Roman" w:hAnsi="Times New Roman" w:cs="Times New Roman"/>
          <w:sz w:val="20"/>
          <w:szCs w:val="20"/>
        </w:rPr>
        <w:t xml:space="preserve"> Тема «Литература X1X века». Составления устного рассказа о проблемах и героях изученных произведений.  </w:t>
      </w:r>
    </w:p>
    <w:p w14:paraId="282BA4E3"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«Литература XX века». Сочинение-рассуждение по тематике изученных произведений.   </w:t>
      </w:r>
    </w:p>
    <w:p w14:paraId="2D6154EF"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«Литература XX века». Контрольная работа по произведениям русской литературы.</w:t>
      </w:r>
    </w:p>
    <w:p w14:paraId="0A041EB5"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xml:space="preserve"> Тема «Повторение». Итоговая контрольная работа.</w:t>
      </w:r>
    </w:p>
    <w:p w14:paraId="5B1ABCFA" w14:textId="77777777" w:rsidR="00B4280B" w:rsidRPr="00A50DBE" w:rsidRDefault="00B4280B" w:rsidP="002510F9">
      <w:pPr>
        <w:spacing w:after="0" w:line="240" w:lineRule="auto"/>
        <w:jc w:val="both"/>
        <w:rPr>
          <w:rFonts w:ascii="Times New Roman" w:hAnsi="Times New Roman" w:cs="Times New Roman"/>
          <w:b/>
          <w:bCs/>
          <w:sz w:val="20"/>
          <w:szCs w:val="20"/>
        </w:rPr>
      </w:pPr>
      <w:bookmarkStart w:id="145" w:name="_Hlk55675499"/>
      <w:r w:rsidRPr="00A50DBE">
        <w:rPr>
          <w:rFonts w:ascii="Times New Roman" w:hAnsi="Times New Roman" w:cs="Times New Roman"/>
          <w:b/>
          <w:bCs/>
          <w:sz w:val="20"/>
          <w:szCs w:val="20"/>
        </w:rPr>
        <w:t xml:space="preserve">8 класс </w:t>
      </w:r>
    </w:p>
    <w:bookmarkEnd w:id="145"/>
    <w:p w14:paraId="2BD097A4"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«Древнерусская литература». Сочинение по изученным произведениям древнерусской литературе.  </w:t>
      </w:r>
    </w:p>
    <w:p w14:paraId="7C5639BA"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№2 -3.</w:t>
      </w:r>
      <w:r w:rsidRPr="00A50DBE">
        <w:rPr>
          <w:rFonts w:ascii="Times New Roman" w:hAnsi="Times New Roman" w:cs="Times New Roman"/>
          <w:sz w:val="20"/>
          <w:szCs w:val="20"/>
        </w:rPr>
        <w:t xml:space="preserve"> Тема «Литература X1X века». Сочинение по произведениям изученных писателей. </w:t>
      </w:r>
    </w:p>
    <w:p w14:paraId="12F19BE5"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«Литература XX века». Сочинение-рассуждение по тематике изученных произведений.   </w:t>
      </w:r>
    </w:p>
    <w:p w14:paraId="59F65577"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Тема «Литература XX века». Контрольная работа по произведениям русской литературы.</w:t>
      </w:r>
    </w:p>
    <w:p w14:paraId="5A3995B0"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Повторение. Итоговая контрольная работа.</w:t>
      </w:r>
    </w:p>
    <w:p w14:paraId="6E306A82" w14:textId="77777777" w:rsidR="00B4280B" w:rsidRPr="00A50DBE" w:rsidRDefault="00B4280B" w:rsidP="002510F9">
      <w:pPr>
        <w:spacing w:after="0" w:line="240" w:lineRule="auto"/>
        <w:jc w:val="both"/>
        <w:rPr>
          <w:rFonts w:ascii="Times New Roman" w:hAnsi="Times New Roman" w:cs="Times New Roman"/>
          <w:b/>
          <w:bCs/>
          <w:sz w:val="20"/>
          <w:szCs w:val="20"/>
        </w:rPr>
      </w:pPr>
      <w:bookmarkStart w:id="146" w:name="_Hlk55675536"/>
      <w:r w:rsidRPr="00A50DBE">
        <w:rPr>
          <w:rFonts w:ascii="Times New Roman" w:hAnsi="Times New Roman" w:cs="Times New Roman"/>
          <w:b/>
          <w:bCs/>
          <w:sz w:val="20"/>
          <w:szCs w:val="20"/>
        </w:rPr>
        <w:t>9 класс</w:t>
      </w:r>
    </w:p>
    <w:bookmarkEnd w:id="146"/>
    <w:p w14:paraId="5272FACE"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«Древнерусская литература». Сочинение по изученным произведениям древнерусской литературе.  </w:t>
      </w:r>
    </w:p>
    <w:p w14:paraId="200C9B29"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Литература X</w:t>
      </w:r>
      <w:r w:rsidRPr="00A50DBE">
        <w:rPr>
          <w:rFonts w:ascii="Times New Roman" w:hAnsi="Times New Roman" w:cs="Times New Roman"/>
          <w:sz w:val="20"/>
          <w:szCs w:val="20"/>
          <w:lang w:val="en-US"/>
        </w:rPr>
        <w:t>VIII</w:t>
      </w:r>
      <w:r w:rsidRPr="00A50DBE">
        <w:rPr>
          <w:rFonts w:ascii="Times New Roman" w:hAnsi="Times New Roman" w:cs="Times New Roman"/>
          <w:sz w:val="20"/>
          <w:szCs w:val="20"/>
        </w:rPr>
        <w:t xml:space="preserve"> века». Сочинение-рассуждение. </w:t>
      </w:r>
    </w:p>
    <w:p w14:paraId="1EA94412"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«Литература X</w:t>
      </w:r>
      <w:r w:rsidRPr="00A50DBE">
        <w:rPr>
          <w:rFonts w:ascii="Times New Roman" w:hAnsi="Times New Roman" w:cs="Times New Roman"/>
          <w:sz w:val="20"/>
          <w:szCs w:val="20"/>
          <w:lang w:val="en-US"/>
        </w:rPr>
        <w:t>I</w:t>
      </w:r>
      <w:r w:rsidRPr="00A50DBE">
        <w:rPr>
          <w:rFonts w:ascii="Times New Roman" w:hAnsi="Times New Roman" w:cs="Times New Roman"/>
          <w:sz w:val="20"/>
          <w:szCs w:val="20"/>
        </w:rPr>
        <w:t>X века». Сочинение по творчеству А.С.</w:t>
      </w:r>
      <w:r w:rsidR="000B3F38" w:rsidRPr="00A50DBE">
        <w:rPr>
          <w:rFonts w:ascii="Times New Roman" w:hAnsi="Times New Roman" w:cs="Times New Roman"/>
          <w:sz w:val="20"/>
          <w:szCs w:val="20"/>
        </w:rPr>
        <w:t xml:space="preserve"> </w:t>
      </w:r>
      <w:r w:rsidRPr="00A50DBE">
        <w:rPr>
          <w:rFonts w:ascii="Times New Roman" w:hAnsi="Times New Roman" w:cs="Times New Roman"/>
          <w:sz w:val="20"/>
          <w:szCs w:val="20"/>
        </w:rPr>
        <w:t xml:space="preserve">Грибоедова. </w:t>
      </w:r>
    </w:p>
    <w:p w14:paraId="5EA527A6"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«Литература X</w:t>
      </w:r>
      <w:r w:rsidRPr="00A50DBE">
        <w:rPr>
          <w:rFonts w:ascii="Times New Roman" w:hAnsi="Times New Roman" w:cs="Times New Roman"/>
          <w:sz w:val="20"/>
          <w:szCs w:val="20"/>
          <w:lang w:val="en-US"/>
        </w:rPr>
        <w:t>I</w:t>
      </w:r>
      <w:r w:rsidRPr="00A50DBE">
        <w:rPr>
          <w:rFonts w:ascii="Times New Roman" w:hAnsi="Times New Roman" w:cs="Times New Roman"/>
          <w:sz w:val="20"/>
          <w:szCs w:val="20"/>
        </w:rPr>
        <w:t xml:space="preserve">X века». Контрольная работа по романтической лирике начала </w:t>
      </w:r>
      <w:r w:rsidRPr="00A50DBE">
        <w:rPr>
          <w:rFonts w:ascii="Times New Roman" w:hAnsi="Times New Roman" w:cs="Times New Roman"/>
          <w:sz w:val="20"/>
          <w:szCs w:val="20"/>
          <w:lang w:val="en-US"/>
        </w:rPr>
        <w:t>XIX</w:t>
      </w:r>
      <w:r w:rsidRPr="00A50DBE">
        <w:rPr>
          <w:rFonts w:ascii="Times New Roman" w:hAnsi="Times New Roman" w:cs="Times New Roman"/>
          <w:sz w:val="20"/>
          <w:szCs w:val="20"/>
        </w:rPr>
        <w:t xml:space="preserve"> века.</w:t>
      </w:r>
    </w:p>
    <w:p w14:paraId="00EF0598"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«Литература XIX века». Сочинение по произведениям А.С.Пушкина</w:t>
      </w:r>
    </w:p>
    <w:p w14:paraId="6CB6361D"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«Литература XIX века». Сочинение по творчеству М.Ю.Лермонтова. </w:t>
      </w:r>
    </w:p>
    <w:p w14:paraId="2546E296"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xml:space="preserve"> Тема «Литература XIX века». Сочинение по произведению Н.В.Гоголя</w:t>
      </w:r>
    </w:p>
    <w:p w14:paraId="2B6F50A9"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№8.</w:t>
      </w:r>
      <w:r w:rsidRPr="00A50DBE">
        <w:rPr>
          <w:rFonts w:ascii="Times New Roman" w:hAnsi="Times New Roman" w:cs="Times New Roman"/>
          <w:sz w:val="20"/>
          <w:szCs w:val="20"/>
        </w:rPr>
        <w:t xml:space="preserve"> Тема «Литература XIX века». Сочинение – рассуждение по проблематике изученных произведений.</w:t>
      </w:r>
    </w:p>
    <w:p w14:paraId="687637C3" w14:textId="77777777" w:rsidR="00B4280B" w:rsidRPr="00A50DBE" w:rsidRDefault="00B4280B" w:rsidP="002510F9">
      <w:pPr>
        <w:spacing w:after="0" w:line="240" w:lineRule="auto"/>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№9.</w:t>
      </w:r>
      <w:r w:rsidRPr="00A50DBE">
        <w:rPr>
          <w:rFonts w:ascii="Times New Roman" w:hAnsi="Times New Roman" w:cs="Times New Roman"/>
          <w:sz w:val="20"/>
          <w:szCs w:val="20"/>
        </w:rPr>
        <w:t xml:space="preserve"> Тема «Повторение». Итоговая контрольная работа.</w:t>
      </w:r>
    </w:p>
    <w:p w14:paraId="1A4621EA" w14:textId="77777777" w:rsidR="00B4280B" w:rsidRPr="00A50DBE" w:rsidRDefault="00B4280B" w:rsidP="002510F9">
      <w:pPr>
        <w:spacing w:after="0" w:line="240" w:lineRule="auto"/>
        <w:ind w:firstLine="567"/>
        <w:jc w:val="center"/>
        <w:rPr>
          <w:rFonts w:ascii="Times New Roman" w:hAnsi="Times New Roman" w:cs="Times New Roman"/>
          <w:b/>
          <w:sz w:val="20"/>
          <w:szCs w:val="20"/>
        </w:rPr>
      </w:pPr>
    </w:p>
    <w:p w14:paraId="0F8FBAF8" w14:textId="77777777" w:rsidR="00B4280B" w:rsidRPr="00A50DBE" w:rsidRDefault="00B4280B" w:rsidP="002510F9">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2.2.2.3. Иностранный язык (английский язык)</w:t>
      </w:r>
    </w:p>
    <w:p w14:paraId="18046EF9"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Изучение иностранного языка является необходимым для современного культурного человека. Для лиц с задержкой психического развития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w:t>
      </w:r>
      <w:r w:rsidRPr="00A50DBE">
        <w:rPr>
          <w:rFonts w:asciiTheme="majorBidi" w:hAnsiTheme="majorBidi" w:cstheme="majorBidi"/>
          <w:sz w:val="20"/>
          <w:szCs w:val="20"/>
        </w:rPr>
        <w:t xml:space="preserve">Ряд особенностей восприятия обращённой и формирования самостоятельной речи у </w:t>
      </w:r>
      <w:r w:rsidR="00082EE9" w:rsidRPr="00A50DBE">
        <w:rPr>
          <w:rFonts w:asciiTheme="majorBidi" w:hAnsiTheme="majorBidi" w:cstheme="majorBidi"/>
          <w:sz w:val="20"/>
          <w:szCs w:val="20"/>
        </w:rPr>
        <w:t xml:space="preserve">обучающихся </w:t>
      </w:r>
      <w:r w:rsidRPr="00A50DBE">
        <w:rPr>
          <w:rFonts w:asciiTheme="majorBidi" w:hAnsiTheme="majorBidi" w:cstheme="majorBidi"/>
          <w:sz w:val="20"/>
          <w:szCs w:val="20"/>
        </w:rPr>
        <w:t xml:space="preserve">с </w:t>
      </w:r>
      <w:r w:rsidR="00CE09FE" w:rsidRPr="00A50DBE">
        <w:rPr>
          <w:rFonts w:asciiTheme="majorBidi" w:hAnsiTheme="majorBidi" w:cstheme="majorBidi"/>
          <w:sz w:val="20"/>
          <w:szCs w:val="20"/>
        </w:rPr>
        <w:t>ЗПР</w:t>
      </w:r>
      <w:r w:rsidRPr="00A50DBE">
        <w:rPr>
          <w:rFonts w:asciiTheme="majorBidi" w:hAnsiTheme="majorBidi" w:cstheme="majorBidi"/>
          <w:sz w:val="20"/>
          <w:szCs w:val="20"/>
        </w:rPr>
        <w:t xml:space="preserve">, в частности, слабая способность к звуковому и смысловому анализу речи, как правило, вызывают трудности в овладении рецептивными и продуктивными навыками речи, что необходимо учитывать при планировании конечного уровня практического владения языком. </w:t>
      </w:r>
      <w:r w:rsidRPr="00A50DBE">
        <w:rPr>
          <w:rFonts w:ascii="Times New Roman" w:hAnsi="Times New Roman" w:cs="Times New Roman"/>
          <w:sz w:val="20"/>
          <w:szCs w:val="20"/>
        </w:rPr>
        <w:t xml:space="preserve">В результате изучения курса иностранного языка у </w:t>
      </w:r>
      <w:r w:rsidR="00082EE9"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 xml:space="preserve">с </w:t>
      </w:r>
      <w:r w:rsidR="00CE09FE" w:rsidRPr="00A50DBE">
        <w:rPr>
          <w:rFonts w:ascii="Times New Roman" w:hAnsi="Times New Roman" w:cs="Times New Roman"/>
          <w:sz w:val="20"/>
          <w:szCs w:val="20"/>
        </w:rPr>
        <w:t>ЗПР</w:t>
      </w:r>
      <w:r w:rsidRPr="00A50DBE">
        <w:rPr>
          <w:rFonts w:ascii="Times New Roman" w:hAnsi="Times New Roman" w:cs="Times New Roman"/>
          <w:sz w:val="20"/>
          <w:szCs w:val="20"/>
        </w:rPr>
        <w:t xml:space="preserve">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14:paraId="7D2206BE" w14:textId="77777777" w:rsidR="00CA1F42" w:rsidRPr="00A50DBE" w:rsidRDefault="00CA1F42" w:rsidP="002510F9">
      <w:pPr>
        <w:pStyle w:val="a4"/>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 курсе английского языка для обучающихся с </w:t>
      </w:r>
      <w:r w:rsidR="00392DC9" w:rsidRPr="00A50DBE">
        <w:rPr>
          <w:rFonts w:ascii="Times New Roman" w:hAnsi="Times New Roman" w:cs="Times New Roman"/>
          <w:sz w:val="20"/>
          <w:szCs w:val="20"/>
        </w:rPr>
        <w:t>ЗПР</w:t>
      </w:r>
      <w:r w:rsidRPr="00A50DBE">
        <w:rPr>
          <w:rFonts w:ascii="Times New Roman" w:hAnsi="Times New Roman" w:cs="Times New Roman"/>
          <w:sz w:val="20"/>
          <w:szCs w:val="20"/>
        </w:rPr>
        <w:t xml:space="preserve"> решаются следующие </w:t>
      </w:r>
      <w:r w:rsidRPr="00A50DBE">
        <w:rPr>
          <w:rFonts w:ascii="Times New Roman" w:hAnsi="Times New Roman" w:cs="Times New Roman"/>
          <w:b/>
          <w:sz w:val="20"/>
          <w:szCs w:val="20"/>
        </w:rPr>
        <w:t>коррекционные задачи</w:t>
      </w:r>
      <w:r w:rsidRPr="00A50DBE">
        <w:rPr>
          <w:rFonts w:ascii="Times New Roman" w:hAnsi="Times New Roman" w:cs="Times New Roman"/>
          <w:sz w:val="20"/>
          <w:szCs w:val="20"/>
        </w:rPr>
        <w:t>:</w:t>
      </w:r>
    </w:p>
    <w:p w14:paraId="1D69A162"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расширение представлений об окружающем мире; </w:t>
      </w:r>
    </w:p>
    <w:p w14:paraId="7860F7E7"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 xml:space="preserve">формирование навыка понимания обращенной иноязычной речи; </w:t>
      </w:r>
    </w:p>
    <w:p w14:paraId="3B1347D0"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развитие познавательной деятельности, своеобразие которой обусловлено несовершенством познавательных психических процессов и незрелостью эмоционально-волевой сферы;</w:t>
      </w:r>
    </w:p>
    <w:p w14:paraId="6DB6C9CE"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 xml:space="preserve">коррекция специфических проблем, возникающих в сфере общения и взаимодействии с собеседником у </w:t>
      </w:r>
      <w:r w:rsidR="00082EE9" w:rsidRPr="00A50DBE">
        <w:rPr>
          <w:rFonts w:ascii="Times New Roman" w:hAnsi="Times New Roman" w:cs="Times New Roman"/>
          <w:sz w:val="20"/>
          <w:szCs w:val="20"/>
        </w:rPr>
        <w:t>обучающихся</w:t>
      </w:r>
      <w:r w:rsidRPr="00A50DBE">
        <w:rPr>
          <w:rFonts w:ascii="Times New Roman" w:hAnsi="Times New Roman" w:cs="Times New Roman"/>
          <w:sz w:val="20"/>
          <w:szCs w:val="20"/>
        </w:rPr>
        <w:t xml:space="preserve"> с ЗПР;</w:t>
      </w:r>
    </w:p>
    <w:p w14:paraId="1868DC79"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развитие навыков сотрудничества со взрослыми и сверстниками в различных социальных ситуациях;</w:t>
      </w:r>
    </w:p>
    <w:p w14:paraId="09DED285"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развитие английской речи в связи с организованной предметно-практической деятельностью;</w:t>
      </w:r>
    </w:p>
    <w:p w14:paraId="443EF383" w14:textId="77777777" w:rsidR="00CA1F42" w:rsidRPr="00A50DBE" w:rsidRDefault="00CA1F42" w:rsidP="002510F9">
      <w:pPr>
        <w:pStyle w:val="a4"/>
        <w:numPr>
          <w:ilvl w:val="0"/>
          <w:numId w:val="96"/>
        </w:numPr>
        <w:spacing w:after="0" w:line="240" w:lineRule="auto"/>
        <w:ind w:left="142" w:firstLine="218"/>
        <w:jc w:val="both"/>
        <w:rPr>
          <w:rFonts w:ascii="Times New Roman" w:hAnsi="Times New Roman" w:cs="Times New Roman"/>
          <w:sz w:val="20"/>
          <w:szCs w:val="20"/>
        </w:rPr>
      </w:pPr>
      <w:r w:rsidRPr="00A50DBE">
        <w:rPr>
          <w:rFonts w:ascii="Times New Roman" w:hAnsi="Times New Roman" w:cs="Times New Roman"/>
          <w:sz w:val="20"/>
          <w:szCs w:val="20"/>
        </w:rPr>
        <w:t>развитие способности вести целенаправленную учебную деятельность.</w:t>
      </w:r>
    </w:p>
    <w:p w14:paraId="3E10AF19" w14:textId="77777777" w:rsidR="00CA1F42" w:rsidRPr="00A50DBE" w:rsidRDefault="00CA1F42" w:rsidP="002510F9">
      <w:pPr>
        <w:spacing w:after="0" w:line="240" w:lineRule="auto"/>
        <w:ind w:firstLine="709"/>
        <w:jc w:val="both"/>
        <w:rPr>
          <w:rFonts w:ascii="Times New Roman" w:eastAsia="Times New Roman" w:hAnsi="Times New Roman" w:cs="Times New Roman"/>
          <w:sz w:val="20"/>
          <w:szCs w:val="20"/>
          <w:shd w:val="clear" w:color="auto" w:fill="FFFFFF"/>
        </w:rPr>
      </w:pPr>
      <w:r w:rsidRPr="00A50DBE">
        <w:rPr>
          <w:rFonts w:ascii="Times New Roman" w:eastAsia="Times New Roman" w:hAnsi="Times New Roman" w:cs="Times New Roman"/>
          <w:sz w:val="20"/>
          <w:szCs w:val="20"/>
          <w:shd w:val="clear" w:color="auto" w:fill="FFFFFF"/>
        </w:rPr>
        <w:t>При реализации курса «Иностранный язык» необходимо учитывать следующие специфические образовательные потребности обучающихся с ЗПР на уровне основного общего образования:</w:t>
      </w:r>
    </w:p>
    <w:p w14:paraId="211A2900" w14:textId="77777777" w:rsidR="00CA1F42" w:rsidRPr="00A50DBE" w:rsidRDefault="00CA1F42" w:rsidP="002510F9">
      <w:pPr>
        <w:pStyle w:val="a4"/>
        <w:numPr>
          <w:ilvl w:val="0"/>
          <w:numId w:val="176"/>
        </w:numPr>
        <w:spacing w:after="0" w:line="240" w:lineRule="auto"/>
        <w:ind w:left="0" w:firstLine="284"/>
        <w:jc w:val="both"/>
        <w:rPr>
          <w:rFonts w:ascii="Times New Roman" w:hAnsi="Times New Roman" w:cs="Times New Roman"/>
          <w:sz w:val="20"/>
          <w:szCs w:val="20"/>
        </w:rPr>
      </w:pPr>
      <w:r w:rsidRPr="00A50DBE">
        <w:rPr>
          <w:rFonts w:ascii="Times New Roman" w:hAnsi="Times New Roman" w:cs="Times New Roman"/>
          <w:sz w:val="20"/>
          <w:szCs w:val="20"/>
        </w:rPr>
        <w:t>осуществление развития познавательной деятельности в процессе изучения иностранного языка обучающимися с ЗПР, создание условий для развития высших психических функций и осуществления психических операций, направленных на формирование учебных действий и речевой деятельности;</w:t>
      </w:r>
    </w:p>
    <w:p w14:paraId="03A3B374" w14:textId="77777777" w:rsidR="00CA1F42" w:rsidRPr="00A50DBE" w:rsidRDefault="00CA1F42" w:rsidP="002510F9">
      <w:pPr>
        <w:pStyle w:val="a4"/>
        <w:numPr>
          <w:ilvl w:val="0"/>
          <w:numId w:val="176"/>
        </w:numPr>
        <w:spacing w:after="0" w:line="240" w:lineRule="auto"/>
        <w:ind w:left="0" w:firstLine="284"/>
        <w:jc w:val="both"/>
        <w:rPr>
          <w:rFonts w:ascii="Times New Roman" w:hAnsi="Times New Roman" w:cs="Times New Roman"/>
          <w:sz w:val="20"/>
          <w:szCs w:val="20"/>
        </w:rPr>
      </w:pPr>
      <w:r w:rsidRPr="00A50DBE">
        <w:rPr>
          <w:rFonts w:ascii="Times New Roman" w:hAnsi="Times New Roman" w:cs="Times New Roman"/>
          <w:sz w:val="20"/>
          <w:szCs w:val="20"/>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14:paraId="3A28236F" w14:textId="77777777" w:rsidR="00CA1F42" w:rsidRPr="00A50DBE" w:rsidRDefault="00CA1F42" w:rsidP="002510F9">
      <w:pPr>
        <w:pStyle w:val="a4"/>
        <w:numPr>
          <w:ilvl w:val="0"/>
          <w:numId w:val="176"/>
        </w:numPr>
        <w:spacing w:after="0" w:line="240" w:lineRule="auto"/>
        <w:ind w:left="0" w:firstLine="284"/>
        <w:jc w:val="both"/>
        <w:rPr>
          <w:rFonts w:ascii="Times New Roman" w:hAnsi="Times New Roman" w:cs="Times New Roman"/>
          <w:sz w:val="20"/>
          <w:szCs w:val="20"/>
        </w:rPr>
      </w:pPr>
      <w:r w:rsidRPr="00A50DBE">
        <w:rPr>
          <w:rFonts w:ascii="Times New Roman" w:hAnsi="Times New Roman" w:cs="Times New Roman"/>
          <w:sz w:val="20"/>
          <w:szCs w:val="20"/>
        </w:rPr>
        <w:lastRenderedPageBreak/>
        <w:t>обучение навыкам общения и взаимодействия на иностранном языке в контексте различных коммуникативных ситуаций.</w:t>
      </w:r>
    </w:p>
    <w:p w14:paraId="30E43F4E"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Обучение английскому языку </w:t>
      </w:r>
      <w:r w:rsidR="00082EE9" w:rsidRPr="00A50DBE">
        <w:rPr>
          <w:rFonts w:ascii="Times New Roman" w:hAnsi="Times New Roman" w:cs="Times New Roman"/>
          <w:sz w:val="20"/>
          <w:szCs w:val="20"/>
        </w:rPr>
        <w:t>обучающихся</w:t>
      </w:r>
      <w:r w:rsidRPr="00A50DBE">
        <w:rPr>
          <w:rFonts w:ascii="Times New Roman" w:hAnsi="Times New Roman" w:cs="Times New Roman"/>
          <w:sz w:val="20"/>
          <w:szCs w:val="20"/>
        </w:rPr>
        <w:t xml:space="preserve"> с ЗПР строится на основе следующих </w:t>
      </w:r>
      <w:r w:rsidRPr="00A50DBE">
        <w:rPr>
          <w:rFonts w:ascii="Times New Roman" w:hAnsi="Times New Roman" w:cs="Times New Roman"/>
          <w:b/>
          <w:sz w:val="20"/>
          <w:szCs w:val="20"/>
        </w:rPr>
        <w:t>базовых положений</w:t>
      </w:r>
      <w:r w:rsidRPr="00A50DBE">
        <w:rPr>
          <w:rFonts w:ascii="Times New Roman" w:hAnsi="Times New Roman" w:cs="Times New Roman"/>
          <w:sz w:val="20"/>
          <w:szCs w:val="20"/>
        </w:rPr>
        <w:t>.</w:t>
      </w:r>
    </w:p>
    <w:p w14:paraId="3F5D4EFB"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Важным условием является организация искусственной англоязычной речевой среды.</w:t>
      </w:r>
    </w:p>
    <w:p w14:paraId="79ABBD22"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Изучаемые образцы речи соответствуют языковым нормам современного английского языка и предъявляются через общение с учителем и аудирование с обязательным применением наглядных средств.</w:t>
      </w:r>
    </w:p>
    <w:p w14:paraId="4C83CC45"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14:paraId="774043E9"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Предлагаемый для изучения на иностранном языке языковой материал должен быть знаком обучающимся на родном языке.  </w:t>
      </w:r>
    </w:p>
    <w:p w14:paraId="777A4178"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w:t>
      </w:r>
    </w:p>
    <w:p w14:paraId="282E944D"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14:paraId="1DFC239E"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Аудирование является одним из важнейших видов учебной деятельности. При этом необходимо учитывать особенности восприятия и запоминания вербальной информации у </w:t>
      </w:r>
      <w:r w:rsidR="00082EE9" w:rsidRPr="00A50DBE">
        <w:rPr>
          <w:rFonts w:ascii="Times New Roman" w:hAnsi="Times New Roman" w:cs="Times New Roman"/>
          <w:sz w:val="20"/>
          <w:szCs w:val="20"/>
        </w:rPr>
        <w:t>обучающихся</w:t>
      </w:r>
      <w:r w:rsidR="00082EE9" w:rsidRPr="00A50DBE" w:rsidDel="00082EE9">
        <w:rPr>
          <w:rFonts w:ascii="Times New Roman" w:hAnsi="Times New Roman" w:cs="Times New Roman"/>
          <w:sz w:val="20"/>
          <w:szCs w:val="20"/>
        </w:rPr>
        <w:t xml:space="preserve"> </w:t>
      </w:r>
      <w:r w:rsidRPr="00A50DBE">
        <w:rPr>
          <w:rFonts w:ascii="Times New Roman" w:hAnsi="Times New Roman" w:cs="Times New Roman"/>
          <w:sz w:val="20"/>
          <w:szCs w:val="20"/>
        </w:rPr>
        <w:t xml:space="preserve">с ЗПР и обеспечивать наглядность предъявляемого материала на каждом этапе урока.  </w:t>
      </w:r>
    </w:p>
    <w:p w14:paraId="6CEF2F79"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Для </w:t>
      </w:r>
      <w:r w:rsidR="00082EE9" w:rsidRPr="00A50DBE">
        <w:rPr>
          <w:rFonts w:ascii="Times New Roman" w:hAnsi="Times New Roman" w:cs="Times New Roman"/>
          <w:sz w:val="20"/>
          <w:szCs w:val="20"/>
        </w:rPr>
        <w:t>обучающихся</w:t>
      </w:r>
      <w:r w:rsidR="00082EE9" w:rsidRPr="00A50DBE" w:rsidDel="00082EE9">
        <w:rPr>
          <w:rFonts w:ascii="Times New Roman" w:hAnsi="Times New Roman" w:cs="Times New Roman"/>
          <w:sz w:val="20"/>
          <w:szCs w:val="20"/>
        </w:rPr>
        <w:t xml:space="preserve"> </w:t>
      </w:r>
      <w:r w:rsidRPr="00A50DBE">
        <w:rPr>
          <w:rFonts w:ascii="Times New Roman" w:hAnsi="Times New Roman" w:cs="Times New Roman"/>
          <w:sz w:val="20"/>
          <w:szCs w:val="20"/>
        </w:rPr>
        <w:t>с ЗПР допустимо приближенное произношение английских звуков, английская речь должна быть доступна для понимания.</w:t>
      </w:r>
    </w:p>
    <w:p w14:paraId="2EFD3550" w14:textId="77777777" w:rsidR="00CA1F42" w:rsidRPr="00A50DBE" w:rsidRDefault="00CA1F42" w:rsidP="002510F9">
      <w:pPr>
        <w:pStyle w:val="ConsPlusNormal"/>
        <w:tabs>
          <w:tab w:val="left" w:pos="993"/>
        </w:tabs>
        <w:jc w:val="both"/>
        <w:rPr>
          <w:rFonts w:ascii="Times New Roman" w:hAnsi="Times New Roman" w:cs="Times New Roman"/>
          <w:b/>
          <w:bCs/>
          <w:sz w:val="20"/>
        </w:rPr>
      </w:pPr>
      <w:r w:rsidRPr="00A50DBE">
        <w:rPr>
          <w:rFonts w:ascii="Times New Roman" w:hAnsi="Times New Roman" w:cs="Times New Roman"/>
          <w:b/>
          <w:bCs/>
          <w:sz w:val="20"/>
        </w:rPr>
        <w:t>Тематика для организации ситуации общения по годам обучения</w:t>
      </w:r>
      <w:r w:rsidR="006D7988" w:rsidRPr="00A50DBE">
        <w:rPr>
          <w:rFonts w:ascii="Times New Roman" w:hAnsi="Times New Roman" w:cs="Times New Roman"/>
          <w:b/>
          <w:bCs/>
          <w:sz w:val="20"/>
        </w:rPr>
        <w:t>:</w:t>
      </w:r>
    </w:p>
    <w:p w14:paraId="42F2F762" w14:textId="77777777" w:rsidR="00CA1F42" w:rsidRPr="00A50DBE" w:rsidRDefault="00CA1F42" w:rsidP="002510F9">
      <w:pPr>
        <w:pStyle w:val="ConsPlusNormal"/>
        <w:tabs>
          <w:tab w:val="left" w:pos="993"/>
        </w:tabs>
        <w:jc w:val="both"/>
        <w:rPr>
          <w:rFonts w:ascii="Times New Roman" w:hAnsi="Times New Roman" w:cs="Times New Roman"/>
          <w:b/>
          <w:bCs/>
          <w:sz w:val="20"/>
        </w:rPr>
      </w:pPr>
      <w:r w:rsidRPr="00A50DBE">
        <w:rPr>
          <w:rFonts w:ascii="Times New Roman" w:hAnsi="Times New Roman" w:cs="Times New Roman"/>
          <w:b/>
          <w:bCs/>
          <w:sz w:val="20"/>
        </w:rPr>
        <w:t>5 класс</w:t>
      </w:r>
    </w:p>
    <w:p w14:paraId="7E0942B7"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cs="Times New Roman"/>
          <w:sz w:val="20"/>
        </w:rPr>
      </w:pPr>
      <w:r w:rsidRPr="00A50DBE">
        <w:rPr>
          <w:rFonts w:asciiTheme="majorBidi" w:hAnsiTheme="majorBidi" w:cstheme="majorBidi"/>
          <w:b/>
          <w:sz w:val="20"/>
        </w:rPr>
        <w:t>Я и моя семья</w:t>
      </w:r>
      <w:r w:rsidRPr="00A50DBE">
        <w:rPr>
          <w:rFonts w:asciiTheme="majorBidi" w:hAnsiTheme="majorBidi" w:cstheme="majorBidi"/>
          <w:sz w:val="20"/>
        </w:rPr>
        <w:t xml:space="preserve">, Знакомство, страны и национальности, семейные фотографии, профессии в семье, семейные праздники, день рождения. </w:t>
      </w:r>
    </w:p>
    <w:p w14:paraId="445157B2"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cs="Times New Roman"/>
          <w:sz w:val="20"/>
        </w:rPr>
      </w:pPr>
      <w:r w:rsidRPr="00A50DBE">
        <w:rPr>
          <w:rFonts w:asciiTheme="majorBidi" w:hAnsiTheme="majorBidi" w:cstheme="majorBidi"/>
          <w:b/>
          <w:sz w:val="20"/>
        </w:rPr>
        <w:t xml:space="preserve">Мои друзья и наши увлечения. </w:t>
      </w:r>
      <w:r w:rsidRPr="00A50DBE">
        <w:rPr>
          <w:rFonts w:asciiTheme="majorBidi" w:hAnsiTheme="majorBidi" w:cstheme="majorBidi"/>
          <w:sz w:val="20"/>
        </w:rPr>
        <w:t>Наши интересы, игры, кино, спорт посещение кружков, спортивных секций.</w:t>
      </w:r>
    </w:p>
    <w:p w14:paraId="7F9E332F"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cs="Times New Roman"/>
          <w:sz w:val="20"/>
        </w:rPr>
      </w:pPr>
      <w:r w:rsidRPr="00A50DBE">
        <w:rPr>
          <w:rFonts w:asciiTheme="majorBidi" w:hAnsiTheme="majorBidi" w:cstheme="majorBidi"/>
          <w:b/>
          <w:sz w:val="20"/>
        </w:rPr>
        <w:t>Моя школа.</w:t>
      </w:r>
      <w:r w:rsidRPr="00A50DBE">
        <w:rPr>
          <w:rFonts w:asciiTheme="majorBidi" w:hAnsiTheme="majorBidi" w:cstheme="majorBidi"/>
          <w:sz w:val="20"/>
        </w:rPr>
        <w:t xml:space="preserve"> Школьные предметы, мой любимый урок, мой портфель, мой день.</w:t>
      </w:r>
    </w:p>
    <w:p w14:paraId="731E8503"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cs="Times New Roman"/>
          <w:sz w:val="20"/>
        </w:rPr>
      </w:pPr>
      <w:r w:rsidRPr="00A50DBE">
        <w:rPr>
          <w:rFonts w:asciiTheme="majorBidi" w:hAnsiTheme="majorBidi" w:cstheme="majorBidi"/>
          <w:b/>
          <w:sz w:val="20"/>
        </w:rPr>
        <w:t>Моя квартира.</w:t>
      </w:r>
      <w:r w:rsidRPr="00A50DBE">
        <w:rPr>
          <w:rFonts w:asciiTheme="majorBidi" w:hAnsiTheme="majorBidi" w:cstheme="majorBidi"/>
          <w:sz w:val="20"/>
        </w:rPr>
        <w:t xml:space="preserve"> Моя комната, названия предметов мебели, с кем я живу, мои питомцы.</w:t>
      </w:r>
    </w:p>
    <w:p w14:paraId="74E1B681" w14:textId="77777777" w:rsidR="00CA1F42" w:rsidRPr="00A50DBE" w:rsidRDefault="00CA1F42" w:rsidP="002510F9">
      <w:pPr>
        <w:pStyle w:val="ConsPlusNormal"/>
        <w:tabs>
          <w:tab w:val="left" w:pos="993"/>
        </w:tabs>
        <w:jc w:val="both"/>
        <w:rPr>
          <w:rFonts w:ascii="Times New Roman" w:hAnsi="Times New Roman" w:cs="Times New Roman"/>
          <w:b/>
          <w:bCs/>
          <w:sz w:val="20"/>
        </w:rPr>
      </w:pPr>
      <w:r w:rsidRPr="00A50DBE">
        <w:rPr>
          <w:rFonts w:ascii="Times New Roman" w:hAnsi="Times New Roman" w:cs="Times New Roman"/>
          <w:b/>
          <w:bCs/>
          <w:sz w:val="20"/>
        </w:rPr>
        <w:t>6 класс</w:t>
      </w:r>
    </w:p>
    <w:p w14:paraId="12235ACB"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sz w:val="20"/>
        </w:rPr>
      </w:pPr>
      <w:r w:rsidRPr="00A50DBE">
        <w:rPr>
          <w:rFonts w:ascii="Times New Roman" w:hAnsi="Times New Roman"/>
          <w:b/>
          <w:sz w:val="20"/>
        </w:rPr>
        <w:t xml:space="preserve">Мой день. </w:t>
      </w:r>
      <w:r w:rsidRPr="00A50DBE">
        <w:rPr>
          <w:rFonts w:ascii="Times New Roman" w:hAnsi="Times New Roman"/>
          <w:sz w:val="20"/>
        </w:rPr>
        <w:t>Распорядок дня, что я делаю в свободное время, как я ухаживаю за питомцами, как я помогаю по дому.</w:t>
      </w:r>
    </w:p>
    <w:p w14:paraId="715ECED2"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
          <w:sz w:val="20"/>
        </w:rPr>
      </w:pPr>
      <w:r w:rsidRPr="00A50DBE">
        <w:rPr>
          <w:rFonts w:ascii="Times New Roman" w:hAnsi="Times New Roman"/>
          <w:b/>
          <w:sz w:val="20"/>
        </w:rPr>
        <w:t xml:space="preserve">Мой город. </w:t>
      </w:r>
      <w:r w:rsidRPr="00A50DBE">
        <w:rPr>
          <w:rFonts w:ascii="Times New Roman" w:hAnsi="Times New Roman"/>
          <w:sz w:val="20"/>
        </w:rPr>
        <w:t>Городские объекты, транспорт, посещение кафе, магазины.</w:t>
      </w:r>
    </w:p>
    <w:p w14:paraId="5D314D84"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sz w:val="20"/>
        </w:rPr>
      </w:pPr>
      <w:r w:rsidRPr="00A50DBE">
        <w:rPr>
          <w:rFonts w:ascii="Times New Roman" w:hAnsi="Times New Roman"/>
          <w:b/>
          <w:sz w:val="20"/>
        </w:rPr>
        <w:t>Моя любимая еда.</w:t>
      </w:r>
      <w:r w:rsidRPr="00A50DBE">
        <w:rPr>
          <w:rFonts w:ascii="Times New Roman" w:hAnsi="Times New Roman"/>
          <w:sz w:val="20"/>
        </w:rPr>
        <w:t xml:space="preserve"> Что взять на пикник, покупка продуктов, правильное питание, приготовление еды, рецепты.</w:t>
      </w:r>
    </w:p>
    <w:p w14:paraId="4777AB47"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sz w:val="20"/>
        </w:rPr>
      </w:pPr>
      <w:r w:rsidRPr="00A50DBE">
        <w:rPr>
          <w:rFonts w:ascii="Times New Roman" w:hAnsi="Times New Roman"/>
          <w:b/>
          <w:sz w:val="20"/>
        </w:rPr>
        <w:t>Моя любимая одежда.</w:t>
      </w:r>
      <w:r w:rsidRPr="00A50DBE">
        <w:rPr>
          <w:rFonts w:ascii="Times New Roman" w:hAnsi="Times New Roman"/>
          <w:sz w:val="20"/>
        </w:rPr>
        <w:t xml:space="preserve"> Летняя и зимняя одежда, школьная форма, как я выбираю одежду, внешний вид. </w:t>
      </w:r>
    </w:p>
    <w:p w14:paraId="54F292F7" w14:textId="77777777" w:rsidR="00CA1F42" w:rsidRPr="00A50DBE" w:rsidRDefault="00CA1F42" w:rsidP="002510F9">
      <w:pPr>
        <w:pStyle w:val="ConsPlusNormal"/>
        <w:tabs>
          <w:tab w:val="left" w:pos="993"/>
        </w:tabs>
        <w:jc w:val="both"/>
        <w:rPr>
          <w:rFonts w:asciiTheme="majorBidi" w:hAnsiTheme="majorBidi" w:cstheme="majorBidi"/>
          <w:b/>
          <w:bCs/>
          <w:sz w:val="20"/>
        </w:rPr>
      </w:pPr>
      <w:r w:rsidRPr="00A50DBE">
        <w:rPr>
          <w:rFonts w:asciiTheme="majorBidi" w:hAnsiTheme="majorBidi" w:cstheme="majorBidi"/>
          <w:b/>
          <w:bCs/>
          <w:sz w:val="20"/>
        </w:rPr>
        <w:t>7 класс</w:t>
      </w:r>
    </w:p>
    <w:p w14:paraId="78FCF534" w14:textId="77777777" w:rsidR="00CA1F42" w:rsidRPr="00A50DBE" w:rsidRDefault="00CA1F42" w:rsidP="002510F9">
      <w:pPr>
        <w:pStyle w:val="ConsPlusNormal"/>
        <w:numPr>
          <w:ilvl w:val="0"/>
          <w:numId w:val="177"/>
        </w:numPr>
        <w:tabs>
          <w:tab w:val="left" w:pos="993"/>
        </w:tabs>
        <w:ind w:left="426"/>
        <w:jc w:val="both"/>
        <w:rPr>
          <w:rFonts w:asciiTheme="majorBidi" w:hAnsiTheme="majorBidi" w:cstheme="majorBidi"/>
          <w:sz w:val="20"/>
        </w:rPr>
      </w:pPr>
      <w:r w:rsidRPr="00A50DBE">
        <w:rPr>
          <w:rFonts w:asciiTheme="majorBidi" w:hAnsiTheme="majorBidi" w:cstheme="majorBidi"/>
          <w:b/>
          <w:sz w:val="20"/>
        </w:rPr>
        <w:t>Природа.</w:t>
      </w:r>
      <w:r w:rsidRPr="00A50DBE">
        <w:rPr>
          <w:rFonts w:asciiTheme="majorBidi" w:hAnsiTheme="majorBidi" w:cstheme="majorBidi"/>
          <w:sz w:val="20"/>
        </w:rPr>
        <w:t xml:space="preserve"> Погода, явления природы, мир животных и растений, охрана окружающей среды.</w:t>
      </w:r>
    </w:p>
    <w:p w14:paraId="1B57C62D"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sz w:val="20"/>
        </w:rPr>
      </w:pPr>
      <w:r w:rsidRPr="00A50DBE">
        <w:rPr>
          <w:rFonts w:ascii="Times New Roman" w:hAnsi="Times New Roman"/>
          <w:b/>
          <w:sz w:val="20"/>
        </w:rPr>
        <w:t xml:space="preserve">Путешествия. </w:t>
      </w:r>
      <w:r w:rsidRPr="00A50DBE">
        <w:rPr>
          <w:rFonts w:ascii="Times New Roman" w:hAnsi="Times New Roman"/>
          <w:sz w:val="20"/>
        </w:rPr>
        <w:t>разные виды транспорта, мои каникулы, аэропорт, гостиницы, куда поехать летом и зимой, развлечения.</w:t>
      </w:r>
    </w:p>
    <w:p w14:paraId="115A709C" w14:textId="77777777" w:rsidR="00CA1F42" w:rsidRPr="00A50DBE" w:rsidRDefault="00CA1F42" w:rsidP="002510F9">
      <w:pPr>
        <w:pStyle w:val="ConsPlusNormal"/>
        <w:numPr>
          <w:ilvl w:val="0"/>
          <w:numId w:val="177"/>
        </w:numPr>
        <w:tabs>
          <w:tab w:val="left" w:pos="993"/>
        </w:tabs>
        <w:ind w:left="426"/>
        <w:jc w:val="both"/>
        <w:rPr>
          <w:rFonts w:asciiTheme="majorBidi" w:hAnsiTheme="majorBidi" w:cstheme="majorBidi"/>
          <w:sz w:val="20"/>
        </w:rPr>
      </w:pPr>
      <w:r w:rsidRPr="00A50DBE">
        <w:rPr>
          <w:rFonts w:asciiTheme="majorBidi" w:hAnsiTheme="majorBidi" w:cstheme="majorBidi"/>
          <w:b/>
          <w:sz w:val="20"/>
        </w:rPr>
        <w:t>Профессии и работа.</w:t>
      </w:r>
      <w:r w:rsidRPr="00A50DBE">
        <w:rPr>
          <w:rFonts w:asciiTheme="majorBidi" w:hAnsiTheme="majorBidi" w:cstheme="majorBidi"/>
          <w:sz w:val="20"/>
        </w:rPr>
        <w:t xml:space="preserve"> Выбор профессии, продолжение образования. Профессии в семье и описание рабочего дня и профессиональных обязанностей взрослых.</w:t>
      </w:r>
    </w:p>
    <w:p w14:paraId="559ED65B" w14:textId="77777777" w:rsidR="00CA1F42" w:rsidRPr="00A50DBE" w:rsidRDefault="00CA1F42" w:rsidP="002510F9">
      <w:pPr>
        <w:pStyle w:val="ConsPlusNormal"/>
        <w:numPr>
          <w:ilvl w:val="0"/>
          <w:numId w:val="177"/>
        </w:numPr>
        <w:tabs>
          <w:tab w:val="left" w:pos="993"/>
        </w:tabs>
        <w:ind w:left="426"/>
        <w:jc w:val="both"/>
        <w:rPr>
          <w:rFonts w:asciiTheme="majorBidi" w:hAnsiTheme="majorBidi" w:cstheme="majorBidi"/>
          <w:sz w:val="20"/>
        </w:rPr>
      </w:pPr>
      <w:r w:rsidRPr="00A50DBE">
        <w:rPr>
          <w:rFonts w:asciiTheme="majorBidi" w:hAnsiTheme="majorBidi" w:cstheme="majorBidi"/>
          <w:b/>
          <w:sz w:val="20"/>
        </w:rPr>
        <w:t xml:space="preserve">Праздники и знаменательные даты </w:t>
      </w:r>
      <w:r w:rsidRPr="00A50DBE">
        <w:rPr>
          <w:rFonts w:asciiTheme="majorBidi" w:hAnsiTheme="majorBidi" w:cstheme="majorBidi"/>
          <w:sz w:val="20"/>
        </w:rPr>
        <w:t>в различных странах мира. Популярные праздники в России и Великобритании, посещение фестиваля.</w:t>
      </w:r>
    </w:p>
    <w:p w14:paraId="4992380D" w14:textId="77777777" w:rsidR="00CA1F42" w:rsidRPr="00A50DBE" w:rsidRDefault="00CA1F42" w:rsidP="002510F9">
      <w:pPr>
        <w:pStyle w:val="ConsPlusNormal"/>
        <w:tabs>
          <w:tab w:val="left" w:pos="993"/>
        </w:tabs>
        <w:jc w:val="both"/>
        <w:rPr>
          <w:rFonts w:asciiTheme="majorBidi" w:hAnsiTheme="majorBidi" w:cstheme="majorBidi"/>
          <w:b/>
          <w:bCs/>
          <w:sz w:val="20"/>
        </w:rPr>
      </w:pPr>
      <w:r w:rsidRPr="00A50DBE">
        <w:rPr>
          <w:rFonts w:asciiTheme="majorBidi" w:hAnsiTheme="majorBidi" w:cstheme="majorBidi"/>
          <w:b/>
          <w:bCs/>
          <w:sz w:val="20"/>
        </w:rPr>
        <w:t>8 класс</w:t>
      </w:r>
    </w:p>
    <w:p w14:paraId="097D2025"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cstheme="minorBidi"/>
          <w:b/>
          <w:sz w:val="20"/>
        </w:rPr>
      </w:pPr>
      <w:r w:rsidRPr="00A50DBE">
        <w:rPr>
          <w:rFonts w:ascii="Times New Roman" w:hAnsi="Times New Roman" w:cstheme="minorBidi"/>
          <w:b/>
          <w:sz w:val="20"/>
        </w:rPr>
        <w:t>Интернет и гаджеты. Интернет-технологии, социальные сети, блоги.</w:t>
      </w:r>
    </w:p>
    <w:p w14:paraId="2046E19E"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sz w:val="20"/>
        </w:rPr>
      </w:pPr>
      <w:r w:rsidRPr="00A50DBE">
        <w:rPr>
          <w:rFonts w:ascii="Times New Roman" w:hAnsi="Times New Roman"/>
          <w:b/>
          <w:sz w:val="20"/>
        </w:rPr>
        <w:t>Здоровье.</w:t>
      </w:r>
      <w:r w:rsidRPr="00A50DBE">
        <w:rPr>
          <w:rFonts w:ascii="Times New Roman" w:hAnsi="Times New Roman"/>
          <w:sz w:val="20"/>
        </w:rPr>
        <w:t xml:space="preserve"> Здоровый образ жизни, самочувствие, правильное питание, режим дня, меры профилактики.</w:t>
      </w:r>
    </w:p>
    <w:p w14:paraId="5A4A2A63"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Cs/>
          <w:sz w:val="20"/>
        </w:rPr>
      </w:pPr>
      <w:r w:rsidRPr="00A50DBE">
        <w:rPr>
          <w:rFonts w:ascii="Times New Roman" w:hAnsi="Times New Roman"/>
          <w:b/>
          <w:sz w:val="20"/>
        </w:rPr>
        <w:t xml:space="preserve">Наука и технологии. </w:t>
      </w:r>
      <w:r w:rsidRPr="00A50DBE">
        <w:rPr>
          <w:rFonts w:ascii="Times New Roman" w:hAnsi="Times New Roman"/>
          <w:bCs/>
          <w:sz w:val="20"/>
        </w:rPr>
        <w:t>Научно-технический прогресс, влияние современных технологий на жизнь человека,</w:t>
      </w:r>
      <w:r w:rsidRPr="00A50DBE">
        <w:rPr>
          <w:rFonts w:ascii="Times New Roman" w:hAnsi="Times New Roman"/>
          <w:b/>
          <w:sz w:val="20"/>
        </w:rPr>
        <w:t xml:space="preserve"> </w:t>
      </w:r>
      <w:r w:rsidRPr="00A50DBE">
        <w:rPr>
          <w:rFonts w:ascii="Times New Roman" w:hAnsi="Times New Roman"/>
          <w:bCs/>
          <w:sz w:val="20"/>
        </w:rPr>
        <w:t>знаменитые изобретатели;</w:t>
      </w:r>
    </w:p>
    <w:p w14:paraId="6A48F672" w14:textId="77777777" w:rsidR="00CA1F42" w:rsidRPr="00A50DBE" w:rsidRDefault="00CA1F42" w:rsidP="002510F9">
      <w:pPr>
        <w:pStyle w:val="ConsPlusNormal"/>
        <w:numPr>
          <w:ilvl w:val="0"/>
          <w:numId w:val="177"/>
        </w:numPr>
        <w:tabs>
          <w:tab w:val="left" w:pos="993"/>
        </w:tabs>
        <w:ind w:left="426"/>
        <w:jc w:val="both"/>
        <w:rPr>
          <w:rFonts w:asciiTheme="majorBidi" w:hAnsiTheme="majorBidi" w:cstheme="majorBidi"/>
          <w:sz w:val="20"/>
        </w:rPr>
      </w:pPr>
      <w:r w:rsidRPr="00A50DBE">
        <w:rPr>
          <w:rFonts w:asciiTheme="majorBidi" w:hAnsiTheme="majorBidi" w:cstheme="majorBidi"/>
          <w:b/>
          <w:sz w:val="20"/>
        </w:rPr>
        <w:t>Выдающиеся люди.</w:t>
      </w:r>
      <w:r w:rsidRPr="00A50DBE">
        <w:rPr>
          <w:rFonts w:asciiTheme="majorBidi" w:hAnsiTheme="majorBidi" w:cstheme="majorBidi"/>
          <w:sz w:val="20"/>
        </w:rPr>
        <w:t xml:space="preserve"> Писатели, спортсмены, актеры.</w:t>
      </w:r>
    </w:p>
    <w:p w14:paraId="0C23757E" w14:textId="77777777" w:rsidR="00CA1F42" w:rsidRPr="00A50DBE" w:rsidRDefault="00CA1F42" w:rsidP="002510F9">
      <w:pPr>
        <w:pStyle w:val="ConsPlusNormal"/>
        <w:tabs>
          <w:tab w:val="left" w:pos="993"/>
        </w:tabs>
        <w:jc w:val="both"/>
        <w:rPr>
          <w:rFonts w:asciiTheme="majorBidi" w:hAnsiTheme="majorBidi" w:cstheme="majorBidi"/>
          <w:b/>
          <w:bCs/>
          <w:sz w:val="20"/>
        </w:rPr>
      </w:pPr>
      <w:r w:rsidRPr="00A50DBE">
        <w:rPr>
          <w:rFonts w:asciiTheme="majorBidi" w:hAnsiTheme="majorBidi" w:cstheme="majorBidi"/>
          <w:b/>
          <w:bCs/>
          <w:sz w:val="20"/>
        </w:rPr>
        <w:t>9 класс</w:t>
      </w:r>
    </w:p>
    <w:p w14:paraId="475F22D6"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
          <w:sz w:val="20"/>
        </w:rPr>
      </w:pPr>
      <w:r w:rsidRPr="00A50DBE">
        <w:rPr>
          <w:rFonts w:ascii="Times New Roman" w:hAnsi="Times New Roman"/>
          <w:b/>
          <w:sz w:val="20"/>
        </w:rPr>
        <w:t xml:space="preserve">Культура и искусство. </w:t>
      </w:r>
      <w:r w:rsidRPr="00A50DBE">
        <w:rPr>
          <w:rFonts w:ascii="Times New Roman" w:hAnsi="Times New Roman"/>
          <w:bCs/>
          <w:sz w:val="20"/>
        </w:rPr>
        <w:t xml:space="preserve">Музыка, посещение музея и выставки, театра, описание картины, сюжета фильма. </w:t>
      </w:r>
    </w:p>
    <w:p w14:paraId="27C85132"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
          <w:sz w:val="20"/>
        </w:rPr>
      </w:pPr>
      <w:r w:rsidRPr="00A50DBE">
        <w:rPr>
          <w:rFonts w:ascii="Times New Roman" w:hAnsi="Times New Roman"/>
          <w:b/>
          <w:sz w:val="20"/>
        </w:rPr>
        <w:t>Кино.</w:t>
      </w:r>
      <w:r w:rsidRPr="00A50DBE">
        <w:rPr>
          <w:rFonts w:ascii="Times New Roman" w:hAnsi="Times New Roman"/>
          <w:bCs/>
          <w:sz w:val="20"/>
        </w:rPr>
        <w:t xml:space="preserve"> Мой любимый фильм, мультфильм, любимый актер, персонаж, описание сюжета.</w:t>
      </w:r>
    </w:p>
    <w:p w14:paraId="4ADFC2C1"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Cs/>
          <w:sz w:val="20"/>
        </w:rPr>
      </w:pPr>
      <w:r w:rsidRPr="00A50DBE">
        <w:rPr>
          <w:rFonts w:ascii="Times New Roman" w:hAnsi="Times New Roman"/>
          <w:b/>
          <w:sz w:val="20"/>
        </w:rPr>
        <w:t xml:space="preserve">Книги. </w:t>
      </w:r>
      <w:r w:rsidRPr="00A50DBE">
        <w:rPr>
          <w:rFonts w:ascii="Times New Roman" w:hAnsi="Times New Roman"/>
          <w:bCs/>
          <w:sz w:val="20"/>
        </w:rPr>
        <w:t>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053F4CEB" w14:textId="77777777" w:rsidR="00CA1F42" w:rsidRPr="00A50DBE" w:rsidRDefault="00CA1F42" w:rsidP="002510F9">
      <w:pPr>
        <w:pStyle w:val="ConsPlusNormal"/>
        <w:numPr>
          <w:ilvl w:val="0"/>
          <w:numId w:val="177"/>
        </w:numPr>
        <w:tabs>
          <w:tab w:val="left" w:pos="993"/>
        </w:tabs>
        <w:ind w:left="426"/>
        <w:jc w:val="both"/>
        <w:rPr>
          <w:rFonts w:ascii="Times New Roman" w:hAnsi="Times New Roman"/>
          <w:bCs/>
          <w:sz w:val="20"/>
        </w:rPr>
      </w:pPr>
      <w:r w:rsidRPr="00A50DBE">
        <w:rPr>
          <w:rFonts w:ascii="Times New Roman" w:hAnsi="Times New Roman"/>
          <w:b/>
          <w:sz w:val="20"/>
        </w:rPr>
        <w:t>Иностранные языки.</w:t>
      </w:r>
      <w:r w:rsidRPr="00A50DBE">
        <w:rPr>
          <w:rFonts w:ascii="Times New Roman" w:hAnsi="Times New Roman"/>
          <w:bCs/>
          <w:sz w:val="20"/>
        </w:rPr>
        <w:t xml:space="preserve"> Язык международного общения, общение с англоязычными друзьями.</w:t>
      </w:r>
    </w:p>
    <w:p w14:paraId="68768EF0" w14:textId="77777777" w:rsidR="00CA1F42" w:rsidRPr="00A50DBE" w:rsidRDefault="00CA1F42" w:rsidP="002510F9">
      <w:pPr>
        <w:pStyle w:val="ConsPlusNormal"/>
        <w:tabs>
          <w:tab w:val="left" w:pos="993"/>
        </w:tabs>
        <w:ind w:firstLine="992"/>
        <w:jc w:val="both"/>
        <w:rPr>
          <w:rFonts w:ascii="Times New Roman" w:hAnsi="Times New Roman" w:cs="Times New Roman"/>
          <w:sz w:val="20"/>
        </w:rPr>
      </w:pPr>
      <w:r w:rsidRPr="00A50DBE">
        <w:rPr>
          <w:rFonts w:ascii="Times New Roman" w:hAnsi="Times New Roman" w:cs="Times New Roman"/>
          <w:sz w:val="20"/>
        </w:rPr>
        <w:t>При изучении тем каждого раздела программы предполагается организация художественной проектной работы, изучение английского языка в процессе предметно-практической деятельности.</w:t>
      </w:r>
    </w:p>
    <w:p w14:paraId="2756768A" w14:textId="77777777" w:rsidR="00CE09FE" w:rsidRPr="00A50DBE" w:rsidRDefault="00CE09FE" w:rsidP="002510F9">
      <w:pPr>
        <w:pStyle w:val="ConsPlusNormal"/>
        <w:tabs>
          <w:tab w:val="left" w:pos="993"/>
        </w:tabs>
        <w:ind w:firstLine="992"/>
        <w:jc w:val="center"/>
        <w:rPr>
          <w:rFonts w:ascii="Times New Roman" w:hAnsi="Times New Roman" w:cs="Times New Roman"/>
          <w:b/>
          <w:bCs/>
          <w:sz w:val="20"/>
        </w:rPr>
      </w:pPr>
    </w:p>
    <w:p w14:paraId="3B0E4E72" w14:textId="77777777" w:rsidR="00CE09FE" w:rsidRPr="00A50DBE" w:rsidRDefault="00CE09FE"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 xml:space="preserve">Содержание курса </w:t>
      </w:r>
      <w:r w:rsidR="00435ECC" w:rsidRPr="00A50DBE">
        <w:rPr>
          <w:b/>
          <w:bCs/>
          <w:sz w:val="20"/>
          <w:szCs w:val="20"/>
        </w:rPr>
        <w:t>иностранного языка</w:t>
      </w:r>
      <w:r w:rsidRPr="00A50DBE">
        <w:rPr>
          <w:b/>
          <w:bCs/>
          <w:sz w:val="20"/>
          <w:szCs w:val="20"/>
        </w:rPr>
        <w:t xml:space="preserve"> 5 КЛАСС (первый год обучения на уровне основного общего образования)</w:t>
      </w:r>
    </w:p>
    <w:p w14:paraId="2EE43BBD" w14:textId="77777777" w:rsidR="00CA1F42" w:rsidRPr="00A50DBE" w:rsidRDefault="00CA1F42" w:rsidP="002510F9">
      <w:pPr>
        <w:pStyle w:val="ConsPlusNormal"/>
        <w:tabs>
          <w:tab w:val="left" w:pos="993"/>
        </w:tabs>
        <w:ind w:left="360"/>
        <w:jc w:val="both"/>
        <w:rPr>
          <w:rFonts w:asciiTheme="majorBidi" w:hAnsiTheme="majorBidi" w:cstheme="majorBidi"/>
          <w:b/>
          <w:sz w:val="20"/>
        </w:rPr>
      </w:pPr>
      <w:r w:rsidRPr="00A50DBE">
        <w:rPr>
          <w:rFonts w:asciiTheme="majorBidi" w:hAnsiTheme="majorBidi" w:cstheme="majorBidi"/>
          <w:b/>
          <w:sz w:val="20"/>
        </w:rPr>
        <w:t xml:space="preserve">Раздел 1. Я и моя семья.  </w:t>
      </w:r>
    </w:p>
    <w:p w14:paraId="04D490B7" w14:textId="77777777" w:rsidR="00CA1F42" w:rsidRPr="00A50DBE" w:rsidRDefault="00CA1F42" w:rsidP="002510F9">
      <w:pPr>
        <w:pStyle w:val="ConsPlusNormal"/>
        <w:tabs>
          <w:tab w:val="left" w:pos="993"/>
        </w:tabs>
        <w:ind w:left="360"/>
        <w:jc w:val="both"/>
        <w:rPr>
          <w:rFonts w:asciiTheme="majorBidi" w:hAnsiTheme="majorBidi" w:cstheme="majorBidi"/>
          <w:sz w:val="20"/>
        </w:rPr>
      </w:pPr>
      <w:r w:rsidRPr="00A50DBE">
        <w:rPr>
          <w:rFonts w:asciiTheme="majorBidi" w:hAnsiTheme="majorBidi" w:cstheme="majorBidi"/>
          <w:sz w:val="20"/>
        </w:rPr>
        <w:t xml:space="preserve">Тема 1. Знакомство, страны и национальности. </w:t>
      </w:r>
    </w:p>
    <w:p w14:paraId="69C061CB" w14:textId="77777777" w:rsidR="00CA1F42" w:rsidRPr="00A50DBE" w:rsidRDefault="00CA1F42" w:rsidP="002510F9">
      <w:pPr>
        <w:pStyle w:val="ConsPlusNormal"/>
        <w:tabs>
          <w:tab w:val="left" w:pos="993"/>
        </w:tabs>
        <w:ind w:left="360"/>
        <w:jc w:val="both"/>
        <w:rPr>
          <w:rFonts w:asciiTheme="majorBidi" w:hAnsiTheme="majorBidi" w:cstheme="majorBidi"/>
          <w:sz w:val="20"/>
        </w:rPr>
      </w:pPr>
      <w:r w:rsidRPr="00A50DBE">
        <w:rPr>
          <w:rFonts w:asciiTheme="majorBidi" w:hAnsiTheme="majorBidi" w:cstheme="majorBidi"/>
          <w:sz w:val="20"/>
        </w:rPr>
        <w:t xml:space="preserve">Тема 2. Семейные фотографии. </w:t>
      </w:r>
    </w:p>
    <w:p w14:paraId="1474941F" w14:textId="77777777" w:rsidR="00CA1F42" w:rsidRPr="00A50DBE" w:rsidRDefault="00CA1F42" w:rsidP="002510F9">
      <w:pPr>
        <w:pStyle w:val="ConsPlusNormal"/>
        <w:tabs>
          <w:tab w:val="left" w:pos="993"/>
        </w:tabs>
        <w:ind w:left="360"/>
        <w:jc w:val="both"/>
        <w:rPr>
          <w:rFonts w:asciiTheme="majorBidi" w:hAnsiTheme="majorBidi" w:cstheme="majorBidi"/>
          <w:sz w:val="20"/>
        </w:rPr>
      </w:pPr>
      <w:r w:rsidRPr="00A50DBE">
        <w:rPr>
          <w:rFonts w:asciiTheme="majorBidi" w:hAnsiTheme="majorBidi" w:cstheme="majorBidi"/>
          <w:sz w:val="20"/>
        </w:rPr>
        <w:t xml:space="preserve">Тема 3. Профессии в семье. </w:t>
      </w:r>
    </w:p>
    <w:p w14:paraId="576327E7" w14:textId="77777777" w:rsidR="00CA1F42" w:rsidRPr="00A50DBE" w:rsidRDefault="00CA1F42" w:rsidP="002510F9">
      <w:pPr>
        <w:pStyle w:val="ConsPlusNormal"/>
        <w:tabs>
          <w:tab w:val="left" w:pos="993"/>
        </w:tabs>
        <w:ind w:left="360"/>
        <w:jc w:val="both"/>
        <w:rPr>
          <w:rFonts w:asciiTheme="majorBidi" w:hAnsiTheme="majorBidi" w:cstheme="majorBidi"/>
          <w:sz w:val="20"/>
        </w:rPr>
      </w:pPr>
      <w:r w:rsidRPr="00A50DBE">
        <w:rPr>
          <w:rFonts w:asciiTheme="majorBidi" w:hAnsiTheme="majorBidi" w:cstheme="majorBidi"/>
          <w:sz w:val="20"/>
        </w:rPr>
        <w:t>Тема 4. Семейные праздники, День рождения.</w:t>
      </w:r>
    </w:p>
    <w:p w14:paraId="11FE9D11"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FDC47F9"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70C22180"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Wingdings" w:hAnsi="Wingdings"/>
          <w:sz w:val="20"/>
        </w:rPr>
        <w:t></w:t>
      </w:r>
      <w:r w:rsidRPr="00A50DBE">
        <w:rPr>
          <w:rFonts w:ascii="Wingdings" w:hAnsi="Wingdings"/>
          <w:sz w:val="20"/>
        </w:rPr>
        <w:t></w:t>
      </w:r>
      <w:r w:rsidRPr="00A50DBE">
        <w:rPr>
          <w:rFonts w:asciiTheme="majorBidi" w:hAnsiTheme="majorBidi" w:cstheme="majorBidi"/>
          <w:sz w:val="20"/>
          <w:shd w:val="clear" w:color="auto" w:fill="FFFFFF"/>
          <w:lang w:bidi="he-IL"/>
        </w:rPr>
        <w:t>составлять краткий рассказ о себе</w:t>
      </w:r>
      <w:r w:rsidRPr="00A50DBE">
        <w:rPr>
          <w:rFonts w:asciiTheme="majorBidi" w:hAnsiTheme="majorBidi" w:cstheme="majorBidi"/>
          <w:sz w:val="20"/>
        </w:rPr>
        <w:t>;</w:t>
      </w:r>
    </w:p>
    <w:p w14:paraId="628C2A0D" w14:textId="77777777" w:rsidR="00CA1F42" w:rsidRPr="00A50DBE" w:rsidRDefault="00CA1F42" w:rsidP="002510F9">
      <w:pPr>
        <w:pStyle w:val="a4"/>
        <w:spacing w:after="0" w:line="240" w:lineRule="auto"/>
        <w:ind w:left="0"/>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краткое описание внешности и характера членов семьи;</w:t>
      </w:r>
    </w:p>
    <w:p w14:paraId="36362CFC" w14:textId="77777777" w:rsidR="00CA1F42" w:rsidRPr="00A50DBE" w:rsidRDefault="00CA1F42" w:rsidP="002510F9">
      <w:pPr>
        <w:pStyle w:val="a4"/>
        <w:spacing w:after="0" w:line="240" w:lineRule="auto"/>
        <w:ind w:left="0"/>
        <w:rPr>
          <w:rFonts w:ascii="Times New Roman" w:eastAsia="Times New Roman" w:hAnsi="Times New Roman" w:cs="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профессиях в семьях;</w:t>
      </w:r>
    </w:p>
    <w:p w14:paraId="5768877A" w14:textId="77777777" w:rsidR="00CA1F42" w:rsidRPr="00A50DBE" w:rsidRDefault="00CA1F42" w:rsidP="002510F9">
      <w:pPr>
        <w:pStyle w:val="a4"/>
        <w:spacing w:after="0" w:line="240" w:lineRule="auto"/>
        <w:ind w:left="0"/>
        <w:rPr>
          <w:rFonts w:ascii="Times New Roman" w:eastAsia="Times New Roman" w:hAnsi="Times New Roman" w:cs="Times New Roman"/>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краткий рассказ о своей семье;</w:t>
      </w:r>
    </w:p>
    <w:p w14:paraId="60223B8B" w14:textId="77777777" w:rsidR="00CA1F42" w:rsidRPr="00A50DBE" w:rsidRDefault="00CA1F42" w:rsidP="002510F9">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в области письма:</w:t>
      </w:r>
    </w:p>
    <w:p w14:paraId="1C5336BD"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заполнять свои личные данные в анкету;</w:t>
      </w:r>
    </w:p>
    <w:p w14:paraId="3F67B213"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писать поздравительные открытки с Днем рождения, Новым годом, 8 марта;</w:t>
      </w:r>
    </w:p>
    <w:p w14:paraId="08274C56"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краткую презентацию о семейных праздниках;</w:t>
      </w:r>
    </w:p>
    <w:p w14:paraId="66A83304" w14:textId="77777777" w:rsidR="00CA1F42" w:rsidRPr="00A50DBE" w:rsidRDefault="00CA1F42" w:rsidP="002510F9">
      <w:pPr>
        <w:pStyle w:val="ConsPlusNormal"/>
        <w:tabs>
          <w:tab w:val="left" w:pos="993"/>
        </w:tabs>
        <w:jc w:val="both"/>
        <w:rPr>
          <w:rFonts w:ascii="Times New Roman" w:hAnsi="Times New Roman" w:cs="Times New Roman"/>
          <w:b/>
          <w:bCs/>
          <w:sz w:val="20"/>
          <w:highlight w:val="cyan"/>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пост для социальных сетей с семейными фотографиями и комментариями.</w:t>
      </w:r>
    </w:p>
    <w:p w14:paraId="5DBA0DFF"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45B7DEE8"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9EF3A01" w14:textId="77777777" w:rsidR="00CA1F42" w:rsidRPr="00A50DBE" w:rsidRDefault="00CA1F42" w:rsidP="002510F9">
      <w:pPr>
        <w:tabs>
          <w:tab w:val="left" w:pos="0"/>
        </w:tabs>
        <w:suppressAutoHyphen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личные местоимения</w:t>
      </w:r>
      <w:r w:rsidRPr="00A50DBE">
        <w:rPr>
          <w:rFonts w:asciiTheme="majorBidi" w:hAnsiTheme="majorBidi" w:cstheme="majorBidi"/>
          <w:bCs/>
          <w:i/>
          <w:sz w:val="20"/>
          <w:szCs w:val="20"/>
        </w:rPr>
        <w:t xml:space="preserve"> + </w:t>
      </w:r>
      <w:r w:rsidRPr="00A50DBE">
        <w:rPr>
          <w:rFonts w:asciiTheme="majorBidi" w:hAnsiTheme="majorBidi" w:cstheme="majorBidi"/>
          <w:bCs/>
          <w:i/>
          <w:sz w:val="20"/>
          <w:szCs w:val="20"/>
          <w:lang w:val="en-US"/>
        </w:rPr>
        <w:t>to</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be</w:t>
      </w:r>
      <w:r w:rsidRPr="00A50DBE">
        <w:rPr>
          <w:rFonts w:asciiTheme="majorBidi" w:hAnsiTheme="majorBidi" w:cstheme="majorBidi"/>
          <w:bCs/>
          <w:sz w:val="20"/>
          <w:szCs w:val="20"/>
        </w:rPr>
        <w:t xml:space="preserve"> </w:t>
      </w:r>
      <w:r w:rsidRPr="00A50DBE">
        <w:rPr>
          <w:rFonts w:ascii="Times New Roman" w:hAnsi="Times New Roman"/>
          <w:sz w:val="20"/>
          <w:szCs w:val="20"/>
        </w:rPr>
        <w:t xml:space="preserve">в лексико-грамматических единствах типа </w:t>
      </w:r>
      <w:r w:rsidRPr="00A50DBE">
        <w:rPr>
          <w:rFonts w:ascii="Times New Roman" w:hAnsi="Times New Roman"/>
          <w:i/>
          <w:sz w:val="20"/>
          <w:szCs w:val="20"/>
          <w:lang w:val="en-US"/>
        </w:rPr>
        <w:t>I</w:t>
      </w:r>
      <w:r w:rsidRPr="00A50DBE">
        <w:rPr>
          <w:rFonts w:ascii="Times New Roman" w:hAnsi="Times New Roman"/>
          <w:i/>
          <w:sz w:val="20"/>
          <w:szCs w:val="20"/>
        </w:rPr>
        <w:t>’</w:t>
      </w:r>
      <w:r w:rsidRPr="00A50DBE">
        <w:rPr>
          <w:rFonts w:ascii="Times New Roman" w:hAnsi="Times New Roman"/>
          <w:i/>
          <w:sz w:val="20"/>
          <w:szCs w:val="20"/>
          <w:lang w:val="en-US"/>
        </w:rPr>
        <w:t>m</w:t>
      </w:r>
      <w:r w:rsidRPr="00A50DBE">
        <w:rPr>
          <w:rFonts w:ascii="Times New Roman" w:hAnsi="Times New Roman"/>
          <w:i/>
          <w:sz w:val="20"/>
          <w:szCs w:val="20"/>
        </w:rPr>
        <w:t xml:space="preserve"> </w:t>
      </w:r>
      <w:r w:rsidRPr="00A50DBE">
        <w:rPr>
          <w:rFonts w:ascii="Times New Roman" w:hAnsi="Times New Roman"/>
          <w:i/>
          <w:sz w:val="20"/>
          <w:szCs w:val="20"/>
          <w:lang w:val="en-US"/>
        </w:rPr>
        <w:t>Masha</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w:t>
      </w:r>
      <w:r w:rsidRPr="00A50DBE">
        <w:rPr>
          <w:rFonts w:ascii="Times New Roman" w:hAnsi="Times New Roman"/>
          <w:i/>
          <w:sz w:val="20"/>
          <w:szCs w:val="20"/>
          <w:lang w:val="en-US"/>
        </w:rPr>
        <w:t>m</w:t>
      </w:r>
      <w:r w:rsidRPr="00A50DBE">
        <w:rPr>
          <w:rFonts w:ascii="Times New Roman" w:hAnsi="Times New Roman"/>
          <w:i/>
          <w:sz w:val="20"/>
          <w:szCs w:val="20"/>
        </w:rPr>
        <w:t xml:space="preserve"> </w:t>
      </w:r>
      <w:r w:rsidRPr="00A50DBE">
        <w:rPr>
          <w:rFonts w:ascii="Times New Roman" w:hAnsi="Times New Roman"/>
          <w:i/>
          <w:sz w:val="20"/>
          <w:szCs w:val="20"/>
          <w:lang w:val="en-US"/>
        </w:rPr>
        <w:t>David</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w:t>
      </w:r>
      <w:r w:rsidRPr="00A50DBE">
        <w:rPr>
          <w:rFonts w:ascii="Times New Roman" w:hAnsi="Times New Roman"/>
          <w:i/>
          <w:sz w:val="20"/>
          <w:szCs w:val="20"/>
          <w:lang w:val="en-US"/>
        </w:rPr>
        <w:t>m</w:t>
      </w:r>
      <w:r w:rsidRPr="00A50DBE">
        <w:rPr>
          <w:rFonts w:ascii="Times New Roman" w:hAnsi="Times New Roman"/>
          <w:i/>
          <w:sz w:val="20"/>
          <w:szCs w:val="20"/>
        </w:rPr>
        <w:t xml:space="preserve"> </w:t>
      </w:r>
      <w:r w:rsidRPr="00A50DBE">
        <w:rPr>
          <w:rFonts w:ascii="Times New Roman" w:hAnsi="Times New Roman"/>
          <w:i/>
          <w:sz w:val="20"/>
          <w:szCs w:val="20"/>
          <w:lang w:val="en-US"/>
        </w:rPr>
        <w:t>ten</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w:t>
      </w:r>
      <w:r w:rsidRPr="00A50DBE">
        <w:rPr>
          <w:rFonts w:ascii="Times New Roman" w:hAnsi="Times New Roman"/>
          <w:i/>
          <w:sz w:val="20"/>
          <w:szCs w:val="20"/>
          <w:lang w:val="en-US"/>
        </w:rPr>
        <w:t>m</w:t>
      </w:r>
      <w:r w:rsidRPr="00A50DBE">
        <w:rPr>
          <w:rFonts w:ascii="Times New Roman" w:hAnsi="Times New Roman"/>
          <w:i/>
          <w:sz w:val="20"/>
          <w:szCs w:val="20"/>
        </w:rPr>
        <w:t xml:space="preserve"> </w:t>
      </w:r>
      <w:r w:rsidRPr="00A50DBE">
        <w:rPr>
          <w:rFonts w:ascii="Times New Roman" w:hAnsi="Times New Roman"/>
          <w:i/>
          <w:sz w:val="20"/>
          <w:szCs w:val="20"/>
          <w:lang w:val="en-US"/>
        </w:rPr>
        <w:t>fine</w:t>
      </w:r>
      <w:r w:rsidRPr="00A50DBE">
        <w:rPr>
          <w:rFonts w:ascii="Times New Roman" w:hAnsi="Times New Roman"/>
          <w:i/>
          <w:sz w:val="20"/>
          <w:szCs w:val="20"/>
        </w:rPr>
        <w:t xml:space="preserve">, </w:t>
      </w:r>
      <w:r w:rsidRPr="00A50DBE">
        <w:rPr>
          <w:rFonts w:ascii="Times New Roman" w:hAnsi="Times New Roman"/>
          <w:i/>
          <w:sz w:val="20"/>
          <w:szCs w:val="20"/>
          <w:lang w:val="en-US"/>
        </w:rPr>
        <w:t>We</w:t>
      </w:r>
      <w:r w:rsidRPr="00A50DBE">
        <w:rPr>
          <w:rFonts w:ascii="Times New Roman" w:hAnsi="Times New Roman"/>
          <w:i/>
          <w:sz w:val="20"/>
          <w:szCs w:val="20"/>
        </w:rPr>
        <w:t xml:space="preserve"> </w:t>
      </w:r>
      <w:r w:rsidRPr="00A50DBE">
        <w:rPr>
          <w:rFonts w:ascii="Times New Roman" w:hAnsi="Times New Roman"/>
          <w:i/>
          <w:sz w:val="20"/>
          <w:szCs w:val="20"/>
          <w:lang w:val="en-US"/>
        </w:rPr>
        <w:t>are</w:t>
      </w:r>
      <w:r w:rsidRPr="00A50DBE">
        <w:rPr>
          <w:rFonts w:ascii="Times New Roman" w:hAnsi="Times New Roman"/>
          <w:i/>
          <w:sz w:val="20"/>
          <w:szCs w:val="20"/>
        </w:rPr>
        <w:t xml:space="preserve"> </w:t>
      </w:r>
      <w:r w:rsidRPr="00A50DBE">
        <w:rPr>
          <w:rFonts w:ascii="Times New Roman" w:hAnsi="Times New Roman"/>
          <w:i/>
          <w:sz w:val="20"/>
          <w:szCs w:val="20"/>
          <w:lang w:val="en-US"/>
        </w:rPr>
        <w:t>students</w:t>
      </w:r>
      <w:r w:rsidRPr="00A50DBE">
        <w:rPr>
          <w:rFonts w:ascii="Times New Roman" w:hAnsi="Times New Roman"/>
          <w:i/>
          <w:sz w:val="20"/>
          <w:szCs w:val="20"/>
        </w:rPr>
        <w:t>…;</w:t>
      </w:r>
    </w:p>
    <w:p w14:paraId="29911C65" w14:textId="77777777" w:rsidR="00CA1F42" w:rsidRPr="00A50DBE" w:rsidRDefault="00CA1F42" w:rsidP="002510F9">
      <w:pPr>
        <w:tabs>
          <w:tab w:val="left" w:pos="0"/>
        </w:tabs>
        <w:suppressAutoHyphen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притяжательных прилагательных для описания членов семьи, их имен, профессий (</w:t>
      </w:r>
      <w:r w:rsidRPr="00A50DBE">
        <w:rPr>
          <w:rFonts w:asciiTheme="majorBidi" w:hAnsiTheme="majorBidi" w:cstheme="majorBidi"/>
          <w:i/>
          <w:iCs/>
          <w:sz w:val="20"/>
          <w:szCs w:val="20"/>
          <w:lang w:val="en-US"/>
        </w:rPr>
        <w:t>my</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mother</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is</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her</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name</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is</w:t>
      </w:r>
      <w:r w:rsidRPr="00A50DBE">
        <w:rPr>
          <w:rFonts w:asciiTheme="majorBidi" w:hAnsiTheme="majorBidi" w:cstheme="majorBidi"/>
          <w:i/>
          <w:iCs/>
          <w:sz w:val="20"/>
          <w:szCs w:val="20"/>
        </w:rPr>
        <w:t>…);</w:t>
      </w:r>
    </w:p>
    <w:p w14:paraId="3EFB14F9" w14:textId="77777777" w:rsidR="00CA1F42" w:rsidRPr="00A50DBE" w:rsidRDefault="00CA1F42" w:rsidP="002510F9">
      <w:pPr>
        <w:spacing w:after="0" w:line="240" w:lineRule="auto"/>
        <w:jc w:val="both"/>
        <w:rPr>
          <w:rFonts w:asciiTheme="majorBidi" w:hAnsiTheme="majorBidi" w:cstheme="majorBidi"/>
          <w:bCs/>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 xml:space="preserve">указательные местоимения для описания семейной фотографии </w:t>
      </w:r>
      <w:r w:rsidRPr="00A50DBE">
        <w:rPr>
          <w:rFonts w:asciiTheme="majorBidi" w:hAnsiTheme="majorBidi" w:cstheme="majorBidi"/>
          <w:bCs/>
          <w:i/>
          <w:iCs/>
          <w:sz w:val="20"/>
          <w:szCs w:val="20"/>
        </w:rPr>
        <w:t>(</w:t>
      </w:r>
      <w:r w:rsidRPr="00A50DBE">
        <w:rPr>
          <w:rFonts w:asciiTheme="majorBidi" w:hAnsiTheme="majorBidi" w:cstheme="majorBidi"/>
          <w:bCs/>
          <w:i/>
          <w:iCs/>
          <w:sz w:val="20"/>
          <w:szCs w:val="20"/>
          <w:lang w:val="en-US"/>
        </w:rPr>
        <w:t>This</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is</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my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mother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That</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is</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her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sister</w:t>
      </w:r>
      <w:r w:rsidRPr="00A50DBE">
        <w:rPr>
          <w:rFonts w:asciiTheme="majorBidi" w:hAnsiTheme="majorBidi" w:cstheme="majorBidi"/>
          <w:bCs/>
          <w:i/>
          <w:iCs/>
          <w:sz w:val="20"/>
          <w:szCs w:val="20"/>
        </w:rPr>
        <w:t>);</w:t>
      </w:r>
    </w:p>
    <w:p w14:paraId="41607CD5" w14:textId="77777777" w:rsidR="00CA1F42" w:rsidRPr="00A50DBE" w:rsidRDefault="00CA1F42" w:rsidP="002510F9">
      <w:pPr>
        <w:spacing w:after="0" w:line="240" w:lineRule="auto"/>
        <w:jc w:val="both"/>
        <w:rPr>
          <w:rFonts w:asciiTheme="majorBidi" w:hAnsiTheme="majorBidi" w:cstheme="majorBidi"/>
          <w:bCs/>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 </w:t>
      </w:r>
      <w:r w:rsidRPr="00A50DBE">
        <w:rPr>
          <w:rFonts w:ascii="Times New Roman" w:hAnsi="Times New Roman"/>
          <w:bCs/>
          <w:i/>
          <w:sz w:val="20"/>
          <w:szCs w:val="20"/>
          <w:lang w:val="en-US"/>
        </w:rPr>
        <w:t>have</w:t>
      </w:r>
      <w:r w:rsidRPr="00A50DBE">
        <w:rPr>
          <w:rFonts w:ascii="Times New Roman" w:hAnsi="Times New Roman"/>
          <w:bCs/>
          <w:i/>
          <w:sz w:val="20"/>
          <w:szCs w:val="20"/>
        </w:rPr>
        <w:t xml:space="preserve"> </w:t>
      </w:r>
      <w:r w:rsidRPr="00A50DBE">
        <w:rPr>
          <w:rFonts w:ascii="Times New Roman" w:hAnsi="Times New Roman"/>
          <w:bCs/>
          <w:i/>
          <w:sz w:val="20"/>
          <w:szCs w:val="20"/>
          <w:lang w:val="en-US"/>
        </w:rPr>
        <w:t>got</w:t>
      </w:r>
      <w:r w:rsidRPr="00A50DBE">
        <w:rPr>
          <w:rFonts w:ascii="Times New Roman" w:hAnsi="Times New Roman"/>
          <w:bCs/>
          <w:sz w:val="20"/>
          <w:szCs w:val="20"/>
        </w:rPr>
        <w:t xml:space="preserve"> для перечисления членов семьи;</w:t>
      </w:r>
    </w:p>
    <w:p w14:paraId="2DA1D232" w14:textId="77777777" w:rsidR="00CA1F42" w:rsidRPr="00A50DBE" w:rsidRDefault="00CA1F42" w:rsidP="002510F9">
      <w:pPr>
        <w:tabs>
          <w:tab w:val="left" w:pos="0"/>
        </w:tabs>
        <w:suppressAutoHyphen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форма повелительного наклонения глаголов, связанных с учебной деятельностью для сообщения инструкций в ситуациях общения на уроке</w:t>
      </w:r>
      <w:r w:rsidRPr="00A50DBE">
        <w:rPr>
          <w:rFonts w:ascii="Times New Roman" w:hAnsi="Times New Roman"/>
          <w:sz w:val="20"/>
          <w:szCs w:val="20"/>
        </w:rPr>
        <w:t xml:space="preserve"> (</w:t>
      </w:r>
      <w:r w:rsidRPr="00A50DBE">
        <w:rPr>
          <w:rFonts w:ascii="Times New Roman" w:hAnsi="Times New Roman"/>
          <w:i/>
          <w:sz w:val="20"/>
          <w:szCs w:val="20"/>
          <w:lang w:val="en-US"/>
        </w:rPr>
        <w:t>Close</w:t>
      </w:r>
      <w:r w:rsidRPr="00A50DBE">
        <w:rPr>
          <w:rFonts w:ascii="Times New Roman" w:hAnsi="Times New Roman"/>
          <w:i/>
          <w:sz w:val="20"/>
          <w:szCs w:val="20"/>
        </w:rPr>
        <w:t xml:space="preserve"> </w:t>
      </w:r>
      <w:r w:rsidRPr="00A50DBE">
        <w:rPr>
          <w:rFonts w:ascii="Times New Roman" w:hAnsi="Times New Roman"/>
          <w:i/>
          <w:sz w:val="20"/>
          <w:szCs w:val="20"/>
          <w:lang w:val="en-US"/>
        </w:rPr>
        <w:t>your</w:t>
      </w:r>
      <w:r w:rsidRPr="00A50DBE">
        <w:rPr>
          <w:rFonts w:ascii="Times New Roman" w:hAnsi="Times New Roman"/>
          <w:i/>
          <w:sz w:val="20"/>
          <w:szCs w:val="20"/>
        </w:rPr>
        <w:t xml:space="preserve"> </w:t>
      </w:r>
      <w:r w:rsidRPr="00A50DBE">
        <w:rPr>
          <w:rFonts w:ascii="Times New Roman" w:hAnsi="Times New Roman"/>
          <w:i/>
          <w:sz w:val="20"/>
          <w:szCs w:val="20"/>
          <w:lang w:val="en-US"/>
        </w:rPr>
        <w:t>books</w:t>
      </w:r>
      <w:r w:rsidRPr="00A50DBE">
        <w:rPr>
          <w:rFonts w:ascii="Times New Roman" w:hAnsi="Times New Roman"/>
          <w:i/>
          <w:sz w:val="20"/>
          <w:szCs w:val="20"/>
        </w:rPr>
        <w:t>).</w:t>
      </w:r>
    </w:p>
    <w:p w14:paraId="34098156"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1:</w:t>
      </w:r>
    </w:p>
    <w:p w14:paraId="6BB38A6B"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названия</w:t>
      </w:r>
      <w:r w:rsidRPr="00A50DBE">
        <w:rPr>
          <w:rFonts w:ascii="Times New Roman" w:hAnsi="Times New Roman"/>
          <w:sz w:val="20"/>
          <w:lang w:val="en-US"/>
        </w:rPr>
        <w:t xml:space="preserve"> </w:t>
      </w:r>
      <w:r w:rsidRPr="00A50DBE">
        <w:rPr>
          <w:rFonts w:ascii="Times New Roman" w:hAnsi="Times New Roman"/>
          <w:sz w:val="20"/>
        </w:rPr>
        <w:t>членов</w:t>
      </w:r>
      <w:r w:rsidRPr="00A50DBE">
        <w:rPr>
          <w:rFonts w:ascii="Times New Roman" w:hAnsi="Times New Roman"/>
          <w:sz w:val="20"/>
          <w:lang w:val="en-US"/>
        </w:rPr>
        <w:t xml:space="preserve"> </w:t>
      </w:r>
      <w:r w:rsidRPr="00A50DBE">
        <w:rPr>
          <w:rFonts w:ascii="Times New Roman" w:hAnsi="Times New Roman"/>
          <w:sz w:val="20"/>
        </w:rPr>
        <w:t>семьи</w:t>
      </w:r>
      <w:r w:rsidRPr="00A50DBE">
        <w:rPr>
          <w:rFonts w:ascii="Times New Roman" w:hAnsi="Times New Roman"/>
          <w:i/>
          <w:sz w:val="20"/>
          <w:lang w:val="en-US"/>
        </w:rPr>
        <w:t xml:space="preserve">: mother, father, brother, sister </w:t>
      </w:r>
      <w:r w:rsidRPr="00A50DBE">
        <w:rPr>
          <w:rFonts w:ascii="Times New Roman" w:hAnsi="Times New Roman"/>
          <w:sz w:val="20"/>
        </w:rPr>
        <w:t>и</w:t>
      </w:r>
      <w:r w:rsidRPr="00A50DBE">
        <w:rPr>
          <w:rFonts w:ascii="Times New Roman" w:hAnsi="Times New Roman"/>
          <w:sz w:val="20"/>
          <w:lang w:val="en-US"/>
        </w:rPr>
        <w:t xml:space="preserve"> </w:t>
      </w:r>
      <w:r w:rsidRPr="00A50DBE">
        <w:rPr>
          <w:rFonts w:ascii="Times New Roman" w:hAnsi="Times New Roman"/>
          <w:sz w:val="20"/>
        </w:rPr>
        <w:t>др</w:t>
      </w:r>
      <w:r w:rsidRPr="00A50DBE">
        <w:rPr>
          <w:rFonts w:ascii="Times New Roman" w:hAnsi="Times New Roman"/>
          <w:sz w:val="20"/>
          <w:lang w:val="en-US"/>
        </w:rPr>
        <w:t>.</w:t>
      </w:r>
    </w:p>
    <w:p w14:paraId="61D22454"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употребление конструкции </w:t>
      </w:r>
      <w:r w:rsidRPr="00A50DBE">
        <w:rPr>
          <w:rFonts w:ascii="Times New Roman" w:hAnsi="Times New Roman" w:cs="Times New Roman"/>
          <w:i/>
          <w:sz w:val="20"/>
          <w:lang w:val="en-US"/>
        </w:rPr>
        <w:t>have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got</w:t>
      </w:r>
      <w:r w:rsidRPr="00A50DBE">
        <w:rPr>
          <w:rFonts w:ascii="Times New Roman" w:hAnsi="Times New Roman" w:cs="Times New Roman"/>
          <w:i/>
          <w:sz w:val="20"/>
        </w:rPr>
        <w:t xml:space="preserve"> </w:t>
      </w:r>
      <w:r w:rsidRPr="00A50DBE">
        <w:rPr>
          <w:rFonts w:ascii="Times New Roman" w:hAnsi="Times New Roman" w:cs="Times New Roman"/>
          <w:sz w:val="20"/>
        </w:rPr>
        <w:t>для обозначения принадлежности;</w:t>
      </w:r>
    </w:p>
    <w:p w14:paraId="55C8954A"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00B62D1A" w:rsidRPr="00A50DBE">
        <w:rPr>
          <w:rFonts w:ascii="Wingdings" w:hAnsi="Wingdings"/>
          <w:sz w:val="20"/>
        </w:rPr>
        <w:t></w:t>
      </w:r>
      <w:r w:rsidR="00B62D1A" w:rsidRPr="00A50DBE">
        <w:rPr>
          <w:rFonts w:ascii="Times New Roman" w:hAnsi="Times New Roman" w:cs="Times New Roman"/>
          <w:sz w:val="20"/>
        </w:rPr>
        <w:t>ф</w:t>
      </w:r>
      <w:r w:rsidRPr="00A50DBE">
        <w:rPr>
          <w:rFonts w:ascii="Times New Roman" w:hAnsi="Times New Roman" w:cs="Times New Roman"/>
          <w:sz w:val="20"/>
        </w:rPr>
        <w:t xml:space="preserve">ормулы приветствия и прощания: </w:t>
      </w:r>
      <w:r w:rsidRPr="00A50DBE">
        <w:rPr>
          <w:rFonts w:ascii="Times New Roman" w:hAnsi="Times New Roman" w:cs="Times New Roman"/>
          <w:i/>
          <w:sz w:val="20"/>
          <w:lang w:val="en-US"/>
        </w:rPr>
        <w:t>hi</w:t>
      </w:r>
      <w:r w:rsidRPr="00A50DBE">
        <w:rPr>
          <w:rFonts w:ascii="Times New Roman" w:hAnsi="Times New Roman" w:cs="Times New Roman"/>
          <w:i/>
          <w:sz w:val="20"/>
        </w:rPr>
        <w:t xml:space="preserve">, </w:t>
      </w:r>
      <w:r w:rsidRPr="00A50DBE">
        <w:rPr>
          <w:rFonts w:ascii="Times New Roman" w:hAnsi="Times New Roman" w:cs="Times New Roman"/>
          <w:i/>
          <w:sz w:val="20"/>
          <w:lang w:val="en-US"/>
        </w:rPr>
        <w:t>hello</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bye</w:t>
      </w:r>
      <w:r w:rsidRPr="00A50DBE">
        <w:rPr>
          <w:rFonts w:ascii="Times New Roman" w:hAnsi="Times New Roman" w:cs="Times New Roman"/>
          <w:i/>
          <w:sz w:val="20"/>
        </w:rPr>
        <w:t>;</w:t>
      </w:r>
    </w:p>
    <w:p w14:paraId="0B140B82"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личные</w:t>
      </w:r>
      <w:r w:rsidRPr="00A50DBE">
        <w:rPr>
          <w:rFonts w:ascii="Times New Roman" w:hAnsi="Times New Roman"/>
          <w:sz w:val="20"/>
          <w:lang w:val="en-US"/>
        </w:rPr>
        <w:t xml:space="preserve"> </w:t>
      </w:r>
      <w:r w:rsidRPr="00A50DBE">
        <w:rPr>
          <w:rFonts w:ascii="Times New Roman" w:hAnsi="Times New Roman"/>
          <w:sz w:val="20"/>
        </w:rPr>
        <w:t>местоимения</w:t>
      </w:r>
      <w:r w:rsidRPr="00A50DBE">
        <w:rPr>
          <w:rFonts w:ascii="Times New Roman" w:hAnsi="Times New Roman"/>
          <w:sz w:val="20"/>
          <w:lang w:val="en-US"/>
        </w:rPr>
        <w:t xml:space="preserve">: </w:t>
      </w:r>
      <w:r w:rsidRPr="00A50DBE">
        <w:rPr>
          <w:rFonts w:ascii="Times New Roman" w:hAnsi="Times New Roman"/>
          <w:i/>
          <w:sz w:val="20"/>
          <w:lang w:val="en-US"/>
        </w:rPr>
        <w:t>I, we, you, she, he</w:t>
      </w:r>
      <w:r w:rsidRPr="00A50DBE">
        <w:rPr>
          <w:rFonts w:ascii="Times New Roman" w:hAnsi="Times New Roman"/>
          <w:sz w:val="20"/>
          <w:lang w:val="en-US"/>
        </w:rPr>
        <w:t>…;</w:t>
      </w:r>
    </w:p>
    <w:p w14:paraId="1B0A229E"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притяжательные</w:t>
      </w:r>
      <w:r w:rsidRPr="00A50DBE">
        <w:rPr>
          <w:rFonts w:ascii="Times New Roman" w:hAnsi="Times New Roman"/>
          <w:sz w:val="20"/>
          <w:lang w:val="en-US"/>
        </w:rPr>
        <w:t xml:space="preserve"> </w:t>
      </w:r>
      <w:r w:rsidRPr="00A50DBE">
        <w:rPr>
          <w:rFonts w:ascii="Times New Roman" w:hAnsi="Times New Roman"/>
          <w:sz w:val="20"/>
        </w:rPr>
        <w:t>прилагательные</w:t>
      </w:r>
      <w:r w:rsidRPr="00A50DBE">
        <w:rPr>
          <w:rFonts w:ascii="Times New Roman" w:hAnsi="Times New Roman"/>
          <w:sz w:val="20"/>
          <w:lang w:val="en-US"/>
        </w:rPr>
        <w:t xml:space="preserve">: </w:t>
      </w:r>
      <w:r w:rsidRPr="00A50DBE">
        <w:rPr>
          <w:rFonts w:ascii="Times New Roman" w:hAnsi="Times New Roman"/>
          <w:i/>
          <w:sz w:val="20"/>
          <w:lang w:val="en-US"/>
        </w:rPr>
        <w:t>his, her</w:t>
      </w:r>
      <w:r w:rsidRPr="00A50DBE">
        <w:rPr>
          <w:rFonts w:ascii="Times New Roman" w:hAnsi="Times New Roman"/>
          <w:sz w:val="20"/>
          <w:lang w:val="en-US"/>
        </w:rPr>
        <w:t>…;</w:t>
      </w:r>
    </w:p>
    <w:p w14:paraId="6EDEB733"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профессий</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doctor, teacher, taxi driver</w:t>
      </w:r>
      <w:r w:rsidRPr="00A50DBE">
        <w:rPr>
          <w:rFonts w:ascii="Times New Roman" w:hAnsi="Times New Roman" w:cs="Times New Roman"/>
          <w:sz w:val="20"/>
          <w:lang w:val="en-US"/>
        </w:rPr>
        <w:t>…;</w:t>
      </w:r>
    </w:p>
    <w:p w14:paraId="71271B62"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числительные 1</w:t>
      </w:r>
      <w:r w:rsidR="00B62D1A" w:rsidRPr="00A50DBE">
        <w:rPr>
          <w:rFonts w:ascii="Times New Roman" w:hAnsi="Times New Roman" w:cs="Times New Roman"/>
          <w:sz w:val="20"/>
        </w:rPr>
        <w:t>–</w:t>
      </w:r>
      <w:r w:rsidRPr="00A50DBE">
        <w:rPr>
          <w:rFonts w:ascii="Times New Roman" w:hAnsi="Times New Roman" w:cs="Times New Roman"/>
          <w:sz w:val="20"/>
        </w:rPr>
        <w:t>12:</w:t>
      </w:r>
    </w:p>
    <w:p w14:paraId="0452622F"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названия стран, национальностей: </w:t>
      </w:r>
      <w:r w:rsidRPr="00A50DBE">
        <w:rPr>
          <w:rFonts w:ascii="Times New Roman" w:hAnsi="Times New Roman" w:cs="Times New Roman"/>
          <w:i/>
          <w:sz w:val="20"/>
          <w:lang w:val="en-US"/>
        </w:rPr>
        <w:t>Russia</w:t>
      </w:r>
      <w:r w:rsidRPr="00A50DBE">
        <w:rPr>
          <w:rFonts w:ascii="Times New Roman" w:hAnsi="Times New Roman" w:cs="Times New Roman"/>
          <w:i/>
          <w:sz w:val="20"/>
        </w:rPr>
        <w:t xml:space="preserve">, </w:t>
      </w:r>
      <w:r w:rsidRPr="00A50DBE">
        <w:rPr>
          <w:rFonts w:ascii="Times New Roman" w:hAnsi="Times New Roman" w:cs="Times New Roman"/>
          <w:i/>
          <w:sz w:val="20"/>
          <w:lang w:val="en-US"/>
        </w:rPr>
        <w:t>UK</w:t>
      </w:r>
      <w:r w:rsidRPr="00A50DBE">
        <w:rPr>
          <w:rFonts w:ascii="Times New Roman" w:hAnsi="Times New Roman" w:cs="Times New Roman"/>
          <w:i/>
          <w:sz w:val="20"/>
        </w:rPr>
        <w:t xml:space="preserve">, </w:t>
      </w:r>
      <w:r w:rsidRPr="00A50DBE">
        <w:rPr>
          <w:rFonts w:ascii="Times New Roman" w:hAnsi="Times New Roman" w:cs="Times New Roman"/>
          <w:i/>
          <w:sz w:val="20"/>
          <w:lang w:val="en-US"/>
        </w:rPr>
        <w:t>Russian</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British</w:t>
      </w:r>
      <w:r w:rsidRPr="00A50DBE">
        <w:rPr>
          <w:rFonts w:ascii="Times New Roman" w:hAnsi="Times New Roman" w:cs="Times New Roman"/>
          <w:i/>
          <w:sz w:val="20"/>
        </w:rPr>
        <w:t>;</w:t>
      </w:r>
    </w:p>
    <w:p w14:paraId="678D67FC" w14:textId="77777777" w:rsidR="00CA1F42" w:rsidRPr="00A50DBE" w:rsidRDefault="00CA1F42" w:rsidP="002510F9">
      <w:pPr>
        <w:pStyle w:val="ConsPlusNormal"/>
        <w:tabs>
          <w:tab w:val="left" w:pos="993"/>
        </w:tabs>
        <w:jc w:val="both"/>
        <w:rPr>
          <w:rFonts w:ascii="Times New Roman" w:hAnsi="Times New Roman" w:cs="Times New Roman"/>
          <w:i/>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lang w:val="en-US"/>
        </w:rPr>
        <w:t xml:space="preserve"> </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What is your name?, How old are you?, Where are you from?;</w:t>
      </w:r>
    </w:p>
    <w:p w14:paraId="36DB1041"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лексико-грамматическое единство  </w:t>
      </w:r>
      <w:r w:rsidRPr="00A50DBE">
        <w:rPr>
          <w:rFonts w:ascii="Times New Roman" w:hAnsi="Times New Roman" w:cs="Times New Roman"/>
          <w:i/>
          <w:sz w:val="20"/>
          <w:lang w:val="en-US"/>
        </w:rPr>
        <w:t>they</w:t>
      </w:r>
      <w:r w:rsidRPr="00A50DBE">
        <w:rPr>
          <w:rFonts w:ascii="Times New Roman" w:hAnsi="Times New Roman" w:cs="Times New Roman"/>
          <w:i/>
          <w:sz w:val="20"/>
        </w:rPr>
        <w:t xml:space="preserve"> </w:t>
      </w:r>
      <w:r w:rsidRPr="00A50DBE">
        <w:rPr>
          <w:rFonts w:ascii="Times New Roman" w:hAnsi="Times New Roman" w:cs="Times New Roman"/>
          <w:i/>
          <w:sz w:val="20"/>
          <w:lang w:val="en-US"/>
        </w:rPr>
        <w:t>met</w:t>
      </w:r>
      <w:r w:rsidRPr="00A50DBE">
        <w:rPr>
          <w:rFonts w:ascii="Times New Roman" w:hAnsi="Times New Roman" w:cs="Times New Roman"/>
          <w:i/>
          <w:sz w:val="20"/>
        </w:rPr>
        <w:t xml:space="preserve"> </w:t>
      </w:r>
      <w:r w:rsidRPr="00A50DBE">
        <w:rPr>
          <w:rFonts w:ascii="Times New Roman" w:hAnsi="Times New Roman" w:cs="Times New Roman"/>
          <w:i/>
          <w:sz w:val="20"/>
          <w:lang w:val="en-US"/>
        </w:rPr>
        <w:t>in</w:t>
      </w:r>
      <w:r w:rsidRPr="00A50DBE">
        <w:rPr>
          <w:rFonts w:ascii="Times New Roman" w:hAnsi="Times New Roman" w:cs="Times New Roman"/>
          <w:sz w:val="20"/>
        </w:rPr>
        <w:t>….;</w:t>
      </w:r>
    </w:p>
    <w:p w14:paraId="0D0B6210"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лексико-грамматическое единство  </w:t>
      </w:r>
      <w:r w:rsidRPr="00A50DBE">
        <w:rPr>
          <w:rFonts w:ascii="Times New Roman" w:hAnsi="Times New Roman" w:cs="Times New Roman"/>
          <w:i/>
          <w:sz w:val="20"/>
          <w:lang w:val="en-US"/>
        </w:rPr>
        <w:t>he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was</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born</w:t>
      </w:r>
      <w:r w:rsidRPr="00A50DBE">
        <w:rPr>
          <w:rFonts w:ascii="Times New Roman" w:hAnsi="Times New Roman" w:cs="Times New Roman"/>
          <w:i/>
          <w:sz w:val="20"/>
        </w:rPr>
        <w:t xml:space="preserve"> </w:t>
      </w:r>
      <w:r w:rsidRPr="00A50DBE">
        <w:rPr>
          <w:rFonts w:ascii="Times New Roman" w:hAnsi="Times New Roman" w:cs="Times New Roman"/>
          <w:i/>
          <w:sz w:val="20"/>
          <w:lang w:val="en-US"/>
        </w:rPr>
        <w:t>in</w:t>
      </w:r>
      <w:r w:rsidRPr="00A50DBE">
        <w:rPr>
          <w:rFonts w:ascii="Times New Roman" w:hAnsi="Times New Roman" w:cs="Times New Roman"/>
          <w:sz w:val="20"/>
        </w:rPr>
        <w:t>….;</w:t>
      </w:r>
    </w:p>
    <w:p w14:paraId="08BDA821"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речевое клише для поздравления с Днем рождения </w:t>
      </w:r>
      <w:r w:rsidRPr="00A50DBE">
        <w:rPr>
          <w:rFonts w:ascii="Times New Roman" w:hAnsi="Times New Roman" w:cs="Times New Roman"/>
          <w:i/>
          <w:noProof/>
          <w:sz w:val="20"/>
          <w:lang w:val="en-US"/>
        </w:rPr>
        <w:t>Happy</w:t>
      </w:r>
      <w:r w:rsidRPr="00A50DBE">
        <w:rPr>
          <w:rFonts w:ascii="Times New Roman" w:hAnsi="Times New Roman" w:cs="Times New Roman"/>
          <w:i/>
          <w:noProof/>
          <w:sz w:val="20"/>
        </w:rPr>
        <w:t xml:space="preserve"> </w:t>
      </w:r>
      <w:r w:rsidRPr="00A50DBE">
        <w:rPr>
          <w:rFonts w:ascii="Times New Roman" w:hAnsi="Times New Roman" w:cs="Times New Roman"/>
          <w:i/>
          <w:noProof/>
          <w:sz w:val="20"/>
          <w:lang w:val="en-US"/>
        </w:rPr>
        <w:t>birthday</w:t>
      </w:r>
      <w:r w:rsidRPr="00A50DBE">
        <w:rPr>
          <w:rFonts w:ascii="Times New Roman" w:hAnsi="Times New Roman" w:cs="Times New Roman"/>
          <w:i/>
          <w:sz w:val="20"/>
        </w:rPr>
        <w:t>!</w:t>
      </w:r>
    </w:p>
    <w:p w14:paraId="6EE7A2D2"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b/>
          <w:sz w:val="20"/>
        </w:rPr>
        <w:t xml:space="preserve">Раздел 2. Мои друзья и наши увлечения.  </w:t>
      </w:r>
    </w:p>
    <w:p w14:paraId="475E5244"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1.  Наши увлечения. </w:t>
      </w:r>
    </w:p>
    <w:p w14:paraId="0886DDD6"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Спорт в нашей жизни. </w:t>
      </w:r>
    </w:p>
    <w:p w14:paraId="38F91A22"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Поход в кино. </w:t>
      </w:r>
    </w:p>
    <w:p w14:paraId="476C5774"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Мое свободное время. </w:t>
      </w:r>
    </w:p>
    <w:p w14:paraId="2263D376"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AB412EE"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19473617" w14:textId="77777777" w:rsidR="00CA1F42" w:rsidRPr="00A50DBE" w:rsidRDefault="00CA1F42" w:rsidP="002510F9">
      <w:pPr>
        <w:pStyle w:val="a4"/>
        <w:spacing w:after="0" w:line="240" w:lineRule="auto"/>
        <w:ind w:left="0"/>
        <w:rPr>
          <w:rFonts w:asciiTheme="majorBidi" w:eastAsia="Times New Roman" w:hAnsiTheme="majorBidi" w:cstheme="majorBidi"/>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краткое описание своего хобби;</w:t>
      </w:r>
    </w:p>
    <w:p w14:paraId="5BF2CCF9"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Wingdings" w:hAnsi="Wingdings"/>
          <w:sz w:val="20"/>
        </w:rPr>
        <w:t></w:t>
      </w:r>
      <w:r w:rsidRPr="00A50DBE">
        <w:rPr>
          <w:rFonts w:ascii="Wingdings" w:hAnsi="Wingdings"/>
          <w:sz w:val="20"/>
        </w:rPr>
        <w:t></w:t>
      </w:r>
      <w:r w:rsidRPr="00A50DBE">
        <w:rPr>
          <w:rFonts w:asciiTheme="majorBidi" w:hAnsiTheme="majorBidi" w:cstheme="majorBidi"/>
          <w:sz w:val="20"/>
          <w:shd w:val="clear" w:color="auto" w:fill="FFFFFF"/>
          <w:lang w:bidi="he-IL"/>
        </w:rPr>
        <w:t xml:space="preserve"> составлять  краткий рассказ о своих спортивных увлечениях</w:t>
      </w:r>
      <w:r w:rsidRPr="00A50DBE">
        <w:rPr>
          <w:rFonts w:asciiTheme="majorBidi" w:hAnsiTheme="majorBidi" w:cstheme="majorBidi"/>
          <w:sz w:val="20"/>
        </w:rPr>
        <w:t>;</w:t>
      </w:r>
    </w:p>
    <w:p w14:paraId="0CAE4447"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составлять коллективный видео </w:t>
      </w:r>
      <w:r w:rsidR="00082EE9" w:rsidRPr="00A50DBE">
        <w:rPr>
          <w:rFonts w:ascii="Times New Roman" w:hAnsi="Times New Roman" w:cs="Times New Roman"/>
          <w:sz w:val="20"/>
        </w:rPr>
        <w:t xml:space="preserve">блог </w:t>
      </w:r>
      <w:r w:rsidRPr="00A50DBE">
        <w:rPr>
          <w:rFonts w:ascii="Times New Roman" w:hAnsi="Times New Roman" w:cs="Times New Roman"/>
          <w:sz w:val="20"/>
        </w:rPr>
        <w:t>о своих увлечениях;</w:t>
      </w:r>
    </w:p>
    <w:p w14:paraId="147E06C7" w14:textId="77777777" w:rsidR="00CA1F42" w:rsidRPr="00A50DBE" w:rsidRDefault="00CA1F42" w:rsidP="002510F9">
      <w:pPr>
        <w:pStyle w:val="a4"/>
        <w:spacing w:after="0" w:line="240" w:lineRule="auto"/>
        <w:ind w:left="0"/>
        <w:jc w:val="both"/>
        <w:rPr>
          <w:rFonts w:asciiTheme="majorBidi" w:eastAsia="Times New Roman" w:hAnsiTheme="majorBidi" w:cstheme="majorBidi"/>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голосовое сообщение с предложением пойти в кино;</w:t>
      </w:r>
    </w:p>
    <w:p w14:paraId="41D6AF7F" w14:textId="77777777" w:rsidR="00CA1F42" w:rsidRPr="00A50DBE" w:rsidRDefault="00CA1F42" w:rsidP="002510F9">
      <w:pPr>
        <w:pStyle w:val="a4"/>
        <w:spacing w:after="0" w:line="240" w:lineRule="auto"/>
        <w:ind w:left="0"/>
        <w:rPr>
          <w:rFonts w:ascii="Times New Roman" w:hAnsi="Times New Roman"/>
          <w:b/>
          <w:sz w:val="20"/>
          <w:szCs w:val="20"/>
        </w:rPr>
      </w:pPr>
      <w:r w:rsidRPr="00A50DBE">
        <w:rPr>
          <w:rFonts w:ascii="Times New Roman" w:hAnsi="Times New Roman"/>
          <w:b/>
          <w:sz w:val="20"/>
          <w:szCs w:val="20"/>
        </w:rPr>
        <w:t>в области письма:</w:t>
      </w:r>
    </w:p>
    <w:p w14:paraId="6417859C"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составлять презентацию о своем хобби;</w:t>
      </w:r>
    </w:p>
    <w:p w14:paraId="756D8FC7"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заполнить информацию о своих спортивных увлечениях на своей страничке в социальных сетях;</w:t>
      </w:r>
    </w:p>
    <w:p w14:paraId="0731CAE5"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краткое электронное письмо другу о своих увлечениях;</w:t>
      </w:r>
    </w:p>
    <w:p w14:paraId="1C416193"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писать записку с приглашением пойти в кино.</w:t>
      </w:r>
    </w:p>
    <w:p w14:paraId="13490897"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73DB4791"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 xml:space="preserve">Изучение тематики Раздела 2 предполагает овладение лексическими единицами (словами, </w:t>
      </w:r>
      <w:r w:rsidRPr="00A50DBE">
        <w:rPr>
          <w:rFonts w:ascii="Times New Roman" w:hAnsi="Times New Roman"/>
          <w:sz w:val="20"/>
        </w:rPr>
        <w:lastRenderedPageBreak/>
        <w:t>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3E558727" w14:textId="77777777" w:rsidR="00CA1F42" w:rsidRPr="00A50DBE" w:rsidRDefault="00CA1F42" w:rsidP="002510F9">
      <w:pPr>
        <w:tabs>
          <w:tab w:val="left" w:pos="0"/>
        </w:tabs>
        <w:suppressAutoHyphen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глагол </w:t>
      </w:r>
      <w:r w:rsidRPr="00A50DBE">
        <w:rPr>
          <w:rFonts w:ascii="Times New Roman" w:hAnsi="Times New Roman"/>
          <w:bCs/>
          <w:i/>
          <w:sz w:val="20"/>
          <w:szCs w:val="20"/>
          <w:lang w:val="en-US"/>
        </w:rPr>
        <w:t>like</w:t>
      </w:r>
      <w:r w:rsidRPr="00A50DBE">
        <w:rPr>
          <w:rFonts w:ascii="Times New Roman" w:hAnsi="Times New Roman"/>
          <w:bCs/>
          <w:i/>
          <w:sz w:val="20"/>
          <w:szCs w:val="20"/>
        </w:rPr>
        <w:t xml:space="preserve"> </w:t>
      </w:r>
      <w:r w:rsidRPr="00A50DBE">
        <w:rPr>
          <w:rFonts w:ascii="Times New Roman" w:hAnsi="Times New Roman"/>
          <w:bCs/>
          <w:sz w:val="20"/>
          <w:szCs w:val="20"/>
        </w:rPr>
        <w:t xml:space="preserve">в настоящем простом времени в 1,2 лице в утвердительном и отрицательном предложении для выражения и уточнения того, что нравится/ не нравится </w:t>
      </w:r>
      <w:r w:rsidRPr="00A50DBE">
        <w:rPr>
          <w:rFonts w:ascii="Times New Roman" w:hAnsi="Times New Roman"/>
          <w:sz w:val="20"/>
          <w:szCs w:val="20"/>
        </w:rPr>
        <w:t>(</w:t>
      </w:r>
      <w:r w:rsidRPr="00A50DBE">
        <w:rPr>
          <w:rFonts w:ascii="Times New Roman" w:hAnsi="Times New Roman"/>
          <w:i/>
          <w:sz w:val="20"/>
          <w:szCs w:val="20"/>
        </w:rPr>
        <w:t xml:space="preserve">I </w:t>
      </w:r>
      <w:r w:rsidRPr="00A50DBE">
        <w:rPr>
          <w:rFonts w:ascii="Times New Roman" w:hAnsi="Times New Roman"/>
          <w:i/>
          <w:sz w:val="20"/>
          <w:szCs w:val="20"/>
          <w:lang w:val="en-US"/>
        </w:rPr>
        <w:t>like</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 xml:space="preserve"> </w:t>
      </w:r>
      <w:r w:rsidRPr="00A50DBE">
        <w:rPr>
          <w:rFonts w:ascii="Times New Roman" w:hAnsi="Times New Roman"/>
          <w:i/>
          <w:sz w:val="20"/>
          <w:szCs w:val="20"/>
          <w:lang w:val="en-US"/>
        </w:rPr>
        <w:t>don</w:t>
      </w:r>
      <w:r w:rsidRPr="00A50DBE">
        <w:rPr>
          <w:rFonts w:ascii="Times New Roman" w:hAnsi="Times New Roman"/>
          <w:i/>
          <w:sz w:val="20"/>
          <w:szCs w:val="20"/>
        </w:rPr>
        <w:t>’</w:t>
      </w:r>
      <w:r w:rsidRPr="00A50DBE">
        <w:rPr>
          <w:rFonts w:ascii="Times New Roman" w:hAnsi="Times New Roman"/>
          <w:i/>
          <w:sz w:val="20"/>
          <w:szCs w:val="20"/>
          <w:lang w:val="en-US"/>
        </w:rPr>
        <w:t>t</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   (</w:t>
      </w:r>
      <w:r w:rsidRPr="00A50DBE">
        <w:rPr>
          <w:rFonts w:ascii="Times New Roman" w:hAnsi="Times New Roman"/>
          <w:i/>
          <w:sz w:val="20"/>
          <w:szCs w:val="20"/>
          <w:lang w:val="en-US"/>
        </w:rPr>
        <w:t>Do</w:t>
      </w:r>
      <w:r w:rsidRPr="00A50DBE">
        <w:rPr>
          <w:rFonts w:ascii="Times New Roman" w:hAnsi="Times New Roman"/>
          <w:i/>
          <w:sz w:val="20"/>
          <w:szCs w:val="20"/>
        </w:rPr>
        <w:t xml:space="preserve"> </w:t>
      </w:r>
      <w:r w:rsidRPr="00A50DBE">
        <w:rPr>
          <w:rFonts w:ascii="Times New Roman" w:hAnsi="Times New Roman"/>
          <w:i/>
          <w:sz w:val="20"/>
          <w:szCs w:val="20"/>
          <w:lang w:val="en-US"/>
        </w:rPr>
        <w:t>you</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w:t>
      </w:r>
    </w:p>
    <w:p w14:paraId="722EB835"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глагол</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 xml:space="preserve"> + герундий </w:t>
      </w:r>
      <w:r w:rsidRPr="00A50DBE">
        <w:rPr>
          <w:rFonts w:ascii="Times New Roman" w:hAnsi="Times New Roman"/>
          <w:sz w:val="20"/>
          <w:szCs w:val="20"/>
        </w:rPr>
        <w:t>д</w:t>
      </w:r>
      <w:r w:rsidRPr="00A50DBE">
        <w:rPr>
          <w:rFonts w:ascii="Times New Roman" w:hAnsi="Times New Roman"/>
          <w:i/>
          <w:sz w:val="20"/>
          <w:szCs w:val="20"/>
        </w:rPr>
        <w:t xml:space="preserve">ля </w:t>
      </w:r>
      <w:r w:rsidRPr="00A50DBE">
        <w:rPr>
          <w:rFonts w:ascii="Times New Roman" w:hAnsi="Times New Roman"/>
          <w:sz w:val="20"/>
          <w:szCs w:val="20"/>
        </w:rPr>
        <w:t>обозначения увлечений</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 xml:space="preserve"> </w:t>
      </w:r>
      <w:r w:rsidRPr="00A50DBE">
        <w:rPr>
          <w:rFonts w:ascii="Times New Roman" w:hAnsi="Times New Roman"/>
          <w:i/>
          <w:sz w:val="20"/>
          <w:szCs w:val="20"/>
          <w:lang w:val="en-US"/>
        </w:rPr>
        <w:t>reading</w:t>
      </w:r>
      <w:r w:rsidRPr="00A50DBE">
        <w:rPr>
          <w:rFonts w:ascii="Times New Roman" w:hAnsi="Times New Roman"/>
          <w:i/>
          <w:sz w:val="20"/>
          <w:szCs w:val="20"/>
        </w:rPr>
        <w:t>);</w:t>
      </w:r>
    </w:p>
    <w:p w14:paraId="055DCFAE"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Cs/>
          <w:sz w:val="20"/>
          <w:szCs w:val="20"/>
        </w:rPr>
        <w:t xml:space="preserve">форма единственного числа существительных с артиклем </w:t>
      </w:r>
      <w:r w:rsidRPr="00A50DBE">
        <w:rPr>
          <w:rFonts w:ascii="Times New Roman" w:hAnsi="Times New Roman"/>
          <w:bCs/>
          <w:i/>
          <w:iCs/>
          <w:sz w:val="20"/>
          <w:szCs w:val="20"/>
          <w:lang w:val="en-US"/>
        </w:rPr>
        <w:t>a</w:t>
      </w:r>
      <w:r w:rsidRPr="00A50DBE">
        <w:rPr>
          <w:rFonts w:ascii="Times New Roman" w:hAnsi="Times New Roman"/>
          <w:bCs/>
          <w:i/>
          <w:iCs/>
          <w:sz w:val="20"/>
          <w:szCs w:val="20"/>
        </w:rPr>
        <w:t>/</w:t>
      </w:r>
      <w:r w:rsidRPr="00A50DBE">
        <w:rPr>
          <w:rFonts w:ascii="Times New Roman" w:hAnsi="Times New Roman"/>
          <w:bCs/>
          <w:i/>
          <w:iCs/>
          <w:sz w:val="20"/>
          <w:szCs w:val="20"/>
          <w:lang w:val="en-US"/>
        </w:rPr>
        <w:t>an</w:t>
      </w:r>
      <w:r w:rsidRPr="00A50DBE">
        <w:rPr>
          <w:rFonts w:ascii="Times New Roman" w:hAnsi="Times New Roman"/>
          <w:bCs/>
          <w:iCs/>
          <w:sz w:val="20"/>
          <w:szCs w:val="20"/>
        </w:rPr>
        <w:t xml:space="preserve"> и регулярные формы множественного числа существительных, обозначающих личные предметы</w:t>
      </w:r>
      <w:r w:rsidRPr="00A50DBE">
        <w:rPr>
          <w:rFonts w:ascii="Times New Roman" w:hAnsi="Times New Roman"/>
          <w:i/>
          <w:sz w:val="20"/>
          <w:szCs w:val="20"/>
        </w:rPr>
        <w:t xml:space="preserve"> (</w:t>
      </w:r>
      <w:r w:rsidRPr="00A50DBE">
        <w:rPr>
          <w:rFonts w:ascii="Times New Roman" w:hAnsi="Times New Roman"/>
          <w:i/>
          <w:sz w:val="20"/>
          <w:szCs w:val="20"/>
          <w:lang w:val="en-US"/>
        </w:rPr>
        <w:t>a</w:t>
      </w:r>
      <w:r w:rsidRPr="00A50DBE">
        <w:rPr>
          <w:rFonts w:ascii="Times New Roman" w:hAnsi="Times New Roman"/>
          <w:i/>
          <w:sz w:val="20"/>
          <w:szCs w:val="20"/>
        </w:rPr>
        <w:t xml:space="preserve"> </w:t>
      </w:r>
      <w:r w:rsidRPr="00A50DBE">
        <w:rPr>
          <w:rFonts w:ascii="Times New Roman" w:hAnsi="Times New Roman"/>
          <w:i/>
          <w:sz w:val="20"/>
          <w:szCs w:val="20"/>
          <w:lang w:val="en-US"/>
        </w:rPr>
        <w:t>book</w:t>
      </w:r>
      <w:r w:rsidRPr="00A50DBE">
        <w:rPr>
          <w:rFonts w:ascii="Times New Roman" w:hAnsi="Times New Roman"/>
          <w:i/>
          <w:sz w:val="20"/>
          <w:szCs w:val="20"/>
        </w:rPr>
        <w:t xml:space="preserve"> - </w:t>
      </w:r>
      <w:r w:rsidRPr="00A50DBE">
        <w:rPr>
          <w:rFonts w:ascii="Times New Roman" w:hAnsi="Times New Roman"/>
          <w:i/>
          <w:sz w:val="20"/>
          <w:szCs w:val="20"/>
          <w:lang w:val="en-US"/>
        </w:rPr>
        <w:t>books</w:t>
      </w:r>
      <w:r w:rsidRPr="00A50DBE">
        <w:rPr>
          <w:rFonts w:ascii="Times New Roman" w:hAnsi="Times New Roman"/>
          <w:i/>
          <w:sz w:val="20"/>
          <w:szCs w:val="20"/>
        </w:rPr>
        <w:t>);</w:t>
      </w:r>
    </w:p>
    <w:p w14:paraId="7AF4F497"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 </w:t>
      </w:r>
      <w:r w:rsidRPr="00A50DBE">
        <w:rPr>
          <w:rFonts w:ascii="Times New Roman" w:hAnsi="Times New Roman"/>
          <w:bCs/>
          <w:i/>
          <w:sz w:val="20"/>
          <w:szCs w:val="20"/>
          <w:lang w:val="en-US"/>
        </w:rPr>
        <w:t>have</w:t>
      </w:r>
      <w:r w:rsidRPr="00A50DBE">
        <w:rPr>
          <w:rFonts w:ascii="Times New Roman" w:hAnsi="Times New Roman"/>
          <w:bCs/>
          <w:i/>
          <w:sz w:val="20"/>
          <w:szCs w:val="20"/>
        </w:rPr>
        <w:t xml:space="preserve"> </w:t>
      </w:r>
      <w:r w:rsidRPr="00A50DBE">
        <w:rPr>
          <w:rFonts w:ascii="Times New Roman" w:hAnsi="Times New Roman"/>
          <w:bCs/>
          <w:i/>
          <w:sz w:val="20"/>
          <w:szCs w:val="20"/>
          <w:lang w:val="en-US"/>
        </w:rPr>
        <w:t>got</w:t>
      </w:r>
      <w:r w:rsidRPr="00A50DBE">
        <w:rPr>
          <w:rFonts w:ascii="Times New Roman" w:hAnsi="Times New Roman"/>
          <w:bCs/>
          <w:sz w:val="20"/>
          <w:szCs w:val="20"/>
        </w:rPr>
        <w:t xml:space="preserve"> для перечисления личных предметов</w:t>
      </w:r>
      <w:r w:rsidRPr="00A50DBE">
        <w:rPr>
          <w:rFonts w:ascii="Times New Roman" w:hAnsi="Times New Roman"/>
          <w:sz w:val="20"/>
          <w:szCs w:val="20"/>
        </w:rPr>
        <w:t xml:space="preserve"> (</w:t>
      </w:r>
      <w:r w:rsidRPr="00A50DBE">
        <w:rPr>
          <w:rFonts w:ascii="Times New Roman" w:hAnsi="Times New Roman"/>
          <w:i/>
          <w:iCs/>
          <w:sz w:val="20"/>
          <w:szCs w:val="20"/>
          <w:lang w:val="en-US"/>
        </w:rPr>
        <w:t>I</w:t>
      </w:r>
      <w:r w:rsidRPr="00A50DBE">
        <w:rPr>
          <w:rFonts w:ascii="Times New Roman" w:hAnsi="Times New Roman"/>
          <w:i/>
          <w:iCs/>
          <w:sz w:val="20"/>
          <w:szCs w:val="20"/>
        </w:rPr>
        <w:t>’</w:t>
      </w:r>
      <w:r w:rsidRPr="00A50DBE">
        <w:rPr>
          <w:rFonts w:ascii="Times New Roman" w:hAnsi="Times New Roman"/>
          <w:i/>
          <w:iCs/>
          <w:sz w:val="20"/>
          <w:szCs w:val="20"/>
          <w:lang w:val="en-US"/>
        </w:rPr>
        <w:t>ve</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i/>
          <w:iCs/>
          <w:sz w:val="20"/>
          <w:szCs w:val="20"/>
        </w:rPr>
        <w:t xml:space="preserve"> … </w:t>
      </w:r>
      <w:r w:rsidRPr="00A50DBE">
        <w:rPr>
          <w:rFonts w:ascii="Times New Roman" w:hAnsi="Times New Roman"/>
          <w:i/>
          <w:iCs/>
          <w:sz w:val="20"/>
          <w:szCs w:val="20"/>
          <w:lang w:val="en-US"/>
        </w:rPr>
        <w:t>Have you got …? I</w:t>
      </w:r>
      <w:r w:rsidR="00297D8A" w:rsidRPr="00A50DBE">
        <w:rPr>
          <w:rFonts w:ascii="Times New Roman" w:hAnsi="Times New Roman"/>
          <w:i/>
          <w:iCs/>
          <w:sz w:val="20"/>
          <w:szCs w:val="20"/>
          <w:lang w:val="en-US"/>
        </w:rPr>
        <w:t xml:space="preserve"> </w:t>
      </w:r>
      <w:r w:rsidRPr="00A50DBE">
        <w:rPr>
          <w:rFonts w:ascii="Times New Roman" w:hAnsi="Times New Roman"/>
          <w:i/>
          <w:iCs/>
          <w:sz w:val="20"/>
          <w:szCs w:val="20"/>
          <w:lang w:val="en-US"/>
        </w:rPr>
        <w:t>haven</w:t>
      </w:r>
      <w:r w:rsidR="00297D8A" w:rsidRPr="00A50DBE">
        <w:rPr>
          <w:rFonts w:ascii="Times New Roman" w:hAnsi="Times New Roman"/>
          <w:i/>
          <w:iCs/>
          <w:sz w:val="20"/>
          <w:szCs w:val="20"/>
          <w:lang w:val="en-US"/>
        </w:rPr>
        <w:t>’</w:t>
      </w:r>
      <w:r w:rsidRPr="00A50DBE">
        <w:rPr>
          <w:rFonts w:ascii="Times New Roman" w:hAnsi="Times New Roman"/>
          <w:i/>
          <w:iCs/>
          <w:sz w:val="20"/>
          <w:szCs w:val="20"/>
          <w:lang w:val="en-US"/>
        </w:rPr>
        <w:t>t</w:t>
      </w:r>
      <w:r w:rsidR="00297D8A" w:rsidRPr="00A50DBE">
        <w:rPr>
          <w:rFonts w:ascii="Times New Roman" w:hAnsi="Times New Roman"/>
          <w:i/>
          <w:iCs/>
          <w:sz w:val="20"/>
          <w:szCs w:val="20"/>
          <w:lang w:val="en-US"/>
        </w:rPr>
        <w:t xml:space="preserve"> </w:t>
      </w:r>
      <w:r w:rsidRPr="00A50DBE">
        <w:rPr>
          <w:rFonts w:ascii="Times New Roman" w:hAnsi="Times New Roman"/>
          <w:i/>
          <w:iCs/>
          <w:sz w:val="20"/>
          <w:szCs w:val="20"/>
          <w:lang w:val="en-US"/>
        </w:rPr>
        <w:t>got</w:t>
      </w:r>
      <w:r w:rsidR="00297D8A" w:rsidRPr="00A50DBE">
        <w:rPr>
          <w:rFonts w:ascii="Times New Roman" w:hAnsi="Times New Roman"/>
          <w:sz w:val="20"/>
          <w:szCs w:val="20"/>
          <w:lang w:val="en-US"/>
        </w:rPr>
        <w:t>).</w:t>
      </w:r>
    </w:p>
    <w:p w14:paraId="22582F68"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2:</w:t>
      </w:r>
    </w:p>
    <w:p w14:paraId="2C1F67A6"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личных предметов: </w:t>
      </w:r>
      <w:r w:rsidRPr="00A50DBE">
        <w:rPr>
          <w:rFonts w:ascii="Times New Roman" w:hAnsi="Times New Roman"/>
          <w:i/>
          <w:sz w:val="20"/>
          <w:lang w:val="en-US"/>
        </w:rPr>
        <w:t>books</w:t>
      </w:r>
      <w:r w:rsidRPr="00A50DBE">
        <w:rPr>
          <w:rFonts w:ascii="Times New Roman" w:hAnsi="Times New Roman"/>
          <w:i/>
          <w:sz w:val="20"/>
        </w:rPr>
        <w:t xml:space="preserve">, </w:t>
      </w:r>
      <w:r w:rsidRPr="00A50DBE">
        <w:rPr>
          <w:rFonts w:ascii="Times New Roman" w:hAnsi="Times New Roman"/>
          <w:i/>
          <w:sz w:val="20"/>
          <w:lang w:val="en-US"/>
        </w:rPr>
        <w:t>stamps</w:t>
      </w:r>
      <w:r w:rsidRPr="00A50DBE">
        <w:rPr>
          <w:rFonts w:ascii="Times New Roman" w:hAnsi="Times New Roman"/>
          <w:i/>
          <w:sz w:val="20"/>
        </w:rPr>
        <w:t xml:space="preserve">, </w:t>
      </w:r>
      <w:r w:rsidRPr="00A50DBE">
        <w:rPr>
          <w:rFonts w:ascii="Times New Roman" w:hAnsi="Times New Roman"/>
          <w:i/>
          <w:sz w:val="20"/>
          <w:lang w:val="en-US"/>
        </w:rPr>
        <w:t>CD</w:t>
      </w:r>
      <w:r w:rsidRPr="00A50DBE">
        <w:rPr>
          <w:rFonts w:ascii="Times New Roman" w:hAnsi="Times New Roman"/>
          <w:i/>
          <w:sz w:val="20"/>
        </w:rPr>
        <w:t xml:space="preserve">, </w:t>
      </w:r>
      <w:r w:rsidRPr="00A50DBE">
        <w:rPr>
          <w:rFonts w:ascii="Times New Roman" w:hAnsi="Times New Roman"/>
          <w:i/>
          <w:sz w:val="20"/>
          <w:lang w:val="en-US"/>
        </w:rPr>
        <w:t>mobile</w:t>
      </w:r>
      <w:r w:rsidRPr="00A50DBE">
        <w:rPr>
          <w:rFonts w:ascii="Times New Roman" w:hAnsi="Times New Roman"/>
          <w:sz w:val="20"/>
        </w:rPr>
        <w:t xml:space="preserve"> и др.;</w:t>
      </w:r>
    </w:p>
    <w:p w14:paraId="4BD80DFE"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глагол </w:t>
      </w:r>
      <w:r w:rsidRPr="00A50DBE">
        <w:rPr>
          <w:rFonts w:ascii="Times New Roman" w:hAnsi="Times New Roman" w:cs="Times New Roman"/>
          <w:i/>
          <w:sz w:val="20"/>
          <w:lang w:val="en-US"/>
        </w:rPr>
        <w:t>like</w:t>
      </w:r>
      <w:r w:rsidRPr="00A50DBE">
        <w:rPr>
          <w:rFonts w:ascii="Times New Roman" w:hAnsi="Times New Roman" w:cs="Times New Roman"/>
          <w:sz w:val="20"/>
        </w:rPr>
        <w:t xml:space="preserve"> в значении «нравиться»;</w:t>
      </w:r>
    </w:p>
    <w:p w14:paraId="3A9D9613"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виды</w:t>
      </w:r>
      <w:r w:rsidRPr="00A50DBE">
        <w:rPr>
          <w:rFonts w:ascii="Times New Roman" w:hAnsi="Times New Roman" w:cs="Times New Roman"/>
          <w:sz w:val="20"/>
          <w:lang w:val="en-US"/>
        </w:rPr>
        <w:t xml:space="preserve"> </w:t>
      </w:r>
      <w:r w:rsidRPr="00A50DBE">
        <w:rPr>
          <w:rFonts w:ascii="Times New Roman" w:hAnsi="Times New Roman" w:cs="Times New Roman"/>
          <w:sz w:val="20"/>
        </w:rPr>
        <w:t>спорта</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basketball, football, tennis, swimming</w:t>
      </w:r>
      <w:r w:rsidRPr="00A50DBE">
        <w:rPr>
          <w:rFonts w:ascii="Times New Roman" w:hAnsi="Times New Roman" w:cs="Times New Roman"/>
          <w:sz w:val="20"/>
          <w:lang w:val="en-US"/>
        </w:rPr>
        <w:t>…:</w:t>
      </w:r>
    </w:p>
    <w:p w14:paraId="4A9337B6"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глагол</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 xml:space="preserve">play </w:t>
      </w:r>
      <w:r w:rsidRPr="00A50DBE">
        <w:rPr>
          <w:rFonts w:ascii="Times New Roman" w:hAnsi="Times New Roman" w:cs="Times New Roman"/>
          <w:sz w:val="20"/>
          <w:lang w:val="en-US"/>
        </w:rPr>
        <w:t xml:space="preserve">+ </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игр</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play chess, play football</w:t>
      </w:r>
      <w:r w:rsidRPr="00A50DBE">
        <w:rPr>
          <w:rFonts w:ascii="Times New Roman" w:hAnsi="Times New Roman" w:cs="Times New Roman"/>
          <w:sz w:val="20"/>
          <w:lang w:val="en-US"/>
        </w:rPr>
        <w:t>…:</w:t>
      </w:r>
    </w:p>
    <w:p w14:paraId="0CCD0EAC"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sz w:val="20"/>
        </w:rPr>
        <w:t>типа</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go to the cinema, buy tickets, watch a film</w:t>
      </w:r>
      <w:r w:rsidRPr="00A50DBE">
        <w:rPr>
          <w:rFonts w:ascii="Times New Roman" w:hAnsi="Times New Roman" w:cs="Times New Roman"/>
          <w:sz w:val="20"/>
          <w:lang w:val="en-US"/>
        </w:rPr>
        <w:t>…;</w:t>
      </w:r>
    </w:p>
    <w:p w14:paraId="31B88FE3"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формула выражения благодарности </w:t>
      </w:r>
      <w:r w:rsidRPr="00A50DBE">
        <w:rPr>
          <w:rFonts w:ascii="Times New Roman" w:hAnsi="Times New Roman" w:cs="Times New Roman"/>
          <w:i/>
          <w:sz w:val="20"/>
          <w:lang w:val="en-US"/>
        </w:rPr>
        <w:t>thank</w:t>
      </w:r>
      <w:r w:rsidRPr="00A50DBE">
        <w:rPr>
          <w:rFonts w:ascii="Times New Roman" w:hAnsi="Times New Roman" w:cs="Times New Roman"/>
          <w:i/>
          <w:sz w:val="20"/>
        </w:rPr>
        <w:t xml:space="preserve"> </w:t>
      </w:r>
      <w:r w:rsidRPr="00A50DBE">
        <w:rPr>
          <w:rFonts w:ascii="Times New Roman" w:hAnsi="Times New Roman" w:cs="Times New Roman"/>
          <w:i/>
          <w:sz w:val="20"/>
          <w:lang w:val="en-US"/>
        </w:rPr>
        <w:t>you</w:t>
      </w:r>
      <w:r w:rsidRPr="00A50DBE">
        <w:rPr>
          <w:rFonts w:ascii="Times New Roman" w:hAnsi="Times New Roman" w:cs="Times New Roman"/>
          <w:i/>
          <w:sz w:val="20"/>
        </w:rPr>
        <w:t>;</w:t>
      </w:r>
    </w:p>
    <w:p w14:paraId="1074C22C"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глаголы для обозначения увлечений: </w:t>
      </w:r>
      <w:r w:rsidRPr="00A50DBE">
        <w:rPr>
          <w:rFonts w:ascii="Times New Roman" w:hAnsi="Times New Roman" w:cs="Times New Roman"/>
          <w:i/>
          <w:sz w:val="20"/>
          <w:lang w:val="en-US"/>
        </w:rPr>
        <w:t>sing</w:t>
      </w:r>
      <w:r w:rsidRPr="00A50DBE">
        <w:rPr>
          <w:rFonts w:ascii="Times New Roman" w:hAnsi="Times New Roman" w:cs="Times New Roman"/>
          <w:i/>
          <w:sz w:val="20"/>
        </w:rPr>
        <w:t xml:space="preserve">, </w:t>
      </w:r>
      <w:r w:rsidRPr="00A50DBE">
        <w:rPr>
          <w:rFonts w:ascii="Times New Roman" w:hAnsi="Times New Roman" w:cs="Times New Roman"/>
          <w:i/>
          <w:sz w:val="20"/>
          <w:lang w:val="en-US"/>
        </w:rPr>
        <w:t>dance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draw</w:t>
      </w:r>
      <w:r w:rsidRPr="00A50DBE">
        <w:rPr>
          <w:rFonts w:ascii="Times New Roman" w:hAnsi="Times New Roman" w:cs="Times New Roman"/>
          <w:i/>
          <w:sz w:val="20"/>
        </w:rPr>
        <w:t xml:space="preserve">, </w:t>
      </w:r>
      <w:r w:rsidRPr="00A50DBE">
        <w:rPr>
          <w:rFonts w:ascii="Times New Roman" w:hAnsi="Times New Roman" w:cs="Times New Roman"/>
          <w:i/>
          <w:sz w:val="20"/>
          <w:lang w:val="en-US"/>
        </w:rPr>
        <w:t>play</w:t>
      </w:r>
      <w:r w:rsidRPr="00A50DBE">
        <w:rPr>
          <w:rFonts w:ascii="Times New Roman" w:hAnsi="Times New Roman" w:cs="Times New Roman"/>
          <w:i/>
          <w:sz w:val="20"/>
        </w:rPr>
        <w:t xml:space="preserve"> </w:t>
      </w:r>
      <w:r w:rsidRPr="00A50DBE">
        <w:rPr>
          <w:rFonts w:ascii="Times New Roman" w:hAnsi="Times New Roman" w:cs="Times New Roman"/>
          <w:i/>
          <w:sz w:val="20"/>
          <w:lang w:val="en-US"/>
        </w:rPr>
        <w:t>the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piano</w:t>
      </w:r>
      <w:r w:rsidRPr="00A50DBE">
        <w:rPr>
          <w:rFonts w:ascii="Times New Roman" w:hAnsi="Times New Roman" w:cs="Times New Roman"/>
          <w:i/>
          <w:sz w:val="20"/>
        </w:rPr>
        <w:t>…:</w:t>
      </w:r>
    </w:p>
    <w:p w14:paraId="6A49C921"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модальный глагол </w:t>
      </w:r>
      <w:r w:rsidRPr="00A50DBE">
        <w:rPr>
          <w:rFonts w:ascii="Times New Roman" w:hAnsi="Times New Roman" w:cs="Times New Roman"/>
          <w:i/>
          <w:sz w:val="20"/>
          <w:lang w:val="en-US"/>
        </w:rPr>
        <w:t>can</w:t>
      </w:r>
      <w:r w:rsidRPr="00A50DBE">
        <w:rPr>
          <w:rFonts w:ascii="Times New Roman" w:hAnsi="Times New Roman" w:cs="Times New Roman"/>
          <w:sz w:val="20"/>
        </w:rPr>
        <w:t xml:space="preserve"> для выражения умений: </w:t>
      </w:r>
      <w:r w:rsidRPr="00A50DBE">
        <w:rPr>
          <w:rFonts w:ascii="Times New Roman" w:hAnsi="Times New Roman" w:cs="Times New Roman"/>
          <w:i/>
          <w:sz w:val="20"/>
          <w:lang w:val="en-US"/>
        </w:rPr>
        <w:t>I</w:t>
      </w:r>
      <w:r w:rsidRPr="00A50DBE">
        <w:rPr>
          <w:rFonts w:ascii="Times New Roman" w:hAnsi="Times New Roman" w:cs="Times New Roman"/>
          <w:i/>
          <w:sz w:val="20"/>
        </w:rPr>
        <w:t xml:space="preserve"> </w:t>
      </w:r>
      <w:r w:rsidRPr="00A50DBE">
        <w:rPr>
          <w:rFonts w:ascii="Times New Roman" w:hAnsi="Times New Roman" w:cs="Times New Roman"/>
          <w:i/>
          <w:sz w:val="20"/>
          <w:lang w:val="en-US"/>
        </w:rPr>
        <w:t>can</w:t>
      </w:r>
      <w:r w:rsidRPr="00A50DBE">
        <w:rPr>
          <w:rFonts w:ascii="Times New Roman" w:hAnsi="Times New Roman" w:cs="Times New Roman"/>
          <w:i/>
          <w:sz w:val="20"/>
        </w:rPr>
        <w:t xml:space="preserve"> </w:t>
      </w:r>
      <w:r w:rsidRPr="00A50DBE">
        <w:rPr>
          <w:rFonts w:ascii="Times New Roman" w:hAnsi="Times New Roman" w:cs="Times New Roman"/>
          <w:i/>
          <w:sz w:val="20"/>
          <w:lang w:val="en-US"/>
        </w:rPr>
        <w:t>dance</w:t>
      </w:r>
      <w:r w:rsidRPr="00A50DBE">
        <w:rPr>
          <w:rFonts w:ascii="Times New Roman" w:hAnsi="Times New Roman" w:cs="Times New Roman"/>
          <w:i/>
          <w:sz w:val="20"/>
        </w:rPr>
        <w:t>.</w:t>
      </w:r>
    </w:p>
    <w:p w14:paraId="2BB5EB34"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imes New Roman" w:hAnsi="Times New Roman" w:cs="Times New Roman"/>
          <w:b/>
          <w:sz w:val="20"/>
        </w:rPr>
        <w:t>Раздел 3.</w:t>
      </w:r>
      <w:r w:rsidRPr="00A50DBE">
        <w:rPr>
          <w:rFonts w:ascii="Times New Roman" w:hAnsi="Times New Roman" w:cs="Times New Roman"/>
          <w:sz w:val="20"/>
        </w:rPr>
        <w:t xml:space="preserve">  </w:t>
      </w:r>
      <w:r w:rsidRPr="00A50DBE">
        <w:rPr>
          <w:rFonts w:asciiTheme="majorBidi" w:hAnsiTheme="majorBidi" w:cstheme="majorBidi"/>
          <w:b/>
          <w:sz w:val="20"/>
        </w:rPr>
        <w:t>Моя школа.</w:t>
      </w:r>
      <w:r w:rsidRPr="00A50DBE">
        <w:rPr>
          <w:rFonts w:asciiTheme="majorBidi" w:hAnsiTheme="majorBidi" w:cstheme="majorBidi"/>
          <w:sz w:val="20"/>
        </w:rPr>
        <w:t xml:space="preserve"> </w:t>
      </w:r>
    </w:p>
    <w:p w14:paraId="7D0CF929"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1. Школьные предметы. </w:t>
      </w:r>
    </w:p>
    <w:p w14:paraId="75BFA0D6"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Мой любимый урок. </w:t>
      </w:r>
    </w:p>
    <w:p w14:paraId="538A3730"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Мой портфель. </w:t>
      </w:r>
    </w:p>
    <w:p w14:paraId="7874199B"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Мой день. </w:t>
      </w:r>
    </w:p>
    <w:p w14:paraId="1907421A"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467F9D69"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28C6A74D" w14:textId="77777777" w:rsidR="00CA1F42" w:rsidRPr="00A50DBE" w:rsidRDefault="00CA1F42" w:rsidP="002510F9">
      <w:pPr>
        <w:pStyle w:val="a4"/>
        <w:spacing w:after="0" w:line="240" w:lineRule="auto"/>
        <w:ind w:left="0"/>
        <w:rPr>
          <w:rFonts w:asciiTheme="majorBidi" w:eastAsia="Times New Roman" w:hAnsiTheme="majorBidi" w:cstheme="majorBidi"/>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краткий рассказ  о любимом  школьном предмете;</w:t>
      </w:r>
    </w:p>
    <w:p w14:paraId="680D0CDD"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Wingdings" w:hAnsi="Wingdings"/>
          <w:sz w:val="20"/>
        </w:rPr>
        <w:t></w:t>
      </w:r>
      <w:r w:rsidRPr="00A50DBE">
        <w:rPr>
          <w:rFonts w:ascii="Wingdings" w:hAnsi="Wingdings"/>
          <w:sz w:val="20"/>
        </w:rPr>
        <w:t></w:t>
      </w:r>
      <w:r w:rsidRPr="00A50DBE">
        <w:rPr>
          <w:rFonts w:asciiTheme="majorBidi" w:hAnsiTheme="majorBidi" w:cstheme="majorBidi"/>
          <w:sz w:val="20"/>
          <w:shd w:val="clear" w:color="auto" w:fill="FFFFFF"/>
          <w:lang w:bidi="he-IL"/>
        </w:rPr>
        <w:t>составлять  краткий рассказ о своем школьном дне</w:t>
      </w:r>
      <w:r w:rsidRPr="00A50DBE">
        <w:rPr>
          <w:rFonts w:asciiTheme="majorBidi" w:hAnsiTheme="majorBidi" w:cstheme="majorBidi"/>
          <w:sz w:val="20"/>
        </w:rPr>
        <w:t>;</w:t>
      </w:r>
    </w:p>
    <w:p w14:paraId="57B35698" w14:textId="77777777" w:rsidR="00CA1F42" w:rsidRPr="00A50DBE" w:rsidRDefault="00CA1F42" w:rsidP="002510F9">
      <w:pPr>
        <w:pStyle w:val="a4"/>
        <w:spacing w:after="0" w:line="240" w:lineRule="auto"/>
        <w:ind w:left="0"/>
        <w:jc w:val="both"/>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голосовое сообщение с информацией о расписании занятий или домашнем задании на следующий день;</w:t>
      </w:r>
    </w:p>
    <w:p w14:paraId="160DFD08" w14:textId="77777777" w:rsidR="00CA1F42" w:rsidRPr="00A50DBE" w:rsidRDefault="00CA1F42" w:rsidP="002510F9">
      <w:pPr>
        <w:pStyle w:val="a4"/>
        <w:spacing w:after="0" w:line="240" w:lineRule="auto"/>
        <w:ind w:left="0"/>
        <w:jc w:val="both"/>
        <w:rPr>
          <w:rFonts w:ascii="Times New Roman" w:eastAsia="Times New Roman" w:hAnsi="Times New Roman" w:cs="Times New Roman"/>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школьном дне;</w:t>
      </w:r>
    </w:p>
    <w:p w14:paraId="31B0E064" w14:textId="77777777" w:rsidR="00CA1F42" w:rsidRPr="00A50DBE" w:rsidRDefault="00CA1F42" w:rsidP="002510F9">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в области письма:</w:t>
      </w:r>
    </w:p>
    <w:p w14:paraId="699D36EA"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плакат с идеями по усовершенствованию школьного портфеля;</w:t>
      </w:r>
    </w:p>
    <w:p w14:paraId="4F50A000"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записку с информацией о домашнем задании;</w:t>
      </w:r>
    </w:p>
    <w:p w14:paraId="6316F68A"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краткое объявление о событиях в школе;</w:t>
      </w:r>
    </w:p>
    <w:p w14:paraId="02FD0479"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краткое электронное письмо о своей школьной жизни.</w:t>
      </w:r>
    </w:p>
    <w:p w14:paraId="3FA13E7E"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27E74BE2"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6F56DAFD" w14:textId="77777777" w:rsidR="00CA1F42" w:rsidRPr="00A50DBE" w:rsidRDefault="00CA1F42" w:rsidP="002510F9">
      <w:pPr>
        <w:tabs>
          <w:tab w:val="left" w:pos="0"/>
        </w:tabs>
        <w:suppressAutoHyphen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глагол </w:t>
      </w:r>
      <w:r w:rsidRPr="00A50DBE">
        <w:rPr>
          <w:rFonts w:ascii="Times New Roman" w:hAnsi="Times New Roman"/>
          <w:bCs/>
          <w:i/>
          <w:sz w:val="20"/>
          <w:szCs w:val="20"/>
          <w:lang w:val="en-US"/>
        </w:rPr>
        <w:t>like</w:t>
      </w:r>
      <w:r w:rsidRPr="00A50DBE">
        <w:rPr>
          <w:rFonts w:ascii="Times New Roman" w:hAnsi="Times New Roman"/>
          <w:bCs/>
          <w:i/>
          <w:sz w:val="20"/>
          <w:szCs w:val="20"/>
        </w:rPr>
        <w:t xml:space="preserve"> </w:t>
      </w:r>
      <w:r w:rsidRPr="00A50DBE">
        <w:rPr>
          <w:rFonts w:ascii="Times New Roman" w:hAnsi="Times New Roman"/>
          <w:bCs/>
          <w:sz w:val="20"/>
          <w:szCs w:val="20"/>
        </w:rPr>
        <w:t xml:space="preserve">в настоящем простом времени в 1,2 в утвердительном и отрицательном предложении для выражения и уточнения предпочтений в плане школьных предметов </w:t>
      </w:r>
      <w:r w:rsidRPr="00A50DBE">
        <w:rPr>
          <w:rFonts w:ascii="Times New Roman" w:hAnsi="Times New Roman"/>
          <w:sz w:val="20"/>
          <w:szCs w:val="20"/>
        </w:rPr>
        <w:t>(</w:t>
      </w:r>
      <w:r w:rsidRPr="00A50DBE">
        <w:rPr>
          <w:rFonts w:ascii="Times New Roman" w:hAnsi="Times New Roman"/>
          <w:i/>
          <w:sz w:val="20"/>
          <w:szCs w:val="20"/>
        </w:rPr>
        <w:t xml:space="preserve">I </w:t>
      </w:r>
      <w:r w:rsidRPr="00A50DBE">
        <w:rPr>
          <w:rFonts w:ascii="Times New Roman" w:hAnsi="Times New Roman"/>
          <w:i/>
          <w:sz w:val="20"/>
          <w:szCs w:val="20"/>
          <w:lang w:val="en-US"/>
        </w:rPr>
        <w:t>like</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 xml:space="preserve"> </w:t>
      </w:r>
      <w:r w:rsidRPr="00A50DBE">
        <w:rPr>
          <w:rFonts w:ascii="Times New Roman" w:hAnsi="Times New Roman"/>
          <w:i/>
          <w:sz w:val="20"/>
          <w:szCs w:val="20"/>
          <w:lang w:val="en-US"/>
        </w:rPr>
        <w:t>don</w:t>
      </w:r>
      <w:r w:rsidRPr="00A50DBE">
        <w:rPr>
          <w:rFonts w:ascii="Times New Roman" w:hAnsi="Times New Roman"/>
          <w:i/>
          <w:sz w:val="20"/>
          <w:szCs w:val="20"/>
        </w:rPr>
        <w:t>’</w:t>
      </w:r>
      <w:r w:rsidRPr="00A50DBE">
        <w:rPr>
          <w:rFonts w:ascii="Times New Roman" w:hAnsi="Times New Roman"/>
          <w:i/>
          <w:sz w:val="20"/>
          <w:szCs w:val="20"/>
          <w:lang w:val="en-US"/>
        </w:rPr>
        <w:t>t</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 (</w:t>
      </w:r>
      <w:r w:rsidRPr="00A50DBE">
        <w:rPr>
          <w:rFonts w:ascii="Times New Roman" w:hAnsi="Times New Roman"/>
          <w:i/>
          <w:sz w:val="20"/>
          <w:szCs w:val="20"/>
          <w:lang w:val="en-US"/>
        </w:rPr>
        <w:t>Do</w:t>
      </w:r>
      <w:r w:rsidRPr="00A50DBE">
        <w:rPr>
          <w:rFonts w:ascii="Times New Roman" w:hAnsi="Times New Roman"/>
          <w:i/>
          <w:sz w:val="20"/>
          <w:szCs w:val="20"/>
        </w:rPr>
        <w:t xml:space="preserve"> </w:t>
      </w:r>
      <w:r w:rsidRPr="00A50DBE">
        <w:rPr>
          <w:rFonts w:ascii="Times New Roman" w:hAnsi="Times New Roman"/>
          <w:i/>
          <w:sz w:val="20"/>
          <w:szCs w:val="20"/>
          <w:lang w:val="en-US"/>
        </w:rPr>
        <w:t>you</w:t>
      </w:r>
      <w:r w:rsidRPr="00A50DBE">
        <w:rPr>
          <w:rFonts w:ascii="Times New Roman" w:hAnsi="Times New Roman"/>
          <w:i/>
          <w:sz w:val="20"/>
          <w:szCs w:val="20"/>
        </w:rPr>
        <w:t xml:space="preserve"> </w:t>
      </w:r>
      <w:r w:rsidRPr="00A50DBE">
        <w:rPr>
          <w:rFonts w:ascii="Times New Roman" w:hAnsi="Times New Roman"/>
          <w:i/>
          <w:sz w:val="20"/>
          <w:szCs w:val="20"/>
          <w:lang w:val="en-US"/>
        </w:rPr>
        <w:t>like</w:t>
      </w:r>
      <w:r w:rsidRPr="00A50DBE">
        <w:rPr>
          <w:rFonts w:ascii="Times New Roman" w:hAnsi="Times New Roman"/>
          <w:i/>
          <w:sz w:val="20"/>
          <w:szCs w:val="20"/>
        </w:rPr>
        <w:t>…?);</w:t>
      </w:r>
    </w:p>
    <w:p w14:paraId="721C1D75"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Cs/>
          <w:sz w:val="20"/>
          <w:szCs w:val="20"/>
        </w:rPr>
        <w:t xml:space="preserve">форма единственного числа существительных с артиклем </w:t>
      </w:r>
      <w:r w:rsidRPr="00A50DBE">
        <w:rPr>
          <w:rFonts w:ascii="Times New Roman" w:hAnsi="Times New Roman"/>
          <w:bCs/>
          <w:i/>
          <w:iCs/>
          <w:sz w:val="20"/>
          <w:szCs w:val="20"/>
          <w:lang w:val="en-US"/>
        </w:rPr>
        <w:t>a</w:t>
      </w:r>
      <w:r w:rsidRPr="00A50DBE">
        <w:rPr>
          <w:rFonts w:ascii="Times New Roman" w:hAnsi="Times New Roman"/>
          <w:bCs/>
          <w:i/>
          <w:iCs/>
          <w:sz w:val="20"/>
          <w:szCs w:val="20"/>
        </w:rPr>
        <w:t>/</w:t>
      </w:r>
      <w:r w:rsidRPr="00A50DBE">
        <w:rPr>
          <w:rFonts w:ascii="Times New Roman" w:hAnsi="Times New Roman"/>
          <w:bCs/>
          <w:i/>
          <w:iCs/>
          <w:sz w:val="20"/>
          <w:szCs w:val="20"/>
          <w:lang w:val="en-US"/>
        </w:rPr>
        <w:t>an</w:t>
      </w:r>
      <w:r w:rsidRPr="00A50DBE">
        <w:rPr>
          <w:rFonts w:ascii="Times New Roman" w:hAnsi="Times New Roman"/>
          <w:bCs/>
          <w:iCs/>
          <w:sz w:val="20"/>
          <w:szCs w:val="20"/>
        </w:rPr>
        <w:t xml:space="preserve"> и регулярные формы множественного числа существительных, обозначающих личные предметы</w:t>
      </w:r>
      <w:r w:rsidRPr="00A50DBE">
        <w:rPr>
          <w:rFonts w:ascii="Times New Roman" w:hAnsi="Times New Roman"/>
          <w:i/>
          <w:sz w:val="20"/>
          <w:szCs w:val="20"/>
        </w:rPr>
        <w:t xml:space="preserve"> (</w:t>
      </w:r>
      <w:r w:rsidRPr="00A50DBE">
        <w:rPr>
          <w:rFonts w:ascii="Times New Roman" w:hAnsi="Times New Roman"/>
          <w:i/>
          <w:sz w:val="20"/>
          <w:szCs w:val="20"/>
          <w:lang w:val="en-US"/>
        </w:rPr>
        <w:t>a</w:t>
      </w:r>
      <w:r w:rsidRPr="00A50DBE">
        <w:rPr>
          <w:rFonts w:ascii="Times New Roman" w:hAnsi="Times New Roman"/>
          <w:i/>
          <w:sz w:val="20"/>
          <w:szCs w:val="20"/>
        </w:rPr>
        <w:t xml:space="preserve"> </w:t>
      </w:r>
      <w:r w:rsidRPr="00A50DBE">
        <w:rPr>
          <w:rFonts w:ascii="Times New Roman" w:hAnsi="Times New Roman"/>
          <w:i/>
          <w:sz w:val="20"/>
          <w:szCs w:val="20"/>
          <w:lang w:val="en-US"/>
        </w:rPr>
        <w:t>book</w:t>
      </w:r>
      <w:r w:rsidRPr="00A50DBE">
        <w:rPr>
          <w:rFonts w:ascii="Times New Roman" w:hAnsi="Times New Roman"/>
          <w:i/>
          <w:sz w:val="20"/>
          <w:szCs w:val="20"/>
        </w:rPr>
        <w:t xml:space="preserve"> - </w:t>
      </w:r>
      <w:r w:rsidRPr="00A50DBE">
        <w:rPr>
          <w:rFonts w:ascii="Times New Roman" w:hAnsi="Times New Roman"/>
          <w:i/>
          <w:sz w:val="20"/>
          <w:szCs w:val="20"/>
          <w:lang w:val="en-US"/>
        </w:rPr>
        <w:t>books</w:t>
      </w:r>
      <w:r w:rsidRPr="00A50DBE">
        <w:rPr>
          <w:rFonts w:ascii="Times New Roman" w:hAnsi="Times New Roman"/>
          <w:i/>
          <w:sz w:val="20"/>
          <w:szCs w:val="20"/>
        </w:rPr>
        <w:t>);</w:t>
      </w:r>
    </w:p>
    <w:p w14:paraId="3BA313F4"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
          <w:sz w:val="20"/>
          <w:szCs w:val="20"/>
        </w:rPr>
        <w:t xml:space="preserve"> </w:t>
      </w:r>
      <w:r w:rsidRPr="00A50DBE">
        <w:rPr>
          <w:rFonts w:ascii="Times New Roman" w:hAnsi="Times New Roman"/>
          <w:bCs/>
          <w:i/>
          <w:sz w:val="20"/>
          <w:szCs w:val="20"/>
          <w:lang w:val="en-US"/>
        </w:rPr>
        <w:t>have</w:t>
      </w:r>
      <w:r w:rsidRPr="00A50DBE">
        <w:rPr>
          <w:rFonts w:ascii="Times New Roman" w:hAnsi="Times New Roman"/>
          <w:bCs/>
          <w:i/>
          <w:sz w:val="20"/>
          <w:szCs w:val="20"/>
        </w:rPr>
        <w:t xml:space="preserve"> </w:t>
      </w:r>
      <w:r w:rsidRPr="00A50DBE">
        <w:rPr>
          <w:rFonts w:ascii="Times New Roman" w:hAnsi="Times New Roman"/>
          <w:bCs/>
          <w:i/>
          <w:sz w:val="20"/>
          <w:szCs w:val="20"/>
          <w:lang w:val="en-US"/>
        </w:rPr>
        <w:t>got</w:t>
      </w:r>
      <w:r w:rsidRPr="00A50DBE">
        <w:rPr>
          <w:rFonts w:ascii="Times New Roman" w:hAnsi="Times New Roman"/>
          <w:bCs/>
          <w:sz w:val="20"/>
          <w:szCs w:val="20"/>
        </w:rPr>
        <w:t xml:space="preserve"> для перечисления личных школьных принадлежностей </w:t>
      </w:r>
      <w:r w:rsidRPr="00A50DBE">
        <w:rPr>
          <w:rFonts w:ascii="Times New Roman" w:hAnsi="Times New Roman"/>
          <w:sz w:val="20"/>
          <w:szCs w:val="20"/>
        </w:rPr>
        <w:t>(</w:t>
      </w:r>
      <w:r w:rsidRPr="00A50DBE">
        <w:rPr>
          <w:rFonts w:ascii="Times New Roman" w:hAnsi="Times New Roman"/>
          <w:i/>
          <w:iCs/>
          <w:sz w:val="20"/>
          <w:szCs w:val="20"/>
          <w:lang w:val="en-US"/>
        </w:rPr>
        <w:t>I</w:t>
      </w:r>
      <w:r w:rsidRPr="00A50DBE">
        <w:rPr>
          <w:rFonts w:ascii="Times New Roman" w:hAnsi="Times New Roman"/>
          <w:i/>
          <w:iCs/>
          <w:sz w:val="20"/>
          <w:szCs w:val="20"/>
        </w:rPr>
        <w:t>’</w:t>
      </w:r>
      <w:r w:rsidRPr="00A50DBE">
        <w:rPr>
          <w:rFonts w:ascii="Times New Roman" w:hAnsi="Times New Roman"/>
          <w:i/>
          <w:iCs/>
          <w:sz w:val="20"/>
          <w:szCs w:val="20"/>
          <w:lang w:val="en-US"/>
        </w:rPr>
        <w:t>ve</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i/>
          <w:iCs/>
          <w:sz w:val="20"/>
          <w:szCs w:val="20"/>
        </w:rPr>
        <w:t xml:space="preserve"> … </w:t>
      </w:r>
      <w:r w:rsidRPr="00A50DBE">
        <w:rPr>
          <w:rFonts w:ascii="Times New Roman" w:hAnsi="Times New Roman"/>
          <w:i/>
          <w:iCs/>
          <w:sz w:val="20"/>
          <w:szCs w:val="20"/>
          <w:lang w:val="en-US"/>
        </w:rPr>
        <w:t>Have</w:t>
      </w:r>
      <w:r w:rsidRPr="00A50DBE">
        <w:rPr>
          <w:rFonts w:ascii="Times New Roman" w:hAnsi="Times New Roman"/>
          <w:i/>
          <w:iCs/>
          <w:sz w:val="20"/>
          <w:szCs w:val="20"/>
        </w:rPr>
        <w:t xml:space="preserve"> </w:t>
      </w:r>
      <w:r w:rsidRPr="00A50DBE">
        <w:rPr>
          <w:rFonts w:ascii="Times New Roman" w:hAnsi="Times New Roman"/>
          <w:i/>
          <w:iCs/>
          <w:sz w:val="20"/>
          <w:szCs w:val="20"/>
          <w:lang w:val="en-US"/>
        </w:rPr>
        <w:t>you</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i/>
          <w:iCs/>
          <w:sz w:val="20"/>
          <w:szCs w:val="20"/>
        </w:rPr>
        <w:t xml:space="preserve"> …? </w:t>
      </w:r>
      <w:r w:rsidRPr="00A50DBE">
        <w:rPr>
          <w:rFonts w:ascii="Times New Roman" w:hAnsi="Times New Roman"/>
          <w:i/>
          <w:iCs/>
          <w:sz w:val="20"/>
          <w:szCs w:val="20"/>
          <w:lang w:val="en-US"/>
        </w:rPr>
        <w:t>I</w:t>
      </w:r>
      <w:r w:rsidRPr="00A50DBE">
        <w:rPr>
          <w:rFonts w:ascii="Times New Roman" w:hAnsi="Times New Roman"/>
          <w:i/>
          <w:iCs/>
          <w:sz w:val="20"/>
          <w:szCs w:val="20"/>
        </w:rPr>
        <w:t xml:space="preserve"> </w:t>
      </w:r>
      <w:r w:rsidRPr="00A50DBE">
        <w:rPr>
          <w:rFonts w:ascii="Times New Roman" w:hAnsi="Times New Roman"/>
          <w:i/>
          <w:iCs/>
          <w:sz w:val="20"/>
          <w:szCs w:val="20"/>
          <w:lang w:val="en-US"/>
        </w:rPr>
        <w:t>haven</w:t>
      </w:r>
      <w:r w:rsidRPr="00A50DBE">
        <w:rPr>
          <w:rFonts w:ascii="Times New Roman" w:hAnsi="Times New Roman"/>
          <w:i/>
          <w:iCs/>
          <w:sz w:val="20"/>
          <w:szCs w:val="20"/>
        </w:rPr>
        <w:t>’</w:t>
      </w:r>
      <w:r w:rsidRPr="00A50DBE">
        <w:rPr>
          <w:rFonts w:ascii="Times New Roman" w:hAnsi="Times New Roman"/>
          <w:i/>
          <w:iCs/>
          <w:sz w:val="20"/>
          <w:szCs w:val="20"/>
          <w:lang w:val="en-US"/>
        </w:rPr>
        <w:t>t</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sz w:val="20"/>
          <w:szCs w:val="20"/>
        </w:rPr>
        <w:t>);</w:t>
      </w:r>
    </w:p>
    <w:p w14:paraId="7A415A9E"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 </w:t>
      </w:r>
      <w:r w:rsidRPr="00A50DBE">
        <w:rPr>
          <w:rFonts w:ascii="Times New Roman" w:hAnsi="Times New Roman"/>
          <w:bCs/>
          <w:i/>
          <w:iCs/>
          <w:sz w:val="20"/>
          <w:szCs w:val="20"/>
          <w:lang w:val="en-US"/>
        </w:rPr>
        <w:t>there</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is</w:t>
      </w:r>
      <w:r w:rsidRPr="00A50DBE">
        <w:rPr>
          <w:rFonts w:ascii="Times New Roman" w:hAnsi="Times New Roman"/>
          <w:bCs/>
          <w:i/>
          <w:iCs/>
          <w:sz w:val="20"/>
          <w:szCs w:val="20"/>
        </w:rPr>
        <w:t xml:space="preserve"> / </w:t>
      </w:r>
      <w:r w:rsidRPr="00A50DBE">
        <w:rPr>
          <w:rFonts w:ascii="Times New Roman" w:hAnsi="Times New Roman"/>
          <w:bCs/>
          <w:i/>
          <w:iCs/>
          <w:sz w:val="20"/>
          <w:szCs w:val="20"/>
          <w:lang w:val="en-US"/>
        </w:rPr>
        <w:t>there</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are</w:t>
      </w:r>
      <w:r w:rsidRPr="00A50DBE">
        <w:rPr>
          <w:rFonts w:ascii="Times New Roman" w:hAnsi="Times New Roman"/>
          <w:bCs/>
          <w:sz w:val="20"/>
          <w:szCs w:val="20"/>
        </w:rPr>
        <w:t xml:space="preserve"> для описания содержимого школьного портфеля.</w:t>
      </w:r>
    </w:p>
    <w:p w14:paraId="383E5D94"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3:</w:t>
      </w:r>
    </w:p>
    <w:p w14:paraId="4B98CC1C"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школьных предметов: </w:t>
      </w:r>
      <w:r w:rsidRPr="00A50DBE">
        <w:rPr>
          <w:rFonts w:ascii="Times New Roman" w:hAnsi="Times New Roman"/>
          <w:i/>
          <w:sz w:val="20"/>
          <w:lang w:val="en-US"/>
        </w:rPr>
        <w:t>Maths</w:t>
      </w:r>
      <w:r w:rsidRPr="00A50DBE">
        <w:rPr>
          <w:rFonts w:ascii="Times New Roman" w:hAnsi="Times New Roman"/>
          <w:i/>
          <w:sz w:val="20"/>
        </w:rPr>
        <w:t xml:space="preserve">, </w:t>
      </w:r>
      <w:r w:rsidRPr="00A50DBE">
        <w:rPr>
          <w:rFonts w:ascii="Times New Roman" w:hAnsi="Times New Roman"/>
          <w:i/>
          <w:sz w:val="20"/>
          <w:lang w:val="en-US"/>
        </w:rPr>
        <w:t>Russian</w:t>
      </w:r>
      <w:r w:rsidRPr="00A50DBE">
        <w:rPr>
          <w:rFonts w:ascii="Times New Roman" w:hAnsi="Times New Roman"/>
          <w:i/>
          <w:sz w:val="20"/>
        </w:rPr>
        <w:t xml:space="preserve">, </w:t>
      </w:r>
      <w:r w:rsidRPr="00A50DBE">
        <w:rPr>
          <w:rFonts w:ascii="Times New Roman" w:hAnsi="Times New Roman"/>
          <w:i/>
          <w:sz w:val="20"/>
          <w:lang w:val="en-US"/>
        </w:rPr>
        <w:t>English</w:t>
      </w:r>
      <w:r w:rsidRPr="00A50DBE">
        <w:rPr>
          <w:rFonts w:ascii="Times New Roman" w:hAnsi="Times New Roman"/>
          <w:sz w:val="20"/>
        </w:rPr>
        <w:t xml:space="preserve"> и др.;</w:t>
      </w:r>
    </w:p>
    <w:p w14:paraId="3FDB23BE"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названия школьных принадлежностей и предметов, относящихся к школьной жизни: </w:t>
      </w:r>
      <w:r w:rsidRPr="00A50DBE">
        <w:rPr>
          <w:rFonts w:ascii="Times New Roman" w:hAnsi="Times New Roman" w:cs="Times New Roman"/>
          <w:i/>
          <w:sz w:val="20"/>
          <w:lang w:val="en-US"/>
        </w:rPr>
        <w:t>pencil</w:t>
      </w:r>
      <w:r w:rsidRPr="00A50DBE">
        <w:rPr>
          <w:rFonts w:ascii="Times New Roman" w:hAnsi="Times New Roman" w:cs="Times New Roman"/>
          <w:i/>
          <w:sz w:val="20"/>
        </w:rPr>
        <w:t>-</w:t>
      </w:r>
      <w:r w:rsidRPr="00A50DBE">
        <w:rPr>
          <w:rFonts w:ascii="Times New Roman" w:hAnsi="Times New Roman" w:cs="Times New Roman"/>
          <w:i/>
          <w:sz w:val="20"/>
          <w:lang w:val="en-US"/>
        </w:rPr>
        <w:t>case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school</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bag</w:t>
      </w:r>
      <w:r w:rsidRPr="00A50DBE">
        <w:rPr>
          <w:rFonts w:ascii="Times New Roman" w:hAnsi="Times New Roman" w:cs="Times New Roman"/>
          <w:i/>
          <w:sz w:val="20"/>
        </w:rPr>
        <w:t xml:space="preserve">, </w:t>
      </w:r>
      <w:r w:rsidRPr="00A50DBE">
        <w:rPr>
          <w:rFonts w:ascii="Times New Roman" w:hAnsi="Times New Roman" w:cs="Times New Roman"/>
          <w:i/>
          <w:sz w:val="20"/>
          <w:lang w:val="en-US"/>
        </w:rPr>
        <w:t>lunch</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box</w:t>
      </w:r>
      <w:r w:rsidRPr="00A50DBE">
        <w:rPr>
          <w:rFonts w:ascii="Times New Roman" w:hAnsi="Times New Roman" w:cs="Times New Roman"/>
          <w:sz w:val="20"/>
        </w:rPr>
        <w:t>…;</w:t>
      </w:r>
    </w:p>
    <w:p w14:paraId="54F6F422"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what’s your favourite subject?, My favourite subject is…, have lunch at school,  Go to school,  I’m a fifth year student</w:t>
      </w:r>
      <w:r w:rsidRPr="00A50DBE">
        <w:rPr>
          <w:rFonts w:ascii="Times New Roman" w:hAnsi="Times New Roman" w:cs="Times New Roman"/>
          <w:sz w:val="20"/>
          <w:lang w:val="en-US"/>
        </w:rPr>
        <w:t>;</w:t>
      </w:r>
    </w:p>
    <w:p w14:paraId="21009A77"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 порядковые числительные от 1-5 в составе выражений: </w:t>
      </w:r>
      <w:r w:rsidRPr="00A50DBE">
        <w:rPr>
          <w:rFonts w:ascii="Times New Roman" w:hAnsi="Times New Roman" w:cs="Times New Roman"/>
          <w:i/>
          <w:sz w:val="20"/>
          <w:lang w:val="en-US"/>
        </w:rPr>
        <w:t>my</w:t>
      </w:r>
      <w:r w:rsidRPr="00A50DBE">
        <w:rPr>
          <w:rFonts w:ascii="Times New Roman" w:hAnsi="Times New Roman" w:cs="Times New Roman"/>
          <w:i/>
          <w:sz w:val="20"/>
        </w:rPr>
        <w:t xml:space="preserve"> </w:t>
      </w:r>
      <w:r w:rsidRPr="00A50DBE">
        <w:rPr>
          <w:rFonts w:ascii="Times New Roman" w:hAnsi="Times New Roman" w:cs="Times New Roman"/>
          <w:i/>
          <w:sz w:val="20"/>
          <w:lang w:val="en-US"/>
        </w:rPr>
        <w:t>first</w:t>
      </w:r>
      <w:r w:rsidRPr="00A50DBE">
        <w:rPr>
          <w:rFonts w:ascii="Times New Roman" w:hAnsi="Times New Roman" w:cs="Times New Roman"/>
          <w:i/>
          <w:sz w:val="20"/>
        </w:rPr>
        <w:t xml:space="preserve"> </w:t>
      </w:r>
      <w:r w:rsidRPr="00A50DBE">
        <w:rPr>
          <w:rFonts w:ascii="Times New Roman" w:hAnsi="Times New Roman" w:cs="Times New Roman"/>
          <w:i/>
          <w:sz w:val="20"/>
          <w:lang w:val="en-US"/>
        </w:rPr>
        <w:t>lesson</w:t>
      </w:r>
      <w:r w:rsidRPr="00A50DBE">
        <w:rPr>
          <w:rFonts w:ascii="Times New Roman" w:hAnsi="Times New Roman" w:cs="Times New Roman"/>
          <w:i/>
          <w:sz w:val="20"/>
        </w:rPr>
        <w:t xml:space="preserve">, </w:t>
      </w:r>
      <w:r w:rsidRPr="00A50DBE">
        <w:rPr>
          <w:rFonts w:ascii="Times New Roman" w:hAnsi="Times New Roman" w:cs="Times New Roman"/>
          <w:i/>
          <w:sz w:val="20"/>
          <w:lang w:val="en-US"/>
        </w:rPr>
        <w:t>the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second</w:t>
      </w:r>
      <w:r w:rsidRPr="00A50DBE">
        <w:rPr>
          <w:rFonts w:ascii="Times New Roman" w:hAnsi="Times New Roman" w:cs="Times New Roman"/>
          <w:i/>
          <w:sz w:val="20"/>
        </w:rPr>
        <w:t xml:space="preserve"> </w:t>
      </w:r>
      <w:r w:rsidRPr="00A50DBE">
        <w:rPr>
          <w:rFonts w:ascii="Times New Roman" w:hAnsi="Times New Roman" w:cs="Times New Roman"/>
          <w:i/>
          <w:sz w:val="20"/>
          <w:lang w:val="en-US"/>
        </w:rPr>
        <w:t>lesson</w:t>
      </w:r>
      <w:r w:rsidRPr="00A50DBE">
        <w:rPr>
          <w:rFonts w:ascii="Times New Roman" w:hAnsi="Times New Roman" w:cs="Times New Roman"/>
          <w:i/>
          <w:sz w:val="20"/>
        </w:rPr>
        <w:t>.</w:t>
      </w:r>
    </w:p>
    <w:p w14:paraId="2F32801A"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Theme="majorBidi" w:hAnsiTheme="majorBidi" w:cstheme="majorBidi"/>
          <w:b/>
          <w:sz w:val="20"/>
        </w:rPr>
        <w:t>Раздел 4.  Моя квартира.</w:t>
      </w:r>
    </w:p>
    <w:p w14:paraId="3F693A1D"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Тема 1.</w:t>
      </w:r>
      <w:r w:rsidRPr="00A50DBE">
        <w:rPr>
          <w:rFonts w:asciiTheme="majorBidi" w:hAnsiTheme="majorBidi" w:cstheme="majorBidi"/>
          <w:b/>
          <w:sz w:val="20"/>
        </w:rPr>
        <w:t xml:space="preserve"> </w:t>
      </w:r>
      <w:r w:rsidRPr="00A50DBE">
        <w:rPr>
          <w:rFonts w:asciiTheme="majorBidi" w:hAnsiTheme="majorBidi" w:cstheme="majorBidi"/>
          <w:sz w:val="20"/>
        </w:rPr>
        <w:t xml:space="preserve">Моя комната. </w:t>
      </w:r>
    </w:p>
    <w:p w14:paraId="42E74E1D"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У меня дома. </w:t>
      </w:r>
    </w:p>
    <w:p w14:paraId="3EAC97BC"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С кем я живу. </w:t>
      </w:r>
    </w:p>
    <w:p w14:paraId="7E45E208"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Мои питомцы. </w:t>
      </w:r>
    </w:p>
    <w:p w14:paraId="59FD4BD5"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5531F31"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40E07B75"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Wingdings" w:hAnsi="Wingdings"/>
          <w:sz w:val="20"/>
        </w:rPr>
        <w:t></w:t>
      </w:r>
      <w:r w:rsidRPr="00A50DBE">
        <w:rPr>
          <w:rFonts w:ascii="Wingdings" w:hAnsi="Wingdings"/>
          <w:sz w:val="20"/>
        </w:rPr>
        <w:t></w:t>
      </w:r>
      <w:r w:rsidRPr="00A50DBE">
        <w:rPr>
          <w:rFonts w:asciiTheme="majorBidi" w:hAnsiTheme="majorBidi" w:cstheme="majorBidi"/>
          <w:sz w:val="20"/>
          <w:shd w:val="clear" w:color="auto" w:fill="FFFFFF"/>
          <w:lang w:bidi="he-IL"/>
        </w:rPr>
        <w:t>составлять  краткое описание своей комнаты или квартиры</w:t>
      </w:r>
      <w:r w:rsidRPr="00A50DBE">
        <w:rPr>
          <w:rFonts w:asciiTheme="majorBidi" w:hAnsiTheme="majorBidi" w:cstheme="majorBidi"/>
          <w:sz w:val="20"/>
        </w:rPr>
        <w:t xml:space="preserve">; </w:t>
      </w:r>
    </w:p>
    <w:p w14:paraId="7EED1D7A" w14:textId="77777777" w:rsidR="00CA1F42" w:rsidRPr="00A50DBE" w:rsidRDefault="00CA1F42" w:rsidP="002510F9">
      <w:pPr>
        <w:pStyle w:val="a4"/>
        <w:spacing w:after="0" w:line="240" w:lineRule="auto"/>
        <w:ind w:left="0"/>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краткий рассказ  по теме «Как я провожу время дома»;</w:t>
      </w:r>
    </w:p>
    <w:p w14:paraId="6990D9B0" w14:textId="77777777" w:rsidR="00CA1F42" w:rsidRPr="00A50DBE" w:rsidRDefault="00CA1F42" w:rsidP="002510F9">
      <w:pPr>
        <w:pStyle w:val="a4"/>
        <w:spacing w:after="0" w:line="240" w:lineRule="auto"/>
        <w:ind w:left="0"/>
        <w:jc w:val="both"/>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голосовое сообщение с приглашением прийти в гости;</w:t>
      </w:r>
    </w:p>
    <w:p w14:paraId="74FC2541" w14:textId="77777777" w:rsidR="00CA1F42" w:rsidRPr="00A50DBE" w:rsidRDefault="00CA1F42" w:rsidP="002510F9">
      <w:pPr>
        <w:pStyle w:val="a4"/>
        <w:spacing w:after="0" w:line="240" w:lineRule="auto"/>
        <w:ind w:left="0"/>
        <w:jc w:val="both"/>
        <w:rPr>
          <w:rFonts w:ascii="Times New Roman" w:eastAsia="Times New Roman" w:hAnsi="Times New Roman" w:cs="Times New Roman"/>
          <w:sz w:val="20"/>
          <w:szCs w:val="20"/>
          <w:lang w:bidi="he-IL"/>
        </w:rPr>
      </w:pPr>
      <w:r w:rsidRPr="00A50DBE">
        <w:rPr>
          <w:rFonts w:ascii="Wingdings" w:hAnsi="Wingdings"/>
          <w:sz w:val="20"/>
          <w:szCs w:val="20"/>
        </w:rPr>
        <w:lastRenderedPageBreak/>
        <w:t></w:t>
      </w:r>
      <w:r w:rsidRPr="00A50DBE">
        <w:rPr>
          <w:rFonts w:ascii="Wingdings" w:hAnsi="Wingdings"/>
          <w:sz w:val="20"/>
          <w:szCs w:val="20"/>
        </w:rPr>
        <w:t></w:t>
      </w:r>
      <w:r w:rsidRPr="00A50DBE">
        <w:rPr>
          <w:rFonts w:ascii="Times New Roman" w:hAnsi="Times New Roman" w:cs="Times New Roman"/>
          <w:sz w:val="20"/>
          <w:szCs w:val="20"/>
        </w:rPr>
        <w:t>кратко рассказывать о своем питомце.</w:t>
      </w:r>
    </w:p>
    <w:p w14:paraId="082E132C" w14:textId="77777777" w:rsidR="00CA1F42" w:rsidRPr="00A50DBE" w:rsidRDefault="00CA1F42" w:rsidP="002510F9">
      <w:pPr>
        <w:pStyle w:val="a4"/>
        <w:spacing w:after="0" w:line="240" w:lineRule="auto"/>
        <w:ind w:left="0"/>
        <w:rPr>
          <w:rFonts w:ascii="Times New Roman" w:hAnsi="Times New Roman"/>
          <w:b/>
          <w:sz w:val="20"/>
          <w:szCs w:val="20"/>
        </w:rPr>
      </w:pPr>
      <w:r w:rsidRPr="00A50DBE">
        <w:rPr>
          <w:rFonts w:ascii="Times New Roman" w:hAnsi="Times New Roman"/>
          <w:b/>
          <w:sz w:val="20"/>
          <w:szCs w:val="20"/>
        </w:rPr>
        <w:t>в области письма:</w:t>
      </w:r>
    </w:p>
    <w:p w14:paraId="6AA22977"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презентацию о своем домашнем досуге;</w:t>
      </w:r>
    </w:p>
    <w:p w14:paraId="6A1DBA0E"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 составлять описание своей комнаты;</w:t>
      </w:r>
    </w:p>
    <w:p w14:paraId="1177A6A5" w14:textId="77777777" w:rsidR="00CA1F42" w:rsidRPr="00A50DBE" w:rsidRDefault="00CA1F42" w:rsidP="002510F9">
      <w:pPr>
        <w:tabs>
          <w:tab w:val="left" w:pos="0"/>
        </w:tabs>
        <w:suppressAutoHyphens/>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 составлять пост для блога о приеме гостей;</w:t>
      </w:r>
    </w:p>
    <w:p w14:paraId="3640CF93"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 составлять краткое электронное письмо о своем питомце.</w:t>
      </w:r>
    </w:p>
    <w:p w14:paraId="6F6806C0"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04D7F77A"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C3DC362"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Cs/>
          <w:sz w:val="20"/>
          <w:szCs w:val="20"/>
        </w:rPr>
        <w:t xml:space="preserve">форма единственного числа существительных с артиклем </w:t>
      </w:r>
      <w:r w:rsidRPr="00A50DBE">
        <w:rPr>
          <w:rFonts w:ascii="Times New Roman" w:hAnsi="Times New Roman"/>
          <w:bCs/>
          <w:i/>
          <w:iCs/>
          <w:sz w:val="20"/>
          <w:szCs w:val="20"/>
          <w:lang w:val="en-US"/>
        </w:rPr>
        <w:t>a</w:t>
      </w:r>
      <w:r w:rsidRPr="00A50DBE">
        <w:rPr>
          <w:rFonts w:ascii="Times New Roman" w:hAnsi="Times New Roman"/>
          <w:bCs/>
          <w:i/>
          <w:iCs/>
          <w:sz w:val="20"/>
          <w:szCs w:val="20"/>
        </w:rPr>
        <w:t>/</w:t>
      </w:r>
      <w:r w:rsidRPr="00A50DBE">
        <w:rPr>
          <w:rFonts w:ascii="Times New Roman" w:hAnsi="Times New Roman"/>
          <w:bCs/>
          <w:i/>
          <w:iCs/>
          <w:sz w:val="20"/>
          <w:szCs w:val="20"/>
          <w:lang w:val="en-US"/>
        </w:rPr>
        <w:t>an</w:t>
      </w:r>
      <w:r w:rsidRPr="00A50DBE">
        <w:rPr>
          <w:rFonts w:ascii="Times New Roman" w:hAnsi="Times New Roman"/>
          <w:bCs/>
          <w:iCs/>
          <w:sz w:val="20"/>
          <w:szCs w:val="20"/>
        </w:rPr>
        <w:t xml:space="preserve"> и регулярные формы множественного числа существительных, обозначающих личные предметы</w:t>
      </w:r>
      <w:r w:rsidRPr="00A50DBE">
        <w:rPr>
          <w:rFonts w:ascii="Times New Roman" w:hAnsi="Times New Roman"/>
          <w:i/>
          <w:sz w:val="20"/>
          <w:szCs w:val="20"/>
        </w:rPr>
        <w:t xml:space="preserve"> (</w:t>
      </w:r>
      <w:r w:rsidRPr="00A50DBE">
        <w:rPr>
          <w:rFonts w:ascii="Times New Roman" w:hAnsi="Times New Roman"/>
          <w:i/>
          <w:sz w:val="20"/>
          <w:szCs w:val="20"/>
          <w:lang w:val="en-US"/>
        </w:rPr>
        <w:t>a</w:t>
      </w:r>
      <w:r w:rsidRPr="00A50DBE">
        <w:rPr>
          <w:rFonts w:ascii="Times New Roman" w:hAnsi="Times New Roman"/>
          <w:i/>
          <w:sz w:val="20"/>
          <w:szCs w:val="20"/>
        </w:rPr>
        <w:t xml:space="preserve"> </w:t>
      </w:r>
      <w:r w:rsidRPr="00A50DBE">
        <w:rPr>
          <w:rFonts w:ascii="Times New Roman" w:hAnsi="Times New Roman"/>
          <w:i/>
          <w:sz w:val="20"/>
          <w:szCs w:val="20"/>
          <w:lang w:val="en-US"/>
        </w:rPr>
        <w:t>book</w:t>
      </w:r>
      <w:r w:rsidRPr="00A50DBE">
        <w:rPr>
          <w:rFonts w:ascii="Times New Roman" w:hAnsi="Times New Roman"/>
          <w:i/>
          <w:sz w:val="20"/>
          <w:szCs w:val="20"/>
        </w:rPr>
        <w:t xml:space="preserve"> - </w:t>
      </w:r>
      <w:r w:rsidRPr="00A50DBE">
        <w:rPr>
          <w:rFonts w:ascii="Times New Roman" w:hAnsi="Times New Roman"/>
          <w:i/>
          <w:sz w:val="20"/>
          <w:szCs w:val="20"/>
          <w:lang w:val="en-US"/>
        </w:rPr>
        <w:t>books</w:t>
      </w:r>
      <w:r w:rsidRPr="00A50DBE">
        <w:rPr>
          <w:rFonts w:ascii="Times New Roman" w:hAnsi="Times New Roman"/>
          <w:i/>
          <w:sz w:val="20"/>
          <w:szCs w:val="20"/>
        </w:rPr>
        <w:t>);</w:t>
      </w:r>
    </w:p>
    <w:p w14:paraId="187D6C0F"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 </w:t>
      </w:r>
      <w:r w:rsidRPr="00A50DBE">
        <w:rPr>
          <w:rFonts w:ascii="Times New Roman" w:hAnsi="Times New Roman"/>
          <w:bCs/>
          <w:i/>
          <w:sz w:val="20"/>
          <w:szCs w:val="20"/>
        </w:rPr>
        <w:t xml:space="preserve">have </w:t>
      </w:r>
      <w:r w:rsidRPr="00A50DBE">
        <w:rPr>
          <w:rFonts w:ascii="Times New Roman" w:hAnsi="Times New Roman"/>
          <w:bCs/>
          <w:i/>
          <w:sz w:val="20"/>
          <w:szCs w:val="20"/>
          <w:lang w:val="en-US"/>
        </w:rPr>
        <w:t>got</w:t>
      </w:r>
      <w:r w:rsidRPr="00A50DBE">
        <w:rPr>
          <w:rFonts w:ascii="Times New Roman" w:hAnsi="Times New Roman"/>
          <w:bCs/>
          <w:sz w:val="20"/>
          <w:szCs w:val="20"/>
        </w:rPr>
        <w:t xml:space="preserve"> для рассказа о своих питомцах </w:t>
      </w:r>
      <w:r w:rsidRPr="00A50DBE">
        <w:rPr>
          <w:rFonts w:ascii="Times New Roman" w:hAnsi="Times New Roman"/>
          <w:sz w:val="20"/>
          <w:szCs w:val="20"/>
        </w:rPr>
        <w:t>(</w:t>
      </w:r>
      <w:r w:rsidRPr="00A50DBE">
        <w:rPr>
          <w:rFonts w:ascii="Times New Roman" w:hAnsi="Times New Roman"/>
          <w:i/>
          <w:iCs/>
          <w:sz w:val="20"/>
          <w:szCs w:val="20"/>
          <w:lang w:val="en-US"/>
        </w:rPr>
        <w:t>I</w:t>
      </w:r>
      <w:r w:rsidRPr="00A50DBE">
        <w:rPr>
          <w:rFonts w:ascii="Times New Roman" w:hAnsi="Times New Roman"/>
          <w:i/>
          <w:iCs/>
          <w:sz w:val="20"/>
          <w:szCs w:val="20"/>
        </w:rPr>
        <w:t>’</w:t>
      </w:r>
      <w:r w:rsidRPr="00A50DBE">
        <w:rPr>
          <w:rFonts w:ascii="Times New Roman" w:hAnsi="Times New Roman"/>
          <w:i/>
          <w:iCs/>
          <w:sz w:val="20"/>
          <w:szCs w:val="20"/>
          <w:lang w:val="en-US"/>
        </w:rPr>
        <w:t>ve</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i/>
          <w:iCs/>
          <w:sz w:val="20"/>
          <w:szCs w:val="20"/>
        </w:rPr>
        <w:t xml:space="preserve"> … </w:t>
      </w:r>
      <w:r w:rsidRPr="00A50DBE">
        <w:rPr>
          <w:rFonts w:ascii="Times New Roman" w:hAnsi="Times New Roman"/>
          <w:i/>
          <w:iCs/>
          <w:sz w:val="20"/>
          <w:szCs w:val="20"/>
          <w:lang w:val="en-US"/>
        </w:rPr>
        <w:t>Have you got …? I haven’t got</w:t>
      </w:r>
      <w:r w:rsidRPr="00A50DBE">
        <w:rPr>
          <w:rFonts w:ascii="Times New Roman" w:hAnsi="Times New Roman"/>
          <w:sz w:val="20"/>
          <w:szCs w:val="20"/>
          <w:lang w:val="en-US"/>
        </w:rPr>
        <w:t>);</w:t>
      </w:r>
    </w:p>
    <w:p w14:paraId="1EA72CD4" w14:textId="77777777" w:rsidR="00CA1F42" w:rsidRPr="00A50DBE" w:rsidRDefault="00CA1F42" w:rsidP="002510F9">
      <w:pPr>
        <w:tabs>
          <w:tab w:val="left" w:pos="0"/>
        </w:tabs>
        <w:suppressAutoHyphens/>
        <w:spacing w:after="0" w:line="240" w:lineRule="auto"/>
        <w:jc w:val="both"/>
        <w:rPr>
          <w:rFonts w:ascii="Times New Roman" w:hAnsi="Times New Roman"/>
          <w:bCs/>
          <w:sz w:val="20"/>
          <w:szCs w:val="20"/>
        </w:rPr>
      </w:pPr>
      <w:r w:rsidRPr="00A50DBE">
        <w:rPr>
          <w:rFonts w:ascii="Wingdings" w:hAnsi="Wingdings"/>
          <w:sz w:val="20"/>
          <w:szCs w:val="20"/>
        </w:rPr>
        <w:t></w:t>
      </w:r>
      <w:r w:rsidRPr="00A50DBE">
        <w:rPr>
          <w:rFonts w:ascii="Wingdings" w:hAnsi="Wingdings"/>
          <w:sz w:val="20"/>
          <w:szCs w:val="20"/>
        </w:rPr>
        <w:t></w:t>
      </w:r>
      <w:r w:rsidR="00297D8A" w:rsidRPr="00A50DBE">
        <w:rPr>
          <w:rFonts w:ascii="Times New Roman" w:hAnsi="Times New Roman"/>
          <w:bCs/>
          <w:sz w:val="20"/>
          <w:szCs w:val="20"/>
        </w:rPr>
        <w:t xml:space="preserve"> </w:t>
      </w:r>
      <w:r w:rsidRPr="00A50DBE">
        <w:rPr>
          <w:rFonts w:ascii="Times New Roman" w:hAnsi="Times New Roman"/>
          <w:bCs/>
          <w:i/>
          <w:iCs/>
          <w:sz w:val="20"/>
          <w:szCs w:val="20"/>
          <w:lang w:val="en-US"/>
        </w:rPr>
        <w:t>there</w:t>
      </w:r>
      <w:r w:rsidR="00297D8A" w:rsidRPr="00A50DBE">
        <w:rPr>
          <w:rFonts w:ascii="Times New Roman" w:hAnsi="Times New Roman"/>
          <w:bCs/>
          <w:i/>
          <w:iCs/>
          <w:sz w:val="20"/>
          <w:szCs w:val="20"/>
        </w:rPr>
        <w:t xml:space="preserve"> </w:t>
      </w:r>
      <w:r w:rsidRPr="00A50DBE">
        <w:rPr>
          <w:rFonts w:ascii="Times New Roman" w:hAnsi="Times New Roman"/>
          <w:bCs/>
          <w:i/>
          <w:iCs/>
          <w:sz w:val="20"/>
          <w:szCs w:val="20"/>
          <w:lang w:val="en-US"/>
        </w:rPr>
        <w:t>is</w:t>
      </w:r>
      <w:r w:rsidR="00297D8A" w:rsidRPr="00A50DBE">
        <w:rPr>
          <w:rFonts w:ascii="Times New Roman" w:hAnsi="Times New Roman"/>
          <w:bCs/>
          <w:i/>
          <w:iCs/>
          <w:sz w:val="20"/>
          <w:szCs w:val="20"/>
        </w:rPr>
        <w:t xml:space="preserve"> / </w:t>
      </w:r>
      <w:r w:rsidRPr="00A50DBE">
        <w:rPr>
          <w:rFonts w:ascii="Times New Roman" w:hAnsi="Times New Roman"/>
          <w:bCs/>
          <w:i/>
          <w:iCs/>
          <w:sz w:val="20"/>
          <w:szCs w:val="20"/>
          <w:lang w:val="en-US"/>
        </w:rPr>
        <w:t>there</w:t>
      </w:r>
      <w:r w:rsidR="00297D8A" w:rsidRPr="00A50DBE">
        <w:rPr>
          <w:rFonts w:ascii="Times New Roman" w:hAnsi="Times New Roman"/>
          <w:bCs/>
          <w:i/>
          <w:iCs/>
          <w:sz w:val="20"/>
          <w:szCs w:val="20"/>
        </w:rPr>
        <w:t xml:space="preserve"> </w:t>
      </w:r>
      <w:r w:rsidRPr="00A50DBE">
        <w:rPr>
          <w:rFonts w:ascii="Times New Roman" w:hAnsi="Times New Roman"/>
          <w:bCs/>
          <w:i/>
          <w:iCs/>
          <w:sz w:val="20"/>
          <w:szCs w:val="20"/>
          <w:lang w:val="en-US"/>
        </w:rPr>
        <w:t>are</w:t>
      </w:r>
      <w:r w:rsidR="00297D8A" w:rsidRPr="00A50DBE">
        <w:rPr>
          <w:rFonts w:ascii="Times New Roman" w:hAnsi="Times New Roman"/>
          <w:bCs/>
          <w:sz w:val="20"/>
          <w:szCs w:val="20"/>
        </w:rPr>
        <w:t xml:space="preserve"> </w:t>
      </w:r>
      <w:r w:rsidRPr="00A50DBE">
        <w:rPr>
          <w:rFonts w:ascii="Times New Roman" w:hAnsi="Times New Roman"/>
          <w:bCs/>
          <w:sz w:val="20"/>
          <w:szCs w:val="20"/>
        </w:rPr>
        <w:t>для</w:t>
      </w:r>
      <w:r w:rsidR="00297D8A" w:rsidRPr="00A50DBE">
        <w:rPr>
          <w:rFonts w:ascii="Times New Roman" w:hAnsi="Times New Roman"/>
          <w:bCs/>
          <w:sz w:val="20"/>
          <w:szCs w:val="20"/>
        </w:rPr>
        <w:t xml:space="preserve"> </w:t>
      </w:r>
      <w:r w:rsidRPr="00A50DBE">
        <w:rPr>
          <w:rFonts w:ascii="Times New Roman" w:hAnsi="Times New Roman"/>
          <w:bCs/>
          <w:sz w:val="20"/>
          <w:szCs w:val="20"/>
        </w:rPr>
        <w:t>описания</w:t>
      </w:r>
      <w:r w:rsidR="00297D8A" w:rsidRPr="00A50DBE">
        <w:rPr>
          <w:rFonts w:ascii="Times New Roman" w:hAnsi="Times New Roman"/>
          <w:bCs/>
          <w:sz w:val="20"/>
          <w:szCs w:val="20"/>
        </w:rPr>
        <w:t xml:space="preserve"> </w:t>
      </w:r>
      <w:r w:rsidRPr="00A50DBE">
        <w:rPr>
          <w:rFonts w:ascii="Times New Roman" w:hAnsi="Times New Roman"/>
          <w:bCs/>
          <w:sz w:val="20"/>
          <w:szCs w:val="20"/>
        </w:rPr>
        <w:t>комнаты</w:t>
      </w:r>
      <w:r w:rsidR="00297D8A" w:rsidRPr="00A50DBE">
        <w:rPr>
          <w:rFonts w:ascii="Times New Roman" w:hAnsi="Times New Roman"/>
          <w:bCs/>
          <w:sz w:val="20"/>
          <w:szCs w:val="20"/>
        </w:rPr>
        <w:t xml:space="preserve"> </w:t>
      </w:r>
      <w:r w:rsidRPr="00A50DBE">
        <w:rPr>
          <w:rFonts w:ascii="Times New Roman" w:hAnsi="Times New Roman"/>
          <w:bCs/>
          <w:sz w:val="20"/>
          <w:szCs w:val="20"/>
        </w:rPr>
        <w:t>и</w:t>
      </w:r>
      <w:r w:rsidR="00297D8A" w:rsidRPr="00A50DBE">
        <w:rPr>
          <w:rFonts w:ascii="Times New Roman" w:hAnsi="Times New Roman"/>
          <w:bCs/>
          <w:sz w:val="20"/>
          <w:szCs w:val="20"/>
        </w:rPr>
        <w:t xml:space="preserve"> </w:t>
      </w:r>
      <w:r w:rsidRPr="00A50DBE">
        <w:rPr>
          <w:rFonts w:ascii="Times New Roman" w:hAnsi="Times New Roman"/>
          <w:bCs/>
          <w:sz w:val="20"/>
          <w:szCs w:val="20"/>
        </w:rPr>
        <w:t>квартиры</w:t>
      </w:r>
      <w:r w:rsidR="00297D8A" w:rsidRPr="00A50DBE">
        <w:rPr>
          <w:rFonts w:ascii="Times New Roman" w:hAnsi="Times New Roman"/>
          <w:bCs/>
          <w:sz w:val="20"/>
          <w:szCs w:val="20"/>
        </w:rPr>
        <w:t>;</w:t>
      </w:r>
    </w:p>
    <w:p w14:paraId="0E6F8F65"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предлоги</w:t>
      </w:r>
      <w:r w:rsidRPr="00A50DBE">
        <w:rPr>
          <w:rFonts w:ascii="Times New Roman" w:hAnsi="Times New Roman"/>
          <w:bCs/>
          <w:sz w:val="20"/>
          <w:szCs w:val="20"/>
          <w:lang w:val="en-US"/>
        </w:rPr>
        <w:t xml:space="preserve"> </w:t>
      </w:r>
      <w:r w:rsidRPr="00A50DBE">
        <w:rPr>
          <w:rFonts w:ascii="Times New Roman" w:hAnsi="Times New Roman"/>
          <w:bCs/>
          <w:sz w:val="20"/>
          <w:szCs w:val="20"/>
        </w:rPr>
        <w:t>места</w:t>
      </w:r>
      <w:r w:rsidRPr="00A50DBE">
        <w:rPr>
          <w:rFonts w:ascii="Times New Roman" w:hAnsi="Times New Roman"/>
          <w:sz w:val="20"/>
          <w:szCs w:val="20"/>
          <w:lang w:val="en-US"/>
        </w:rPr>
        <w:t xml:space="preserve"> (</w:t>
      </w:r>
      <w:r w:rsidRPr="00A50DBE">
        <w:rPr>
          <w:rFonts w:ascii="Times New Roman" w:hAnsi="Times New Roman"/>
          <w:i/>
          <w:sz w:val="20"/>
          <w:szCs w:val="20"/>
          <w:lang w:val="en-US"/>
        </w:rPr>
        <w:t>on, in, near, under)</w:t>
      </w:r>
      <w:r w:rsidRPr="00A50DBE">
        <w:rPr>
          <w:rFonts w:ascii="Times New Roman" w:hAnsi="Times New Roman"/>
          <w:sz w:val="20"/>
          <w:szCs w:val="20"/>
          <w:lang w:val="en-US"/>
        </w:rPr>
        <w:t>;</w:t>
      </w:r>
    </w:p>
    <w:p w14:paraId="68DCC904" w14:textId="77777777" w:rsidR="00CA1F42" w:rsidRPr="00A50DBE" w:rsidRDefault="00297D8A" w:rsidP="002510F9">
      <w:pPr>
        <w:tabs>
          <w:tab w:val="left" w:pos="0"/>
        </w:tabs>
        <w:suppressAutoHyphens/>
        <w:spacing w:after="0" w:line="240" w:lineRule="auto"/>
        <w:jc w:val="both"/>
        <w:rPr>
          <w:rFonts w:asciiTheme="majorBidi" w:hAnsiTheme="majorBidi" w:cstheme="majorBidi"/>
          <w:bCs/>
          <w:sz w:val="20"/>
          <w:szCs w:val="20"/>
        </w:rPr>
      </w:pPr>
      <w:r w:rsidRPr="00A50DBE">
        <w:rPr>
          <w:rFonts w:ascii="Times New Roman" w:hAnsi="Times New Roman"/>
          <w:bCs/>
          <w:sz w:val="20"/>
          <w:szCs w:val="20"/>
          <w:lang w:val="en-US"/>
        </w:rPr>
        <w:t xml:space="preserve"> </w:t>
      </w:r>
      <w:r w:rsidR="00CA1F42" w:rsidRPr="00A50DBE">
        <w:rPr>
          <w:rFonts w:ascii="Wingdings" w:hAnsi="Wingdings"/>
          <w:sz w:val="20"/>
          <w:szCs w:val="20"/>
        </w:rPr>
        <w:t></w:t>
      </w:r>
      <w:r w:rsidR="00CA1F42" w:rsidRPr="00A50DBE">
        <w:rPr>
          <w:rFonts w:ascii="Wingdings" w:hAnsi="Wingdings"/>
          <w:sz w:val="20"/>
          <w:szCs w:val="20"/>
        </w:rPr>
        <w:t></w:t>
      </w:r>
      <w:r w:rsidR="00CA1F42" w:rsidRPr="00A50DBE">
        <w:rPr>
          <w:rFonts w:ascii="Times New Roman" w:hAnsi="Times New Roman"/>
          <w:bCs/>
          <w:sz w:val="20"/>
          <w:szCs w:val="20"/>
        </w:rPr>
        <w:t xml:space="preserve">модальный глагол </w:t>
      </w:r>
      <w:r w:rsidR="00CA1F42" w:rsidRPr="00A50DBE">
        <w:rPr>
          <w:rFonts w:ascii="Times New Roman" w:hAnsi="Times New Roman"/>
          <w:bCs/>
          <w:i/>
          <w:sz w:val="20"/>
          <w:szCs w:val="20"/>
          <w:lang w:val="en-US"/>
        </w:rPr>
        <w:t>can</w:t>
      </w:r>
      <w:r w:rsidR="00CA1F42" w:rsidRPr="00A50DBE">
        <w:rPr>
          <w:rFonts w:ascii="Times New Roman" w:hAnsi="Times New Roman"/>
          <w:bCs/>
          <w:sz w:val="20"/>
          <w:szCs w:val="20"/>
        </w:rPr>
        <w:t xml:space="preserve"> для выражения умения</w:t>
      </w:r>
      <w:r w:rsidR="00CA1F42" w:rsidRPr="00A50DBE">
        <w:rPr>
          <w:rFonts w:ascii="Times New Roman" w:hAnsi="Times New Roman"/>
          <w:sz w:val="20"/>
          <w:szCs w:val="20"/>
        </w:rPr>
        <w:t xml:space="preserve"> моего питомца (</w:t>
      </w:r>
      <w:r w:rsidR="00CA1F42" w:rsidRPr="00A50DBE">
        <w:rPr>
          <w:rFonts w:ascii="Times New Roman" w:hAnsi="Times New Roman"/>
          <w:i/>
          <w:iCs/>
          <w:sz w:val="20"/>
          <w:szCs w:val="20"/>
          <w:lang w:val="en-US"/>
        </w:rPr>
        <w:t>My</w:t>
      </w:r>
      <w:r w:rsidR="00CA1F42" w:rsidRPr="00A50DBE">
        <w:rPr>
          <w:rFonts w:ascii="Times New Roman" w:hAnsi="Times New Roman"/>
          <w:i/>
          <w:iCs/>
          <w:sz w:val="20"/>
          <w:szCs w:val="20"/>
        </w:rPr>
        <w:t xml:space="preserve"> </w:t>
      </w:r>
      <w:r w:rsidR="00CA1F42" w:rsidRPr="00A50DBE">
        <w:rPr>
          <w:rFonts w:ascii="Times New Roman" w:hAnsi="Times New Roman"/>
          <w:i/>
          <w:iCs/>
          <w:sz w:val="20"/>
          <w:szCs w:val="20"/>
          <w:lang w:val="en-US"/>
        </w:rPr>
        <w:t>cat</w:t>
      </w:r>
      <w:r w:rsidR="00CA1F42" w:rsidRPr="00A50DBE">
        <w:rPr>
          <w:rFonts w:ascii="Times New Roman" w:hAnsi="Times New Roman"/>
          <w:i/>
          <w:iCs/>
          <w:sz w:val="20"/>
          <w:szCs w:val="20"/>
        </w:rPr>
        <w:t xml:space="preserve"> </w:t>
      </w:r>
      <w:r w:rsidR="00CA1F42" w:rsidRPr="00A50DBE">
        <w:rPr>
          <w:rFonts w:ascii="Times New Roman" w:hAnsi="Times New Roman"/>
          <w:i/>
          <w:iCs/>
          <w:sz w:val="20"/>
          <w:szCs w:val="20"/>
          <w:lang w:val="en-US"/>
        </w:rPr>
        <w:t>can</w:t>
      </w:r>
      <w:r w:rsidR="00CA1F42" w:rsidRPr="00A50DBE">
        <w:rPr>
          <w:rFonts w:ascii="Times New Roman" w:hAnsi="Times New Roman"/>
          <w:i/>
          <w:iCs/>
          <w:sz w:val="20"/>
          <w:szCs w:val="20"/>
        </w:rPr>
        <w:t xml:space="preserve"> </w:t>
      </w:r>
      <w:r w:rsidR="00CA1F42" w:rsidRPr="00A50DBE">
        <w:rPr>
          <w:rFonts w:ascii="Times New Roman" w:hAnsi="Times New Roman"/>
          <w:i/>
          <w:iCs/>
          <w:sz w:val="20"/>
          <w:szCs w:val="20"/>
          <w:lang w:val="en-US"/>
        </w:rPr>
        <w:t>jump</w:t>
      </w:r>
      <w:r w:rsidR="00CA1F42" w:rsidRPr="00A50DBE">
        <w:rPr>
          <w:rFonts w:ascii="Times New Roman" w:hAnsi="Times New Roman"/>
          <w:sz w:val="20"/>
          <w:szCs w:val="20"/>
        </w:rPr>
        <w:t>).</w:t>
      </w:r>
    </w:p>
    <w:p w14:paraId="7918888C"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4:</w:t>
      </w:r>
    </w:p>
    <w:p w14:paraId="3D3B6ADB"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названия</w:t>
      </w:r>
      <w:r w:rsidRPr="00A50DBE">
        <w:rPr>
          <w:rFonts w:ascii="Times New Roman" w:hAnsi="Times New Roman"/>
          <w:sz w:val="20"/>
          <w:lang w:val="en-US"/>
        </w:rPr>
        <w:t xml:space="preserve"> </w:t>
      </w:r>
      <w:r w:rsidRPr="00A50DBE">
        <w:rPr>
          <w:rFonts w:ascii="Times New Roman" w:hAnsi="Times New Roman"/>
          <w:sz w:val="20"/>
        </w:rPr>
        <w:t>предметов</w:t>
      </w:r>
      <w:r w:rsidRPr="00A50DBE">
        <w:rPr>
          <w:rFonts w:ascii="Times New Roman" w:hAnsi="Times New Roman"/>
          <w:sz w:val="20"/>
          <w:lang w:val="en-US"/>
        </w:rPr>
        <w:t xml:space="preserve"> </w:t>
      </w:r>
      <w:r w:rsidRPr="00A50DBE">
        <w:rPr>
          <w:rFonts w:ascii="Times New Roman" w:hAnsi="Times New Roman"/>
          <w:sz w:val="20"/>
        </w:rPr>
        <w:t>мебели</w:t>
      </w:r>
      <w:r w:rsidRPr="00A50DBE">
        <w:rPr>
          <w:rFonts w:ascii="Times New Roman" w:hAnsi="Times New Roman"/>
          <w:sz w:val="20"/>
          <w:lang w:val="en-US"/>
        </w:rPr>
        <w:t xml:space="preserve">: </w:t>
      </w:r>
      <w:r w:rsidRPr="00A50DBE">
        <w:rPr>
          <w:rFonts w:ascii="Times New Roman" w:hAnsi="Times New Roman"/>
          <w:i/>
          <w:sz w:val="20"/>
          <w:lang w:val="en-US"/>
        </w:rPr>
        <w:t>a chair,  a table, a bed, a fridge, a desk</w:t>
      </w:r>
      <w:r w:rsidRPr="00A50DBE">
        <w:rPr>
          <w:rFonts w:ascii="Times New Roman" w:hAnsi="Times New Roman"/>
          <w:sz w:val="20"/>
          <w:lang w:val="en-US"/>
        </w:rPr>
        <w:t xml:space="preserve"> </w:t>
      </w:r>
      <w:r w:rsidRPr="00A50DBE">
        <w:rPr>
          <w:rFonts w:ascii="Times New Roman" w:hAnsi="Times New Roman"/>
          <w:sz w:val="20"/>
        </w:rPr>
        <w:t>и</w:t>
      </w:r>
      <w:r w:rsidRPr="00A50DBE">
        <w:rPr>
          <w:rFonts w:ascii="Times New Roman" w:hAnsi="Times New Roman"/>
          <w:sz w:val="20"/>
          <w:lang w:val="en-US"/>
        </w:rPr>
        <w:t xml:space="preserve"> </w:t>
      </w:r>
      <w:r w:rsidRPr="00A50DBE">
        <w:rPr>
          <w:rFonts w:ascii="Times New Roman" w:hAnsi="Times New Roman"/>
          <w:sz w:val="20"/>
        </w:rPr>
        <w:t>др</w:t>
      </w:r>
      <w:r w:rsidRPr="00A50DBE">
        <w:rPr>
          <w:rFonts w:ascii="Times New Roman" w:hAnsi="Times New Roman"/>
          <w:sz w:val="20"/>
          <w:lang w:val="en-US"/>
        </w:rPr>
        <w:t>.;</w:t>
      </w:r>
    </w:p>
    <w:p w14:paraId="2B7F211C"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комнат</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bedroom, bathroom, kitchen, living-room</w:t>
      </w:r>
      <w:r w:rsidRPr="00A50DBE">
        <w:rPr>
          <w:rFonts w:ascii="Times New Roman" w:hAnsi="Times New Roman" w:cs="Times New Roman"/>
          <w:sz w:val="20"/>
          <w:lang w:val="en-US"/>
        </w:rPr>
        <w:t>…;</w:t>
      </w:r>
    </w:p>
    <w:p w14:paraId="472608F0" w14:textId="77777777" w:rsidR="00CA1F42" w:rsidRPr="00A50DBE" w:rsidRDefault="00CA1F42" w:rsidP="002510F9">
      <w:pPr>
        <w:pStyle w:val="ConsPlusNormal"/>
        <w:tabs>
          <w:tab w:val="left" w:pos="993"/>
        </w:tabs>
        <w:jc w:val="both"/>
        <w:rPr>
          <w:rFonts w:ascii="Times New Roman" w:hAnsi="Times New Roman" w:cs="Times New Roman"/>
          <w:i/>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домашних</w:t>
      </w:r>
      <w:r w:rsidRPr="00A50DBE">
        <w:rPr>
          <w:rFonts w:ascii="Times New Roman" w:hAnsi="Times New Roman" w:cs="Times New Roman"/>
          <w:sz w:val="20"/>
          <w:lang w:val="en-US"/>
        </w:rPr>
        <w:t xml:space="preserve"> </w:t>
      </w:r>
      <w:r w:rsidRPr="00A50DBE">
        <w:rPr>
          <w:rFonts w:ascii="Times New Roman" w:hAnsi="Times New Roman" w:cs="Times New Roman"/>
          <w:sz w:val="20"/>
        </w:rPr>
        <w:t>питомцев</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a cat, a dog, a hamster.</w:t>
      </w:r>
    </w:p>
    <w:p w14:paraId="1931A9E5" w14:textId="77777777" w:rsidR="00CA1F42" w:rsidRPr="00A50DBE" w:rsidRDefault="00CA1F42" w:rsidP="002510F9">
      <w:pPr>
        <w:pStyle w:val="a6"/>
        <w:spacing w:before="0" w:beforeAutospacing="0" w:after="0" w:afterAutospacing="0"/>
        <w:ind w:firstLine="709"/>
        <w:jc w:val="center"/>
        <w:rPr>
          <w:rFonts w:asciiTheme="majorBidi" w:hAnsiTheme="majorBidi" w:cstheme="majorBidi"/>
          <w:b/>
          <w:sz w:val="20"/>
          <w:szCs w:val="20"/>
          <w:lang w:val="en-US"/>
        </w:rPr>
      </w:pPr>
    </w:p>
    <w:p w14:paraId="214F6D57" w14:textId="77777777" w:rsidR="00406CF7" w:rsidRPr="00A50DBE" w:rsidRDefault="00406CF7"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Содержание курса иностранного языка 6 КЛАСС (второй год обучения на уровне основного общего образования)</w:t>
      </w:r>
    </w:p>
    <w:p w14:paraId="7F227074" w14:textId="77777777" w:rsidR="00CA1F42" w:rsidRPr="00A50DBE" w:rsidRDefault="00CA1F42" w:rsidP="002510F9">
      <w:pPr>
        <w:pStyle w:val="ConsPlusNormal"/>
        <w:tabs>
          <w:tab w:val="left" w:pos="993"/>
        </w:tabs>
        <w:jc w:val="both"/>
        <w:rPr>
          <w:rFonts w:asciiTheme="majorBidi" w:hAnsiTheme="majorBidi" w:cstheme="majorBidi"/>
          <w:b/>
          <w:sz w:val="20"/>
        </w:rPr>
      </w:pPr>
      <w:r w:rsidRPr="00A50DBE">
        <w:rPr>
          <w:rFonts w:asciiTheme="majorBidi" w:hAnsiTheme="majorBidi" w:cstheme="majorBidi"/>
          <w:b/>
          <w:sz w:val="20"/>
        </w:rPr>
        <w:t>Раздел  1.  Мой день.</w:t>
      </w:r>
    </w:p>
    <w:p w14:paraId="674107C7"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1. Распорядок дня. </w:t>
      </w:r>
    </w:p>
    <w:p w14:paraId="44D43E07"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Мое свободное время. </w:t>
      </w:r>
    </w:p>
    <w:p w14:paraId="1D5C5921"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Тема 3. Уход за питомцами.</w:t>
      </w:r>
    </w:p>
    <w:p w14:paraId="7AD3FE82"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Мои домашние обязанности. </w:t>
      </w:r>
    </w:p>
    <w:p w14:paraId="31D7B1EB"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3AD16567"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0E2C02E1"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Wingdings" w:hAnsi="Wingdings"/>
          <w:sz w:val="20"/>
        </w:rPr>
        <w:t></w:t>
      </w:r>
      <w:r w:rsidRPr="00A50DBE">
        <w:rPr>
          <w:rFonts w:ascii="Wingdings" w:hAnsi="Wingdings"/>
          <w:sz w:val="20"/>
        </w:rPr>
        <w:t></w:t>
      </w:r>
      <w:r w:rsidRPr="00A50DBE">
        <w:rPr>
          <w:rFonts w:asciiTheme="majorBidi" w:hAnsiTheme="majorBidi" w:cstheme="majorBidi"/>
          <w:sz w:val="20"/>
          <w:shd w:val="clear" w:color="auto" w:fill="FFFFFF"/>
          <w:lang w:bidi="he-IL"/>
        </w:rPr>
        <w:t>составлять  краткий рассказ о своем распорядке дня</w:t>
      </w:r>
      <w:r w:rsidRPr="00A50DBE">
        <w:rPr>
          <w:rFonts w:asciiTheme="majorBidi" w:hAnsiTheme="majorBidi" w:cstheme="majorBidi"/>
          <w:sz w:val="20"/>
        </w:rPr>
        <w:t>;</w:t>
      </w:r>
    </w:p>
    <w:p w14:paraId="497718C7"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краткий рассказ о проведении свободного времени с друзьями;</w:t>
      </w:r>
    </w:p>
    <w:p w14:paraId="78FE561E" w14:textId="77777777" w:rsidR="00CA1F42" w:rsidRPr="00A50DBE" w:rsidRDefault="00CA1F42" w:rsidP="002510F9">
      <w:pPr>
        <w:pStyle w:val="a4"/>
        <w:spacing w:after="0" w:line="240" w:lineRule="auto"/>
        <w:ind w:left="0"/>
        <w:jc w:val="both"/>
        <w:rPr>
          <w:rFonts w:ascii="Times New Roman" w:eastAsia="Times New Roman" w:hAnsi="Times New Roman" w:cs="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сообщение с просьбой позаботиться о домашнем животном;</w:t>
      </w:r>
    </w:p>
    <w:p w14:paraId="503AB635"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сообщение с информацией о том, что нужно сделать по дому;</w:t>
      </w:r>
    </w:p>
    <w:p w14:paraId="776CEC16" w14:textId="77777777" w:rsidR="00CA1F42" w:rsidRPr="00A50DBE" w:rsidRDefault="00CA1F42" w:rsidP="002510F9">
      <w:pPr>
        <w:tabs>
          <w:tab w:val="left" w:pos="0"/>
        </w:tabs>
        <w:spacing w:after="0" w:line="240" w:lineRule="auto"/>
        <w:jc w:val="both"/>
        <w:rPr>
          <w:rFonts w:ascii="Times New Roman" w:hAnsi="Times New Roman"/>
          <w:b/>
          <w:sz w:val="20"/>
          <w:szCs w:val="20"/>
        </w:rPr>
      </w:pPr>
      <w:r w:rsidRPr="00A50DBE">
        <w:rPr>
          <w:rFonts w:ascii="Times New Roman" w:hAnsi="Times New Roman"/>
          <w:b/>
          <w:sz w:val="20"/>
          <w:szCs w:val="20"/>
        </w:rPr>
        <w:t>в области письма:</w:t>
      </w:r>
    </w:p>
    <w:p w14:paraId="28AA0A38"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презентацию со своим распорядком дня;</w:t>
      </w:r>
    </w:p>
    <w:p w14:paraId="1E56D47F"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электронное письмо о проведении досуга с друзьями;</w:t>
      </w:r>
    </w:p>
    <w:p w14:paraId="0422D0ED"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плакат с инструкцией по уходу за домашним животным;</w:t>
      </w:r>
    </w:p>
    <w:p w14:paraId="46B5BDD5"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составлять текст </w:t>
      </w:r>
      <w:r w:rsidRPr="00A50DBE">
        <w:rPr>
          <w:rFonts w:ascii="Times New Roman" w:hAnsi="Times New Roman"/>
          <w:sz w:val="20"/>
          <w:lang w:val="en-US"/>
        </w:rPr>
        <w:t>SMS</w:t>
      </w:r>
      <w:r w:rsidRPr="00A50DBE">
        <w:rPr>
          <w:rFonts w:ascii="Times New Roman" w:hAnsi="Times New Roman"/>
          <w:sz w:val="20"/>
        </w:rPr>
        <w:t>-сообщения с указанием, что нужно сделать по дому.</w:t>
      </w:r>
    </w:p>
    <w:p w14:paraId="454074E3"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54D10081"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10D3F1C" w14:textId="77777777" w:rsidR="00CA1F42" w:rsidRPr="00A50DBE" w:rsidRDefault="00CA1F42" w:rsidP="002510F9">
      <w:pPr>
        <w:pStyle w:val="a4"/>
        <w:spacing w:after="0" w:line="240" w:lineRule="auto"/>
        <w:ind w:left="360"/>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 настоящее простое время в первом и втором лице для выражения регулярных действий (</w:t>
      </w:r>
      <w:r w:rsidRPr="00A50DBE">
        <w:rPr>
          <w:rFonts w:asciiTheme="majorBidi" w:hAnsiTheme="majorBidi" w:cstheme="majorBidi"/>
          <w:i/>
          <w:sz w:val="20"/>
          <w:szCs w:val="20"/>
          <w:lang w:val="en-US"/>
        </w:rPr>
        <w:t>I</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get</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up</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 xml:space="preserve">She doesn’t have breakfast, what time do you come home?)  </w:t>
      </w:r>
      <w:r w:rsidRPr="00A50DBE">
        <w:rPr>
          <w:rFonts w:asciiTheme="majorBidi" w:hAnsiTheme="majorBidi" w:cstheme="majorBidi"/>
          <w:sz w:val="20"/>
          <w:szCs w:val="20"/>
        </w:rPr>
        <w:t>в утвердительных отрицательных и вопросительных предложениях</w:t>
      </w:r>
      <w:r w:rsidRPr="00A50DBE">
        <w:rPr>
          <w:rFonts w:asciiTheme="majorBidi" w:hAnsiTheme="majorBidi" w:cstheme="majorBidi"/>
          <w:i/>
          <w:sz w:val="20"/>
          <w:szCs w:val="20"/>
        </w:rPr>
        <w:t>;</w:t>
      </w:r>
    </w:p>
    <w:p w14:paraId="243B04BE" w14:textId="77777777" w:rsidR="00CA1F42" w:rsidRPr="00A50DBE" w:rsidRDefault="00CA1F42" w:rsidP="002510F9">
      <w:pPr>
        <w:pStyle w:val="a4"/>
        <w:spacing w:after="0" w:line="240" w:lineRule="auto"/>
        <w:ind w:left="360"/>
        <w:jc w:val="both"/>
        <w:rPr>
          <w:rFonts w:asciiTheme="majorBidi" w:hAnsiTheme="majorBidi" w:cstheme="majorBidi"/>
          <w:sz w:val="20"/>
          <w:szCs w:val="20"/>
        </w:rPr>
      </w:pPr>
      <w:r w:rsidRPr="00A50DBE">
        <w:rPr>
          <w:rFonts w:ascii="Wingdings" w:hAnsi="Wingdings"/>
          <w:sz w:val="20"/>
          <w:szCs w:val="20"/>
        </w:rPr>
        <w:t></w:t>
      </w:r>
      <w:r w:rsidRPr="00A50DBE">
        <w:rPr>
          <w:rFonts w:asciiTheme="majorBidi" w:hAnsiTheme="majorBidi" w:cstheme="majorBidi"/>
          <w:sz w:val="20"/>
          <w:szCs w:val="20"/>
        </w:rPr>
        <w:t xml:space="preserve">  наречия повторности (</w:t>
      </w:r>
      <w:r w:rsidRPr="00A50DBE">
        <w:rPr>
          <w:rFonts w:asciiTheme="majorBidi" w:hAnsiTheme="majorBidi" w:cstheme="majorBidi"/>
          <w:i/>
          <w:sz w:val="20"/>
          <w:szCs w:val="20"/>
          <w:lang w:val="en-US"/>
        </w:rPr>
        <w:t>often</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usually</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sometimes</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never</w:t>
      </w:r>
      <w:r w:rsidRPr="00A50DBE">
        <w:rPr>
          <w:rFonts w:asciiTheme="majorBidi" w:hAnsiTheme="majorBidi" w:cstheme="majorBidi"/>
          <w:sz w:val="20"/>
          <w:szCs w:val="20"/>
        </w:rPr>
        <w:t>);</w:t>
      </w:r>
    </w:p>
    <w:p w14:paraId="0731B256" w14:textId="77777777" w:rsidR="00CA1F42" w:rsidRPr="00A50DBE" w:rsidRDefault="00CA1F42" w:rsidP="002510F9">
      <w:pPr>
        <w:pStyle w:val="a4"/>
        <w:spacing w:after="0" w:line="240" w:lineRule="auto"/>
        <w:ind w:left="360"/>
        <w:jc w:val="both"/>
        <w:rPr>
          <w:rFonts w:asciiTheme="majorBidi" w:hAnsiTheme="majorBidi" w:cstheme="majorBidi"/>
          <w:i/>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предлоги</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времени</w:t>
      </w:r>
      <w:r w:rsidRPr="00A50DBE">
        <w:rPr>
          <w:rFonts w:asciiTheme="majorBidi" w:hAnsiTheme="majorBidi" w:cstheme="majorBidi"/>
          <w:sz w:val="20"/>
          <w:szCs w:val="20"/>
          <w:lang w:val="en-US"/>
        </w:rPr>
        <w:t xml:space="preserve"> at</w:t>
      </w:r>
      <w:r w:rsidRPr="00A50DBE">
        <w:rPr>
          <w:rFonts w:asciiTheme="majorBidi" w:hAnsiTheme="majorBidi" w:cstheme="majorBidi"/>
          <w:i/>
          <w:sz w:val="20"/>
          <w:szCs w:val="20"/>
          <w:lang w:val="en-US"/>
        </w:rPr>
        <w:t>, in, on</w:t>
      </w:r>
      <w:r w:rsidRPr="00A50DBE">
        <w:rPr>
          <w:rFonts w:asciiTheme="majorBidi" w:hAnsiTheme="majorBidi" w:cstheme="majorBidi"/>
          <w:sz w:val="20"/>
          <w:szCs w:val="20"/>
          <w:lang w:val="en-US"/>
        </w:rPr>
        <w:t xml:space="preserve">  (</w:t>
      </w:r>
      <w:r w:rsidRPr="00A50DBE">
        <w:rPr>
          <w:rFonts w:asciiTheme="majorBidi" w:hAnsiTheme="majorBidi" w:cstheme="majorBidi"/>
          <w:i/>
          <w:sz w:val="20"/>
          <w:szCs w:val="20"/>
          <w:lang w:val="en-US"/>
        </w:rPr>
        <w:t>at 8 a.m, in the morning, on Monday).</w:t>
      </w:r>
    </w:p>
    <w:p w14:paraId="18934165"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cs="Times New Roman"/>
          <w:sz w:val="20"/>
          <w:szCs w:val="20"/>
        </w:rPr>
        <w:t>Л</w:t>
      </w:r>
      <w:r w:rsidRPr="00A50DBE">
        <w:rPr>
          <w:rFonts w:ascii="Times New Roman" w:hAnsi="Times New Roman"/>
          <w:sz w:val="20"/>
          <w:szCs w:val="20"/>
        </w:rPr>
        <w:t xml:space="preserve">ексический материал отбирается с </w:t>
      </w:r>
      <w:r w:rsidR="00E22280"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1:</w:t>
      </w:r>
    </w:p>
    <w:p w14:paraId="6440835A"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глаголы, связанные c режимом дня</w:t>
      </w:r>
      <w:r w:rsidRPr="00A50DBE">
        <w:rPr>
          <w:rFonts w:ascii="Times New Roman" w:hAnsi="Times New Roman"/>
          <w:i/>
          <w:sz w:val="20"/>
        </w:rPr>
        <w:t xml:space="preserve">: </w:t>
      </w:r>
      <w:r w:rsidRPr="00A50DBE">
        <w:rPr>
          <w:rFonts w:ascii="Times New Roman" w:hAnsi="Times New Roman"/>
          <w:i/>
          <w:sz w:val="20"/>
          <w:lang w:val="en-US"/>
        </w:rPr>
        <w:t>get</w:t>
      </w:r>
      <w:r w:rsidRPr="00A50DBE">
        <w:rPr>
          <w:rFonts w:ascii="Times New Roman" w:hAnsi="Times New Roman"/>
          <w:i/>
          <w:sz w:val="20"/>
        </w:rPr>
        <w:t xml:space="preserve"> </w:t>
      </w:r>
      <w:r w:rsidRPr="00A50DBE">
        <w:rPr>
          <w:rFonts w:ascii="Times New Roman" w:hAnsi="Times New Roman"/>
          <w:i/>
          <w:sz w:val="20"/>
          <w:lang w:val="en-US"/>
        </w:rPr>
        <w:t>up</w:t>
      </w:r>
      <w:r w:rsidRPr="00A50DBE">
        <w:rPr>
          <w:rFonts w:ascii="Times New Roman" w:hAnsi="Times New Roman"/>
          <w:i/>
          <w:sz w:val="20"/>
        </w:rPr>
        <w:t xml:space="preserve">, </w:t>
      </w:r>
      <w:r w:rsidRPr="00A50DBE">
        <w:rPr>
          <w:rFonts w:ascii="Times New Roman" w:hAnsi="Times New Roman"/>
          <w:i/>
          <w:sz w:val="20"/>
          <w:lang w:val="en-US"/>
        </w:rPr>
        <w:t>wake</w:t>
      </w:r>
      <w:r w:rsidRPr="00A50DBE">
        <w:rPr>
          <w:rFonts w:ascii="Times New Roman" w:hAnsi="Times New Roman"/>
          <w:i/>
          <w:sz w:val="20"/>
        </w:rPr>
        <w:t xml:space="preserve"> </w:t>
      </w:r>
      <w:r w:rsidRPr="00A50DBE">
        <w:rPr>
          <w:rFonts w:ascii="Times New Roman" w:hAnsi="Times New Roman"/>
          <w:i/>
          <w:sz w:val="20"/>
          <w:lang w:val="en-US"/>
        </w:rPr>
        <w:t>up</w:t>
      </w:r>
      <w:r w:rsidRPr="00A50DBE">
        <w:rPr>
          <w:rFonts w:ascii="Times New Roman" w:hAnsi="Times New Roman"/>
          <w:i/>
          <w:sz w:val="20"/>
        </w:rPr>
        <w:t xml:space="preserve">, </w:t>
      </w:r>
      <w:r w:rsidRPr="00A50DBE">
        <w:rPr>
          <w:rFonts w:ascii="Times New Roman" w:hAnsi="Times New Roman"/>
          <w:i/>
          <w:sz w:val="20"/>
          <w:lang w:val="en-US"/>
        </w:rPr>
        <w:t>fall</w:t>
      </w:r>
      <w:r w:rsidRPr="00A50DBE">
        <w:rPr>
          <w:rFonts w:ascii="Times New Roman" w:hAnsi="Times New Roman"/>
          <w:i/>
          <w:sz w:val="20"/>
        </w:rPr>
        <w:t xml:space="preserve"> </w:t>
      </w:r>
      <w:r w:rsidRPr="00A50DBE">
        <w:rPr>
          <w:rFonts w:ascii="Times New Roman" w:hAnsi="Times New Roman"/>
          <w:i/>
          <w:sz w:val="20"/>
          <w:lang w:val="en-US"/>
        </w:rPr>
        <w:t>asleep</w:t>
      </w:r>
      <w:r w:rsidRPr="00A50DBE">
        <w:rPr>
          <w:rFonts w:ascii="Times New Roman" w:hAnsi="Times New Roman"/>
          <w:i/>
          <w:sz w:val="20"/>
        </w:rPr>
        <w:t xml:space="preserve"> </w:t>
      </w:r>
      <w:r w:rsidRPr="00A50DBE">
        <w:rPr>
          <w:rFonts w:ascii="Times New Roman" w:hAnsi="Times New Roman"/>
          <w:sz w:val="20"/>
        </w:rPr>
        <w:t>и др.;</w:t>
      </w:r>
    </w:p>
    <w:p w14:paraId="19FBEE5C" w14:textId="77777777" w:rsidR="00CA1F42" w:rsidRPr="00A50DBE" w:rsidRDefault="00CA1F42" w:rsidP="002510F9">
      <w:pPr>
        <w:spacing w:after="0" w:line="240" w:lineRule="auto"/>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лексические средства для выражения времени и регулярности совершения действий (</w:t>
      </w:r>
      <w:r w:rsidRPr="00A50DBE">
        <w:rPr>
          <w:rFonts w:asciiTheme="majorBidi" w:hAnsiTheme="majorBidi" w:cstheme="majorBidi"/>
          <w:i/>
          <w:sz w:val="20"/>
          <w:szCs w:val="20"/>
          <w:lang w:val="en-US"/>
        </w:rPr>
        <w:t>always</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seldom</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in</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the</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morning</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at</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nine</w:t>
      </w:r>
      <w:r w:rsidRPr="00A50DBE">
        <w:rPr>
          <w:rFonts w:asciiTheme="majorBidi" w:hAnsiTheme="majorBidi" w:cstheme="majorBidi"/>
          <w:i/>
          <w:sz w:val="20"/>
          <w:szCs w:val="20"/>
        </w:rPr>
        <w:t xml:space="preserve">…. </w:t>
      </w:r>
      <w:r w:rsidRPr="00A50DBE">
        <w:rPr>
          <w:rFonts w:asciiTheme="majorBidi" w:hAnsiTheme="majorBidi" w:cstheme="majorBidi"/>
          <w:sz w:val="20"/>
          <w:szCs w:val="20"/>
        </w:rPr>
        <w:t>)</w:t>
      </w:r>
      <w:r w:rsidRPr="00A50DBE">
        <w:rPr>
          <w:rFonts w:ascii="Times New Roman" w:hAnsi="Times New Roman" w:cs="Times New Roman"/>
          <w:sz w:val="20"/>
          <w:szCs w:val="20"/>
        </w:rPr>
        <w:t>;</w:t>
      </w:r>
    </w:p>
    <w:p w14:paraId="70F41104"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have breakfast, have lunch, have dinner, have tea…;</w:t>
      </w:r>
    </w:p>
    <w:p w14:paraId="5E3DBF3C" w14:textId="77777777" w:rsidR="00CA1F42" w:rsidRPr="00A50DBE" w:rsidRDefault="00CA1F42" w:rsidP="002510F9">
      <w:pPr>
        <w:pStyle w:val="ConsPlusNormal"/>
        <w:tabs>
          <w:tab w:val="left" w:pos="993"/>
        </w:tabs>
        <w:jc w:val="both"/>
        <w:rPr>
          <w:rFonts w:ascii="Times New Roman" w:hAnsi="Times New Roman" w:cs="Times New Roman"/>
          <w:i/>
          <w:sz w:val="20"/>
          <w:lang w:val="en-US"/>
        </w:rPr>
      </w:pPr>
      <w:r w:rsidRPr="00A50DBE">
        <w:rPr>
          <w:rFonts w:ascii="Wingdings" w:hAnsi="Wingdings"/>
          <w:sz w:val="20"/>
        </w:rPr>
        <w:t></w:t>
      </w:r>
      <w:r w:rsidRPr="00A50DBE">
        <w:rPr>
          <w:rFonts w:ascii="Times New Roman" w:hAnsi="Times New Roman" w:cs="Times New Roman"/>
          <w:sz w:val="20"/>
          <w:lang w:val="en-US"/>
        </w:rPr>
        <w:t xml:space="preserve">  </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sz w:val="20"/>
        </w:rPr>
        <w:t>для</w:t>
      </w:r>
      <w:r w:rsidRPr="00A50DBE">
        <w:rPr>
          <w:rFonts w:ascii="Times New Roman" w:hAnsi="Times New Roman" w:cs="Times New Roman"/>
          <w:sz w:val="20"/>
          <w:lang w:val="en-US"/>
        </w:rPr>
        <w:t xml:space="preserve"> </w:t>
      </w:r>
      <w:r w:rsidRPr="00A50DBE">
        <w:rPr>
          <w:rFonts w:ascii="Times New Roman" w:hAnsi="Times New Roman" w:cs="Times New Roman"/>
          <w:sz w:val="20"/>
        </w:rPr>
        <w:t>выражения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привычных</w:t>
      </w:r>
      <w:r w:rsidRPr="00A50DBE">
        <w:rPr>
          <w:rFonts w:ascii="Times New Roman" w:hAnsi="Times New Roman" w:cs="Times New Roman"/>
          <w:sz w:val="20"/>
          <w:lang w:val="en-US"/>
        </w:rPr>
        <w:t xml:space="preserve"> </w:t>
      </w:r>
      <w:r w:rsidRPr="00A50DBE">
        <w:rPr>
          <w:rFonts w:ascii="Times New Roman" w:hAnsi="Times New Roman" w:cs="Times New Roman"/>
          <w:sz w:val="20"/>
        </w:rPr>
        <w:t>действий</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have shower, get dressed,</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go to school, come home, have lessons, do homework…;</w:t>
      </w:r>
    </w:p>
    <w:p w14:paraId="01DE5983"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речевые клише для выражения просьбы, связанной с заботой о домашнем животном: </w:t>
      </w:r>
      <w:r w:rsidRPr="00A50DBE">
        <w:rPr>
          <w:rFonts w:ascii="Times New Roman" w:hAnsi="Times New Roman" w:cs="Times New Roman"/>
          <w:i/>
          <w:iCs/>
          <w:sz w:val="20"/>
          <w:lang w:val="en-US"/>
        </w:rPr>
        <w:t>feed</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the</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cat</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walk</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the</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dog</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clean</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the</w:t>
      </w:r>
      <w:r w:rsidRPr="00A50DBE">
        <w:rPr>
          <w:rFonts w:ascii="Times New Roman" w:hAnsi="Times New Roman" w:cs="Times New Roman"/>
          <w:i/>
          <w:iCs/>
          <w:sz w:val="20"/>
        </w:rPr>
        <w:t xml:space="preserve"> </w:t>
      </w:r>
      <w:r w:rsidRPr="00A50DBE">
        <w:rPr>
          <w:rFonts w:ascii="Times New Roman" w:hAnsi="Times New Roman" w:cs="Times New Roman"/>
          <w:i/>
          <w:iCs/>
          <w:sz w:val="20"/>
          <w:lang w:val="en-US"/>
        </w:rPr>
        <w:t>cage</w:t>
      </w:r>
      <w:r w:rsidRPr="00A50DBE">
        <w:rPr>
          <w:rFonts w:ascii="Times New Roman" w:hAnsi="Times New Roman" w:cs="Times New Roman"/>
          <w:i/>
          <w:iCs/>
          <w:sz w:val="20"/>
        </w:rPr>
        <w:t>...</w:t>
      </w:r>
      <w:r w:rsidRPr="00A50DBE">
        <w:rPr>
          <w:rFonts w:ascii="Times New Roman" w:hAnsi="Times New Roman" w:cs="Times New Roman"/>
          <w:sz w:val="20"/>
        </w:rPr>
        <w:t xml:space="preserve">; </w:t>
      </w:r>
    </w:p>
    <w:p w14:paraId="4A1C9B9B"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речевое</w:t>
      </w:r>
      <w:r w:rsidRPr="00A50DBE">
        <w:rPr>
          <w:rFonts w:ascii="Times New Roman" w:hAnsi="Times New Roman"/>
          <w:sz w:val="20"/>
          <w:lang w:val="en-US"/>
        </w:rPr>
        <w:t xml:space="preserve"> </w:t>
      </w:r>
      <w:r w:rsidRPr="00A50DBE">
        <w:rPr>
          <w:rFonts w:ascii="Times New Roman" w:hAnsi="Times New Roman"/>
          <w:sz w:val="20"/>
        </w:rPr>
        <w:t>клише</w:t>
      </w:r>
      <w:r w:rsidRPr="00A50DBE">
        <w:rPr>
          <w:rFonts w:ascii="Times New Roman" w:hAnsi="Times New Roman"/>
          <w:sz w:val="20"/>
          <w:lang w:val="en-US"/>
        </w:rPr>
        <w:t xml:space="preserve">: </w:t>
      </w:r>
      <w:r w:rsidRPr="00A50DBE">
        <w:rPr>
          <w:rFonts w:ascii="Times New Roman" w:hAnsi="Times New Roman"/>
          <w:i/>
          <w:sz w:val="20"/>
          <w:lang w:val="en-US"/>
        </w:rPr>
        <w:t>What time do you</w:t>
      </w:r>
      <w:r w:rsidRPr="00A50DBE">
        <w:rPr>
          <w:rFonts w:ascii="Times New Roman" w:hAnsi="Times New Roman"/>
          <w:sz w:val="20"/>
          <w:lang w:val="en-US"/>
        </w:rPr>
        <w:t>…?.</w:t>
      </w:r>
    </w:p>
    <w:p w14:paraId="468A58CF"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b/>
          <w:sz w:val="20"/>
        </w:rPr>
        <w:t xml:space="preserve">Раздел 2.   Мой город.  </w:t>
      </w:r>
    </w:p>
    <w:p w14:paraId="447DE354"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1.  В городе.  </w:t>
      </w:r>
    </w:p>
    <w:p w14:paraId="2C86D719"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Транспорт. </w:t>
      </w:r>
    </w:p>
    <w:p w14:paraId="4BF69BCB"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Посещение кафе. </w:t>
      </w:r>
    </w:p>
    <w:p w14:paraId="4EC3A00C"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lastRenderedPageBreak/>
        <w:t xml:space="preserve">Тема 4.  Посещение магазинов. </w:t>
      </w:r>
    </w:p>
    <w:p w14:paraId="41DFDC61"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44163DEB"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2452418E"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eastAsia="Times New Roman" w:hAnsi="Times New Roman"/>
          <w:sz w:val="20"/>
          <w:szCs w:val="20"/>
          <w:lang w:bidi="he-IL"/>
        </w:rPr>
        <w:t xml:space="preserve"> составлять краткий  рассказ о своем городе, его достопримечательностях;</w:t>
      </w:r>
    </w:p>
    <w:p w14:paraId="02A9AE9F"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eastAsia="Times New Roman" w:hAnsi="Times New Roman"/>
          <w:sz w:val="20"/>
          <w:szCs w:val="20"/>
          <w:lang w:bidi="he-IL"/>
        </w:rPr>
        <w:t>описывать  маршрут по карте от школы до дома;</w:t>
      </w:r>
    </w:p>
    <w:p w14:paraId="429CA88F" w14:textId="77777777" w:rsidR="00CA1F42" w:rsidRPr="00A50DBE" w:rsidRDefault="00CA1F42" w:rsidP="002510F9">
      <w:pPr>
        <w:tabs>
          <w:tab w:val="left" w:pos="0"/>
        </w:tabs>
        <w:spacing w:after="0" w:line="240" w:lineRule="auto"/>
        <w:jc w:val="both"/>
        <w:rPr>
          <w:rFonts w:ascii="Times New Roman" w:eastAsia="Times New Roman" w:hAnsi="Times New Roman" w:cs="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друзьям с просьбой о том, что заказать в кафе;</w:t>
      </w:r>
    </w:p>
    <w:p w14:paraId="0EFB4288" w14:textId="77777777" w:rsidR="00CA1F42" w:rsidRPr="00A50DBE" w:rsidRDefault="00CA1F42" w:rsidP="002510F9">
      <w:pPr>
        <w:pStyle w:val="a4"/>
        <w:spacing w:after="0" w:line="240" w:lineRule="auto"/>
        <w:ind w:left="0"/>
        <w:rPr>
          <w:rFonts w:ascii="Times New Roman" w:hAnsi="Times New Roman" w:cs="Times New Roman"/>
          <w:b/>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с просьбой пойти в магазин и сделать определенные покупки;</w:t>
      </w:r>
    </w:p>
    <w:p w14:paraId="583417F2" w14:textId="77777777" w:rsidR="00CA1F42" w:rsidRPr="00A50DBE" w:rsidRDefault="00CA1F42" w:rsidP="002510F9">
      <w:pPr>
        <w:pStyle w:val="a4"/>
        <w:spacing w:after="0" w:line="240" w:lineRule="auto"/>
        <w:ind w:left="0"/>
        <w:rPr>
          <w:rFonts w:ascii="Times New Roman" w:hAnsi="Times New Roman"/>
          <w:b/>
          <w:sz w:val="20"/>
          <w:szCs w:val="20"/>
        </w:rPr>
      </w:pPr>
      <w:r w:rsidRPr="00A50DBE">
        <w:rPr>
          <w:rFonts w:ascii="Times New Roman" w:hAnsi="Times New Roman"/>
          <w:b/>
          <w:sz w:val="20"/>
          <w:szCs w:val="20"/>
        </w:rPr>
        <w:t>в области письма:</w:t>
      </w:r>
    </w:p>
    <w:p w14:paraId="61879620"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w:t>
      </w:r>
      <w:r w:rsidR="005174D8" w:rsidRPr="00A50DBE">
        <w:rPr>
          <w:rFonts w:ascii="Times New Roman" w:hAnsi="Times New Roman"/>
          <w:sz w:val="20"/>
          <w:szCs w:val="20"/>
        </w:rPr>
        <w:t xml:space="preserve"> </w:t>
      </w:r>
      <w:r w:rsidRPr="00A50DBE">
        <w:rPr>
          <w:rFonts w:ascii="Times New Roman" w:hAnsi="Times New Roman"/>
          <w:sz w:val="20"/>
          <w:szCs w:val="20"/>
        </w:rPr>
        <w:t xml:space="preserve"> составлять карту с указанием маршрута, например, от школы до дома;</w:t>
      </w:r>
    </w:p>
    <w:p w14:paraId="29972317"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плакат о своем городе;</w:t>
      </w:r>
    </w:p>
    <w:p w14:paraId="2629FE8D"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меню в кафе;</w:t>
      </w:r>
    </w:p>
    <w:p w14:paraId="34172EDB" w14:textId="77777777" w:rsidR="00CA1F42" w:rsidRPr="00A50DBE" w:rsidRDefault="00CA1F42" w:rsidP="002510F9">
      <w:pPr>
        <w:tabs>
          <w:tab w:val="left" w:pos="0"/>
        </w:tabs>
        <w:suppressAutoHyphens/>
        <w:spacing w:after="0" w:line="240" w:lineRule="auto"/>
        <w:jc w:val="both"/>
        <w:rPr>
          <w:rFonts w:ascii="Cambria" w:hAnsi="Cambria"/>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краткую презентацию о любимом магазине.</w:t>
      </w:r>
    </w:p>
    <w:p w14:paraId="786D53E8"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1538EF02"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435DFCA" w14:textId="77777777" w:rsidR="00CA1F42" w:rsidRPr="00A50DBE" w:rsidRDefault="00CA1F42" w:rsidP="002510F9">
      <w:pPr>
        <w:pStyle w:val="a4"/>
        <w:spacing w:after="0" w:line="240" w:lineRule="auto"/>
        <w:ind w:left="0"/>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конструкцию</w:t>
      </w:r>
      <w:r w:rsidR="00297D8A" w:rsidRPr="00A50DBE">
        <w:rPr>
          <w:rFonts w:asciiTheme="majorBidi" w:hAnsiTheme="majorBidi" w:cstheme="majorBidi"/>
          <w:sz w:val="20"/>
          <w:szCs w:val="20"/>
        </w:rPr>
        <w:t xml:space="preserve"> </w:t>
      </w:r>
      <w:r w:rsidR="00297D8A" w:rsidRPr="00A50DBE">
        <w:rPr>
          <w:rFonts w:asciiTheme="majorBidi" w:hAnsiTheme="majorBidi" w:cstheme="majorBidi"/>
          <w:i/>
          <w:iCs/>
          <w:sz w:val="20"/>
          <w:szCs w:val="20"/>
          <w:lang w:val="en-US"/>
        </w:rPr>
        <w:t>there</w:t>
      </w:r>
      <w:r w:rsidR="00297D8A"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is</w:t>
      </w:r>
      <w:r w:rsidR="00297D8A" w:rsidRPr="00A50DBE">
        <w:rPr>
          <w:rFonts w:asciiTheme="majorBidi" w:hAnsiTheme="majorBidi" w:cstheme="majorBidi"/>
          <w:i/>
          <w:iCs/>
          <w:sz w:val="20"/>
          <w:szCs w:val="20"/>
        </w:rPr>
        <w:t>/</w:t>
      </w:r>
      <w:r w:rsidRPr="00A50DBE">
        <w:rPr>
          <w:rFonts w:asciiTheme="majorBidi" w:hAnsiTheme="majorBidi" w:cstheme="majorBidi"/>
          <w:i/>
          <w:iCs/>
          <w:sz w:val="20"/>
          <w:szCs w:val="20"/>
          <w:lang w:val="en-US"/>
        </w:rPr>
        <w:t>there</w:t>
      </w:r>
      <w:r w:rsidR="00297D8A"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are</w:t>
      </w:r>
      <w:r w:rsidR="00297D8A" w:rsidRPr="00A50DBE">
        <w:rPr>
          <w:rFonts w:asciiTheme="majorBidi" w:hAnsiTheme="majorBidi" w:cstheme="majorBidi"/>
          <w:sz w:val="20"/>
          <w:szCs w:val="20"/>
        </w:rPr>
        <w:t>;</w:t>
      </w:r>
    </w:p>
    <w:p w14:paraId="61D72DD5" w14:textId="77777777" w:rsidR="00CA1F42" w:rsidRPr="00A50DBE" w:rsidRDefault="00CA1F42" w:rsidP="002510F9">
      <w:pPr>
        <w:pStyle w:val="a4"/>
        <w:spacing w:after="0" w:line="240" w:lineRule="auto"/>
        <w:ind w:left="0"/>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притяжательный падеж существительных для выражения принадлежности (</w:t>
      </w:r>
      <w:r w:rsidRPr="00A50DBE">
        <w:rPr>
          <w:rFonts w:asciiTheme="majorBidi" w:hAnsiTheme="majorBidi" w:cstheme="majorBidi"/>
          <w:sz w:val="20"/>
          <w:szCs w:val="20"/>
          <w:lang w:val="en-US"/>
        </w:rPr>
        <w:t>Mary</w:t>
      </w:r>
      <w:r w:rsidRPr="00A50DBE">
        <w:rPr>
          <w:rFonts w:asciiTheme="majorBidi" w:hAnsiTheme="majorBidi" w:cstheme="majorBidi"/>
          <w:sz w:val="20"/>
          <w:szCs w:val="20"/>
        </w:rPr>
        <w:t>’</w:t>
      </w:r>
      <w:r w:rsidRPr="00A50DBE">
        <w:rPr>
          <w:rFonts w:asciiTheme="majorBidi" w:hAnsiTheme="majorBidi" w:cstheme="majorBidi"/>
          <w:sz w:val="20"/>
          <w:szCs w:val="20"/>
          <w:lang w:val="en-US"/>
        </w:rPr>
        <w:t>s</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dress</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Peter</w:t>
      </w:r>
      <w:r w:rsidRPr="00A50DBE">
        <w:rPr>
          <w:rFonts w:asciiTheme="majorBidi" w:hAnsiTheme="majorBidi" w:cstheme="majorBidi"/>
          <w:sz w:val="20"/>
          <w:szCs w:val="20"/>
        </w:rPr>
        <w:t>’</w:t>
      </w:r>
      <w:r w:rsidRPr="00A50DBE">
        <w:rPr>
          <w:rFonts w:asciiTheme="majorBidi" w:hAnsiTheme="majorBidi" w:cstheme="majorBidi"/>
          <w:sz w:val="20"/>
          <w:szCs w:val="20"/>
          <w:lang w:val="en-US"/>
        </w:rPr>
        <w:t>s</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jeans</w:t>
      </w:r>
      <w:r w:rsidRPr="00A50DBE">
        <w:rPr>
          <w:rFonts w:asciiTheme="majorBidi" w:hAnsiTheme="majorBidi" w:cstheme="majorBidi"/>
          <w:sz w:val="20"/>
          <w:szCs w:val="20"/>
        </w:rPr>
        <w:t>);</w:t>
      </w:r>
    </w:p>
    <w:p w14:paraId="17064256" w14:textId="77777777" w:rsidR="00CA1F42" w:rsidRPr="00A50DBE" w:rsidRDefault="00CA1F42" w:rsidP="002510F9">
      <w:pPr>
        <w:pStyle w:val="a4"/>
        <w:tabs>
          <w:tab w:val="left" w:pos="0"/>
        </w:tabs>
        <w:suppressAutoHyphens/>
        <w:spacing w:after="0" w:line="240" w:lineRule="auto"/>
        <w:ind w:left="0"/>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вопросительная конструкция: </w:t>
      </w:r>
      <w:r w:rsidRPr="00A50DBE">
        <w:rPr>
          <w:rFonts w:asciiTheme="majorBidi" w:hAnsiTheme="majorBidi" w:cstheme="majorBidi"/>
          <w:sz w:val="20"/>
          <w:szCs w:val="20"/>
          <w:lang w:val="en-US"/>
        </w:rPr>
        <w:t>whose</w:t>
      </w:r>
      <w:r w:rsidRPr="00A50DBE">
        <w:rPr>
          <w:rFonts w:asciiTheme="majorBidi" w:hAnsiTheme="majorBidi" w:cstheme="majorBidi"/>
          <w:sz w:val="20"/>
          <w:szCs w:val="20"/>
        </w:rPr>
        <w:t xml:space="preserve"> …. </w:t>
      </w:r>
      <w:r w:rsidRPr="00A50DBE">
        <w:rPr>
          <w:rFonts w:asciiTheme="majorBidi" w:hAnsiTheme="majorBidi" w:cstheme="majorBidi"/>
          <w:sz w:val="20"/>
          <w:szCs w:val="20"/>
          <w:lang w:val="en-US"/>
        </w:rPr>
        <w:t>Is</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it</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Whose</w:t>
      </w:r>
      <w:r w:rsidRPr="00A50DBE">
        <w:rPr>
          <w:rFonts w:asciiTheme="majorBidi" w:hAnsiTheme="majorBidi" w:cstheme="majorBidi"/>
          <w:sz w:val="20"/>
          <w:szCs w:val="20"/>
        </w:rPr>
        <w:t xml:space="preserve"> …. </w:t>
      </w:r>
      <w:r w:rsidRPr="00A50DBE">
        <w:rPr>
          <w:rFonts w:asciiTheme="majorBidi" w:hAnsiTheme="majorBidi" w:cstheme="majorBidi"/>
          <w:sz w:val="20"/>
          <w:szCs w:val="20"/>
          <w:lang w:val="en-US"/>
        </w:rPr>
        <w:t>are</w:t>
      </w:r>
      <w:r w:rsidRPr="00A50DBE">
        <w:rPr>
          <w:rFonts w:asciiTheme="majorBidi" w:hAnsiTheme="majorBidi" w:cstheme="majorBidi"/>
          <w:sz w:val="20"/>
          <w:szCs w:val="20"/>
        </w:rPr>
        <w:t xml:space="preserve"> </w:t>
      </w:r>
      <w:r w:rsidRPr="00A50DBE">
        <w:rPr>
          <w:rFonts w:asciiTheme="majorBidi" w:hAnsiTheme="majorBidi" w:cstheme="majorBidi"/>
          <w:sz w:val="20"/>
          <w:szCs w:val="20"/>
          <w:lang w:val="en-US"/>
        </w:rPr>
        <w:t>they</w:t>
      </w:r>
      <w:r w:rsidRPr="00A50DBE">
        <w:rPr>
          <w:rFonts w:asciiTheme="majorBidi" w:hAnsiTheme="majorBidi" w:cstheme="majorBidi"/>
          <w:sz w:val="20"/>
          <w:szCs w:val="20"/>
        </w:rPr>
        <w:t>?;</w:t>
      </w:r>
    </w:p>
    <w:p w14:paraId="662B9DAE" w14:textId="77777777" w:rsidR="00CA1F42" w:rsidRPr="00A50DBE" w:rsidRDefault="00CA1F42" w:rsidP="002510F9">
      <w:pPr>
        <w:pStyle w:val="a4"/>
        <w:spacing w:after="0" w:line="240" w:lineRule="auto"/>
        <w:ind w:left="0"/>
        <w:jc w:val="both"/>
        <w:rPr>
          <w:rFonts w:asciiTheme="majorBidi" w:hAnsiTheme="majorBidi" w:cstheme="majorBid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указательные местоимения </w:t>
      </w:r>
      <w:r w:rsidRPr="00A50DBE">
        <w:rPr>
          <w:rFonts w:asciiTheme="majorBidi" w:hAnsiTheme="majorBidi" w:cstheme="majorBidi"/>
          <w:i/>
          <w:iCs/>
          <w:sz w:val="20"/>
          <w:szCs w:val="20"/>
        </w:rPr>
        <w:t>this/</w:t>
      </w:r>
      <w:r w:rsidRPr="00A50DBE">
        <w:rPr>
          <w:rFonts w:asciiTheme="majorBidi" w:hAnsiTheme="majorBidi" w:cstheme="majorBidi"/>
          <w:i/>
          <w:iCs/>
          <w:sz w:val="20"/>
          <w:szCs w:val="20"/>
          <w:lang w:val="en-US"/>
        </w:rPr>
        <w:t>these</w:t>
      </w:r>
      <w:r w:rsidRPr="00A50DBE">
        <w:rPr>
          <w:rFonts w:asciiTheme="majorBidi" w:hAnsiTheme="majorBidi" w:cstheme="majorBidi"/>
          <w:i/>
          <w:iCs/>
          <w:sz w:val="20"/>
          <w:szCs w:val="20"/>
        </w:rPr>
        <w:t>/</w:t>
      </w:r>
      <w:r w:rsidRPr="00A50DBE">
        <w:rPr>
          <w:rFonts w:asciiTheme="majorBidi" w:hAnsiTheme="majorBidi" w:cstheme="majorBidi"/>
          <w:i/>
          <w:iCs/>
          <w:sz w:val="20"/>
          <w:szCs w:val="20"/>
          <w:lang w:val="en-US"/>
        </w:rPr>
        <w:t>that</w:t>
      </w:r>
      <w:r w:rsidRPr="00A50DBE">
        <w:rPr>
          <w:rFonts w:asciiTheme="majorBidi" w:hAnsiTheme="majorBidi" w:cstheme="majorBidi"/>
          <w:i/>
          <w:iCs/>
          <w:sz w:val="20"/>
          <w:szCs w:val="20"/>
        </w:rPr>
        <w:t>/</w:t>
      </w:r>
      <w:r w:rsidRPr="00A50DBE">
        <w:rPr>
          <w:rFonts w:asciiTheme="majorBidi" w:hAnsiTheme="majorBidi" w:cstheme="majorBidi"/>
          <w:i/>
          <w:iCs/>
          <w:sz w:val="20"/>
          <w:szCs w:val="20"/>
          <w:lang w:val="en-US"/>
        </w:rPr>
        <w:t>those</w:t>
      </w:r>
      <w:r w:rsidRPr="00A50DBE">
        <w:rPr>
          <w:rFonts w:asciiTheme="majorBidi" w:hAnsiTheme="majorBidi" w:cstheme="majorBidi"/>
          <w:i/>
          <w:iCs/>
          <w:sz w:val="20"/>
          <w:szCs w:val="20"/>
        </w:rPr>
        <w:t xml:space="preserve"> </w:t>
      </w:r>
      <w:r w:rsidRPr="00A50DBE">
        <w:rPr>
          <w:rFonts w:asciiTheme="majorBidi" w:hAnsiTheme="majorBidi" w:cstheme="majorBidi"/>
          <w:sz w:val="20"/>
          <w:szCs w:val="20"/>
        </w:rPr>
        <w:t xml:space="preserve">для обозначения предметов, находящихся рядом и на расстоянии; </w:t>
      </w:r>
    </w:p>
    <w:p w14:paraId="324CFE25" w14:textId="77777777" w:rsidR="00CA1F42" w:rsidRPr="00A50DBE" w:rsidRDefault="00CA1F42" w:rsidP="002510F9">
      <w:pPr>
        <w:spacing w:after="0" w:line="240" w:lineRule="auto"/>
        <w:jc w:val="both"/>
        <w:rPr>
          <w:rFonts w:asciiTheme="majorBidi" w:hAnsiTheme="majorBidi" w:cstheme="majorBidi"/>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 xml:space="preserve">повелительное наклонение для указания направления движения </w:t>
      </w:r>
      <w:r w:rsidRPr="00A50DBE">
        <w:rPr>
          <w:rFonts w:asciiTheme="majorBidi" w:hAnsiTheme="majorBidi" w:cstheme="majorBidi"/>
          <w:i/>
          <w:iCs/>
          <w:sz w:val="20"/>
          <w:szCs w:val="20"/>
          <w:lang w:val="en-US"/>
        </w:rPr>
        <w:t>go</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right</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turn</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left</w:t>
      </w:r>
      <w:r w:rsidRPr="00A50DBE">
        <w:rPr>
          <w:rFonts w:asciiTheme="majorBidi" w:hAnsiTheme="majorBidi" w:cstheme="majorBidi"/>
          <w:i/>
          <w:iCs/>
          <w:sz w:val="20"/>
          <w:szCs w:val="20"/>
        </w:rPr>
        <w:t>.</w:t>
      </w:r>
    </w:p>
    <w:p w14:paraId="4EBE946D"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2:</w:t>
      </w:r>
    </w:p>
    <w:p w14:paraId="00510247"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городских объектов: </w:t>
      </w:r>
      <w:r w:rsidRPr="00A50DBE">
        <w:rPr>
          <w:rFonts w:ascii="Times New Roman" w:hAnsi="Times New Roman"/>
          <w:i/>
          <w:sz w:val="20"/>
          <w:lang w:val="en-US"/>
        </w:rPr>
        <w:t>cinema</w:t>
      </w:r>
      <w:r w:rsidRPr="00A50DBE">
        <w:rPr>
          <w:rFonts w:ascii="Times New Roman" w:hAnsi="Times New Roman"/>
          <w:i/>
          <w:sz w:val="20"/>
        </w:rPr>
        <w:t xml:space="preserve">, </w:t>
      </w:r>
      <w:r w:rsidRPr="00A50DBE">
        <w:rPr>
          <w:rFonts w:ascii="Times New Roman" w:hAnsi="Times New Roman"/>
          <w:i/>
          <w:sz w:val="20"/>
          <w:lang w:val="en-US"/>
        </w:rPr>
        <w:t>zoo</w:t>
      </w:r>
      <w:r w:rsidRPr="00A50DBE">
        <w:rPr>
          <w:rFonts w:ascii="Times New Roman" w:hAnsi="Times New Roman"/>
          <w:i/>
          <w:sz w:val="20"/>
        </w:rPr>
        <w:t xml:space="preserve">, </w:t>
      </w:r>
      <w:r w:rsidRPr="00A50DBE">
        <w:rPr>
          <w:rFonts w:ascii="Times New Roman" w:hAnsi="Times New Roman"/>
          <w:i/>
          <w:sz w:val="20"/>
          <w:lang w:val="en-US"/>
        </w:rPr>
        <w:t>shopping</w:t>
      </w:r>
      <w:r w:rsidRPr="00A50DBE">
        <w:rPr>
          <w:rFonts w:ascii="Times New Roman" w:hAnsi="Times New Roman"/>
          <w:i/>
          <w:sz w:val="20"/>
        </w:rPr>
        <w:t xml:space="preserve"> </w:t>
      </w:r>
      <w:r w:rsidRPr="00A50DBE">
        <w:rPr>
          <w:rFonts w:ascii="Times New Roman" w:hAnsi="Times New Roman"/>
          <w:i/>
          <w:sz w:val="20"/>
          <w:lang w:val="en-US"/>
        </w:rPr>
        <w:t>centre</w:t>
      </w:r>
      <w:r w:rsidRPr="00A50DBE">
        <w:rPr>
          <w:rFonts w:ascii="Times New Roman" w:hAnsi="Times New Roman"/>
          <w:i/>
          <w:sz w:val="20"/>
        </w:rPr>
        <w:t xml:space="preserve">,  </w:t>
      </w:r>
      <w:r w:rsidRPr="00A50DBE">
        <w:rPr>
          <w:rFonts w:ascii="Times New Roman" w:hAnsi="Times New Roman"/>
          <w:i/>
          <w:sz w:val="20"/>
          <w:lang w:val="en-US"/>
        </w:rPr>
        <w:t>park</w:t>
      </w:r>
      <w:r w:rsidRPr="00A50DBE">
        <w:rPr>
          <w:rFonts w:ascii="Times New Roman" w:hAnsi="Times New Roman"/>
          <w:i/>
          <w:sz w:val="20"/>
        </w:rPr>
        <w:t xml:space="preserve">,  </w:t>
      </w:r>
      <w:r w:rsidRPr="00A50DBE">
        <w:rPr>
          <w:rFonts w:ascii="Times New Roman" w:hAnsi="Times New Roman"/>
          <w:i/>
          <w:sz w:val="20"/>
          <w:lang w:val="en-US"/>
        </w:rPr>
        <w:t>museum</w:t>
      </w:r>
      <w:r w:rsidRPr="00A50DBE">
        <w:rPr>
          <w:rFonts w:ascii="Times New Roman" w:hAnsi="Times New Roman"/>
          <w:i/>
          <w:sz w:val="20"/>
        </w:rPr>
        <w:t xml:space="preserve"> </w:t>
      </w:r>
      <w:r w:rsidRPr="00A50DBE">
        <w:rPr>
          <w:rFonts w:ascii="Times New Roman" w:hAnsi="Times New Roman"/>
          <w:sz w:val="20"/>
        </w:rPr>
        <w:t xml:space="preserve"> и др.;</w:t>
      </w:r>
    </w:p>
    <w:p w14:paraId="3ED107C1" w14:textId="77777777" w:rsidR="00CA1F42" w:rsidRPr="00A50DBE" w:rsidRDefault="00CA1F42" w:rsidP="002510F9">
      <w:pPr>
        <w:pStyle w:val="a4"/>
        <w:spacing w:after="0" w:line="240" w:lineRule="auto"/>
        <w:ind w:left="0"/>
        <w:jc w:val="both"/>
        <w:rPr>
          <w:rFonts w:asciiTheme="majorBidi" w:hAnsiTheme="majorBidi" w:cstheme="majorBidi"/>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sz w:val="20"/>
          <w:szCs w:val="20"/>
        </w:rPr>
        <w:t>предлоги</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места</w:t>
      </w:r>
      <w:r w:rsidRPr="00A50DBE">
        <w:rPr>
          <w:rFonts w:asciiTheme="majorBidi" w:hAnsiTheme="majorBidi" w:cstheme="majorBidi"/>
          <w:sz w:val="20"/>
          <w:szCs w:val="20"/>
          <w:lang w:val="en-US"/>
        </w:rPr>
        <w:t xml:space="preserve"> </w:t>
      </w:r>
      <w:r w:rsidRPr="00A50DBE">
        <w:rPr>
          <w:rFonts w:asciiTheme="majorBidi" w:hAnsiTheme="majorBidi" w:cstheme="majorBidi"/>
          <w:i/>
          <w:iCs/>
          <w:sz w:val="20"/>
          <w:szCs w:val="20"/>
          <w:lang w:val="en-US"/>
        </w:rPr>
        <w:t>next to, between, opposite, behind, in front of</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для</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описания</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расположения</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объектов</w:t>
      </w:r>
      <w:r w:rsidRPr="00A50DBE">
        <w:rPr>
          <w:rFonts w:asciiTheme="majorBidi" w:hAnsiTheme="majorBidi" w:cstheme="majorBidi"/>
          <w:sz w:val="20"/>
          <w:szCs w:val="20"/>
          <w:lang w:val="en-US"/>
        </w:rPr>
        <w:t xml:space="preserve"> </w:t>
      </w:r>
      <w:r w:rsidRPr="00A50DBE">
        <w:rPr>
          <w:rFonts w:asciiTheme="majorBidi" w:hAnsiTheme="majorBidi" w:cstheme="majorBidi"/>
          <w:sz w:val="20"/>
          <w:szCs w:val="20"/>
        </w:rPr>
        <w:t>города</w:t>
      </w:r>
      <w:r w:rsidRPr="00A50DBE">
        <w:rPr>
          <w:rFonts w:asciiTheme="majorBidi" w:hAnsiTheme="majorBidi" w:cstheme="majorBidi"/>
          <w:sz w:val="20"/>
          <w:szCs w:val="20"/>
          <w:lang w:val="en-US"/>
        </w:rPr>
        <w:t xml:space="preserve">; </w:t>
      </w:r>
    </w:p>
    <w:p w14:paraId="74234629"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 xml:space="preserve"> cross the street,  go to the zoo, visit a museum;</w:t>
      </w:r>
    </w:p>
    <w:p w14:paraId="08479353"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названия видов транспорта: </w:t>
      </w:r>
      <w:r w:rsidRPr="00A50DBE">
        <w:rPr>
          <w:rFonts w:ascii="Times New Roman" w:hAnsi="Times New Roman" w:cs="Times New Roman"/>
          <w:i/>
          <w:sz w:val="20"/>
          <w:lang w:val="en-US"/>
        </w:rPr>
        <w:t>bus</w:t>
      </w:r>
      <w:r w:rsidRPr="00A50DBE">
        <w:rPr>
          <w:rFonts w:ascii="Times New Roman" w:hAnsi="Times New Roman" w:cs="Times New Roman"/>
          <w:i/>
          <w:sz w:val="20"/>
        </w:rPr>
        <w:t xml:space="preserve">, </w:t>
      </w:r>
      <w:r w:rsidRPr="00A50DBE">
        <w:rPr>
          <w:rFonts w:ascii="Times New Roman" w:hAnsi="Times New Roman" w:cs="Times New Roman"/>
          <w:i/>
          <w:sz w:val="20"/>
          <w:lang w:val="en-US"/>
        </w:rPr>
        <w:t>train</w:t>
      </w:r>
      <w:r w:rsidRPr="00A50DBE">
        <w:rPr>
          <w:rFonts w:ascii="Times New Roman" w:hAnsi="Times New Roman" w:cs="Times New Roman"/>
          <w:i/>
          <w:sz w:val="20"/>
        </w:rPr>
        <w:t xml:space="preserve">, </w:t>
      </w:r>
      <w:r w:rsidRPr="00A50DBE">
        <w:rPr>
          <w:rFonts w:ascii="Times New Roman" w:hAnsi="Times New Roman" w:cs="Times New Roman"/>
          <w:i/>
          <w:sz w:val="20"/>
          <w:lang w:val="en-US"/>
        </w:rPr>
        <w:t>taxi</w:t>
      </w:r>
      <w:r w:rsidRPr="00A50DBE">
        <w:rPr>
          <w:rFonts w:ascii="Times New Roman" w:hAnsi="Times New Roman" w:cs="Times New Roman"/>
          <w:i/>
          <w:sz w:val="20"/>
        </w:rPr>
        <w:t>…;</w:t>
      </w:r>
    </w:p>
    <w:p w14:paraId="3CEB9784" w14:textId="77777777" w:rsidR="00CA1F42" w:rsidRPr="00A50DBE" w:rsidRDefault="00CA1F42" w:rsidP="002510F9">
      <w:pPr>
        <w:pStyle w:val="ConsPlusNormal"/>
        <w:tabs>
          <w:tab w:val="left" w:pos="993"/>
        </w:tabs>
        <w:jc w:val="both"/>
        <w:rPr>
          <w:rFonts w:ascii="Times New Roman" w:hAnsi="Times New Roman" w:cs="Times New Roman"/>
          <w:i/>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речевые</w:t>
      </w:r>
      <w:r w:rsidRPr="00A50DBE">
        <w:rPr>
          <w:rFonts w:ascii="Times New Roman" w:hAnsi="Times New Roman" w:cs="Times New Roman"/>
          <w:sz w:val="20"/>
          <w:lang w:val="en-US"/>
        </w:rPr>
        <w:t xml:space="preserve"> </w:t>
      </w:r>
      <w:r w:rsidRPr="00A50DBE">
        <w:rPr>
          <w:rFonts w:ascii="Times New Roman" w:hAnsi="Times New Roman" w:cs="Times New Roman"/>
          <w:sz w:val="20"/>
        </w:rPr>
        <w:t>клише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go by bus, go by train….;</w:t>
      </w:r>
    </w:p>
    <w:p w14:paraId="35207DEB"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блюд</w:t>
      </w:r>
      <w:r w:rsidRPr="00A50DBE">
        <w:rPr>
          <w:rFonts w:ascii="Times New Roman" w:hAnsi="Times New Roman" w:cs="Times New Roman"/>
          <w:sz w:val="20"/>
          <w:lang w:val="en-US"/>
        </w:rPr>
        <w:t xml:space="preserve"> </w:t>
      </w:r>
      <w:r w:rsidRPr="00A50DBE">
        <w:rPr>
          <w:rFonts w:ascii="Times New Roman" w:hAnsi="Times New Roman" w:cs="Times New Roman"/>
          <w:sz w:val="20"/>
        </w:rPr>
        <w:t>в</w:t>
      </w:r>
      <w:r w:rsidRPr="00A50DBE">
        <w:rPr>
          <w:rFonts w:ascii="Times New Roman" w:hAnsi="Times New Roman" w:cs="Times New Roman"/>
          <w:sz w:val="20"/>
          <w:lang w:val="en-US"/>
        </w:rPr>
        <w:t xml:space="preserve"> </w:t>
      </w:r>
      <w:r w:rsidRPr="00A50DBE">
        <w:rPr>
          <w:rFonts w:ascii="Times New Roman" w:hAnsi="Times New Roman" w:cs="Times New Roman"/>
          <w:sz w:val="20"/>
        </w:rPr>
        <w:t>кафе</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ice cream, coffee, hot chocolate, pizza</w:t>
      </w:r>
      <w:r w:rsidRPr="00A50DBE">
        <w:rPr>
          <w:rFonts w:ascii="Times New Roman" w:hAnsi="Times New Roman" w:cs="Times New Roman"/>
          <w:sz w:val="20"/>
          <w:lang w:val="en-US"/>
        </w:rPr>
        <w:t>…;</w:t>
      </w:r>
    </w:p>
    <w:p w14:paraId="3A8B677B" w14:textId="77777777" w:rsidR="00CA1F42" w:rsidRPr="00A50DBE" w:rsidRDefault="00CA1F42" w:rsidP="002510F9">
      <w:pPr>
        <w:pStyle w:val="ConsPlusNormal"/>
        <w:tabs>
          <w:tab w:val="left" w:pos="993"/>
        </w:tabs>
        <w:jc w:val="both"/>
        <w:rPr>
          <w:rFonts w:ascii="Times New Roman" w:hAnsi="Times New Roman" w:cs="Times New Roman"/>
          <w:i/>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формула  общения в кафе:  </w:t>
      </w:r>
      <w:r w:rsidRPr="00A50DBE">
        <w:rPr>
          <w:rFonts w:ascii="Times New Roman" w:hAnsi="Times New Roman" w:cs="Times New Roman"/>
          <w:i/>
          <w:sz w:val="20"/>
          <w:lang w:val="en-US"/>
        </w:rPr>
        <w:t>Would</w:t>
      </w:r>
      <w:r w:rsidRPr="00A50DBE">
        <w:rPr>
          <w:rFonts w:ascii="Times New Roman" w:hAnsi="Times New Roman" w:cs="Times New Roman"/>
          <w:i/>
          <w:sz w:val="20"/>
        </w:rPr>
        <w:t xml:space="preserve"> </w:t>
      </w:r>
      <w:r w:rsidRPr="00A50DBE">
        <w:rPr>
          <w:rFonts w:ascii="Times New Roman" w:hAnsi="Times New Roman" w:cs="Times New Roman"/>
          <w:i/>
          <w:sz w:val="20"/>
          <w:lang w:val="en-US"/>
        </w:rPr>
        <w:t>you</w:t>
      </w:r>
      <w:r w:rsidRPr="00A50DBE">
        <w:rPr>
          <w:rFonts w:ascii="Times New Roman" w:hAnsi="Times New Roman" w:cs="Times New Roman"/>
          <w:i/>
          <w:sz w:val="20"/>
        </w:rPr>
        <w:t xml:space="preserve"> </w:t>
      </w:r>
      <w:r w:rsidRPr="00A50DBE">
        <w:rPr>
          <w:rFonts w:ascii="Times New Roman" w:hAnsi="Times New Roman" w:cs="Times New Roman"/>
          <w:i/>
          <w:sz w:val="20"/>
          <w:lang w:val="en-US"/>
        </w:rPr>
        <w:t>like</w:t>
      </w:r>
      <w:r w:rsidRPr="00A50DBE">
        <w:rPr>
          <w:rFonts w:ascii="Times New Roman" w:hAnsi="Times New Roman" w:cs="Times New Roman"/>
          <w:i/>
          <w:sz w:val="20"/>
        </w:rPr>
        <w:t>…?;</w:t>
      </w:r>
    </w:p>
    <w:p w14:paraId="110D9BA0"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bCs/>
          <w:sz w:val="20"/>
        </w:rPr>
        <w:t>речевые</w:t>
      </w:r>
      <w:r w:rsidRPr="00A50DBE">
        <w:rPr>
          <w:rFonts w:ascii="Times New Roman" w:hAnsi="Times New Roman"/>
          <w:bCs/>
          <w:sz w:val="20"/>
          <w:lang w:val="en-US"/>
        </w:rPr>
        <w:t xml:space="preserve"> </w:t>
      </w:r>
      <w:r w:rsidRPr="00A50DBE">
        <w:rPr>
          <w:rFonts w:ascii="Times New Roman" w:hAnsi="Times New Roman"/>
          <w:bCs/>
          <w:sz w:val="20"/>
        </w:rPr>
        <w:t>модели</w:t>
      </w:r>
      <w:r w:rsidRPr="00A50DBE">
        <w:rPr>
          <w:rFonts w:ascii="Times New Roman" w:hAnsi="Times New Roman"/>
          <w:bCs/>
          <w:sz w:val="20"/>
          <w:lang w:val="en-US"/>
        </w:rPr>
        <w:t xml:space="preserve"> </w:t>
      </w:r>
      <w:r w:rsidRPr="00A50DBE">
        <w:rPr>
          <w:rFonts w:ascii="Times New Roman" w:hAnsi="Times New Roman"/>
          <w:bCs/>
          <w:i/>
          <w:sz w:val="20"/>
          <w:lang w:val="en-US"/>
        </w:rPr>
        <w:t>How about…?/What about…?.</w:t>
      </w:r>
    </w:p>
    <w:p w14:paraId="5217F69B"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imes New Roman" w:hAnsi="Times New Roman" w:cs="Times New Roman"/>
          <w:b/>
          <w:sz w:val="20"/>
        </w:rPr>
        <w:t>Раздел 3.</w:t>
      </w:r>
      <w:r w:rsidRPr="00A50DBE">
        <w:rPr>
          <w:rFonts w:ascii="Times New Roman" w:hAnsi="Times New Roman" w:cs="Times New Roman"/>
          <w:sz w:val="20"/>
        </w:rPr>
        <w:t xml:space="preserve">  </w:t>
      </w:r>
      <w:r w:rsidRPr="00A50DBE">
        <w:rPr>
          <w:rFonts w:ascii="Times New Roman" w:hAnsi="Times New Roman"/>
          <w:b/>
          <w:sz w:val="20"/>
        </w:rPr>
        <w:t>Моя любимая еда</w:t>
      </w:r>
      <w:r w:rsidRPr="00A50DBE">
        <w:rPr>
          <w:rFonts w:asciiTheme="majorBidi" w:hAnsiTheme="majorBidi" w:cstheme="majorBidi"/>
          <w:sz w:val="20"/>
        </w:rPr>
        <w:t>.</w:t>
      </w:r>
    </w:p>
    <w:p w14:paraId="7C5C7BF6"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1. Пикник. </w:t>
      </w:r>
    </w:p>
    <w:p w14:paraId="030C7C8A"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Покупка продуктов. </w:t>
      </w:r>
    </w:p>
    <w:p w14:paraId="11126A77"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Правильное питание. </w:t>
      </w:r>
    </w:p>
    <w:p w14:paraId="0A8B10C8"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Приготовление еды. </w:t>
      </w:r>
    </w:p>
    <w:p w14:paraId="140F7FF5"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31AC8F6E"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440735FE" w14:textId="77777777" w:rsidR="00CA1F42" w:rsidRPr="00A50DBE" w:rsidRDefault="00CA1F42" w:rsidP="002510F9">
      <w:pPr>
        <w:tabs>
          <w:tab w:val="left" w:pos="0"/>
        </w:tabs>
        <w:spacing w:after="0" w:line="240" w:lineRule="auto"/>
        <w:jc w:val="both"/>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eastAsia="Times New Roman" w:hAnsi="Times New Roman"/>
          <w:sz w:val="20"/>
          <w:szCs w:val="20"/>
          <w:lang w:bidi="he-IL"/>
        </w:rPr>
        <w:t xml:space="preserve"> составлять голосовое сообщение с предложениями, что взять с собой на пикник</w:t>
      </w:r>
      <w:r w:rsidRPr="00A50DBE">
        <w:rPr>
          <w:rFonts w:asciiTheme="majorBidi" w:eastAsia="Times New Roman" w:hAnsiTheme="majorBidi" w:cstheme="majorBidi"/>
          <w:sz w:val="20"/>
          <w:szCs w:val="20"/>
          <w:shd w:val="clear" w:color="auto" w:fill="FFFFFF"/>
          <w:lang w:bidi="he-IL"/>
        </w:rPr>
        <w:t>;</w:t>
      </w:r>
    </w:p>
    <w:p w14:paraId="63AF329A" w14:textId="77777777" w:rsidR="00CA1F42" w:rsidRPr="00A50DBE" w:rsidRDefault="00CA1F42" w:rsidP="002510F9">
      <w:pPr>
        <w:pStyle w:val="a4"/>
        <w:spacing w:after="0" w:line="240" w:lineRule="auto"/>
        <w:ind w:left="0"/>
        <w:jc w:val="both"/>
        <w:rPr>
          <w:rFonts w:ascii="Times New Roman" w:eastAsia="Times New Roman" w:hAnsi="Times New Roman" w:cs="Times New Roman"/>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составлять рассказ о покупках в продуктовых магазинах; </w:t>
      </w:r>
    </w:p>
    <w:p w14:paraId="53353C46" w14:textId="77777777" w:rsidR="00CA1F42" w:rsidRPr="00A50DBE" w:rsidRDefault="00CA1F42" w:rsidP="002510F9">
      <w:pPr>
        <w:pStyle w:val="a4"/>
        <w:spacing w:after="0" w:line="240" w:lineRule="auto"/>
        <w:ind w:left="0"/>
        <w:rPr>
          <w:rFonts w:asciiTheme="majorBidi" w:eastAsia="Times New Roman" w:hAnsiTheme="majorBidi" w:cstheme="majorBidi"/>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записывать коллективный видео блог с рецептами любимых блюд</w:t>
      </w:r>
      <w:r w:rsidRPr="00A50DBE">
        <w:rPr>
          <w:rFonts w:asciiTheme="majorBidi" w:eastAsia="Times New Roman" w:hAnsiTheme="majorBidi" w:cstheme="majorBidi"/>
          <w:sz w:val="20"/>
          <w:szCs w:val="20"/>
          <w:shd w:val="clear" w:color="auto" w:fill="FFFFFF"/>
          <w:lang w:bidi="he-IL"/>
        </w:rPr>
        <w:t>;</w:t>
      </w:r>
    </w:p>
    <w:p w14:paraId="3C562CB6" w14:textId="77777777" w:rsidR="00CA1F42" w:rsidRPr="00A50DBE" w:rsidRDefault="00CA1F42" w:rsidP="002510F9">
      <w:pPr>
        <w:pStyle w:val="a4"/>
        <w:spacing w:after="0" w:line="240" w:lineRule="auto"/>
        <w:ind w:left="0"/>
        <w:jc w:val="both"/>
        <w:rPr>
          <w:rFonts w:asciiTheme="majorBidi" w:eastAsia="Times New Roman" w:hAnsiTheme="majorBidi" w:cstheme="majorBidi"/>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heme="majorBidi" w:eastAsia="Times New Roman" w:hAnsiTheme="majorBidi" w:cstheme="majorBidi"/>
          <w:sz w:val="20"/>
          <w:szCs w:val="20"/>
          <w:shd w:val="clear" w:color="auto" w:fill="FFFFFF"/>
          <w:lang w:bidi="he-IL"/>
        </w:rPr>
        <w:t>составлять презентацию о правильном питании;</w:t>
      </w:r>
    </w:p>
    <w:p w14:paraId="50FE0F71" w14:textId="77777777" w:rsidR="00CA1F42" w:rsidRPr="00A50DBE" w:rsidRDefault="00CA1F42" w:rsidP="002510F9">
      <w:pPr>
        <w:pStyle w:val="a4"/>
        <w:spacing w:after="0" w:line="240" w:lineRule="auto"/>
        <w:ind w:left="0"/>
        <w:rPr>
          <w:rFonts w:ascii="Times New Roman" w:hAnsi="Times New Roman"/>
          <w:b/>
          <w:sz w:val="20"/>
          <w:szCs w:val="20"/>
        </w:rPr>
      </w:pPr>
      <w:r w:rsidRPr="00A50DBE">
        <w:rPr>
          <w:rFonts w:ascii="Times New Roman" w:hAnsi="Times New Roman"/>
          <w:b/>
          <w:sz w:val="20"/>
          <w:szCs w:val="20"/>
        </w:rPr>
        <w:t>в области письма:</w:t>
      </w:r>
    </w:p>
    <w:p w14:paraId="3DA34D46"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w:t>
      </w:r>
      <w:r w:rsidR="005174D8" w:rsidRPr="00A50DBE">
        <w:rPr>
          <w:rFonts w:ascii="Times New Roman" w:hAnsi="Times New Roman"/>
          <w:sz w:val="20"/>
          <w:szCs w:val="20"/>
        </w:rPr>
        <w:t xml:space="preserve"> </w:t>
      </w:r>
      <w:r w:rsidRPr="00A50DBE">
        <w:rPr>
          <w:rFonts w:ascii="Times New Roman" w:hAnsi="Times New Roman"/>
          <w:sz w:val="20"/>
          <w:szCs w:val="20"/>
        </w:rPr>
        <w:t>составлять рецепт любимого блюда;</w:t>
      </w:r>
    </w:p>
    <w:p w14:paraId="3CD84D7F"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составлять список продуктов для пикника;</w:t>
      </w:r>
    </w:p>
    <w:p w14:paraId="5121DD86"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плакат о правильном питании;</w:t>
      </w:r>
    </w:p>
    <w:p w14:paraId="1B3C3619"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электронное письмо с приглашением на пикник.</w:t>
      </w:r>
    </w:p>
    <w:p w14:paraId="6FF41D71"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031A7962"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29AF457F" w14:textId="77777777" w:rsidR="00CA1F42" w:rsidRPr="00A50DBE" w:rsidRDefault="00CA1F42" w:rsidP="002510F9">
      <w:pPr>
        <w:spacing w:after="0" w:line="240" w:lineRule="auto"/>
        <w:jc w:val="both"/>
        <w:rPr>
          <w:rFonts w:asciiTheme="majorBidi" w:hAnsiTheme="majorBidi" w:cstheme="majorBidi"/>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Неисчисляемые существительные с местоимением</w:t>
      </w:r>
      <w:r w:rsidRPr="00A50DBE">
        <w:rPr>
          <w:rFonts w:ascii="Times New Roman" w:hAnsi="Times New Roman"/>
          <w:b/>
          <w:bCs/>
          <w:sz w:val="20"/>
          <w:szCs w:val="20"/>
        </w:rPr>
        <w:t xml:space="preserve"> </w:t>
      </w:r>
      <w:r w:rsidRPr="00A50DBE">
        <w:rPr>
          <w:rFonts w:ascii="Times New Roman" w:hAnsi="Times New Roman"/>
          <w:bCs/>
          <w:i/>
          <w:sz w:val="20"/>
          <w:szCs w:val="20"/>
          <w:lang w:val="en-US"/>
        </w:rPr>
        <w:t>some</w:t>
      </w:r>
      <w:r w:rsidRPr="00A50DBE">
        <w:rPr>
          <w:rFonts w:ascii="Times New Roman" w:hAnsi="Times New Roman"/>
          <w:bCs/>
          <w:i/>
          <w:sz w:val="20"/>
          <w:szCs w:val="20"/>
        </w:rPr>
        <w:t xml:space="preserve"> </w:t>
      </w:r>
      <w:r w:rsidRPr="00A50DBE">
        <w:rPr>
          <w:rFonts w:ascii="Times New Roman" w:hAnsi="Times New Roman"/>
          <w:bCs/>
          <w:sz w:val="20"/>
          <w:szCs w:val="20"/>
        </w:rPr>
        <w:t>для обозначения количества (</w:t>
      </w:r>
      <w:r w:rsidRPr="00A50DBE">
        <w:rPr>
          <w:rFonts w:ascii="Times New Roman" w:hAnsi="Times New Roman"/>
          <w:bCs/>
          <w:i/>
          <w:sz w:val="20"/>
          <w:szCs w:val="20"/>
          <w:lang w:val="en-US"/>
        </w:rPr>
        <w:t>some</w:t>
      </w:r>
      <w:r w:rsidRPr="00A50DBE">
        <w:rPr>
          <w:rFonts w:ascii="Times New Roman" w:hAnsi="Times New Roman"/>
          <w:bCs/>
          <w:i/>
          <w:sz w:val="20"/>
          <w:szCs w:val="20"/>
        </w:rPr>
        <w:t xml:space="preserve"> </w:t>
      </w:r>
      <w:r w:rsidRPr="00A50DBE">
        <w:rPr>
          <w:rFonts w:ascii="Times New Roman" w:hAnsi="Times New Roman"/>
          <w:bCs/>
          <w:i/>
          <w:sz w:val="20"/>
          <w:szCs w:val="20"/>
          <w:lang w:val="en-US"/>
        </w:rPr>
        <w:t>juice</w:t>
      </w:r>
      <w:r w:rsidRPr="00A50DBE">
        <w:rPr>
          <w:rFonts w:ascii="Times New Roman" w:hAnsi="Times New Roman"/>
          <w:bCs/>
          <w:i/>
          <w:sz w:val="20"/>
          <w:szCs w:val="20"/>
        </w:rPr>
        <w:t xml:space="preserve">, </w:t>
      </w:r>
      <w:r w:rsidRPr="00A50DBE">
        <w:rPr>
          <w:rFonts w:ascii="Times New Roman" w:hAnsi="Times New Roman"/>
          <w:bCs/>
          <w:i/>
          <w:sz w:val="20"/>
          <w:szCs w:val="20"/>
          <w:lang w:val="en-US"/>
        </w:rPr>
        <w:t>some</w:t>
      </w:r>
      <w:r w:rsidRPr="00A50DBE">
        <w:rPr>
          <w:rFonts w:ascii="Times New Roman" w:hAnsi="Times New Roman"/>
          <w:bCs/>
          <w:i/>
          <w:sz w:val="20"/>
          <w:szCs w:val="20"/>
        </w:rPr>
        <w:t xml:space="preserve"> </w:t>
      </w:r>
      <w:r w:rsidRPr="00A50DBE">
        <w:rPr>
          <w:rFonts w:ascii="Times New Roman" w:hAnsi="Times New Roman"/>
          <w:bCs/>
          <w:i/>
          <w:sz w:val="20"/>
          <w:szCs w:val="20"/>
          <w:lang w:val="en-US"/>
        </w:rPr>
        <w:t>pie</w:t>
      </w:r>
      <w:r w:rsidRPr="00A50DBE">
        <w:rPr>
          <w:rFonts w:ascii="Times New Roman" w:hAnsi="Times New Roman"/>
          <w:bCs/>
          <w:i/>
          <w:sz w:val="20"/>
          <w:szCs w:val="20"/>
        </w:rPr>
        <w:t>);</w:t>
      </w:r>
    </w:p>
    <w:p w14:paraId="4409E903" w14:textId="77777777" w:rsidR="00CA1F42" w:rsidRPr="00A50DBE" w:rsidRDefault="00CA1F42" w:rsidP="002510F9">
      <w:pPr>
        <w:tabs>
          <w:tab w:val="left" w:pos="0"/>
        </w:tabs>
        <w:suppressAutoHyphens/>
        <w:spacing w:after="0" w:line="240" w:lineRule="auto"/>
        <w:jc w:val="both"/>
        <w:rPr>
          <w:rFonts w:ascii="Times New Roman" w:hAnsi="Times New Roman" w:cs="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исчисляемые существительные с местоимениями для обозначения количества (</w:t>
      </w:r>
      <w:r w:rsidRPr="00A50DBE">
        <w:rPr>
          <w:rFonts w:ascii="Times New Roman" w:hAnsi="Times New Roman" w:cs="Times New Roman"/>
          <w:i/>
          <w:sz w:val="20"/>
          <w:szCs w:val="20"/>
          <w:lang w:val="en-US"/>
        </w:rPr>
        <w:t>a</w:t>
      </w:r>
      <w:r w:rsidRPr="00A50DBE">
        <w:rPr>
          <w:rFonts w:ascii="Times New Roman" w:hAnsi="Times New Roman" w:cs="Times New Roman"/>
          <w:i/>
          <w:sz w:val="20"/>
          <w:szCs w:val="20"/>
        </w:rPr>
        <w:t xml:space="preserve"> </w:t>
      </w:r>
      <w:r w:rsidRPr="00A50DBE">
        <w:rPr>
          <w:rFonts w:ascii="Times New Roman" w:hAnsi="Times New Roman" w:cs="Times New Roman"/>
          <w:i/>
          <w:sz w:val="20"/>
          <w:szCs w:val="20"/>
          <w:lang w:val="en-US"/>
        </w:rPr>
        <w:t>lot</w:t>
      </w:r>
      <w:r w:rsidRPr="00A50DBE">
        <w:rPr>
          <w:rFonts w:ascii="Times New Roman" w:hAnsi="Times New Roman" w:cs="Times New Roman"/>
          <w:i/>
          <w:sz w:val="20"/>
          <w:szCs w:val="20"/>
        </w:rPr>
        <w:t xml:space="preserve"> </w:t>
      </w:r>
      <w:r w:rsidRPr="00A50DBE">
        <w:rPr>
          <w:rFonts w:ascii="Times New Roman" w:hAnsi="Times New Roman" w:cs="Times New Roman"/>
          <w:i/>
          <w:sz w:val="20"/>
          <w:szCs w:val="20"/>
          <w:lang w:val="en-US"/>
        </w:rPr>
        <w:t>of</w:t>
      </w:r>
      <w:r w:rsidRPr="00A50DBE">
        <w:rPr>
          <w:rFonts w:ascii="Times New Roman" w:hAnsi="Times New Roman" w:cs="Times New Roman"/>
          <w:i/>
          <w:sz w:val="20"/>
          <w:szCs w:val="20"/>
        </w:rPr>
        <w:t xml:space="preserve"> bananas, </w:t>
      </w:r>
      <w:r w:rsidRPr="00A50DBE">
        <w:rPr>
          <w:rFonts w:ascii="Times New Roman" w:hAnsi="Times New Roman" w:cs="Times New Roman"/>
          <w:i/>
          <w:sz w:val="20"/>
          <w:szCs w:val="20"/>
          <w:lang w:val="en-US"/>
        </w:rPr>
        <w:t>some</w:t>
      </w:r>
      <w:r w:rsidRPr="00A50DBE">
        <w:rPr>
          <w:rFonts w:ascii="Times New Roman" w:hAnsi="Times New Roman" w:cs="Times New Roman"/>
          <w:sz w:val="20"/>
          <w:szCs w:val="20"/>
        </w:rPr>
        <w:t xml:space="preserve"> </w:t>
      </w:r>
      <w:r w:rsidRPr="00A50DBE">
        <w:rPr>
          <w:rFonts w:ascii="Times New Roman" w:hAnsi="Times New Roman" w:cs="Times New Roman"/>
          <w:sz w:val="20"/>
          <w:szCs w:val="20"/>
          <w:lang w:val="en-US"/>
        </w:rPr>
        <w:t>apples</w:t>
      </w:r>
      <w:r w:rsidRPr="00A50DBE">
        <w:rPr>
          <w:rFonts w:ascii="Times New Roman" w:hAnsi="Times New Roman" w:cs="Times New Roman"/>
          <w:sz w:val="20"/>
          <w:szCs w:val="20"/>
        </w:rPr>
        <w:t xml:space="preserve">, </w:t>
      </w:r>
      <w:r w:rsidRPr="00A50DBE">
        <w:rPr>
          <w:rFonts w:ascii="Times New Roman" w:hAnsi="Times New Roman" w:cs="Times New Roman"/>
          <w:i/>
          <w:iCs/>
          <w:sz w:val="20"/>
          <w:szCs w:val="20"/>
        </w:rPr>
        <w:t xml:space="preserve">few </w:t>
      </w:r>
      <w:r w:rsidRPr="00A50DBE">
        <w:rPr>
          <w:rFonts w:ascii="Times New Roman" w:hAnsi="Times New Roman" w:cs="Times New Roman"/>
          <w:i/>
          <w:iCs/>
          <w:sz w:val="20"/>
          <w:szCs w:val="20"/>
          <w:lang w:val="en-US"/>
        </w:rPr>
        <w:t>sweets</w:t>
      </w:r>
      <w:r w:rsidRPr="00A50DBE">
        <w:rPr>
          <w:rFonts w:ascii="Times New Roman" w:hAnsi="Times New Roman" w:cs="Times New Roman"/>
          <w:i/>
          <w:sz w:val="20"/>
          <w:szCs w:val="20"/>
        </w:rPr>
        <w:t>);</w:t>
      </w:r>
    </w:p>
    <w:p w14:paraId="4B3CFAB2"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vertAlign w:val="subscript"/>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конструкция </w:t>
      </w:r>
      <w:r w:rsidRPr="00A50DBE">
        <w:rPr>
          <w:rFonts w:ascii="Times New Roman" w:hAnsi="Times New Roman" w:cs="Times New Roman"/>
          <w:i/>
          <w:sz w:val="20"/>
          <w:szCs w:val="20"/>
        </w:rPr>
        <w:t xml:space="preserve">  </w:t>
      </w:r>
      <w:r w:rsidRPr="00A50DBE">
        <w:rPr>
          <w:rFonts w:ascii="Times New Roman" w:hAnsi="Times New Roman" w:cs="Times New Roman"/>
          <w:i/>
          <w:sz w:val="20"/>
          <w:szCs w:val="20"/>
          <w:lang w:val="en-US"/>
        </w:rPr>
        <w:t>I</w:t>
      </w:r>
      <w:r w:rsidRPr="00A50DBE">
        <w:rPr>
          <w:rFonts w:ascii="Times New Roman" w:hAnsi="Times New Roman" w:cs="Times New Roman"/>
          <w:i/>
          <w:sz w:val="20"/>
          <w:szCs w:val="20"/>
        </w:rPr>
        <w:t xml:space="preserve"> </w:t>
      </w:r>
      <w:r w:rsidRPr="00A50DBE">
        <w:rPr>
          <w:rFonts w:ascii="Times New Roman" w:hAnsi="Times New Roman" w:cs="Times New Roman"/>
          <w:i/>
          <w:sz w:val="20"/>
          <w:szCs w:val="20"/>
          <w:lang w:val="en-US"/>
        </w:rPr>
        <w:t>need</w:t>
      </w:r>
      <w:r w:rsidRPr="00A50DBE">
        <w:rPr>
          <w:rFonts w:ascii="Times New Roman" w:hAnsi="Times New Roman" w:cs="Times New Roman"/>
          <w:i/>
          <w:sz w:val="20"/>
          <w:szCs w:val="20"/>
        </w:rPr>
        <w:t xml:space="preserve"> </w:t>
      </w:r>
      <w:r w:rsidRPr="00A50DBE">
        <w:rPr>
          <w:rFonts w:ascii="Times New Roman" w:hAnsi="Times New Roman" w:cs="Times New Roman"/>
          <w:i/>
          <w:sz w:val="20"/>
          <w:szCs w:val="20"/>
          <w:lang w:val="en-US"/>
        </w:rPr>
        <w:t>some</w:t>
      </w:r>
      <w:r w:rsidRPr="00A50DBE">
        <w:rPr>
          <w:rFonts w:ascii="Times New Roman" w:hAnsi="Times New Roman" w:cs="Times New Roman"/>
          <w:i/>
          <w:sz w:val="20"/>
          <w:szCs w:val="20"/>
        </w:rPr>
        <w:t xml:space="preserve"> +  существительное </w:t>
      </w:r>
      <w:r w:rsidRPr="00A50DBE">
        <w:rPr>
          <w:rFonts w:ascii="Times New Roman" w:hAnsi="Times New Roman" w:cs="Times New Roman"/>
          <w:sz w:val="20"/>
          <w:szCs w:val="20"/>
        </w:rPr>
        <w:t>для ситуации общения в магазине;</w:t>
      </w:r>
    </w:p>
    <w:p w14:paraId="7D6A5A00" w14:textId="77777777" w:rsidR="00CA1F42" w:rsidRPr="00A50DBE" w:rsidRDefault="00CA1F42" w:rsidP="002510F9">
      <w:pPr>
        <w:tabs>
          <w:tab w:val="left" w:pos="0"/>
        </w:tabs>
        <w:suppressAutoHyphens/>
        <w:spacing w:after="0" w:line="240" w:lineRule="auto"/>
        <w:jc w:val="both"/>
        <w:rPr>
          <w:rFonts w:ascii="Times New Roman" w:hAnsi="Times New Roman" w:cs="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Конструкция </w:t>
      </w:r>
      <w:r w:rsidRPr="00A50DBE">
        <w:rPr>
          <w:rFonts w:ascii="Times New Roman" w:hAnsi="Times New Roman"/>
          <w:i/>
          <w:iCs/>
          <w:sz w:val="20"/>
          <w:szCs w:val="20"/>
          <w:lang w:val="en-US"/>
        </w:rPr>
        <w:t>Would</w:t>
      </w:r>
      <w:r w:rsidRPr="00A50DBE">
        <w:rPr>
          <w:rFonts w:ascii="Times New Roman" w:hAnsi="Times New Roman"/>
          <w:i/>
          <w:iCs/>
          <w:sz w:val="20"/>
          <w:szCs w:val="20"/>
        </w:rPr>
        <w:t xml:space="preserve"> </w:t>
      </w:r>
      <w:r w:rsidRPr="00A50DBE">
        <w:rPr>
          <w:rFonts w:ascii="Times New Roman" w:hAnsi="Times New Roman"/>
          <w:i/>
          <w:iCs/>
          <w:sz w:val="20"/>
          <w:szCs w:val="20"/>
          <w:lang w:val="en-US"/>
        </w:rPr>
        <w:t>you</w:t>
      </w:r>
      <w:r w:rsidRPr="00A50DBE">
        <w:rPr>
          <w:rFonts w:ascii="Times New Roman" w:hAnsi="Times New Roman"/>
          <w:i/>
          <w:iCs/>
          <w:sz w:val="20"/>
          <w:szCs w:val="20"/>
        </w:rPr>
        <w:t xml:space="preserve"> </w:t>
      </w:r>
      <w:r w:rsidRPr="00A50DBE">
        <w:rPr>
          <w:rFonts w:ascii="Times New Roman" w:hAnsi="Times New Roman"/>
          <w:i/>
          <w:iCs/>
          <w:sz w:val="20"/>
          <w:szCs w:val="20"/>
          <w:lang w:val="en-US"/>
        </w:rPr>
        <w:t>like</w:t>
      </w:r>
      <w:r w:rsidRPr="00A50DBE">
        <w:rPr>
          <w:rFonts w:ascii="Times New Roman" w:hAnsi="Times New Roman"/>
          <w:sz w:val="20"/>
          <w:szCs w:val="20"/>
        </w:rPr>
        <w:t xml:space="preserve"> …? для использования в ситуации общения на пикнике;</w:t>
      </w:r>
    </w:p>
    <w:p w14:paraId="740B9BF2"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Cs/>
          <w:sz w:val="20"/>
          <w:szCs w:val="20"/>
        </w:rPr>
        <w:t xml:space="preserve">конструкция  </w:t>
      </w:r>
      <w:r w:rsidRPr="00A50DBE">
        <w:rPr>
          <w:rFonts w:ascii="Times New Roman" w:hAnsi="Times New Roman"/>
          <w:bCs/>
          <w:i/>
          <w:iCs/>
          <w:sz w:val="20"/>
          <w:szCs w:val="20"/>
          <w:lang w:val="en-US"/>
        </w:rPr>
        <w:t>let</w:t>
      </w:r>
      <w:r w:rsidRPr="00A50DBE">
        <w:rPr>
          <w:rFonts w:ascii="Times New Roman" w:hAnsi="Times New Roman"/>
          <w:bCs/>
          <w:i/>
          <w:iCs/>
          <w:sz w:val="20"/>
          <w:szCs w:val="20"/>
        </w:rPr>
        <w:t>’</w:t>
      </w:r>
      <w:r w:rsidRPr="00A50DBE">
        <w:rPr>
          <w:rFonts w:ascii="Times New Roman" w:hAnsi="Times New Roman"/>
          <w:bCs/>
          <w:i/>
          <w:iCs/>
          <w:sz w:val="20"/>
          <w:szCs w:val="20"/>
          <w:lang w:val="en-US"/>
        </w:rPr>
        <w:t>s</w:t>
      </w:r>
      <w:r w:rsidRPr="00A50DBE">
        <w:rPr>
          <w:rFonts w:ascii="Times New Roman" w:hAnsi="Times New Roman"/>
          <w:bCs/>
          <w:i/>
          <w:iCs/>
          <w:sz w:val="20"/>
          <w:szCs w:val="20"/>
        </w:rPr>
        <w:t xml:space="preserve">  </w:t>
      </w:r>
      <w:r w:rsidRPr="00A50DBE">
        <w:rPr>
          <w:rFonts w:ascii="Times New Roman" w:hAnsi="Times New Roman"/>
          <w:bCs/>
          <w:iCs/>
          <w:sz w:val="20"/>
          <w:szCs w:val="20"/>
        </w:rPr>
        <w:t xml:space="preserve">для выражения предложений типа: </w:t>
      </w:r>
      <w:r w:rsidRPr="00A50DBE">
        <w:rPr>
          <w:rFonts w:ascii="Times New Roman" w:hAnsi="Times New Roman"/>
          <w:bCs/>
          <w:i/>
          <w:iCs/>
          <w:sz w:val="20"/>
          <w:szCs w:val="20"/>
          <w:lang w:val="en-US"/>
        </w:rPr>
        <w:t>let</w:t>
      </w:r>
      <w:r w:rsidRPr="00A50DBE">
        <w:rPr>
          <w:rFonts w:ascii="Times New Roman" w:hAnsi="Times New Roman"/>
          <w:bCs/>
          <w:i/>
          <w:iCs/>
          <w:sz w:val="20"/>
          <w:szCs w:val="20"/>
        </w:rPr>
        <w:t>’</w:t>
      </w:r>
      <w:r w:rsidRPr="00A50DBE">
        <w:rPr>
          <w:rFonts w:ascii="Times New Roman" w:hAnsi="Times New Roman"/>
          <w:bCs/>
          <w:i/>
          <w:iCs/>
          <w:sz w:val="20"/>
          <w:szCs w:val="20"/>
          <w:lang w:val="en-US"/>
        </w:rPr>
        <w:t>s</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have</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a</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picnic</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lets</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take</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some</w:t>
      </w:r>
      <w:r w:rsidRPr="00A50DBE">
        <w:rPr>
          <w:rFonts w:ascii="Times New Roman" w:hAnsi="Times New Roman"/>
          <w:bCs/>
          <w:i/>
          <w:iCs/>
          <w:sz w:val="20"/>
          <w:szCs w:val="20"/>
        </w:rPr>
        <w:t xml:space="preserve"> </w:t>
      </w:r>
      <w:r w:rsidRPr="00A50DBE">
        <w:rPr>
          <w:rFonts w:ascii="Times New Roman" w:hAnsi="Times New Roman"/>
          <w:bCs/>
          <w:i/>
          <w:iCs/>
          <w:sz w:val="20"/>
          <w:szCs w:val="20"/>
          <w:lang w:val="en-US"/>
        </w:rPr>
        <w:t>lemonade</w:t>
      </w:r>
      <w:r w:rsidRPr="00A50DBE">
        <w:rPr>
          <w:rFonts w:ascii="Times New Roman" w:hAnsi="Times New Roman"/>
          <w:bCs/>
          <w:i/>
          <w:iCs/>
          <w:sz w:val="20"/>
          <w:szCs w:val="20"/>
        </w:rPr>
        <w:t>;</w:t>
      </w:r>
    </w:p>
    <w:p w14:paraId="7C6A8D1E" w14:textId="77777777" w:rsidR="00CA1F42" w:rsidRPr="00A50DBE" w:rsidRDefault="00CA1F42" w:rsidP="002510F9">
      <w:pPr>
        <w:tabs>
          <w:tab w:val="left" w:pos="0"/>
        </w:tabs>
        <w:suppressAutoHyphens/>
        <w:spacing w:after="0" w:line="240" w:lineRule="auto"/>
        <w:jc w:val="both"/>
        <w:rPr>
          <w:rFonts w:asciiTheme="majorBidi" w:hAnsiTheme="majorBidi" w:cstheme="majorBidi"/>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i/>
          <w:sz w:val="20"/>
          <w:szCs w:val="20"/>
        </w:rPr>
        <w:t xml:space="preserve"> </w:t>
      </w:r>
      <w:r w:rsidRPr="00A50DBE">
        <w:rPr>
          <w:rFonts w:asciiTheme="majorBidi" w:hAnsiTheme="majorBidi" w:cstheme="majorBidi"/>
          <w:sz w:val="20"/>
          <w:szCs w:val="20"/>
        </w:rPr>
        <w:t xml:space="preserve">повелительное наклонение для описаний инструкций к рецепту блюда: </w:t>
      </w:r>
      <w:r w:rsidRPr="00A50DBE">
        <w:rPr>
          <w:rFonts w:asciiTheme="majorBidi" w:hAnsiTheme="majorBidi" w:cstheme="majorBidi"/>
          <w:i/>
          <w:sz w:val="20"/>
          <w:szCs w:val="20"/>
          <w:lang w:val="en-US"/>
        </w:rPr>
        <w:t>take</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some</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bread</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add</w:t>
      </w:r>
      <w:r w:rsidRPr="00A50DBE">
        <w:rPr>
          <w:rFonts w:asciiTheme="majorBidi" w:hAnsiTheme="majorBidi" w:cstheme="majorBidi"/>
          <w:i/>
          <w:sz w:val="20"/>
          <w:szCs w:val="20"/>
        </w:rPr>
        <w:t xml:space="preserve"> </w:t>
      </w:r>
      <w:r w:rsidRPr="00A50DBE">
        <w:rPr>
          <w:rFonts w:asciiTheme="majorBidi" w:hAnsiTheme="majorBidi" w:cstheme="majorBidi"/>
          <w:i/>
          <w:sz w:val="20"/>
          <w:szCs w:val="20"/>
          <w:lang w:val="en-US"/>
        </w:rPr>
        <w:t>sugar</w:t>
      </w:r>
      <w:r w:rsidRPr="00A50DBE">
        <w:rPr>
          <w:rFonts w:asciiTheme="majorBidi" w:hAnsiTheme="majorBidi" w:cstheme="majorBidi"/>
          <w:i/>
          <w:sz w:val="20"/>
          <w:szCs w:val="20"/>
        </w:rPr>
        <w:t>….</w:t>
      </w:r>
      <w:r w:rsidRPr="00A50DBE">
        <w:rPr>
          <w:rFonts w:asciiTheme="majorBidi" w:hAnsiTheme="majorBidi" w:cstheme="majorBidi"/>
          <w:bCs/>
          <w:sz w:val="20"/>
          <w:szCs w:val="20"/>
        </w:rPr>
        <w:t>;</w:t>
      </w:r>
    </w:p>
    <w:p w14:paraId="1EB4C1FE"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3:</w:t>
      </w:r>
    </w:p>
    <w:p w14:paraId="1782FE20"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продуктов питания: </w:t>
      </w:r>
      <w:r w:rsidRPr="00A50DBE">
        <w:rPr>
          <w:rFonts w:ascii="Times New Roman" w:hAnsi="Times New Roman"/>
          <w:i/>
          <w:sz w:val="20"/>
          <w:lang w:val="en-US"/>
        </w:rPr>
        <w:t>milk</w:t>
      </w:r>
      <w:r w:rsidRPr="00A50DBE">
        <w:rPr>
          <w:rFonts w:ascii="Times New Roman" w:hAnsi="Times New Roman"/>
          <w:i/>
          <w:sz w:val="20"/>
        </w:rPr>
        <w:t xml:space="preserve">, </w:t>
      </w:r>
      <w:r w:rsidRPr="00A50DBE">
        <w:rPr>
          <w:rFonts w:ascii="Times New Roman" w:hAnsi="Times New Roman"/>
          <w:i/>
          <w:sz w:val="20"/>
          <w:lang w:val="en-US"/>
        </w:rPr>
        <w:t>sausage</w:t>
      </w:r>
      <w:r w:rsidRPr="00A50DBE">
        <w:rPr>
          <w:rFonts w:ascii="Times New Roman" w:hAnsi="Times New Roman"/>
          <w:i/>
          <w:sz w:val="20"/>
        </w:rPr>
        <w:t xml:space="preserve">, </w:t>
      </w:r>
      <w:r w:rsidRPr="00A50DBE">
        <w:rPr>
          <w:rFonts w:ascii="Times New Roman" w:hAnsi="Times New Roman"/>
          <w:i/>
          <w:sz w:val="20"/>
          <w:lang w:val="en-US"/>
        </w:rPr>
        <w:t>bread</w:t>
      </w:r>
      <w:r w:rsidRPr="00A50DBE">
        <w:rPr>
          <w:rFonts w:ascii="Times New Roman" w:hAnsi="Times New Roman"/>
          <w:i/>
          <w:sz w:val="20"/>
        </w:rPr>
        <w:t xml:space="preserve">, </w:t>
      </w:r>
      <w:r w:rsidRPr="00A50DBE">
        <w:rPr>
          <w:rFonts w:ascii="Times New Roman" w:hAnsi="Times New Roman"/>
          <w:i/>
          <w:sz w:val="20"/>
          <w:lang w:val="en-US"/>
        </w:rPr>
        <w:t>cheese</w:t>
      </w:r>
      <w:r w:rsidRPr="00A50DBE">
        <w:rPr>
          <w:rFonts w:ascii="Times New Roman" w:hAnsi="Times New Roman"/>
          <w:sz w:val="20"/>
        </w:rPr>
        <w:t xml:space="preserve"> и др.;</w:t>
      </w:r>
    </w:p>
    <w:p w14:paraId="175BC4BB" w14:textId="77777777" w:rsidR="00CA1F42" w:rsidRPr="00A50DBE" w:rsidRDefault="00CA1F42" w:rsidP="002510F9">
      <w:pPr>
        <w:pStyle w:val="ConsPlusNormal"/>
        <w:tabs>
          <w:tab w:val="left" w:pos="993"/>
        </w:tabs>
        <w:jc w:val="both"/>
        <w:rPr>
          <w:rFonts w:ascii="Times New Roman" w:hAnsi="Times New Roman"/>
          <w:i/>
          <w:sz w:val="20"/>
        </w:rPr>
      </w:pPr>
      <w:r w:rsidRPr="00A50DBE">
        <w:rPr>
          <w:rFonts w:ascii="Times New Roman" w:hAnsi="Times New Roman"/>
          <w:sz w:val="20"/>
        </w:rPr>
        <w:t xml:space="preserve"> </w:t>
      </w:r>
      <w:r w:rsidRPr="00A50DBE">
        <w:rPr>
          <w:rFonts w:ascii="Wingdings" w:hAnsi="Wingdings"/>
          <w:sz w:val="20"/>
        </w:rPr>
        <w:t></w:t>
      </w:r>
      <w:r w:rsidRPr="00A50DBE">
        <w:rPr>
          <w:rFonts w:ascii="Times New Roman" w:hAnsi="Times New Roman"/>
          <w:sz w:val="20"/>
        </w:rPr>
        <w:t xml:space="preserve">   названия магазинов: </w:t>
      </w:r>
      <w:r w:rsidRPr="00A50DBE">
        <w:rPr>
          <w:rFonts w:ascii="Times New Roman" w:hAnsi="Times New Roman"/>
          <w:i/>
          <w:sz w:val="20"/>
          <w:lang w:val="en-US"/>
        </w:rPr>
        <w:t>baker</w:t>
      </w:r>
      <w:r w:rsidRPr="00A50DBE">
        <w:rPr>
          <w:rFonts w:ascii="Times New Roman" w:hAnsi="Times New Roman"/>
          <w:i/>
          <w:sz w:val="20"/>
        </w:rPr>
        <w:t>’</w:t>
      </w:r>
      <w:r w:rsidRPr="00A50DBE">
        <w:rPr>
          <w:rFonts w:ascii="Times New Roman" w:hAnsi="Times New Roman"/>
          <w:i/>
          <w:sz w:val="20"/>
          <w:lang w:val="en-US"/>
        </w:rPr>
        <w:t>s</w:t>
      </w:r>
      <w:r w:rsidRPr="00A50DBE">
        <w:rPr>
          <w:rFonts w:ascii="Times New Roman" w:hAnsi="Times New Roman"/>
          <w:i/>
          <w:sz w:val="20"/>
        </w:rPr>
        <w:t xml:space="preserve">, </w:t>
      </w:r>
      <w:r w:rsidRPr="00A50DBE">
        <w:rPr>
          <w:rFonts w:ascii="Times New Roman" w:hAnsi="Times New Roman"/>
          <w:i/>
          <w:sz w:val="20"/>
          <w:lang w:val="en-US"/>
        </w:rPr>
        <w:t>butcher</w:t>
      </w:r>
      <w:r w:rsidRPr="00A50DBE">
        <w:rPr>
          <w:rFonts w:ascii="Times New Roman" w:hAnsi="Times New Roman"/>
          <w:i/>
          <w:sz w:val="20"/>
        </w:rPr>
        <w:t>’</w:t>
      </w:r>
      <w:r w:rsidRPr="00A50DBE">
        <w:rPr>
          <w:rFonts w:ascii="Times New Roman" w:hAnsi="Times New Roman"/>
          <w:i/>
          <w:sz w:val="20"/>
          <w:lang w:val="en-US"/>
        </w:rPr>
        <w:t>s</w:t>
      </w:r>
      <w:r w:rsidRPr="00A50DBE">
        <w:rPr>
          <w:rFonts w:ascii="Times New Roman" w:hAnsi="Times New Roman"/>
          <w:i/>
          <w:sz w:val="20"/>
        </w:rPr>
        <w:t xml:space="preserve">, </w:t>
      </w:r>
      <w:r w:rsidRPr="00A50DBE">
        <w:rPr>
          <w:rFonts w:ascii="Times New Roman" w:hAnsi="Times New Roman"/>
          <w:i/>
          <w:sz w:val="20"/>
          <w:lang w:val="en-US"/>
        </w:rPr>
        <w:t>sweetshop</w:t>
      </w:r>
      <w:r w:rsidRPr="00A50DBE">
        <w:rPr>
          <w:rFonts w:ascii="Times New Roman" w:hAnsi="Times New Roman"/>
          <w:i/>
          <w:sz w:val="20"/>
        </w:rPr>
        <w:t>….;</w:t>
      </w:r>
    </w:p>
    <w:p w14:paraId="3696E8C4"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lastRenderedPageBreak/>
        <w:t></w:t>
      </w:r>
      <w:r w:rsidRPr="00A50DBE">
        <w:rPr>
          <w:rFonts w:ascii="Times New Roman" w:hAnsi="Times New Roman"/>
          <w:sz w:val="20"/>
          <w:lang w:val="en-US"/>
        </w:rPr>
        <w:t xml:space="preserve">   </w:t>
      </w:r>
      <w:r w:rsidRPr="00A50DBE">
        <w:rPr>
          <w:rFonts w:ascii="Times New Roman" w:hAnsi="Times New Roman"/>
          <w:i/>
          <w:sz w:val="20"/>
        </w:rPr>
        <w:t>речевое</w:t>
      </w:r>
      <w:r w:rsidRPr="00A50DBE">
        <w:rPr>
          <w:rFonts w:ascii="Times New Roman" w:hAnsi="Times New Roman"/>
          <w:i/>
          <w:sz w:val="20"/>
          <w:lang w:val="en-US"/>
        </w:rPr>
        <w:t xml:space="preserve"> </w:t>
      </w:r>
      <w:r w:rsidRPr="00A50DBE">
        <w:rPr>
          <w:rFonts w:ascii="Times New Roman" w:hAnsi="Times New Roman"/>
          <w:i/>
          <w:sz w:val="20"/>
        </w:rPr>
        <w:t>клише</w:t>
      </w:r>
      <w:r w:rsidRPr="00A50DBE">
        <w:rPr>
          <w:rFonts w:ascii="Times New Roman" w:hAnsi="Times New Roman"/>
          <w:i/>
          <w:sz w:val="20"/>
          <w:lang w:val="en-US"/>
        </w:rPr>
        <w:t>:  How much is it?:</w:t>
      </w:r>
    </w:p>
    <w:p w14:paraId="566C6ED5"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названия отделов в магазине: </w:t>
      </w:r>
      <w:r w:rsidRPr="00A50DBE">
        <w:rPr>
          <w:rFonts w:ascii="Times New Roman" w:hAnsi="Times New Roman" w:cs="Times New Roman"/>
          <w:i/>
          <w:sz w:val="20"/>
          <w:lang w:val="en-US"/>
        </w:rPr>
        <w:t>dairy</w:t>
      </w:r>
      <w:r w:rsidRPr="00A50DBE">
        <w:rPr>
          <w:rFonts w:ascii="Times New Roman" w:hAnsi="Times New Roman" w:cs="Times New Roman"/>
          <w:i/>
          <w:sz w:val="20"/>
        </w:rPr>
        <w:t xml:space="preserve"> </w:t>
      </w:r>
      <w:r w:rsidRPr="00A50DBE">
        <w:rPr>
          <w:rFonts w:ascii="Times New Roman" w:hAnsi="Times New Roman" w:cs="Times New Roman"/>
          <w:i/>
          <w:sz w:val="20"/>
          <w:lang w:val="en-US"/>
        </w:rPr>
        <w:t>products</w:t>
      </w:r>
      <w:r w:rsidRPr="00A50DBE">
        <w:rPr>
          <w:rFonts w:ascii="Times New Roman" w:hAnsi="Times New Roman" w:cs="Times New Roman"/>
          <w:i/>
          <w:sz w:val="20"/>
        </w:rPr>
        <w:t xml:space="preserve">, </w:t>
      </w:r>
      <w:r w:rsidRPr="00A50DBE">
        <w:rPr>
          <w:rFonts w:ascii="Times New Roman" w:hAnsi="Times New Roman" w:cs="Times New Roman"/>
          <w:i/>
          <w:sz w:val="20"/>
          <w:lang w:val="en-US"/>
        </w:rPr>
        <w:t>fruit</w:t>
      </w:r>
      <w:r w:rsidRPr="00A50DBE">
        <w:rPr>
          <w:rFonts w:ascii="Times New Roman" w:hAnsi="Times New Roman" w:cs="Times New Roman"/>
          <w:i/>
          <w:sz w:val="20"/>
        </w:rPr>
        <w:t xml:space="preserve">, </w:t>
      </w:r>
      <w:r w:rsidRPr="00A50DBE">
        <w:rPr>
          <w:rFonts w:ascii="Times New Roman" w:hAnsi="Times New Roman" w:cs="Times New Roman"/>
          <w:i/>
          <w:sz w:val="20"/>
          <w:lang w:val="en-US"/>
        </w:rPr>
        <w:t>vegetables</w:t>
      </w:r>
      <w:r w:rsidRPr="00A50DBE">
        <w:rPr>
          <w:rFonts w:ascii="Times New Roman" w:hAnsi="Times New Roman" w:cs="Times New Roman"/>
          <w:sz w:val="20"/>
        </w:rPr>
        <w:t>…;</w:t>
      </w:r>
    </w:p>
    <w:p w14:paraId="18E4D419" w14:textId="77777777" w:rsidR="00CA1F42" w:rsidRPr="00A50DBE" w:rsidRDefault="00CA1F42" w:rsidP="002510F9">
      <w:pPr>
        <w:pStyle w:val="ConsPlusNormal"/>
        <w:tabs>
          <w:tab w:val="left" w:pos="993"/>
        </w:tabs>
        <w:jc w:val="both"/>
        <w:rPr>
          <w:rFonts w:ascii="Times New Roman" w:hAnsi="Times New Roman" w:cs="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названия</w:t>
      </w:r>
      <w:r w:rsidRPr="00A50DBE">
        <w:rPr>
          <w:rFonts w:ascii="Times New Roman" w:hAnsi="Times New Roman" w:cs="Times New Roman"/>
          <w:sz w:val="20"/>
          <w:lang w:val="en-US"/>
        </w:rPr>
        <w:t xml:space="preserve"> </w:t>
      </w:r>
      <w:r w:rsidRPr="00A50DBE">
        <w:rPr>
          <w:rFonts w:ascii="Times New Roman" w:hAnsi="Times New Roman" w:cs="Times New Roman"/>
          <w:sz w:val="20"/>
        </w:rPr>
        <w:t>блюд</w:t>
      </w:r>
      <w:r w:rsidRPr="00A50DBE">
        <w:rPr>
          <w:rFonts w:ascii="Times New Roman" w:hAnsi="Times New Roman" w:cs="Times New Roman"/>
          <w:sz w:val="20"/>
          <w:lang w:val="en-US"/>
        </w:rPr>
        <w:t xml:space="preserve">: </w:t>
      </w:r>
      <w:r w:rsidRPr="00A50DBE">
        <w:rPr>
          <w:rFonts w:ascii="Times New Roman" w:hAnsi="Times New Roman" w:cs="Times New Roman"/>
          <w:i/>
          <w:sz w:val="20"/>
          <w:lang w:val="en-US"/>
        </w:rPr>
        <w:t>sandwich, pie, milkshake, fruit salad</w:t>
      </w:r>
      <w:r w:rsidRPr="00A50DBE">
        <w:rPr>
          <w:rFonts w:ascii="Times New Roman" w:hAnsi="Times New Roman" w:cs="Times New Roman"/>
          <w:sz w:val="20"/>
          <w:lang w:val="en-US"/>
        </w:rPr>
        <w:t>… .</w:t>
      </w:r>
    </w:p>
    <w:p w14:paraId="1DA97A15"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Theme="majorBidi" w:hAnsiTheme="majorBidi" w:cstheme="majorBidi"/>
          <w:b/>
          <w:sz w:val="20"/>
        </w:rPr>
        <w:t xml:space="preserve">Раздел 4.  </w:t>
      </w:r>
      <w:r w:rsidRPr="00A50DBE">
        <w:rPr>
          <w:rFonts w:ascii="Times New Roman" w:hAnsi="Times New Roman"/>
          <w:b/>
          <w:sz w:val="20"/>
        </w:rPr>
        <w:t>Моя любимая одежда.</w:t>
      </w:r>
      <w:r w:rsidRPr="00A50DBE">
        <w:rPr>
          <w:rFonts w:asciiTheme="majorBidi" w:hAnsiTheme="majorBidi" w:cstheme="majorBidi"/>
          <w:sz w:val="20"/>
        </w:rPr>
        <w:t xml:space="preserve">  </w:t>
      </w:r>
    </w:p>
    <w:p w14:paraId="09BD378C"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Тема 1.</w:t>
      </w:r>
      <w:r w:rsidRPr="00A50DBE">
        <w:rPr>
          <w:rFonts w:asciiTheme="majorBidi" w:hAnsiTheme="majorBidi" w:cstheme="majorBidi"/>
          <w:b/>
          <w:sz w:val="20"/>
        </w:rPr>
        <w:t xml:space="preserve">  </w:t>
      </w:r>
      <w:r w:rsidRPr="00A50DBE">
        <w:rPr>
          <w:rFonts w:asciiTheme="majorBidi" w:hAnsiTheme="majorBidi" w:cstheme="majorBidi"/>
          <w:sz w:val="20"/>
        </w:rPr>
        <w:t xml:space="preserve">Летняя и зимняя одежда. </w:t>
      </w:r>
    </w:p>
    <w:p w14:paraId="3B08A703"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2.  Школьная форма. </w:t>
      </w:r>
    </w:p>
    <w:p w14:paraId="55FBFDEC"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3.  Мой выбор одежды.  </w:t>
      </w:r>
    </w:p>
    <w:p w14:paraId="3F492CC9"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 xml:space="preserve">Тема 4.  Внешний вид.  </w:t>
      </w:r>
    </w:p>
    <w:p w14:paraId="754803FE"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6CE1378"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0ACDC787"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eastAsia="Times New Roman" w:hAnsi="Times New Roman"/>
          <w:sz w:val="20"/>
          <w:szCs w:val="20"/>
          <w:lang w:bidi="he-IL"/>
        </w:rPr>
        <w:t>рассказывать о своих предпочтениях в одежде;</w:t>
      </w:r>
    </w:p>
    <w:p w14:paraId="136C2CDC"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eastAsia="Times New Roman" w:hAnsi="Times New Roman"/>
          <w:sz w:val="20"/>
          <w:szCs w:val="20"/>
          <w:lang w:bidi="he-IL"/>
        </w:rPr>
        <w:t xml:space="preserve"> рассказывать о школьной форме своей мечты;</w:t>
      </w:r>
    </w:p>
    <w:p w14:paraId="3801AAD8"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записывать материал для видео блога с представлением любимой одежды;</w:t>
      </w:r>
    </w:p>
    <w:p w14:paraId="3303FFC7" w14:textId="77777777" w:rsidR="00CA1F42" w:rsidRPr="00A50DBE" w:rsidRDefault="00CA1F42" w:rsidP="002510F9">
      <w:pPr>
        <w:pStyle w:val="a4"/>
        <w:spacing w:after="0" w:line="240" w:lineRule="auto"/>
        <w:ind w:left="0"/>
        <w:jc w:val="both"/>
        <w:rPr>
          <w:rFonts w:ascii="Times New Roman" w:eastAsia="Times New Roman" w:hAnsi="Times New Roman" w:cs="Times New Roman"/>
          <w:sz w:val="20"/>
          <w:szCs w:val="20"/>
          <w:shd w:val="clear" w:color="auto" w:fill="FFFFFF"/>
          <w:lang w:bidi="he-IL"/>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краткий рассказ о выборе одежды для конкретного случая (поход на праздник, прогулка в парке…);</w:t>
      </w:r>
    </w:p>
    <w:p w14:paraId="3B7850EE" w14:textId="77777777" w:rsidR="00CA1F42" w:rsidRPr="00A50DBE" w:rsidRDefault="00CA1F42" w:rsidP="002510F9">
      <w:pPr>
        <w:pStyle w:val="a4"/>
        <w:spacing w:after="0" w:line="240" w:lineRule="auto"/>
        <w:ind w:left="0"/>
        <w:rPr>
          <w:rFonts w:ascii="Times New Roman" w:hAnsi="Times New Roman"/>
          <w:b/>
          <w:sz w:val="20"/>
          <w:szCs w:val="20"/>
        </w:rPr>
      </w:pPr>
      <w:r w:rsidRPr="00A50DBE">
        <w:rPr>
          <w:rFonts w:ascii="Times New Roman" w:hAnsi="Times New Roman"/>
          <w:b/>
          <w:sz w:val="20"/>
          <w:szCs w:val="20"/>
        </w:rPr>
        <w:t>в области письма:</w:t>
      </w:r>
    </w:p>
    <w:p w14:paraId="11C599EC"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w:t>
      </w:r>
      <w:r w:rsidR="005174D8" w:rsidRPr="00A50DBE">
        <w:rPr>
          <w:rFonts w:ascii="Times New Roman" w:hAnsi="Times New Roman"/>
          <w:sz w:val="20"/>
          <w:szCs w:val="20"/>
        </w:rPr>
        <w:t xml:space="preserve"> </w:t>
      </w:r>
      <w:r w:rsidRPr="00A50DBE">
        <w:rPr>
          <w:rFonts w:ascii="Times New Roman" w:hAnsi="Times New Roman"/>
          <w:sz w:val="20"/>
          <w:szCs w:val="20"/>
        </w:rPr>
        <w:t>написать электронное письмо другу с советом, какую одежду взять с собой на каникулы;</w:t>
      </w:r>
    </w:p>
    <w:p w14:paraId="64AEB5F1"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представить в виде презентации или плаката новый дизайн школьной формы;</w:t>
      </w:r>
    </w:p>
    <w:p w14:paraId="1D86DC22" w14:textId="77777777" w:rsidR="00CA1F42" w:rsidRPr="00A50DBE" w:rsidRDefault="00CA1F42" w:rsidP="002510F9">
      <w:pPr>
        <w:tabs>
          <w:tab w:val="left" w:pos="0"/>
        </w:tabs>
        <w:suppressAutoHyphen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отправлять </w:t>
      </w:r>
      <w:r w:rsidRPr="00A50DBE">
        <w:rPr>
          <w:rFonts w:ascii="Times New Roman" w:hAnsi="Times New Roman"/>
          <w:sz w:val="20"/>
          <w:szCs w:val="20"/>
          <w:lang w:val="en-US"/>
        </w:rPr>
        <w:t>SMS</w:t>
      </w:r>
      <w:r w:rsidRPr="00A50DBE">
        <w:rPr>
          <w:rFonts w:ascii="Times New Roman" w:hAnsi="Times New Roman"/>
          <w:sz w:val="20"/>
          <w:szCs w:val="20"/>
        </w:rPr>
        <w:t>-сообщение с советом, что надеть;</w:t>
      </w:r>
    </w:p>
    <w:p w14:paraId="59B7C84F"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плакат с представлением своего костюма для участия в модном шоу.</w:t>
      </w:r>
    </w:p>
    <w:p w14:paraId="7A8C753C"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797A6645"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67B25F6C" w14:textId="77777777" w:rsidR="00CA1F42" w:rsidRPr="00A50DBE" w:rsidRDefault="00CA1F42" w:rsidP="002510F9">
      <w:pPr>
        <w:pStyle w:val="a4"/>
        <w:numPr>
          <w:ilvl w:val="0"/>
          <w:numId w:val="169"/>
        </w:numPr>
        <w:spacing w:after="0" w:line="240" w:lineRule="auto"/>
        <w:jc w:val="both"/>
        <w:rPr>
          <w:rFonts w:asciiTheme="majorBidi" w:hAnsiTheme="majorBidi" w:cstheme="majorBidi"/>
          <w:sz w:val="20"/>
          <w:szCs w:val="20"/>
        </w:rPr>
      </w:pPr>
      <w:r w:rsidRPr="00A50DBE">
        <w:rPr>
          <w:rFonts w:asciiTheme="majorBidi" w:hAnsiTheme="majorBidi" w:cstheme="majorBidi"/>
          <w:bCs/>
          <w:sz w:val="20"/>
          <w:szCs w:val="20"/>
        </w:rPr>
        <w:t>настоящее продолженное время (</w:t>
      </w:r>
      <w:r w:rsidRPr="00A50DBE">
        <w:rPr>
          <w:rFonts w:asciiTheme="majorBidi" w:hAnsiTheme="majorBidi" w:cstheme="majorBidi"/>
          <w:bCs/>
          <w:sz w:val="20"/>
          <w:szCs w:val="20"/>
          <w:lang w:val="en-US"/>
        </w:rPr>
        <w:t>Present</w:t>
      </w:r>
      <w:r w:rsidRPr="00A50DBE">
        <w:rPr>
          <w:rFonts w:asciiTheme="majorBidi" w:hAnsiTheme="majorBidi" w:cstheme="majorBidi"/>
          <w:bCs/>
          <w:sz w:val="20"/>
          <w:szCs w:val="20"/>
        </w:rPr>
        <w:t xml:space="preserve"> </w:t>
      </w:r>
      <w:r w:rsidRPr="00A50DBE">
        <w:rPr>
          <w:rFonts w:asciiTheme="majorBidi" w:hAnsiTheme="majorBidi" w:cstheme="majorBidi"/>
          <w:bCs/>
          <w:sz w:val="20"/>
          <w:szCs w:val="20"/>
          <w:lang w:val="en-US"/>
        </w:rPr>
        <w:t>Continuous</w:t>
      </w:r>
      <w:r w:rsidRPr="00A50DBE">
        <w:rPr>
          <w:rFonts w:asciiTheme="majorBidi" w:hAnsiTheme="majorBidi" w:cstheme="majorBidi"/>
          <w:bCs/>
          <w:sz w:val="20"/>
          <w:szCs w:val="20"/>
        </w:rPr>
        <w:t>) для описания картинок;</w:t>
      </w:r>
    </w:p>
    <w:p w14:paraId="4103A3E7" w14:textId="77777777" w:rsidR="00CA1F42" w:rsidRPr="00A50DBE" w:rsidRDefault="00CA1F42" w:rsidP="002510F9">
      <w:pPr>
        <w:pStyle w:val="a4"/>
        <w:numPr>
          <w:ilvl w:val="0"/>
          <w:numId w:val="169"/>
        </w:numPr>
        <w:spacing w:after="0" w:line="240" w:lineRule="auto"/>
        <w:jc w:val="both"/>
        <w:rPr>
          <w:rFonts w:asciiTheme="majorBidi" w:hAnsiTheme="majorBidi" w:cstheme="majorBidi"/>
          <w:sz w:val="20"/>
          <w:szCs w:val="20"/>
          <w:lang w:val="en-US"/>
        </w:rPr>
      </w:pPr>
      <w:r w:rsidRPr="00A50DBE">
        <w:rPr>
          <w:rFonts w:asciiTheme="majorBidi" w:hAnsiTheme="majorBidi" w:cstheme="majorBidi"/>
          <w:bCs/>
          <w:i/>
          <w:sz w:val="20"/>
          <w:szCs w:val="20"/>
          <w:lang w:val="en-US"/>
        </w:rPr>
        <w:t>have</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got</w:t>
      </w:r>
      <w:r w:rsidRPr="00A50DBE">
        <w:rPr>
          <w:rFonts w:asciiTheme="majorBidi" w:hAnsiTheme="majorBidi" w:cstheme="majorBidi"/>
          <w:bCs/>
          <w:sz w:val="20"/>
          <w:szCs w:val="20"/>
        </w:rPr>
        <w:t xml:space="preserve"> для рассказа о своей одежде </w:t>
      </w:r>
      <w:r w:rsidRPr="00A50DBE">
        <w:rPr>
          <w:rFonts w:asciiTheme="majorBidi" w:hAnsiTheme="majorBidi" w:cstheme="majorBidi"/>
          <w:sz w:val="20"/>
          <w:szCs w:val="20"/>
        </w:rPr>
        <w:t>(</w:t>
      </w:r>
      <w:r w:rsidRPr="00A50DBE">
        <w:rPr>
          <w:rFonts w:asciiTheme="majorBidi" w:hAnsiTheme="majorBidi" w:cstheme="majorBidi"/>
          <w:i/>
          <w:iCs/>
          <w:sz w:val="20"/>
          <w:szCs w:val="20"/>
          <w:lang w:val="en-US"/>
        </w:rPr>
        <w:t>I</w:t>
      </w:r>
      <w:r w:rsidRPr="00A50DBE">
        <w:rPr>
          <w:rFonts w:asciiTheme="majorBidi" w:hAnsiTheme="majorBidi" w:cstheme="majorBidi"/>
          <w:i/>
          <w:iCs/>
          <w:sz w:val="20"/>
          <w:szCs w:val="20"/>
        </w:rPr>
        <w:t>’</w:t>
      </w:r>
      <w:r w:rsidRPr="00A50DBE">
        <w:rPr>
          <w:rFonts w:asciiTheme="majorBidi" w:hAnsiTheme="majorBidi" w:cstheme="majorBidi"/>
          <w:i/>
          <w:iCs/>
          <w:sz w:val="20"/>
          <w:szCs w:val="20"/>
          <w:lang w:val="en-US"/>
        </w:rPr>
        <w:t>ve</w:t>
      </w:r>
      <w:r w:rsidRPr="00A50DBE">
        <w:rPr>
          <w:rFonts w:asciiTheme="majorBidi" w:hAnsiTheme="majorBidi" w:cstheme="majorBidi"/>
          <w:i/>
          <w:iCs/>
          <w:sz w:val="20"/>
          <w:szCs w:val="20"/>
        </w:rPr>
        <w:t xml:space="preserve"> </w:t>
      </w:r>
      <w:r w:rsidRPr="00A50DBE">
        <w:rPr>
          <w:rFonts w:asciiTheme="majorBidi" w:hAnsiTheme="majorBidi" w:cstheme="majorBidi"/>
          <w:i/>
          <w:iCs/>
          <w:sz w:val="20"/>
          <w:szCs w:val="20"/>
          <w:lang w:val="en-US"/>
        </w:rPr>
        <w:t>got</w:t>
      </w:r>
      <w:r w:rsidRPr="00A50DBE">
        <w:rPr>
          <w:rFonts w:asciiTheme="majorBidi" w:hAnsiTheme="majorBidi" w:cstheme="majorBidi"/>
          <w:i/>
          <w:iCs/>
          <w:sz w:val="20"/>
          <w:szCs w:val="20"/>
        </w:rPr>
        <w:t xml:space="preserve"> … </w:t>
      </w:r>
      <w:r w:rsidRPr="00A50DBE">
        <w:rPr>
          <w:rFonts w:asciiTheme="majorBidi" w:hAnsiTheme="majorBidi" w:cstheme="majorBidi"/>
          <w:i/>
          <w:iCs/>
          <w:sz w:val="20"/>
          <w:szCs w:val="20"/>
          <w:lang w:val="en-US"/>
        </w:rPr>
        <w:t>Have you got …? I haven’t got</w:t>
      </w:r>
      <w:r w:rsidRPr="00A50DBE">
        <w:rPr>
          <w:rFonts w:asciiTheme="majorBidi" w:hAnsiTheme="majorBidi" w:cstheme="majorBidi"/>
          <w:sz w:val="20"/>
          <w:szCs w:val="20"/>
          <w:lang w:val="en-US"/>
        </w:rPr>
        <w:t>);</w:t>
      </w:r>
    </w:p>
    <w:p w14:paraId="43B39D73" w14:textId="77777777" w:rsidR="00CA1F42" w:rsidRPr="00A50DBE" w:rsidRDefault="00CA1F42" w:rsidP="002510F9">
      <w:pPr>
        <w:pStyle w:val="a4"/>
        <w:numPr>
          <w:ilvl w:val="0"/>
          <w:numId w:val="169"/>
        </w:numPr>
        <w:tabs>
          <w:tab w:val="left" w:pos="0"/>
        </w:tabs>
        <w:suppressAutoHyphens/>
        <w:spacing w:after="0" w:line="240" w:lineRule="auto"/>
        <w:jc w:val="both"/>
        <w:rPr>
          <w:rFonts w:asciiTheme="majorBidi" w:hAnsiTheme="majorBidi" w:cstheme="majorBidi"/>
          <w:bCs/>
          <w:i/>
          <w:sz w:val="20"/>
          <w:szCs w:val="20"/>
        </w:rPr>
      </w:pPr>
      <w:r w:rsidRPr="00A50DBE">
        <w:rPr>
          <w:rFonts w:asciiTheme="majorBidi" w:hAnsiTheme="majorBidi" w:cstheme="majorBidi"/>
          <w:bCs/>
          <w:sz w:val="20"/>
          <w:szCs w:val="20"/>
        </w:rPr>
        <w:t>сравнительную степень имен прилагательных (</w:t>
      </w:r>
      <w:r w:rsidRPr="00A50DBE">
        <w:rPr>
          <w:rFonts w:asciiTheme="majorBidi" w:hAnsiTheme="majorBidi" w:cstheme="majorBidi"/>
          <w:bCs/>
          <w:i/>
          <w:sz w:val="20"/>
          <w:szCs w:val="20"/>
          <w:lang w:val="en-US"/>
        </w:rPr>
        <w:t>warmer</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longer</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cheaper</w:t>
      </w:r>
      <w:r w:rsidRPr="00A50DBE">
        <w:rPr>
          <w:rFonts w:asciiTheme="majorBidi" w:hAnsiTheme="majorBidi" w:cstheme="majorBidi"/>
          <w:bCs/>
          <w:i/>
          <w:sz w:val="20"/>
          <w:szCs w:val="20"/>
        </w:rPr>
        <w:t>);</w:t>
      </w:r>
    </w:p>
    <w:p w14:paraId="5CAC1805" w14:textId="77777777" w:rsidR="00CA1F42" w:rsidRPr="00A50DBE" w:rsidRDefault="00CA1F42" w:rsidP="002510F9">
      <w:pPr>
        <w:pStyle w:val="a4"/>
        <w:numPr>
          <w:ilvl w:val="0"/>
          <w:numId w:val="169"/>
        </w:numPr>
        <w:tabs>
          <w:tab w:val="left" w:pos="0"/>
        </w:tabs>
        <w:suppressAutoHyphens/>
        <w:spacing w:after="0" w:line="240" w:lineRule="auto"/>
        <w:jc w:val="both"/>
        <w:rPr>
          <w:rFonts w:asciiTheme="majorBidi" w:hAnsiTheme="majorBidi" w:cstheme="majorBidi"/>
          <w:bCs/>
          <w:sz w:val="20"/>
          <w:szCs w:val="20"/>
        </w:rPr>
      </w:pPr>
      <w:r w:rsidRPr="00A50DBE">
        <w:rPr>
          <w:rFonts w:asciiTheme="majorBidi" w:hAnsiTheme="majorBidi" w:cstheme="majorBidi"/>
          <w:bCs/>
          <w:sz w:val="20"/>
          <w:szCs w:val="20"/>
        </w:rPr>
        <w:t xml:space="preserve">конструкция look + прилагательное   для выражения описания внешнего вида и одежды </w:t>
      </w:r>
      <w:r w:rsidRPr="00A50DBE">
        <w:rPr>
          <w:rFonts w:asciiTheme="majorBidi" w:hAnsiTheme="majorBidi" w:cstheme="majorBidi"/>
          <w:bCs/>
          <w:i/>
          <w:sz w:val="20"/>
          <w:szCs w:val="20"/>
        </w:rPr>
        <w:t>(</w:t>
      </w:r>
      <w:r w:rsidRPr="00A50DBE">
        <w:rPr>
          <w:rFonts w:asciiTheme="majorBidi" w:hAnsiTheme="majorBidi" w:cstheme="majorBidi"/>
          <w:bCs/>
          <w:i/>
          <w:sz w:val="20"/>
          <w:szCs w:val="20"/>
          <w:lang w:val="en-US"/>
        </w:rPr>
        <w:t>it</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looks</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nice</w:t>
      </w:r>
      <w:r w:rsidRPr="00A50DBE">
        <w:rPr>
          <w:rFonts w:asciiTheme="majorBidi" w:hAnsiTheme="majorBidi" w:cstheme="majorBidi"/>
          <w:bCs/>
          <w:i/>
          <w:sz w:val="20"/>
          <w:szCs w:val="20"/>
        </w:rPr>
        <w:t>);</w:t>
      </w:r>
    </w:p>
    <w:p w14:paraId="51227073" w14:textId="77777777" w:rsidR="00CA1F42" w:rsidRPr="00A50DBE" w:rsidRDefault="00CA1F42" w:rsidP="002510F9">
      <w:pPr>
        <w:pStyle w:val="a4"/>
        <w:numPr>
          <w:ilvl w:val="0"/>
          <w:numId w:val="169"/>
        </w:numPr>
        <w:tabs>
          <w:tab w:val="left" w:pos="0"/>
        </w:tabs>
        <w:suppressAutoHyphens/>
        <w:spacing w:after="0" w:line="240" w:lineRule="auto"/>
        <w:jc w:val="both"/>
        <w:rPr>
          <w:rFonts w:asciiTheme="majorBidi" w:hAnsiTheme="majorBidi" w:cstheme="majorBidi"/>
          <w:bCs/>
          <w:sz w:val="20"/>
          <w:szCs w:val="20"/>
        </w:rPr>
      </w:pPr>
      <w:r w:rsidRPr="00A50DBE">
        <w:rPr>
          <w:rFonts w:asciiTheme="majorBidi" w:hAnsiTheme="majorBidi" w:cstheme="majorBidi"/>
          <w:bCs/>
          <w:sz w:val="20"/>
          <w:szCs w:val="20"/>
        </w:rPr>
        <w:t xml:space="preserve">конструкции </w:t>
      </w:r>
      <w:r w:rsidRPr="00A50DBE">
        <w:rPr>
          <w:rFonts w:asciiTheme="majorBidi" w:hAnsiTheme="majorBidi" w:cstheme="majorBidi"/>
          <w:bCs/>
          <w:i/>
          <w:sz w:val="20"/>
          <w:szCs w:val="20"/>
        </w:rPr>
        <w:t xml:space="preserve">I </w:t>
      </w:r>
      <w:r w:rsidRPr="00A50DBE">
        <w:rPr>
          <w:rFonts w:asciiTheme="majorBidi" w:hAnsiTheme="majorBidi" w:cstheme="majorBidi"/>
          <w:bCs/>
          <w:i/>
          <w:sz w:val="20"/>
          <w:szCs w:val="20"/>
          <w:lang w:val="en-US"/>
        </w:rPr>
        <w:t>usually</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wear</w:t>
      </w:r>
      <w:r w:rsidRPr="00A50DBE">
        <w:rPr>
          <w:rFonts w:asciiTheme="majorBidi" w:hAnsiTheme="majorBidi" w:cstheme="majorBidi"/>
          <w:bCs/>
          <w:i/>
          <w:sz w:val="20"/>
          <w:szCs w:val="20"/>
        </w:rPr>
        <w:t xml:space="preserve"> и </w:t>
      </w:r>
      <w:r w:rsidRPr="00A50DBE">
        <w:rPr>
          <w:rFonts w:asciiTheme="majorBidi" w:hAnsiTheme="majorBidi" w:cstheme="majorBidi"/>
          <w:bCs/>
          <w:i/>
          <w:sz w:val="20"/>
          <w:szCs w:val="20"/>
          <w:lang w:val="en-US"/>
        </w:rPr>
        <w:t>I</w:t>
      </w:r>
      <w:r w:rsidRPr="00A50DBE">
        <w:rPr>
          <w:rFonts w:asciiTheme="majorBidi" w:hAnsiTheme="majorBidi" w:cstheme="majorBidi"/>
          <w:bCs/>
          <w:i/>
          <w:sz w:val="20"/>
          <w:szCs w:val="20"/>
        </w:rPr>
        <w:t>’</w:t>
      </w:r>
      <w:r w:rsidRPr="00A50DBE">
        <w:rPr>
          <w:rFonts w:asciiTheme="majorBidi" w:hAnsiTheme="majorBidi" w:cstheme="majorBidi"/>
          <w:bCs/>
          <w:i/>
          <w:sz w:val="20"/>
          <w:szCs w:val="20"/>
          <w:lang w:val="en-US"/>
        </w:rPr>
        <w:t>m</w:t>
      </w:r>
      <w:r w:rsidRPr="00A50DBE">
        <w:rPr>
          <w:rFonts w:asciiTheme="majorBidi" w:hAnsiTheme="majorBidi" w:cstheme="majorBidi"/>
          <w:bCs/>
          <w:i/>
          <w:sz w:val="20"/>
          <w:szCs w:val="20"/>
        </w:rPr>
        <w:t xml:space="preserve"> </w:t>
      </w:r>
      <w:r w:rsidRPr="00A50DBE">
        <w:rPr>
          <w:rFonts w:asciiTheme="majorBidi" w:hAnsiTheme="majorBidi" w:cstheme="majorBidi"/>
          <w:bCs/>
          <w:i/>
          <w:sz w:val="20"/>
          <w:szCs w:val="20"/>
          <w:lang w:val="en-US"/>
        </w:rPr>
        <w:t>wearing</w:t>
      </w:r>
      <w:r w:rsidRPr="00A50DBE">
        <w:rPr>
          <w:rFonts w:asciiTheme="majorBidi" w:hAnsiTheme="majorBidi" w:cstheme="majorBidi"/>
          <w:bCs/>
          <w:i/>
          <w:sz w:val="20"/>
          <w:szCs w:val="20"/>
        </w:rPr>
        <w:t xml:space="preserve"> для</w:t>
      </w:r>
      <w:r w:rsidRPr="00A50DBE">
        <w:rPr>
          <w:rFonts w:asciiTheme="majorBidi" w:hAnsiTheme="majorBidi" w:cstheme="majorBidi"/>
          <w:bCs/>
          <w:sz w:val="20"/>
          <w:szCs w:val="20"/>
        </w:rPr>
        <w:t xml:space="preserve"> сравнения настоящего простого времени (</w:t>
      </w:r>
      <w:r w:rsidRPr="00A50DBE">
        <w:rPr>
          <w:rFonts w:asciiTheme="majorBidi" w:hAnsiTheme="majorBidi" w:cstheme="majorBidi"/>
          <w:bCs/>
          <w:sz w:val="20"/>
          <w:szCs w:val="20"/>
          <w:lang w:val="en-US"/>
        </w:rPr>
        <w:t>Present</w:t>
      </w:r>
      <w:r w:rsidRPr="00A50DBE">
        <w:rPr>
          <w:rFonts w:asciiTheme="majorBidi" w:hAnsiTheme="majorBidi" w:cstheme="majorBidi"/>
          <w:bCs/>
          <w:sz w:val="20"/>
          <w:szCs w:val="20"/>
        </w:rPr>
        <w:t xml:space="preserve"> </w:t>
      </w:r>
      <w:r w:rsidRPr="00A50DBE">
        <w:rPr>
          <w:rFonts w:asciiTheme="majorBidi" w:hAnsiTheme="majorBidi" w:cstheme="majorBidi"/>
          <w:bCs/>
          <w:sz w:val="20"/>
          <w:szCs w:val="20"/>
          <w:lang w:val="en-US"/>
        </w:rPr>
        <w:t>Simple</w:t>
      </w:r>
      <w:r w:rsidRPr="00A50DBE">
        <w:rPr>
          <w:rFonts w:asciiTheme="majorBidi" w:hAnsiTheme="majorBidi" w:cstheme="majorBidi"/>
          <w:bCs/>
          <w:sz w:val="20"/>
          <w:szCs w:val="20"/>
        </w:rPr>
        <w:t xml:space="preserve">)  </w:t>
      </w:r>
      <w:r w:rsidRPr="00A50DBE">
        <w:rPr>
          <w:rFonts w:ascii="Times New Roman" w:hAnsi="Times New Roman"/>
          <w:bCs/>
          <w:sz w:val="20"/>
          <w:szCs w:val="20"/>
        </w:rPr>
        <w:t>и настоящего продолженного времени (</w:t>
      </w:r>
      <w:r w:rsidRPr="00A50DBE">
        <w:rPr>
          <w:rFonts w:ascii="Times New Roman" w:hAnsi="Times New Roman"/>
          <w:bCs/>
          <w:sz w:val="20"/>
          <w:szCs w:val="20"/>
          <w:lang w:val="en-US"/>
        </w:rPr>
        <w:t>Present</w:t>
      </w:r>
      <w:r w:rsidRPr="00A50DBE">
        <w:rPr>
          <w:rFonts w:ascii="Times New Roman" w:hAnsi="Times New Roman"/>
          <w:bCs/>
          <w:sz w:val="20"/>
          <w:szCs w:val="20"/>
        </w:rPr>
        <w:t xml:space="preserve"> </w:t>
      </w:r>
      <w:r w:rsidRPr="00A50DBE">
        <w:rPr>
          <w:rFonts w:ascii="Times New Roman" w:hAnsi="Times New Roman"/>
          <w:bCs/>
          <w:sz w:val="20"/>
          <w:szCs w:val="20"/>
          <w:lang w:val="en-US"/>
        </w:rPr>
        <w:t>Continuous</w:t>
      </w:r>
      <w:r w:rsidRPr="00A50DBE">
        <w:rPr>
          <w:rFonts w:ascii="Times New Roman" w:hAnsi="Times New Roman"/>
          <w:bCs/>
          <w:sz w:val="20"/>
          <w:szCs w:val="20"/>
        </w:rPr>
        <w:t>)</w:t>
      </w:r>
      <w:r w:rsidR="00E22280" w:rsidRPr="00A50DBE">
        <w:rPr>
          <w:rFonts w:asciiTheme="majorBidi" w:hAnsiTheme="majorBidi" w:cstheme="majorBidi"/>
          <w:bCs/>
          <w:sz w:val="20"/>
          <w:szCs w:val="20"/>
        </w:rPr>
        <w:t>.</w:t>
      </w:r>
    </w:p>
    <w:p w14:paraId="3140D68D"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cs="Times New Roman"/>
          <w:sz w:val="20"/>
        </w:rPr>
        <w:t>Л</w:t>
      </w:r>
      <w:r w:rsidRPr="00A50DBE">
        <w:rPr>
          <w:rFonts w:ascii="Times New Roman" w:hAnsi="Times New Roman"/>
          <w:sz w:val="20"/>
        </w:rPr>
        <w:t>ексический материал отбирается с учетом тематики общения Раздела 4:</w:t>
      </w:r>
    </w:p>
    <w:p w14:paraId="1F73B2D8"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предметов повседневной одежды: </w:t>
      </w:r>
      <w:r w:rsidRPr="00A50DBE">
        <w:rPr>
          <w:rFonts w:ascii="Times New Roman" w:hAnsi="Times New Roman"/>
          <w:i/>
          <w:sz w:val="20"/>
          <w:lang w:val="en-US"/>
        </w:rPr>
        <w:t>skirt</w:t>
      </w:r>
      <w:r w:rsidRPr="00A50DBE">
        <w:rPr>
          <w:rFonts w:ascii="Times New Roman" w:hAnsi="Times New Roman"/>
          <w:i/>
          <w:sz w:val="20"/>
        </w:rPr>
        <w:t xml:space="preserve">, </w:t>
      </w:r>
      <w:r w:rsidRPr="00A50DBE">
        <w:rPr>
          <w:rFonts w:ascii="Times New Roman" w:hAnsi="Times New Roman"/>
          <w:i/>
          <w:sz w:val="20"/>
          <w:lang w:val="en-US"/>
        </w:rPr>
        <w:t>T</w:t>
      </w:r>
      <w:r w:rsidRPr="00A50DBE">
        <w:rPr>
          <w:rFonts w:ascii="Times New Roman" w:hAnsi="Times New Roman"/>
          <w:i/>
          <w:sz w:val="20"/>
        </w:rPr>
        <w:t>-</w:t>
      </w:r>
      <w:r w:rsidRPr="00A50DBE">
        <w:rPr>
          <w:rFonts w:ascii="Times New Roman" w:hAnsi="Times New Roman"/>
          <w:i/>
          <w:sz w:val="20"/>
          <w:lang w:val="en-US"/>
        </w:rPr>
        <w:t>shirt</w:t>
      </w:r>
      <w:r w:rsidRPr="00A50DBE">
        <w:rPr>
          <w:rFonts w:ascii="Times New Roman" w:hAnsi="Times New Roman"/>
          <w:i/>
          <w:sz w:val="20"/>
        </w:rPr>
        <w:t xml:space="preserve">, </w:t>
      </w:r>
      <w:r w:rsidRPr="00A50DBE">
        <w:rPr>
          <w:rFonts w:ascii="Times New Roman" w:hAnsi="Times New Roman"/>
          <w:i/>
          <w:sz w:val="20"/>
          <w:lang w:val="en-US"/>
        </w:rPr>
        <w:t>jeans</w:t>
      </w:r>
      <w:r w:rsidRPr="00A50DBE">
        <w:rPr>
          <w:rFonts w:ascii="Times New Roman" w:hAnsi="Times New Roman"/>
          <w:i/>
          <w:sz w:val="20"/>
        </w:rPr>
        <w:t xml:space="preserve">, </w:t>
      </w:r>
      <w:r w:rsidRPr="00A50DBE">
        <w:rPr>
          <w:rFonts w:ascii="Times New Roman" w:hAnsi="Times New Roman"/>
          <w:i/>
          <w:sz w:val="20"/>
          <w:lang w:val="en-US"/>
        </w:rPr>
        <w:t>coat</w:t>
      </w:r>
      <w:r w:rsidRPr="00A50DBE">
        <w:rPr>
          <w:rFonts w:ascii="Times New Roman" w:hAnsi="Times New Roman"/>
          <w:i/>
          <w:sz w:val="20"/>
        </w:rPr>
        <w:t xml:space="preserve">, </w:t>
      </w:r>
      <w:r w:rsidRPr="00A50DBE">
        <w:rPr>
          <w:rFonts w:ascii="Times New Roman" w:hAnsi="Times New Roman"/>
          <w:i/>
          <w:sz w:val="20"/>
          <w:lang w:val="en-US"/>
        </w:rPr>
        <w:t>hat</w:t>
      </w:r>
      <w:r w:rsidRPr="00A50DBE">
        <w:rPr>
          <w:rFonts w:ascii="Times New Roman" w:hAnsi="Times New Roman"/>
          <w:i/>
          <w:sz w:val="20"/>
        </w:rPr>
        <w:t xml:space="preserve"> </w:t>
      </w:r>
      <w:r w:rsidRPr="00A50DBE">
        <w:rPr>
          <w:rFonts w:ascii="Times New Roman" w:hAnsi="Times New Roman"/>
          <w:sz w:val="20"/>
        </w:rPr>
        <w:t>и др.;</w:t>
      </w:r>
    </w:p>
    <w:p w14:paraId="34A0D738" w14:textId="77777777" w:rsidR="00CA1F42" w:rsidRPr="00A50DBE" w:rsidRDefault="00CA1F42" w:rsidP="002510F9">
      <w:pPr>
        <w:pStyle w:val="ConsPlusNormal"/>
        <w:tabs>
          <w:tab w:val="left" w:pos="993"/>
        </w:tabs>
        <w:jc w:val="both"/>
        <w:rPr>
          <w:rFonts w:ascii="Times New Roman" w:hAnsi="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 xml:space="preserve">названия предметов одежды для школы: </w:t>
      </w:r>
      <w:r w:rsidRPr="00A50DBE">
        <w:rPr>
          <w:rFonts w:ascii="Times New Roman" w:hAnsi="Times New Roman"/>
          <w:i/>
          <w:sz w:val="20"/>
          <w:lang w:val="en-US"/>
        </w:rPr>
        <w:t>jacket</w:t>
      </w:r>
      <w:r w:rsidRPr="00A50DBE">
        <w:rPr>
          <w:rFonts w:ascii="Times New Roman" w:hAnsi="Times New Roman"/>
          <w:i/>
          <w:sz w:val="20"/>
        </w:rPr>
        <w:t xml:space="preserve">, </w:t>
      </w:r>
      <w:r w:rsidRPr="00A50DBE">
        <w:rPr>
          <w:rFonts w:ascii="Times New Roman" w:hAnsi="Times New Roman"/>
          <w:i/>
          <w:sz w:val="20"/>
          <w:lang w:val="en-US"/>
        </w:rPr>
        <w:t>shirt</w:t>
      </w:r>
      <w:r w:rsidRPr="00A50DBE">
        <w:rPr>
          <w:rFonts w:ascii="Times New Roman" w:hAnsi="Times New Roman"/>
          <w:i/>
          <w:sz w:val="20"/>
        </w:rPr>
        <w:t xml:space="preserve">, </w:t>
      </w:r>
      <w:r w:rsidRPr="00A50DBE">
        <w:rPr>
          <w:rFonts w:ascii="Times New Roman" w:hAnsi="Times New Roman"/>
          <w:i/>
          <w:sz w:val="20"/>
          <w:lang w:val="en-US"/>
        </w:rPr>
        <w:t>trousers</w:t>
      </w:r>
      <w:r w:rsidRPr="00A50DBE">
        <w:rPr>
          <w:rFonts w:ascii="Times New Roman" w:hAnsi="Times New Roman"/>
          <w:i/>
          <w:sz w:val="20"/>
        </w:rPr>
        <w:t xml:space="preserve"> </w:t>
      </w:r>
      <w:r w:rsidRPr="00A50DBE">
        <w:rPr>
          <w:rFonts w:ascii="Times New Roman" w:hAnsi="Times New Roman"/>
          <w:sz w:val="20"/>
        </w:rPr>
        <w:t>и др.;</w:t>
      </w:r>
    </w:p>
    <w:p w14:paraId="196D5584" w14:textId="77777777" w:rsidR="00CA1F42" w:rsidRPr="00A50DBE" w:rsidRDefault="00CA1F42" w:rsidP="002510F9">
      <w:pPr>
        <w:pStyle w:val="ConsPlusNormal"/>
        <w:tabs>
          <w:tab w:val="left" w:pos="993"/>
        </w:tabs>
        <w:jc w:val="both"/>
        <w:rPr>
          <w:rFonts w:ascii="Times New Roman" w:hAnsi="Times New Roman"/>
          <w:sz w:val="20"/>
          <w:lang w:val="en-US"/>
        </w:rPr>
      </w:pPr>
      <w:r w:rsidRPr="00A50DBE">
        <w:rPr>
          <w:rFonts w:ascii="Wingdings" w:hAnsi="Wingdings"/>
          <w:sz w:val="20"/>
        </w:rPr>
        <w:t></w:t>
      </w:r>
      <w:r w:rsidRPr="00A50DBE">
        <w:rPr>
          <w:rFonts w:ascii="Wingdings" w:hAnsi="Wingdings"/>
          <w:sz w:val="20"/>
        </w:rPr>
        <w:t></w:t>
      </w:r>
      <w:r w:rsidRPr="00A50DBE">
        <w:rPr>
          <w:rFonts w:ascii="Times New Roman" w:hAnsi="Times New Roman"/>
          <w:sz w:val="20"/>
        </w:rPr>
        <w:t>обувь</w:t>
      </w:r>
      <w:r w:rsidRPr="00A50DBE">
        <w:rPr>
          <w:rFonts w:ascii="Times New Roman" w:hAnsi="Times New Roman"/>
          <w:sz w:val="20"/>
          <w:lang w:val="en-US"/>
        </w:rPr>
        <w:t>: shoes, boots;</w:t>
      </w:r>
    </w:p>
    <w:p w14:paraId="12765816" w14:textId="77777777" w:rsidR="00CA1F42" w:rsidRPr="00A50DBE" w:rsidRDefault="00CA1F42" w:rsidP="002510F9">
      <w:pPr>
        <w:pStyle w:val="ConsPlusNormal"/>
        <w:tabs>
          <w:tab w:val="left" w:pos="993"/>
        </w:tabs>
        <w:jc w:val="both"/>
        <w:rPr>
          <w:rFonts w:ascii="Times New Roman" w:hAnsi="Times New Roman"/>
          <w:i/>
          <w:sz w:val="20"/>
          <w:lang w:val="en-US"/>
        </w:rPr>
      </w:pPr>
      <w:r w:rsidRPr="00A50DBE">
        <w:rPr>
          <w:rFonts w:ascii="Wingdings" w:hAnsi="Wingdings"/>
          <w:sz w:val="20"/>
        </w:rPr>
        <w:t></w:t>
      </w:r>
      <w:r w:rsidRPr="00A50DBE">
        <w:rPr>
          <w:rFonts w:ascii="Times New Roman" w:hAnsi="Times New Roman"/>
          <w:sz w:val="20"/>
          <w:lang w:val="en-US"/>
        </w:rPr>
        <w:t xml:space="preserve">    </w:t>
      </w:r>
      <w:r w:rsidRPr="00A50DBE">
        <w:rPr>
          <w:rFonts w:ascii="Times New Roman" w:hAnsi="Times New Roman"/>
          <w:sz w:val="20"/>
        </w:rPr>
        <w:t>глаголы</w:t>
      </w:r>
      <w:r w:rsidRPr="00A50DBE">
        <w:rPr>
          <w:rFonts w:ascii="Times New Roman" w:hAnsi="Times New Roman"/>
          <w:sz w:val="20"/>
          <w:lang w:val="en-US"/>
        </w:rPr>
        <w:t xml:space="preserve"> </w:t>
      </w:r>
      <w:r w:rsidRPr="00A50DBE">
        <w:rPr>
          <w:rFonts w:ascii="Times New Roman" w:hAnsi="Times New Roman"/>
          <w:i/>
          <w:sz w:val="20"/>
          <w:lang w:val="en-US"/>
        </w:rPr>
        <w:t>put on, take off;</w:t>
      </w:r>
    </w:p>
    <w:p w14:paraId="611E0122" w14:textId="77777777" w:rsidR="00CA1F42" w:rsidRPr="00A50DBE" w:rsidRDefault="00297D8A" w:rsidP="002510F9">
      <w:pPr>
        <w:pStyle w:val="ConsPlusNormal"/>
        <w:tabs>
          <w:tab w:val="left" w:pos="993"/>
        </w:tabs>
        <w:jc w:val="both"/>
        <w:rPr>
          <w:rFonts w:ascii="Times New Roman" w:hAnsi="Times New Roman"/>
          <w:i/>
          <w:sz w:val="20"/>
        </w:rPr>
      </w:pPr>
      <w:r w:rsidRPr="00A50DBE">
        <w:rPr>
          <w:rFonts w:ascii="Times New Roman" w:hAnsi="Times New Roman"/>
          <w:i/>
          <w:sz w:val="20"/>
          <w:lang w:val="en-US"/>
        </w:rPr>
        <w:t xml:space="preserve"> </w:t>
      </w:r>
      <w:r w:rsidR="00CA1F42" w:rsidRPr="00A50DBE">
        <w:rPr>
          <w:rFonts w:ascii="Wingdings" w:hAnsi="Wingdings"/>
          <w:sz w:val="20"/>
        </w:rPr>
        <w:t></w:t>
      </w:r>
      <w:r w:rsidR="00CA1F42" w:rsidRPr="00A50DBE">
        <w:rPr>
          <w:rFonts w:ascii="Times New Roman" w:hAnsi="Times New Roman"/>
          <w:sz w:val="20"/>
        </w:rPr>
        <w:t xml:space="preserve"> </w:t>
      </w:r>
      <w:r w:rsidR="00CA1F42" w:rsidRPr="00A50DBE">
        <w:rPr>
          <w:rFonts w:ascii="Times New Roman" w:hAnsi="Times New Roman"/>
          <w:i/>
          <w:sz w:val="20"/>
        </w:rPr>
        <w:t xml:space="preserve"> </w:t>
      </w:r>
      <w:r w:rsidR="00CA1F42" w:rsidRPr="00A50DBE">
        <w:rPr>
          <w:rFonts w:ascii="Times New Roman" w:hAnsi="Times New Roman"/>
          <w:sz w:val="20"/>
        </w:rPr>
        <w:t>речевые клише для ситуации выбора одежды в магазине:</w:t>
      </w:r>
      <w:r w:rsidR="00CA1F42" w:rsidRPr="00A50DBE">
        <w:rPr>
          <w:rFonts w:ascii="Times New Roman" w:hAnsi="Times New Roman"/>
          <w:i/>
          <w:sz w:val="20"/>
        </w:rPr>
        <w:t xml:space="preserve"> </w:t>
      </w:r>
      <w:r w:rsidR="00CA1F42" w:rsidRPr="00A50DBE">
        <w:rPr>
          <w:rFonts w:ascii="Times New Roman" w:hAnsi="Times New Roman"/>
          <w:i/>
          <w:sz w:val="20"/>
          <w:lang w:val="en-US"/>
        </w:rPr>
        <w:t>What</w:t>
      </w:r>
      <w:r w:rsidR="00CA1F42" w:rsidRPr="00A50DBE">
        <w:rPr>
          <w:rFonts w:ascii="Times New Roman" w:hAnsi="Times New Roman"/>
          <w:i/>
          <w:sz w:val="20"/>
        </w:rPr>
        <w:t xml:space="preserve"> </w:t>
      </w:r>
      <w:r w:rsidR="00CA1F42" w:rsidRPr="00A50DBE">
        <w:rPr>
          <w:rFonts w:ascii="Times New Roman" w:hAnsi="Times New Roman"/>
          <w:i/>
          <w:sz w:val="20"/>
          <w:lang w:val="en-US"/>
        </w:rPr>
        <w:t>size</w:t>
      </w:r>
      <w:r w:rsidR="00CA1F42" w:rsidRPr="00A50DBE">
        <w:rPr>
          <w:rFonts w:ascii="Times New Roman" w:hAnsi="Times New Roman"/>
          <w:i/>
          <w:sz w:val="20"/>
        </w:rPr>
        <w:t xml:space="preserve"> </w:t>
      </w:r>
      <w:r w:rsidR="00CA1F42" w:rsidRPr="00A50DBE">
        <w:rPr>
          <w:rFonts w:ascii="Times New Roman" w:hAnsi="Times New Roman"/>
          <w:i/>
          <w:sz w:val="20"/>
          <w:lang w:val="en-US"/>
        </w:rPr>
        <w:t>are</w:t>
      </w:r>
      <w:r w:rsidR="00CA1F42" w:rsidRPr="00A50DBE">
        <w:rPr>
          <w:rFonts w:ascii="Times New Roman" w:hAnsi="Times New Roman"/>
          <w:i/>
          <w:sz w:val="20"/>
        </w:rPr>
        <w:t xml:space="preserve"> </w:t>
      </w:r>
      <w:r w:rsidR="00CA1F42" w:rsidRPr="00A50DBE">
        <w:rPr>
          <w:rFonts w:ascii="Times New Roman" w:hAnsi="Times New Roman"/>
          <w:i/>
          <w:sz w:val="20"/>
          <w:lang w:val="en-US"/>
        </w:rPr>
        <w:t>you</w:t>
      </w:r>
      <w:r w:rsidR="00CA1F42" w:rsidRPr="00A50DBE">
        <w:rPr>
          <w:rFonts w:ascii="Times New Roman" w:hAnsi="Times New Roman"/>
          <w:i/>
          <w:sz w:val="20"/>
        </w:rPr>
        <w:t xml:space="preserve">? </w:t>
      </w:r>
      <w:r w:rsidR="00CA1F42" w:rsidRPr="00A50DBE">
        <w:rPr>
          <w:rFonts w:ascii="Times New Roman" w:hAnsi="Times New Roman"/>
          <w:i/>
          <w:sz w:val="20"/>
          <w:lang w:val="en-US"/>
        </w:rPr>
        <w:t>Which</w:t>
      </w:r>
      <w:r w:rsidR="00CA1F42" w:rsidRPr="00A50DBE">
        <w:rPr>
          <w:rFonts w:ascii="Times New Roman" w:hAnsi="Times New Roman"/>
          <w:i/>
          <w:sz w:val="20"/>
        </w:rPr>
        <w:t xml:space="preserve"> </w:t>
      </w:r>
      <w:r w:rsidR="00CA1F42" w:rsidRPr="00A50DBE">
        <w:rPr>
          <w:rFonts w:ascii="Times New Roman" w:hAnsi="Times New Roman"/>
          <w:i/>
          <w:sz w:val="20"/>
          <w:lang w:val="en-US"/>
        </w:rPr>
        <w:t>colour</w:t>
      </w:r>
      <w:r w:rsidR="00CA1F42" w:rsidRPr="00A50DBE">
        <w:rPr>
          <w:rFonts w:ascii="Times New Roman" w:hAnsi="Times New Roman"/>
          <w:i/>
          <w:sz w:val="20"/>
        </w:rPr>
        <w:t xml:space="preserve"> </w:t>
      </w:r>
      <w:r w:rsidR="00CA1F42" w:rsidRPr="00A50DBE">
        <w:rPr>
          <w:rFonts w:ascii="Times New Roman" w:hAnsi="Times New Roman"/>
          <w:i/>
          <w:sz w:val="20"/>
          <w:lang w:val="en-US"/>
        </w:rPr>
        <w:t>would</w:t>
      </w:r>
      <w:r w:rsidR="00CA1F42" w:rsidRPr="00A50DBE">
        <w:rPr>
          <w:rFonts w:ascii="Times New Roman" w:hAnsi="Times New Roman"/>
          <w:i/>
          <w:sz w:val="20"/>
        </w:rPr>
        <w:t xml:space="preserve"> </w:t>
      </w:r>
      <w:r w:rsidR="00CA1F42" w:rsidRPr="00A50DBE">
        <w:rPr>
          <w:rFonts w:ascii="Times New Roman" w:hAnsi="Times New Roman"/>
          <w:i/>
          <w:sz w:val="20"/>
          <w:lang w:val="en-US"/>
        </w:rPr>
        <w:t>you</w:t>
      </w:r>
      <w:r w:rsidR="00CA1F42" w:rsidRPr="00A50DBE">
        <w:rPr>
          <w:rFonts w:ascii="Times New Roman" w:hAnsi="Times New Roman"/>
          <w:i/>
          <w:sz w:val="20"/>
        </w:rPr>
        <w:t xml:space="preserve"> </w:t>
      </w:r>
      <w:r w:rsidR="00CA1F42" w:rsidRPr="00A50DBE">
        <w:rPr>
          <w:rFonts w:ascii="Times New Roman" w:hAnsi="Times New Roman"/>
          <w:i/>
          <w:sz w:val="20"/>
          <w:lang w:val="en-US"/>
        </w:rPr>
        <w:t>like</w:t>
      </w:r>
      <w:r w:rsidR="00CA1F42" w:rsidRPr="00A50DBE">
        <w:rPr>
          <w:rFonts w:ascii="Times New Roman" w:hAnsi="Times New Roman"/>
          <w:i/>
          <w:sz w:val="20"/>
        </w:rPr>
        <w:t>?;</w:t>
      </w:r>
    </w:p>
    <w:p w14:paraId="571E5795" w14:textId="77777777" w:rsidR="00CA1F42" w:rsidRPr="00A50DBE" w:rsidRDefault="00CA1F42" w:rsidP="002510F9">
      <w:pPr>
        <w:pStyle w:val="ConsPlusNormal"/>
        <w:tabs>
          <w:tab w:val="left" w:pos="993"/>
        </w:tabs>
        <w:jc w:val="both"/>
        <w:rPr>
          <w:rFonts w:ascii="Times New Roman" w:hAnsi="Times New Roman"/>
          <w:i/>
          <w:iCs/>
          <w:sz w:val="20"/>
        </w:rPr>
      </w:pPr>
      <w:r w:rsidRPr="00A50DBE">
        <w:rPr>
          <w:rFonts w:ascii="Wingdings" w:hAnsi="Wingdings"/>
          <w:sz w:val="20"/>
        </w:rPr>
        <w:t></w:t>
      </w:r>
      <w:r w:rsidRPr="00A50DBE">
        <w:rPr>
          <w:rFonts w:ascii="Times New Roman" w:hAnsi="Times New Roman"/>
          <w:sz w:val="20"/>
        </w:rPr>
        <w:t xml:space="preserve">   речевые клише с глаголами в повелительном наклонении  указания, что надеть: </w:t>
      </w:r>
      <w:r w:rsidRPr="00A50DBE">
        <w:rPr>
          <w:rFonts w:ascii="Times New Roman" w:hAnsi="Times New Roman"/>
          <w:i/>
          <w:iCs/>
          <w:sz w:val="20"/>
        </w:rPr>
        <w:t xml:space="preserve">  </w:t>
      </w:r>
      <w:r w:rsidRPr="00A50DBE">
        <w:rPr>
          <w:rFonts w:ascii="Times New Roman" w:hAnsi="Times New Roman"/>
          <w:i/>
          <w:iCs/>
          <w:sz w:val="20"/>
          <w:lang w:val="en-US"/>
        </w:rPr>
        <w:t>put</w:t>
      </w:r>
      <w:r w:rsidRPr="00A50DBE">
        <w:rPr>
          <w:rFonts w:ascii="Times New Roman" w:hAnsi="Times New Roman"/>
          <w:i/>
          <w:iCs/>
          <w:sz w:val="20"/>
        </w:rPr>
        <w:t xml:space="preserve"> </w:t>
      </w:r>
      <w:r w:rsidRPr="00A50DBE">
        <w:rPr>
          <w:rFonts w:ascii="Times New Roman" w:hAnsi="Times New Roman"/>
          <w:i/>
          <w:iCs/>
          <w:sz w:val="20"/>
          <w:lang w:val="en-US"/>
        </w:rPr>
        <w:t>on</w:t>
      </w:r>
      <w:r w:rsidRPr="00A50DBE">
        <w:rPr>
          <w:rFonts w:ascii="Times New Roman" w:hAnsi="Times New Roman"/>
          <w:i/>
          <w:iCs/>
          <w:sz w:val="20"/>
        </w:rPr>
        <w:t xml:space="preserve"> </w:t>
      </w:r>
      <w:r w:rsidRPr="00A50DBE">
        <w:rPr>
          <w:rFonts w:ascii="Times New Roman" w:hAnsi="Times New Roman"/>
          <w:i/>
          <w:iCs/>
          <w:sz w:val="20"/>
          <w:lang w:val="en-US"/>
        </w:rPr>
        <w:t>a</w:t>
      </w:r>
      <w:r w:rsidRPr="00A50DBE">
        <w:rPr>
          <w:rFonts w:ascii="Times New Roman" w:hAnsi="Times New Roman"/>
          <w:i/>
          <w:iCs/>
          <w:sz w:val="20"/>
        </w:rPr>
        <w:t xml:space="preserve"> </w:t>
      </w:r>
      <w:r w:rsidRPr="00A50DBE">
        <w:rPr>
          <w:rFonts w:ascii="Times New Roman" w:hAnsi="Times New Roman"/>
          <w:i/>
          <w:iCs/>
          <w:sz w:val="20"/>
          <w:lang w:val="en-US"/>
        </w:rPr>
        <w:t>jumper</w:t>
      </w:r>
      <w:r w:rsidRPr="00A50DBE">
        <w:rPr>
          <w:rFonts w:ascii="Times New Roman" w:hAnsi="Times New Roman"/>
          <w:i/>
          <w:iCs/>
          <w:sz w:val="20"/>
        </w:rPr>
        <w:t>…;</w:t>
      </w:r>
    </w:p>
    <w:p w14:paraId="4212CDFD"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 xml:space="preserve">прилагательные для описания одежды: </w:t>
      </w:r>
      <w:r w:rsidRPr="00A50DBE">
        <w:rPr>
          <w:rFonts w:ascii="Times New Roman" w:hAnsi="Times New Roman" w:cs="Times New Roman"/>
          <w:i/>
          <w:sz w:val="20"/>
          <w:lang w:val="en-US"/>
        </w:rPr>
        <w:t>nice</w:t>
      </w:r>
      <w:r w:rsidRPr="00A50DBE">
        <w:rPr>
          <w:rFonts w:ascii="Times New Roman" w:hAnsi="Times New Roman" w:cs="Times New Roman"/>
          <w:i/>
          <w:sz w:val="20"/>
        </w:rPr>
        <w:t xml:space="preserve">, </w:t>
      </w:r>
      <w:r w:rsidRPr="00A50DBE">
        <w:rPr>
          <w:rFonts w:ascii="Times New Roman" w:hAnsi="Times New Roman" w:cs="Times New Roman"/>
          <w:i/>
          <w:sz w:val="20"/>
          <w:lang w:val="en-US"/>
        </w:rPr>
        <w:t>long</w:t>
      </w:r>
      <w:r w:rsidRPr="00A50DBE">
        <w:rPr>
          <w:rFonts w:ascii="Times New Roman" w:hAnsi="Times New Roman" w:cs="Times New Roman"/>
          <w:i/>
          <w:sz w:val="20"/>
        </w:rPr>
        <w:t xml:space="preserve">, </w:t>
      </w:r>
      <w:r w:rsidRPr="00A50DBE">
        <w:rPr>
          <w:rFonts w:ascii="Times New Roman" w:hAnsi="Times New Roman" w:cs="Times New Roman"/>
          <w:i/>
          <w:sz w:val="20"/>
          <w:lang w:val="en-US"/>
        </w:rPr>
        <w:t>short</w:t>
      </w:r>
      <w:r w:rsidRPr="00A50DBE">
        <w:rPr>
          <w:rFonts w:ascii="Times New Roman" w:hAnsi="Times New Roman" w:cs="Times New Roman"/>
          <w:i/>
          <w:sz w:val="20"/>
        </w:rPr>
        <w:t xml:space="preserve">, </w:t>
      </w:r>
      <w:r w:rsidRPr="00A50DBE">
        <w:rPr>
          <w:rFonts w:ascii="Times New Roman" w:hAnsi="Times New Roman" w:cs="Times New Roman"/>
          <w:i/>
          <w:sz w:val="20"/>
          <w:lang w:val="en-US"/>
        </w:rPr>
        <w:t>warm</w:t>
      </w:r>
      <w:r w:rsidRPr="00A50DBE">
        <w:rPr>
          <w:rFonts w:ascii="Times New Roman" w:hAnsi="Times New Roman" w:cs="Times New Roman"/>
          <w:i/>
          <w:sz w:val="20"/>
        </w:rPr>
        <w:t xml:space="preserve">, </w:t>
      </w:r>
      <w:r w:rsidRPr="00A50DBE">
        <w:rPr>
          <w:rFonts w:ascii="Times New Roman" w:hAnsi="Times New Roman" w:cs="Times New Roman"/>
          <w:i/>
          <w:sz w:val="20"/>
          <w:lang w:val="en-US"/>
        </w:rPr>
        <w:t>beautiful</w:t>
      </w:r>
      <w:r w:rsidRPr="00A50DBE">
        <w:rPr>
          <w:rFonts w:ascii="Times New Roman" w:hAnsi="Times New Roman" w:cs="Times New Roman"/>
          <w:sz w:val="20"/>
        </w:rPr>
        <w:t>… .</w:t>
      </w:r>
    </w:p>
    <w:p w14:paraId="66753B19" w14:textId="77777777" w:rsidR="00CA1F42" w:rsidRPr="00A50DBE" w:rsidRDefault="00CA1F42" w:rsidP="002510F9">
      <w:pPr>
        <w:pStyle w:val="ConsPlusNormal"/>
        <w:tabs>
          <w:tab w:val="left" w:pos="993"/>
        </w:tabs>
        <w:jc w:val="both"/>
        <w:rPr>
          <w:rFonts w:ascii="Times New Roman" w:hAnsi="Times New Roman" w:cs="Times New Roman"/>
          <w:sz w:val="20"/>
        </w:rPr>
      </w:pPr>
    </w:p>
    <w:p w14:paraId="3A692645" w14:textId="77777777" w:rsidR="00406CF7" w:rsidRPr="00A50DBE" w:rsidRDefault="00406CF7"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 xml:space="preserve">Содержание курса иностранного языка </w:t>
      </w:r>
      <w:r w:rsidR="00E22280" w:rsidRPr="00A50DBE">
        <w:rPr>
          <w:b/>
          <w:bCs/>
          <w:sz w:val="20"/>
          <w:szCs w:val="20"/>
        </w:rPr>
        <w:t>7</w:t>
      </w:r>
      <w:r w:rsidRPr="00A50DBE">
        <w:rPr>
          <w:b/>
          <w:bCs/>
          <w:sz w:val="20"/>
          <w:szCs w:val="20"/>
        </w:rPr>
        <w:t xml:space="preserve"> КЛАСС (</w:t>
      </w:r>
      <w:r w:rsidR="00E22280" w:rsidRPr="00A50DBE">
        <w:rPr>
          <w:b/>
          <w:bCs/>
          <w:sz w:val="20"/>
          <w:szCs w:val="20"/>
        </w:rPr>
        <w:t>третий</w:t>
      </w:r>
      <w:r w:rsidRPr="00A50DBE">
        <w:rPr>
          <w:b/>
          <w:bCs/>
          <w:sz w:val="20"/>
          <w:szCs w:val="20"/>
        </w:rPr>
        <w:t xml:space="preserve"> год обучения на уровне основного общего образования)</w:t>
      </w:r>
    </w:p>
    <w:p w14:paraId="6EEDE607" w14:textId="77777777" w:rsidR="00CA1F42" w:rsidRPr="00A50DBE" w:rsidRDefault="00CA1F42" w:rsidP="002510F9">
      <w:pPr>
        <w:pStyle w:val="a6"/>
        <w:spacing w:before="0" w:beforeAutospacing="0" w:after="0" w:afterAutospacing="0"/>
        <w:jc w:val="both"/>
        <w:rPr>
          <w:rFonts w:asciiTheme="majorBidi" w:hAnsiTheme="majorBidi" w:cstheme="majorBidi"/>
          <w:b/>
          <w:sz w:val="20"/>
          <w:szCs w:val="20"/>
        </w:rPr>
      </w:pPr>
      <w:r w:rsidRPr="00A50DBE">
        <w:rPr>
          <w:rFonts w:asciiTheme="majorBidi" w:hAnsiTheme="majorBidi" w:cstheme="majorBidi"/>
          <w:b/>
          <w:sz w:val="20"/>
          <w:szCs w:val="20"/>
        </w:rPr>
        <w:t>Раздел  1.  Природа.</w:t>
      </w:r>
    </w:p>
    <w:p w14:paraId="379E86E4"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1. Погода.</w:t>
      </w:r>
    </w:p>
    <w:p w14:paraId="57A9A57B"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2. Мир животных и растений.</w:t>
      </w:r>
    </w:p>
    <w:p w14:paraId="223E328E"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3. Заповедники.</w:t>
      </w:r>
    </w:p>
    <w:p w14:paraId="47264761"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4. Охрана окружающей среды.</w:t>
      </w:r>
    </w:p>
    <w:p w14:paraId="228D2D41"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1D0DE85D"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3997F1C8"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рассказывать о погоде;</w:t>
      </w:r>
    </w:p>
    <w:p w14:paraId="15234FC3"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уметь описывать явления природы;</w:t>
      </w:r>
    </w:p>
    <w:p w14:paraId="06B7B7F9"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005174D8" w:rsidRPr="00A50DBE">
        <w:rPr>
          <w:sz w:val="20"/>
          <w:szCs w:val="20"/>
        </w:rPr>
        <w:t xml:space="preserve"> </w:t>
      </w:r>
      <w:r w:rsidRPr="00A50DBE">
        <w:rPr>
          <w:rFonts w:asciiTheme="majorBidi" w:hAnsiTheme="majorBidi" w:cstheme="majorBidi"/>
          <w:bCs/>
          <w:sz w:val="20"/>
          <w:szCs w:val="20"/>
        </w:rPr>
        <w:t>рассказывать о растениях и животных родного края;</w:t>
      </w:r>
    </w:p>
    <w:p w14:paraId="51196D8C"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 xml:space="preserve"> рассказывать о том, как можно охранять природу;</w:t>
      </w:r>
    </w:p>
    <w:p w14:paraId="578C8680" w14:textId="77777777" w:rsidR="00CA1F42" w:rsidRPr="00A50DBE" w:rsidRDefault="00CA1F42" w:rsidP="002510F9">
      <w:pPr>
        <w:spacing w:after="0" w:line="240" w:lineRule="auto"/>
        <w:rPr>
          <w:rFonts w:ascii="Times New Roman" w:hAnsi="Times New Roman"/>
          <w:bCs/>
          <w:sz w:val="20"/>
          <w:szCs w:val="20"/>
        </w:rPr>
      </w:pPr>
      <w:r w:rsidRPr="00A50DBE">
        <w:rPr>
          <w:rFonts w:ascii="Times New Roman" w:hAnsi="Times New Roman"/>
          <w:b/>
          <w:sz w:val="20"/>
          <w:szCs w:val="20"/>
        </w:rPr>
        <w:t>в области письма:</w:t>
      </w:r>
    </w:p>
    <w:p w14:paraId="4510B2E4"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прогноз погоды;</w:t>
      </w:r>
    </w:p>
    <w:p w14:paraId="2CABBF3A"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записку с рекомендациями, что надеть в соответствии с прогнозом погоды;</w:t>
      </w:r>
    </w:p>
    <w:p w14:paraId="53D3EB36"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постер и текст презентации о животном или растении;</w:t>
      </w:r>
    </w:p>
    <w:p w14:paraId="03F359FA"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рекомендации по охране окружающей среды.</w:t>
      </w:r>
    </w:p>
    <w:p w14:paraId="29CF79C1"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177EA1DB" w14:textId="77777777" w:rsidR="00CA1F42" w:rsidRPr="00A50DBE" w:rsidRDefault="00CA1F42" w:rsidP="002510F9">
      <w:pPr>
        <w:pStyle w:val="ConsPlusNormal"/>
        <w:tabs>
          <w:tab w:val="left" w:pos="993"/>
        </w:tabs>
        <w:ind w:firstLine="992"/>
        <w:jc w:val="both"/>
        <w:rPr>
          <w:rFonts w:ascii="Times New Roman" w:hAnsi="Times New Roman"/>
          <w:sz w:val="20"/>
        </w:rPr>
      </w:pPr>
      <w:r w:rsidRPr="00A50DBE">
        <w:rPr>
          <w:rFonts w:ascii="Times New Roman" w:hAnsi="Times New Roman"/>
          <w:sz w:val="20"/>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013FFA2" w14:textId="77777777" w:rsidR="00CA1F42" w:rsidRPr="00A50DBE" w:rsidRDefault="00CA1F42" w:rsidP="002510F9">
      <w:pPr>
        <w:spacing w:after="0" w:line="240" w:lineRule="auto"/>
        <w:jc w:val="both"/>
        <w:rPr>
          <w:rFonts w:ascii="Times New Roman" w:hAnsi="Times New Roman"/>
          <w:i/>
          <w:sz w:val="20"/>
          <w:szCs w:val="20"/>
        </w:rPr>
      </w:pPr>
      <w:r w:rsidRPr="00A50DBE">
        <w:rPr>
          <w:rFonts w:ascii="Wingdings" w:hAnsi="Wingdings"/>
          <w:sz w:val="20"/>
          <w:szCs w:val="20"/>
        </w:rPr>
        <w:lastRenderedPageBreak/>
        <w:t></w:t>
      </w:r>
      <w:r w:rsidRPr="00A50DBE">
        <w:rPr>
          <w:rFonts w:ascii="Times New Roman" w:hAnsi="Times New Roman"/>
          <w:sz w:val="20"/>
          <w:szCs w:val="20"/>
        </w:rPr>
        <w:t xml:space="preserve">  конструкцию </w:t>
      </w:r>
      <w:r w:rsidRPr="00A50DBE">
        <w:rPr>
          <w:rFonts w:ascii="Times New Roman" w:hAnsi="Times New Roman"/>
          <w:i/>
          <w:sz w:val="20"/>
          <w:szCs w:val="20"/>
          <w:lang w:val="en-US"/>
        </w:rPr>
        <w:t>There</w:t>
      </w:r>
      <w:r w:rsidRPr="00A50DBE">
        <w:rPr>
          <w:rFonts w:ascii="Times New Roman" w:hAnsi="Times New Roman"/>
          <w:i/>
          <w:sz w:val="20"/>
          <w:szCs w:val="20"/>
        </w:rPr>
        <w:t xml:space="preserve"> </w:t>
      </w:r>
      <w:r w:rsidRPr="00A50DBE">
        <w:rPr>
          <w:rFonts w:ascii="Times New Roman" w:hAnsi="Times New Roman"/>
          <w:i/>
          <w:sz w:val="20"/>
          <w:szCs w:val="20"/>
          <w:lang w:val="en-US"/>
        </w:rPr>
        <w:t>is</w:t>
      </w:r>
      <w:r w:rsidRPr="00A50DBE">
        <w:rPr>
          <w:rFonts w:ascii="Times New Roman" w:hAnsi="Times New Roman"/>
          <w:i/>
          <w:sz w:val="20"/>
          <w:szCs w:val="20"/>
        </w:rPr>
        <w:t xml:space="preserve"> /</w:t>
      </w:r>
      <w:r w:rsidRPr="00A50DBE">
        <w:rPr>
          <w:rFonts w:ascii="Times New Roman" w:hAnsi="Times New Roman"/>
          <w:i/>
          <w:sz w:val="20"/>
          <w:szCs w:val="20"/>
          <w:lang w:val="en-US"/>
        </w:rPr>
        <w:t>there</w:t>
      </w:r>
      <w:r w:rsidRPr="00A50DBE">
        <w:rPr>
          <w:rFonts w:ascii="Times New Roman" w:hAnsi="Times New Roman"/>
          <w:i/>
          <w:sz w:val="20"/>
          <w:szCs w:val="20"/>
        </w:rPr>
        <w:t xml:space="preserve"> </w:t>
      </w:r>
      <w:r w:rsidRPr="00A50DBE">
        <w:rPr>
          <w:rFonts w:ascii="Times New Roman" w:hAnsi="Times New Roman"/>
          <w:i/>
          <w:sz w:val="20"/>
          <w:szCs w:val="20"/>
          <w:lang w:val="en-US"/>
        </w:rPr>
        <w:t>are</w:t>
      </w:r>
      <w:r w:rsidRPr="00A50DBE">
        <w:rPr>
          <w:rFonts w:ascii="Times New Roman" w:hAnsi="Times New Roman"/>
          <w:i/>
          <w:sz w:val="20"/>
          <w:szCs w:val="20"/>
        </w:rPr>
        <w:t>,</w:t>
      </w:r>
      <w:r w:rsidRPr="00A50DBE">
        <w:rPr>
          <w:rFonts w:ascii="Times New Roman" w:hAnsi="Times New Roman"/>
          <w:sz w:val="20"/>
          <w:szCs w:val="20"/>
        </w:rPr>
        <w:t xml:space="preserve"> с местоимениями </w:t>
      </w:r>
      <w:r w:rsidRPr="00A50DBE">
        <w:rPr>
          <w:rFonts w:ascii="Times New Roman" w:hAnsi="Times New Roman"/>
          <w:sz w:val="20"/>
          <w:szCs w:val="20"/>
          <w:lang w:val="en-US"/>
        </w:rPr>
        <w:t>some</w:t>
      </w:r>
      <w:r w:rsidRPr="00A50DBE">
        <w:rPr>
          <w:rFonts w:ascii="Times New Roman" w:hAnsi="Times New Roman"/>
          <w:sz w:val="20"/>
          <w:szCs w:val="20"/>
        </w:rPr>
        <w:t xml:space="preserve"> </w:t>
      </w:r>
      <w:r w:rsidRPr="00A50DBE">
        <w:rPr>
          <w:rFonts w:ascii="Times New Roman" w:hAnsi="Times New Roman"/>
          <w:i/>
          <w:sz w:val="20"/>
          <w:szCs w:val="20"/>
          <w:lang w:val="en-US"/>
        </w:rPr>
        <w:t>a</w:t>
      </w:r>
      <w:r w:rsidRPr="00A50DBE">
        <w:rPr>
          <w:rFonts w:ascii="Times New Roman" w:hAnsi="Times New Roman"/>
          <w:i/>
          <w:sz w:val="20"/>
          <w:szCs w:val="20"/>
        </w:rPr>
        <w:t xml:space="preserve"> </w:t>
      </w:r>
      <w:r w:rsidRPr="00A50DBE">
        <w:rPr>
          <w:rFonts w:ascii="Times New Roman" w:hAnsi="Times New Roman"/>
          <w:i/>
          <w:sz w:val="20"/>
          <w:szCs w:val="20"/>
          <w:lang w:val="en-US"/>
        </w:rPr>
        <w:t>lot</w:t>
      </w:r>
      <w:r w:rsidRPr="00A50DBE">
        <w:rPr>
          <w:rFonts w:ascii="Times New Roman" w:hAnsi="Times New Roman"/>
          <w:i/>
          <w:sz w:val="20"/>
          <w:szCs w:val="20"/>
        </w:rPr>
        <w:t xml:space="preserve"> </w:t>
      </w:r>
      <w:r w:rsidRPr="00A50DBE">
        <w:rPr>
          <w:rFonts w:ascii="Times New Roman" w:hAnsi="Times New Roman"/>
          <w:i/>
          <w:sz w:val="20"/>
          <w:szCs w:val="20"/>
          <w:lang w:val="en-US"/>
        </w:rPr>
        <w:t>of</w:t>
      </w:r>
      <w:r w:rsidRPr="00A50DBE">
        <w:rPr>
          <w:rFonts w:ascii="Times New Roman" w:hAnsi="Times New Roman"/>
          <w:sz w:val="20"/>
          <w:szCs w:val="20"/>
        </w:rPr>
        <w:t xml:space="preserve">  в утвердительных предложениях для описани</w:t>
      </w:r>
      <w:r w:rsidR="005174D8" w:rsidRPr="00A50DBE">
        <w:rPr>
          <w:rFonts w:ascii="Times New Roman" w:hAnsi="Times New Roman"/>
          <w:sz w:val="20"/>
          <w:szCs w:val="20"/>
        </w:rPr>
        <w:t>я</w:t>
      </w:r>
      <w:r w:rsidRPr="00A50DBE">
        <w:rPr>
          <w:rFonts w:ascii="Times New Roman" w:hAnsi="Times New Roman"/>
          <w:sz w:val="20"/>
          <w:szCs w:val="20"/>
        </w:rPr>
        <w:t xml:space="preserve"> природных явлений и погоды  (</w:t>
      </w:r>
      <w:r w:rsidRPr="00A50DBE">
        <w:rPr>
          <w:rFonts w:ascii="Times New Roman" w:hAnsi="Times New Roman"/>
          <w:i/>
          <w:sz w:val="20"/>
          <w:szCs w:val="20"/>
          <w:lang w:val="en-US"/>
        </w:rPr>
        <w:t>There</w:t>
      </w:r>
      <w:r w:rsidRPr="00A50DBE">
        <w:rPr>
          <w:rFonts w:ascii="Times New Roman" w:hAnsi="Times New Roman"/>
          <w:i/>
          <w:sz w:val="20"/>
          <w:szCs w:val="20"/>
        </w:rPr>
        <w:t xml:space="preserve"> </w:t>
      </w:r>
      <w:r w:rsidRPr="00A50DBE">
        <w:rPr>
          <w:rFonts w:ascii="Times New Roman" w:hAnsi="Times New Roman"/>
          <w:i/>
          <w:sz w:val="20"/>
          <w:szCs w:val="20"/>
          <w:lang w:val="en-US"/>
        </w:rPr>
        <w:t>is</w:t>
      </w:r>
      <w:r w:rsidRPr="00A50DBE">
        <w:rPr>
          <w:rFonts w:ascii="Times New Roman" w:hAnsi="Times New Roman"/>
          <w:i/>
          <w:sz w:val="20"/>
          <w:szCs w:val="20"/>
        </w:rPr>
        <w:t xml:space="preserve"> </w:t>
      </w:r>
      <w:r w:rsidRPr="00A50DBE">
        <w:rPr>
          <w:rFonts w:ascii="Times New Roman" w:hAnsi="Times New Roman"/>
          <w:i/>
          <w:sz w:val="20"/>
          <w:szCs w:val="20"/>
          <w:lang w:val="en-US"/>
        </w:rPr>
        <w:t>a</w:t>
      </w:r>
      <w:r w:rsidRPr="00A50DBE">
        <w:rPr>
          <w:rFonts w:ascii="Times New Roman" w:hAnsi="Times New Roman"/>
          <w:i/>
          <w:sz w:val="20"/>
          <w:szCs w:val="20"/>
        </w:rPr>
        <w:t xml:space="preserve"> </w:t>
      </w:r>
      <w:r w:rsidRPr="00A50DBE">
        <w:rPr>
          <w:rFonts w:ascii="Times New Roman" w:hAnsi="Times New Roman"/>
          <w:i/>
          <w:sz w:val="20"/>
          <w:szCs w:val="20"/>
          <w:lang w:val="en-US"/>
        </w:rPr>
        <w:t>lot</w:t>
      </w:r>
      <w:r w:rsidRPr="00A50DBE">
        <w:rPr>
          <w:rFonts w:ascii="Times New Roman" w:hAnsi="Times New Roman"/>
          <w:i/>
          <w:sz w:val="20"/>
          <w:szCs w:val="20"/>
        </w:rPr>
        <w:t xml:space="preserve"> </w:t>
      </w:r>
      <w:r w:rsidRPr="00A50DBE">
        <w:rPr>
          <w:rFonts w:ascii="Times New Roman" w:hAnsi="Times New Roman"/>
          <w:i/>
          <w:sz w:val="20"/>
          <w:szCs w:val="20"/>
          <w:lang w:val="en-US"/>
        </w:rPr>
        <w:t>of</w:t>
      </w:r>
      <w:r w:rsidRPr="00A50DBE">
        <w:rPr>
          <w:rFonts w:ascii="Times New Roman" w:hAnsi="Times New Roman"/>
          <w:i/>
          <w:sz w:val="20"/>
          <w:szCs w:val="20"/>
        </w:rPr>
        <w:t xml:space="preserve"> </w:t>
      </w:r>
      <w:r w:rsidRPr="00A50DBE">
        <w:rPr>
          <w:rFonts w:ascii="Times New Roman" w:hAnsi="Times New Roman"/>
          <w:i/>
          <w:sz w:val="20"/>
          <w:szCs w:val="20"/>
          <w:lang w:val="en-US"/>
        </w:rPr>
        <w:t>snow</w:t>
      </w:r>
      <w:r w:rsidRPr="00A50DBE">
        <w:rPr>
          <w:rFonts w:ascii="Times New Roman" w:hAnsi="Times New Roman"/>
          <w:i/>
          <w:sz w:val="20"/>
          <w:szCs w:val="20"/>
        </w:rPr>
        <w:t xml:space="preserve"> </w:t>
      </w:r>
      <w:r w:rsidRPr="00A50DBE">
        <w:rPr>
          <w:rFonts w:ascii="Times New Roman" w:hAnsi="Times New Roman"/>
          <w:i/>
          <w:sz w:val="20"/>
          <w:szCs w:val="20"/>
          <w:lang w:val="en-US"/>
        </w:rPr>
        <w:t>in</w:t>
      </w:r>
      <w:r w:rsidRPr="00A50DBE">
        <w:rPr>
          <w:rFonts w:ascii="Times New Roman" w:hAnsi="Times New Roman"/>
          <w:i/>
          <w:sz w:val="20"/>
          <w:szCs w:val="20"/>
        </w:rPr>
        <w:t xml:space="preserve"> </w:t>
      </w:r>
      <w:r w:rsidRPr="00A50DBE">
        <w:rPr>
          <w:rFonts w:ascii="Times New Roman" w:hAnsi="Times New Roman"/>
          <w:i/>
          <w:sz w:val="20"/>
          <w:szCs w:val="20"/>
          <w:lang w:val="en-US"/>
        </w:rPr>
        <w:t>winter</w:t>
      </w:r>
      <w:r w:rsidRPr="00A50DBE">
        <w:rPr>
          <w:rFonts w:ascii="Times New Roman" w:hAnsi="Times New Roman"/>
          <w:i/>
          <w:sz w:val="20"/>
          <w:szCs w:val="20"/>
        </w:rPr>
        <w:t>);</w:t>
      </w:r>
    </w:p>
    <w:p w14:paraId="4A42E914" w14:textId="77777777" w:rsidR="00CA1F42" w:rsidRPr="00A50DBE" w:rsidRDefault="00CA1F42" w:rsidP="002510F9">
      <w:pPr>
        <w:spacing w:after="0" w:line="240" w:lineRule="auto"/>
        <w:rPr>
          <w:rFonts w:ascii="Times New Roman" w:hAnsi="Times New Roman"/>
          <w:sz w:val="20"/>
          <w:szCs w:val="20"/>
          <w:lang w:val="en-US"/>
        </w:rPr>
      </w:pPr>
      <w:r w:rsidRPr="00A50DBE">
        <w:rPr>
          <w:rFonts w:ascii="Wingdings" w:hAnsi="Wingdings"/>
          <w:sz w:val="20"/>
          <w:szCs w:val="20"/>
        </w:rPr>
        <w:t></w:t>
      </w:r>
      <w:r w:rsidRPr="00A50DBE">
        <w:rPr>
          <w:rFonts w:ascii="Times New Roman" w:hAnsi="Times New Roman"/>
          <w:sz w:val="20"/>
          <w:szCs w:val="20"/>
          <w:lang w:val="en-US"/>
        </w:rPr>
        <w:t xml:space="preserve">  </w:t>
      </w:r>
      <w:r w:rsidRPr="00A50DBE">
        <w:rPr>
          <w:rFonts w:ascii="Times New Roman" w:hAnsi="Times New Roman"/>
          <w:sz w:val="20"/>
          <w:szCs w:val="20"/>
        </w:rPr>
        <w:t>конструкцию</w:t>
      </w:r>
      <w:r w:rsidRPr="00A50DBE">
        <w:rPr>
          <w:rFonts w:ascii="Times New Roman" w:hAnsi="Times New Roman"/>
          <w:i/>
          <w:sz w:val="20"/>
          <w:szCs w:val="20"/>
          <w:lang w:val="en-US"/>
        </w:rPr>
        <w:t xml:space="preserve"> Is there/are there, there isn’t/there aren’t,  </w:t>
      </w:r>
      <w:r w:rsidRPr="00A50DBE">
        <w:rPr>
          <w:rFonts w:ascii="Times New Roman" w:hAnsi="Times New Roman"/>
          <w:i/>
          <w:sz w:val="20"/>
          <w:szCs w:val="20"/>
        </w:rPr>
        <w:t>с</w:t>
      </w:r>
      <w:r w:rsidRPr="00A50DBE">
        <w:rPr>
          <w:rFonts w:ascii="Times New Roman" w:hAnsi="Times New Roman"/>
          <w:i/>
          <w:sz w:val="20"/>
          <w:szCs w:val="20"/>
          <w:lang w:val="en-US"/>
        </w:rPr>
        <w:t xml:space="preserve"> </w:t>
      </w:r>
      <w:r w:rsidRPr="00A50DBE">
        <w:rPr>
          <w:rFonts w:ascii="Times New Roman" w:hAnsi="Times New Roman"/>
          <w:i/>
          <w:sz w:val="20"/>
          <w:szCs w:val="20"/>
        </w:rPr>
        <w:t>местоимениями</w:t>
      </w:r>
      <w:r w:rsidRPr="00A50DBE">
        <w:rPr>
          <w:rFonts w:ascii="Times New Roman" w:hAnsi="Times New Roman"/>
          <w:i/>
          <w:sz w:val="20"/>
          <w:szCs w:val="20"/>
          <w:lang w:val="en-US"/>
        </w:rPr>
        <w:t xml:space="preserve"> some/any;</w:t>
      </w:r>
    </w:p>
    <w:p w14:paraId="03F48E98" w14:textId="77777777" w:rsidR="00CA1F42" w:rsidRPr="00A50DBE" w:rsidRDefault="00CA1F42" w:rsidP="002510F9">
      <w:pPr>
        <w:spacing w:after="0" w:line="240" w:lineRule="auto"/>
        <w:rPr>
          <w:rFonts w:ascii="Times New Roman" w:hAnsi="Times New Roman"/>
          <w:sz w:val="20"/>
          <w:szCs w:val="20"/>
        </w:rPr>
      </w:pPr>
      <w:r w:rsidRPr="00A50DBE">
        <w:rPr>
          <w:rFonts w:ascii="Wingdings" w:hAnsi="Wingdings"/>
          <w:sz w:val="20"/>
          <w:szCs w:val="20"/>
        </w:rPr>
        <w:t></w:t>
      </w:r>
      <w:r w:rsidRPr="00A50DBE">
        <w:rPr>
          <w:rFonts w:ascii="Times New Roman" w:hAnsi="Times New Roman"/>
          <w:sz w:val="20"/>
          <w:szCs w:val="20"/>
        </w:rPr>
        <w:t xml:space="preserve">  сравнительную и превосходную степень имен прилагательных (</w:t>
      </w:r>
      <w:r w:rsidRPr="00A50DBE">
        <w:rPr>
          <w:rFonts w:ascii="Times New Roman" w:hAnsi="Times New Roman"/>
          <w:i/>
          <w:sz w:val="20"/>
          <w:szCs w:val="20"/>
          <w:lang w:val="en-US"/>
        </w:rPr>
        <w:t>colder</w:t>
      </w:r>
      <w:r w:rsidRPr="00A50DBE">
        <w:rPr>
          <w:rFonts w:ascii="Times New Roman" w:hAnsi="Times New Roman"/>
          <w:i/>
          <w:sz w:val="20"/>
          <w:szCs w:val="20"/>
        </w:rPr>
        <w:t xml:space="preserve">, </w:t>
      </w:r>
      <w:r w:rsidRPr="00A50DBE">
        <w:rPr>
          <w:rFonts w:ascii="Times New Roman" w:hAnsi="Times New Roman"/>
          <w:i/>
          <w:sz w:val="20"/>
          <w:szCs w:val="20"/>
          <w:lang w:val="en-US"/>
        </w:rPr>
        <w:t>the</w:t>
      </w:r>
      <w:r w:rsidRPr="00A50DBE">
        <w:rPr>
          <w:rFonts w:ascii="Times New Roman" w:hAnsi="Times New Roman"/>
          <w:i/>
          <w:sz w:val="20"/>
          <w:szCs w:val="20"/>
        </w:rPr>
        <w:t xml:space="preserve"> </w:t>
      </w:r>
      <w:r w:rsidRPr="00A50DBE">
        <w:rPr>
          <w:rFonts w:ascii="Times New Roman" w:hAnsi="Times New Roman"/>
          <w:i/>
          <w:sz w:val="20"/>
          <w:szCs w:val="20"/>
          <w:lang w:val="en-US"/>
        </w:rPr>
        <w:t>coldest</w:t>
      </w:r>
      <w:r w:rsidRPr="00A50DBE">
        <w:rPr>
          <w:rFonts w:ascii="Times New Roman" w:hAnsi="Times New Roman"/>
          <w:i/>
          <w:sz w:val="20"/>
          <w:szCs w:val="20"/>
        </w:rPr>
        <w:t>).</w:t>
      </w:r>
    </w:p>
    <w:p w14:paraId="580F0707" w14:textId="77777777" w:rsidR="00CA1F42" w:rsidRPr="00A50DBE" w:rsidRDefault="00CA1F42" w:rsidP="002510F9">
      <w:pPr>
        <w:pStyle w:val="a4"/>
        <w:tabs>
          <w:tab w:val="left" w:pos="0"/>
        </w:tabs>
        <w:suppressAutoHyphens/>
        <w:spacing w:after="0" w:line="240" w:lineRule="auto"/>
        <w:ind w:left="0" w:firstLine="567"/>
        <w:jc w:val="both"/>
        <w:rPr>
          <w:rFonts w:ascii="Times New Roman" w:hAnsi="Times New Roman"/>
          <w:sz w:val="20"/>
          <w:szCs w:val="20"/>
        </w:rPr>
      </w:pPr>
      <w:r w:rsidRPr="00A50DBE">
        <w:rPr>
          <w:rFonts w:ascii="Times New Roman" w:hAnsi="Times New Roman" w:cs="Times New Roman"/>
          <w:sz w:val="20"/>
          <w:szCs w:val="20"/>
        </w:rPr>
        <w:t>Л</w:t>
      </w:r>
      <w:r w:rsidRPr="00A50DBE">
        <w:rPr>
          <w:rFonts w:ascii="Times New Roman" w:hAnsi="Times New Roman"/>
          <w:sz w:val="20"/>
          <w:szCs w:val="20"/>
        </w:rPr>
        <w:t xml:space="preserve">ексический материал отбирается с </w:t>
      </w:r>
      <w:r w:rsidR="00E22280"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1:</w:t>
      </w:r>
    </w:p>
    <w:p w14:paraId="538D7F05"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прилагательные для описания погоды и природных явлений (</w:t>
      </w:r>
      <w:r w:rsidRPr="00A50DBE">
        <w:rPr>
          <w:rFonts w:asciiTheme="majorBidi" w:hAnsiTheme="majorBidi" w:cstheme="majorBidi"/>
          <w:bCs/>
          <w:i/>
          <w:iCs/>
          <w:sz w:val="20"/>
          <w:szCs w:val="20"/>
          <w:lang w:val="en-US"/>
        </w:rPr>
        <w:t>rainy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sunny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cloudy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windy</w:t>
      </w:r>
      <w:r w:rsidRPr="00A50DBE">
        <w:rPr>
          <w:rFonts w:asciiTheme="majorBidi" w:hAnsiTheme="majorBidi" w:cstheme="majorBidi"/>
          <w:bCs/>
          <w:i/>
          <w:iCs/>
          <w:sz w:val="20"/>
          <w:szCs w:val="20"/>
        </w:rPr>
        <w:t>…)</w:t>
      </w:r>
      <w:r w:rsidRPr="00A50DBE">
        <w:rPr>
          <w:rFonts w:asciiTheme="majorBidi" w:hAnsiTheme="majorBidi" w:cstheme="majorBidi"/>
          <w:bCs/>
          <w:sz w:val="20"/>
          <w:szCs w:val="20"/>
        </w:rPr>
        <w:t>;</w:t>
      </w:r>
    </w:p>
    <w:p w14:paraId="764EB6BC"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bookmarkStart w:id="147" w:name="OLE_LINK3"/>
      <w:bookmarkStart w:id="148" w:name="OLE_LINK4"/>
      <w:r w:rsidRPr="00A50DBE">
        <w:rPr>
          <w:rFonts w:ascii="Wingdings" w:hAnsi="Wingdings"/>
          <w:sz w:val="20"/>
          <w:szCs w:val="20"/>
        </w:rPr>
        <w:t></w:t>
      </w:r>
      <w:bookmarkEnd w:id="147"/>
      <w:bookmarkEnd w:id="148"/>
      <w:r w:rsidRPr="00A50DBE">
        <w:rPr>
          <w:sz w:val="20"/>
          <w:szCs w:val="20"/>
        </w:rPr>
        <w:t xml:space="preserve"> </w:t>
      </w:r>
      <w:r w:rsidRPr="00A50DBE">
        <w:rPr>
          <w:rFonts w:asciiTheme="majorBidi" w:hAnsiTheme="majorBidi" w:cstheme="majorBidi"/>
          <w:bCs/>
          <w:sz w:val="20"/>
          <w:szCs w:val="20"/>
        </w:rPr>
        <w:t>названия диких животных и растений (</w:t>
      </w:r>
      <w:r w:rsidRPr="00A50DBE">
        <w:rPr>
          <w:rFonts w:asciiTheme="majorBidi" w:hAnsiTheme="majorBidi" w:cstheme="majorBidi"/>
          <w:bCs/>
          <w:i/>
          <w:iCs/>
          <w:sz w:val="20"/>
          <w:szCs w:val="20"/>
          <w:lang w:val="en-US"/>
        </w:rPr>
        <w:t>wolf</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fox</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tiger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squirrel</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bear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flower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tree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oak</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rose</w:t>
      </w:r>
      <w:r w:rsidRPr="00A50DBE">
        <w:rPr>
          <w:rFonts w:asciiTheme="majorBidi" w:hAnsiTheme="majorBidi" w:cstheme="majorBidi"/>
          <w:bCs/>
          <w:i/>
          <w:iCs/>
          <w:sz w:val="20"/>
          <w:szCs w:val="20"/>
        </w:rPr>
        <w:t>…</w:t>
      </w:r>
      <w:r w:rsidRPr="00A50DBE">
        <w:rPr>
          <w:rFonts w:asciiTheme="majorBidi" w:hAnsiTheme="majorBidi" w:cstheme="majorBidi"/>
          <w:bCs/>
          <w:sz w:val="20"/>
          <w:szCs w:val="20"/>
        </w:rPr>
        <w:t>);</w:t>
      </w:r>
    </w:p>
    <w:p w14:paraId="44C534EB"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прилагательные для описания дикой природы (</w:t>
      </w:r>
      <w:r w:rsidRPr="00A50DBE">
        <w:rPr>
          <w:rFonts w:asciiTheme="majorBidi" w:hAnsiTheme="majorBidi" w:cstheme="majorBidi"/>
          <w:bCs/>
          <w:i/>
          <w:iCs/>
          <w:sz w:val="20"/>
          <w:szCs w:val="20"/>
          <w:lang w:val="en-US"/>
        </w:rPr>
        <w:t>dangerous</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strong</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large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stripy</w:t>
      </w:r>
      <w:r w:rsidRPr="00A50DBE">
        <w:rPr>
          <w:rFonts w:asciiTheme="majorBidi" w:hAnsiTheme="majorBidi" w:cstheme="majorBidi"/>
          <w:bCs/>
          <w:sz w:val="20"/>
          <w:szCs w:val="20"/>
        </w:rPr>
        <w:t>…);</w:t>
      </w:r>
    </w:p>
    <w:p w14:paraId="5C8C077E" w14:textId="77777777" w:rsidR="00CA1F42" w:rsidRPr="00A50DBE" w:rsidRDefault="00CA1F42" w:rsidP="002510F9">
      <w:pPr>
        <w:pStyle w:val="a6"/>
        <w:spacing w:before="0" w:beforeAutospacing="0" w:after="0" w:afterAutospacing="0"/>
        <w:jc w:val="both"/>
        <w:rPr>
          <w:bCs/>
          <w:i/>
          <w:iCs/>
          <w:sz w:val="20"/>
          <w:szCs w:val="20"/>
        </w:rPr>
      </w:pPr>
      <w:r w:rsidRPr="00A50DBE">
        <w:rPr>
          <w:rFonts w:ascii="Wingdings" w:hAnsi="Wingdings"/>
          <w:sz w:val="20"/>
          <w:szCs w:val="20"/>
        </w:rPr>
        <w:t></w:t>
      </w:r>
      <w:r w:rsidRPr="00A50DBE">
        <w:rPr>
          <w:rFonts w:ascii="Wingdings" w:hAnsi="Wingdings"/>
          <w:sz w:val="20"/>
          <w:szCs w:val="20"/>
        </w:rPr>
        <w:t></w:t>
      </w:r>
      <w:r w:rsidRPr="00A50DBE">
        <w:rPr>
          <w:sz w:val="20"/>
          <w:szCs w:val="20"/>
        </w:rPr>
        <w:t xml:space="preserve">лексические единицы, связанные с охраняемыми природными территориями:  </w:t>
      </w:r>
      <w:r w:rsidRPr="00A50DBE">
        <w:rPr>
          <w:i/>
          <w:iCs/>
          <w:sz w:val="20"/>
          <w:szCs w:val="20"/>
        </w:rPr>
        <w:t xml:space="preserve"> </w:t>
      </w:r>
      <w:r w:rsidRPr="00A50DBE">
        <w:rPr>
          <w:i/>
          <w:iCs/>
          <w:sz w:val="20"/>
          <w:szCs w:val="20"/>
          <w:lang w:val="en-US"/>
        </w:rPr>
        <w:t>nature</w:t>
      </w:r>
      <w:r w:rsidRPr="00A50DBE">
        <w:rPr>
          <w:i/>
          <w:iCs/>
          <w:sz w:val="20"/>
          <w:szCs w:val="20"/>
        </w:rPr>
        <w:t xml:space="preserve"> </w:t>
      </w:r>
      <w:r w:rsidRPr="00A50DBE">
        <w:rPr>
          <w:i/>
          <w:iCs/>
          <w:sz w:val="20"/>
          <w:szCs w:val="20"/>
          <w:lang w:val="en-US"/>
        </w:rPr>
        <w:t>reserve</w:t>
      </w:r>
      <w:r w:rsidRPr="00A50DBE">
        <w:rPr>
          <w:i/>
          <w:iCs/>
          <w:sz w:val="20"/>
          <w:szCs w:val="20"/>
        </w:rPr>
        <w:t xml:space="preserve">, </w:t>
      </w:r>
      <w:r w:rsidRPr="00A50DBE">
        <w:rPr>
          <w:i/>
          <w:iCs/>
          <w:sz w:val="20"/>
          <w:szCs w:val="20"/>
          <w:lang w:val="en-US"/>
        </w:rPr>
        <w:t>national</w:t>
      </w:r>
      <w:r w:rsidRPr="00A50DBE">
        <w:rPr>
          <w:i/>
          <w:iCs/>
          <w:sz w:val="20"/>
          <w:szCs w:val="20"/>
        </w:rPr>
        <w:t xml:space="preserve"> </w:t>
      </w:r>
      <w:r w:rsidRPr="00A50DBE">
        <w:rPr>
          <w:i/>
          <w:iCs/>
          <w:sz w:val="20"/>
          <w:szCs w:val="20"/>
          <w:lang w:val="en-US"/>
        </w:rPr>
        <w:t>park</w:t>
      </w:r>
      <w:r w:rsidRPr="00A50DBE">
        <w:rPr>
          <w:i/>
          <w:iCs/>
          <w:sz w:val="20"/>
          <w:szCs w:val="20"/>
        </w:rPr>
        <w:t xml:space="preserve">, </w:t>
      </w:r>
      <w:r w:rsidRPr="00A50DBE">
        <w:rPr>
          <w:i/>
          <w:iCs/>
          <w:sz w:val="20"/>
          <w:szCs w:val="20"/>
          <w:lang w:val="en-US"/>
        </w:rPr>
        <w:t>botanical</w:t>
      </w:r>
      <w:r w:rsidRPr="00A50DBE">
        <w:rPr>
          <w:i/>
          <w:iCs/>
          <w:sz w:val="20"/>
          <w:szCs w:val="20"/>
        </w:rPr>
        <w:t xml:space="preserve"> </w:t>
      </w:r>
      <w:r w:rsidRPr="00A50DBE">
        <w:rPr>
          <w:i/>
          <w:iCs/>
          <w:sz w:val="20"/>
          <w:szCs w:val="20"/>
          <w:lang w:val="en-US"/>
        </w:rPr>
        <w:t>garden</w:t>
      </w:r>
      <w:r w:rsidRPr="00A50DBE">
        <w:rPr>
          <w:i/>
          <w:iCs/>
          <w:sz w:val="20"/>
          <w:szCs w:val="20"/>
        </w:rPr>
        <w:t>;</w:t>
      </w:r>
    </w:p>
    <w:p w14:paraId="03084ABD"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лексико-грамматические единства для описания действий по охране окружающей среды (</w:t>
      </w:r>
      <w:r w:rsidRPr="00A50DBE">
        <w:rPr>
          <w:rFonts w:asciiTheme="majorBidi" w:hAnsiTheme="majorBidi" w:cstheme="majorBidi"/>
          <w:bCs/>
          <w:i/>
          <w:iCs/>
          <w:sz w:val="20"/>
          <w:szCs w:val="20"/>
          <w:lang w:val="en-US"/>
        </w:rPr>
        <w:t>recycle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paper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not</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use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plastic</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bags</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not</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throw</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litter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use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water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carefully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protect</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nature</w:t>
      </w:r>
      <w:r w:rsidRPr="00A50DBE">
        <w:rPr>
          <w:rFonts w:asciiTheme="majorBidi" w:hAnsiTheme="majorBidi" w:cstheme="majorBidi"/>
          <w:bCs/>
          <w:i/>
          <w:iCs/>
          <w:sz w:val="20"/>
          <w:szCs w:val="20"/>
        </w:rPr>
        <w:t>…</w:t>
      </w:r>
      <w:r w:rsidRPr="00A50DBE">
        <w:rPr>
          <w:rFonts w:asciiTheme="majorBidi" w:hAnsiTheme="majorBidi" w:cstheme="majorBidi"/>
          <w:bCs/>
          <w:sz w:val="20"/>
          <w:szCs w:val="20"/>
        </w:rPr>
        <w:t>).</w:t>
      </w:r>
    </w:p>
    <w:p w14:paraId="7027DF97" w14:textId="77777777" w:rsidR="00CA1F42" w:rsidRPr="00A50DBE" w:rsidRDefault="00CA1F42" w:rsidP="002510F9">
      <w:pPr>
        <w:pStyle w:val="a6"/>
        <w:spacing w:before="0" w:beforeAutospacing="0" w:after="0" w:afterAutospacing="0"/>
        <w:jc w:val="both"/>
        <w:rPr>
          <w:rFonts w:asciiTheme="majorBidi" w:hAnsiTheme="majorBidi" w:cstheme="majorBidi"/>
          <w:b/>
          <w:sz w:val="20"/>
          <w:szCs w:val="20"/>
        </w:rPr>
      </w:pPr>
      <w:r w:rsidRPr="00A50DBE">
        <w:rPr>
          <w:rFonts w:asciiTheme="majorBidi" w:hAnsiTheme="majorBidi" w:cstheme="majorBidi"/>
          <w:b/>
          <w:sz w:val="20"/>
          <w:szCs w:val="20"/>
        </w:rPr>
        <w:t xml:space="preserve">Раздел 2. Путешествия </w:t>
      </w:r>
    </w:p>
    <w:p w14:paraId="44B9A722"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Тема.1 Транспорт.</w:t>
      </w:r>
    </w:p>
    <w:p w14:paraId="214D96E6"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2. Поездки на отдых.</w:t>
      </w:r>
    </w:p>
    <w:p w14:paraId="38A2BD56"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3. В аэропорту.</w:t>
      </w:r>
    </w:p>
    <w:p w14:paraId="56466688"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4. Развлечения на отдыхе.</w:t>
      </w:r>
    </w:p>
    <w:p w14:paraId="65D84486"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34C9AFB5"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3866833A"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рассказывать о городском транспорте;</w:t>
      </w:r>
    </w:p>
    <w:p w14:paraId="4FC5250E"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объяснять маршрут от дома до школы;</w:t>
      </w:r>
    </w:p>
    <w:p w14:paraId="592B73E2"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Pr="00A50DBE">
        <w:rPr>
          <w:rFonts w:asciiTheme="majorBidi" w:hAnsiTheme="majorBidi" w:cstheme="majorBidi"/>
          <w:bCs/>
          <w:sz w:val="20"/>
          <w:szCs w:val="20"/>
        </w:rPr>
        <w:t>рассказывать о поездках на каникулы с семьей;</w:t>
      </w:r>
    </w:p>
    <w:p w14:paraId="73099138"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sz w:val="20"/>
          <w:szCs w:val="20"/>
        </w:rPr>
        <w:t xml:space="preserve"> </w:t>
      </w:r>
      <w:r w:rsidR="005174D8" w:rsidRPr="00A50DBE">
        <w:rPr>
          <w:sz w:val="20"/>
          <w:szCs w:val="20"/>
        </w:rPr>
        <w:t xml:space="preserve"> </w:t>
      </w:r>
      <w:r w:rsidRPr="00A50DBE">
        <w:rPr>
          <w:rFonts w:asciiTheme="majorBidi" w:hAnsiTheme="majorBidi" w:cstheme="majorBidi"/>
          <w:bCs/>
          <w:sz w:val="20"/>
          <w:szCs w:val="20"/>
        </w:rPr>
        <w:t>рассказывать  о занятиях на отдыхе;</w:t>
      </w:r>
    </w:p>
    <w:p w14:paraId="511515AB"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30ED1292"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маршрут, как доехать на городском транспорте до места встречи;</w:t>
      </w:r>
    </w:p>
    <w:p w14:paraId="11EE2F87"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составлять короткое электронное письмо или открытку о событиях на отдыхе;</w:t>
      </w:r>
    </w:p>
    <w:p w14:paraId="79A20244"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005174D8" w:rsidRPr="00A50DBE">
        <w:rPr>
          <w:rFonts w:ascii="Times New Roman" w:hAnsi="Times New Roman"/>
          <w:sz w:val="20"/>
          <w:szCs w:val="20"/>
        </w:rPr>
        <w:t xml:space="preserve"> </w:t>
      </w:r>
      <w:r w:rsidRPr="00A50DBE">
        <w:rPr>
          <w:rFonts w:ascii="Times New Roman" w:hAnsi="Times New Roman"/>
          <w:bCs/>
          <w:sz w:val="20"/>
          <w:szCs w:val="20"/>
        </w:rPr>
        <w:t>составлять алгоритм действий в аэропорту;</w:t>
      </w:r>
    </w:p>
    <w:p w14:paraId="573DDBB2"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Times New Roman" w:hAnsi="Times New Roman"/>
          <w:sz w:val="20"/>
          <w:szCs w:val="20"/>
        </w:rPr>
        <w:t xml:space="preserve">  </w:t>
      </w:r>
      <w:r w:rsidRPr="00A50DBE">
        <w:rPr>
          <w:rFonts w:ascii="Times New Roman" w:hAnsi="Times New Roman"/>
          <w:bCs/>
          <w:sz w:val="20"/>
          <w:szCs w:val="20"/>
        </w:rPr>
        <w:t>делать пост в  социальных сетях или запись в блоге о своем отдыхе.</w:t>
      </w:r>
    </w:p>
    <w:p w14:paraId="7B221234"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65214D39" w14:textId="77777777" w:rsidR="00CA1F42" w:rsidRPr="00A50DBE" w:rsidRDefault="00CA1F42" w:rsidP="002510F9">
      <w:pPr>
        <w:spacing w:after="0" w:line="240" w:lineRule="auto"/>
        <w:ind w:firstLine="709"/>
        <w:jc w:val="both"/>
        <w:rPr>
          <w:rFonts w:ascii="Times New Roman" w:hAnsi="Times New Roman"/>
          <w:bCs/>
          <w:sz w:val="20"/>
          <w:szCs w:val="20"/>
        </w:rPr>
      </w:pPr>
      <w:r w:rsidRPr="00A50DBE">
        <w:rPr>
          <w:rFonts w:ascii="Times New Roman" w:hAnsi="Times New Roman"/>
          <w:sz w:val="20"/>
          <w:szCs w:val="20"/>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99C791F" w14:textId="77777777" w:rsidR="00CA1F42" w:rsidRPr="00A50DBE" w:rsidRDefault="00CA1F42" w:rsidP="002510F9">
      <w:pPr>
        <w:pStyle w:val="a4"/>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прошедшее простое время с глаголом </w:t>
      </w:r>
      <w:r w:rsidRPr="00A50DBE">
        <w:rPr>
          <w:rFonts w:ascii="Times New Roman" w:hAnsi="Times New Roman"/>
          <w:i/>
          <w:sz w:val="20"/>
          <w:szCs w:val="20"/>
          <w:lang w:val="en-US"/>
        </w:rPr>
        <w:t>to</w:t>
      </w:r>
      <w:r w:rsidRPr="00A50DBE">
        <w:rPr>
          <w:rFonts w:ascii="Times New Roman" w:hAnsi="Times New Roman"/>
          <w:i/>
          <w:sz w:val="20"/>
          <w:szCs w:val="20"/>
        </w:rPr>
        <w:t xml:space="preserve"> </w:t>
      </w:r>
      <w:r w:rsidRPr="00A50DBE">
        <w:rPr>
          <w:rFonts w:ascii="Times New Roman" w:hAnsi="Times New Roman"/>
          <w:i/>
          <w:sz w:val="20"/>
          <w:szCs w:val="20"/>
          <w:lang w:val="en-US"/>
        </w:rPr>
        <w:t>be</w:t>
      </w:r>
      <w:r w:rsidRPr="00A50DBE">
        <w:rPr>
          <w:rFonts w:ascii="Times New Roman" w:hAnsi="Times New Roman"/>
          <w:i/>
          <w:sz w:val="20"/>
          <w:szCs w:val="20"/>
        </w:rPr>
        <w:t xml:space="preserve"> в </w:t>
      </w:r>
      <w:r w:rsidRPr="00A50DBE">
        <w:rPr>
          <w:rFonts w:ascii="Times New Roman" w:hAnsi="Times New Roman"/>
          <w:sz w:val="20"/>
          <w:szCs w:val="20"/>
        </w:rPr>
        <w:t>утвердительных, отрицательных, вопросительных предложениях;</w:t>
      </w:r>
    </w:p>
    <w:p w14:paraId="12DF65F1" w14:textId="77777777" w:rsidR="00CA1F42" w:rsidRPr="00A50DBE" w:rsidRDefault="00CA1F42" w:rsidP="002510F9">
      <w:pPr>
        <w:pStyle w:val="a4"/>
        <w:tabs>
          <w:tab w:val="left" w:pos="426"/>
        </w:tabs>
        <w:spacing w:after="0" w:line="240" w:lineRule="auto"/>
        <w:ind w:left="0"/>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речевую</w:t>
      </w:r>
      <w:r w:rsidRPr="00A50DBE">
        <w:rPr>
          <w:rFonts w:ascii="Times New Roman" w:hAnsi="Times New Roman"/>
          <w:sz w:val="20"/>
          <w:szCs w:val="20"/>
          <w:lang w:val="en-US"/>
        </w:rPr>
        <w:t xml:space="preserve"> </w:t>
      </w:r>
      <w:r w:rsidRPr="00A50DBE">
        <w:rPr>
          <w:rFonts w:ascii="Times New Roman" w:hAnsi="Times New Roman"/>
          <w:sz w:val="20"/>
          <w:szCs w:val="20"/>
        </w:rPr>
        <w:t>модель</w:t>
      </w:r>
      <w:r w:rsidRPr="00A50DBE">
        <w:rPr>
          <w:rFonts w:ascii="Times New Roman" w:hAnsi="Times New Roman"/>
          <w:sz w:val="20"/>
          <w:szCs w:val="20"/>
          <w:lang w:val="en-US"/>
        </w:rPr>
        <w:t xml:space="preserve"> </w:t>
      </w:r>
      <w:r w:rsidRPr="00A50DBE">
        <w:rPr>
          <w:rFonts w:ascii="Times New Roman" w:hAnsi="Times New Roman"/>
          <w:sz w:val="20"/>
          <w:szCs w:val="20"/>
        </w:rPr>
        <w:t>с</w:t>
      </w:r>
      <w:r w:rsidRPr="00A50DBE">
        <w:rPr>
          <w:rFonts w:ascii="Times New Roman" w:hAnsi="Times New Roman"/>
          <w:sz w:val="20"/>
          <w:szCs w:val="20"/>
          <w:lang w:val="en-US"/>
        </w:rPr>
        <w:t xml:space="preserve"> how much is this/ how much are they?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уточнения</w:t>
      </w:r>
      <w:r w:rsidRPr="00A50DBE">
        <w:rPr>
          <w:rFonts w:ascii="Times New Roman" w:hAnsi="Times New Roman"/>
          <w:sz w:val="20"/>
          <w:szCs w:val="20"/>
          <w:lang w:val="en-US"/>
        </w:rPr>
        <w:t xml:space="preserve"> </w:t>
      </w:r>
      <w:r w:rsidRPr="00A50DBE">
        <w:rPr>
          <w:rFonts w:ascii="Times New Roman" w:hAnsi="Times New Roman"/>
          <w:sz w:val="20"/>
          <w:szCs w:val="20"/>
        </w:rPr>
        <w:t>стоимости</w:t>
      </w:r>
      <w:r w:rsidRPr="00A50DBE">
        <w:rPr>
          <w:rFonts w:ascii="Times New Roman" w:hAnsi="Times New Roman"/>
          <w:sz w:val="20"/>
          <w:szCs w:val="20"/>
          <w:lang w:val="en-US"/>
        </w:rPr>
        <w:t>;</w:t>
      </w:r>
    </w:p>
    <w:p w14:paraId="1F569390"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прошедшее простое время </w:t>
      </w:r>
      <w:r w:rsidRPr="00A50DBE">
        <w:rPr>
          <w:rFonts w:ascii="Times New Roman" w:hAnsi="Times New Roman"/>
          <w:sz w:val="20"/>
          <w:szCs w:val="20"/>
          <w:lang w:val="en-US"/>
        </w:rPr>
        <w:t>c</w:t>
      </w:r>
      <w:r w:rsidRPr="00A50DBE">
        <w:rPr>
          <w:rFonts w:ascii="Times New Roman" w:hAnsi="Times New Roman"/>
          <w:sz w:val="20"/>
          <w:szCs w:val="20"/>
        </w:rPr>
        <w:t xml:space="preserve"> правильными глаголами в утвердительных, отрицательных и вопросительных формах.</w:t>
      </w:r>
    </w:p>
    <w:p w14:paraId="5767B9F4" w14:textId="77777777" w:rsidR="00CA1F42" w:rsidRPr="00A50DBE" w:rsidRDefault="00CA1F42" w:rsidP="002510F9">
      <w:pPr>
        <w:spacing w:after="0" w:line="240" w:lineRule="auto"/>
        <w:ind w:firstLine="709"/>
        <w:jc w:val="both"/>
        <w:rPr>
          <w:rFonts w:ascii="Times New Roman" w:hAnsi="Times New Roman"/>
          <w:sz w:val="20"/>
          <w:szCs w:val="20"/>
        </w:rPr>
      </w:pPr>
      <w:r w:rsidRPr="00A50DBE">
        <w:rPr>
          <w:rFonts w:ascii="Times New Roman" w:hAnsi="Times New Roman" w:cs="Times New Roman"/>
          <w:sz w:val="20"/>
          <w:szCs w:val="20"/>
        </w:rPr>
        <w:t>Л</w:t>
      </w:r>
      <w:r w:rsidRPr="00A50DBE">
        <w:rPr>
          <w:rFonts w:ascii="Times New Roman" w:hAnsi="Times New Roman"/>
          <w:sz w:val="20"/>
          <w:szCs w:val="20"/>
        </w:rPr>
        <w:t>ексический материал отбирается с учетом тематики общения Раздела</w:t>
      </w:r>
      <w:r w:rsidR="004B3205" w:rsidRPr="00A50DBE">
        <w:rPr>
          <w:rFonts w:ascii="Times New Roman" w:hAnsi="Times New Roman"/>
          <w:sz w:val="20"/>
          <w:szCs w:val="20"/>
        </w:rPr>
        <w:t> </w:t>
      </w:r>
      <w:r w:rsidRPr="00A50DBE">
        <w:rPr>
          <w:rFonts w:ascii="Times New Roman" w:hAnsi="Times New Roman"/>
          <w:sz w:val="20"/>
          <w:szCs w:val="20"/>
        </w:rPr>
        <w:t>2:</w:t>
      </w:r>
    </w:p>
    <w:p w14:paraId="415599C9"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виды городского транспорта ( </w:t>
      </w:r>
      <w:r w:rsidRPr="00A50DBE">
        <w:rPr>
          <w:rFonts w:ascii="Times New Roman" w:hAnsi="Times New Roman"/>
          <w:i/>
          <w:iCs/>
          <w:sz w:val="20"/>
          <w:szCs w:val="20"/>
          <w:lang w:val="en-US"/>
        </w:rPr>
        <w:t>bus</w:t>
      </w:r>
      <w:r w:rsidRPr="00A50DBE">
        <w:rPr>
          <w:rFonts w:ascii="Times New Roman" w:hAnsi="Times New Roman"/>
          <w:i/>
          <w:iCs/>
          <w:sz w:val="20"/>
          <w:szCs w:val="20"/>
        </w:rPr>
        <w:t xml:space="preserve">,  </w:t>
      </w:r>
      <w:r w:rsidRPr="00A50DBE">
        <w:rPr>
          <w:rFonts w:ascii="Times New Roman" w:hAnsi="Times New Roman"/>
          <w:i/>
          <w:iCs/>
          <w:sz w:val="20"/>
          <w:szCs w:val="20"/>
          <w:lang w:val="en-US"/>
        </w:rPr>
        <w:t>tram</w:t>
      </w:r>
      <w:r w:rsidRPr="00A50DBE">
        <w:rPr>
          <w:rFonts w:ascii="Times New Roman" w:hAnsi="Times New Roman"/>
          <w:i/>
          <w:iCs/>
          <w:sz w:val="20"/>
          <w:szCs w:val="20"/>
        </w:rPr>
        <w:t xml:space="preserve">, </w:t>
      </w:r>
      <w:r w:rsidRPr="00A50DBE">
        <w:rPr>
          <w:rFonts w:ascii="Times New Roman" w:hAnsi="Times New Roman"/>
          <w:i/>
          <w:iCs/>
          <w:sz w:val="20"/>
          <w:szCs w:val="20"/>
          <w:lang w:val="en-US"/>
        </w:rPr>
        <w:t>Metro</w:t>
      </w:r>
      <w:r w:rsidRPr="00A50DBE">
        <w:rPr>
          <w:rFonts w:ascii="Times New Roman" w:hAnsi="Times New Roman"/>
          <w:i/>
          <w:iCs/>
          <w:sz w:val="20"/>
          <w:szCs w:val="20"/>
        </w:rPr>
        <w:t xml:space="preserve">, </w:t>
      </w:r>
      <w:r w:rsidRPr="00A50DBE">
        <w:rPr>
          <w:rFonts w:ascii="Times New Roman" w:hAnsi="Times New Roman"/>
          <w:i/>
          <w:iCs/>
          <w:sz w:val="20"/>
          <w:szCs w:val="20"/>
          <w:lang w:val="en-US"/>
        </w:rPr>
        <w:t>tube</w:t>
      </w:r>
      <w:r w:rsidRPr="00A50DBE">
        <w:rPr>
          <w:rFonts w:ascii="Times New Roman" w:hAnsi="Times New Roman"/>
          <w:i/>
          <w:iCs/>
          <w:sz w:val="20"/>
          <w:szCs w:val="20"/>
        </w:rPr>
        <w:t xml:space="preserve">, </w:t>
      </w:r>
      <w:r w:rsidRPr="00A50DBE">
        <w:rPr>
          <w:rFonts w:ascii="Times New Roman" w:hAnsi="Times New Roman"/>
          <w:i/>
          <w:iCs/>
          <w:sz w:val="20"/>
          <w:szCs w:val="20"/>
          <w:lang w:val="en-US"/>
        </w:rPr>
        <w:t>taxi</w:t>
      </w:r>
      <w:r w:rsidRPr="00A50DBE">
        <w:rPr>
          <w:rFonts w:ascii="Times New Roman" w:hAnsi="Times New Roman"/>
          <w:i/>
          <w:iCs/>
          <w:sz w:val="20"/>
          <w:szCs w:val="20"/>
        </w:rPr>
        <w:t>);</w:t>
      </w:r>
    </w:p>
    <w:p w14:paraId="0BF98D30"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lang w:val="en-US"/>
        </w:rPr>
        <w:t xml:space="preserve"> </w:t>
      </w:r>
      <w:r w:rsidRPr="00A50DBE">
        <w:rPr>
          <w:rFonts w:ascii="Times New Roman" w:hAnsi="Times New Roman"/>
          <w:sz w:val="20"/>
          <w:szCs w:val="20"/>
        </w:rPr>
        <w:t>речевые</w:t>
      </w:r>
      <w:r w:rsidRPr="00A50DBE">
        <w:rPr>
          <w:rFonts w:ascii="Times New Roman" w:hAnsi="Times New Roman"/>
          <w:sz w:val="20"/>
          <w:szCs w:val="20"/>
          <w:lang w:val="en-US"/>
        </w:rPr>
        <w:t xml:space="preserve"> </w:t>
      </w:r>
      <w:r w:rsidRPr="00A50DBE">
        <w:rPr>
          <w:rFonts w:ascii="Times New Roman" w:hAnsi="Times New Roman"/>
          <w:sz w:val="20"/>
          <w:szCs w:val="20"/>
        </w:rPr>
        <w:t>клише</w:t>
      </w:r>
      <w:r w:rsidRPr="00A50DBE">
        <w:rPr>
          <w:rFonts w:ascii="Times New Roman" w:hAnsi="Times New Roman"/>
          <w:sz w:val="20"/>
          <w:szCs w:val="20"/>
          <w:lang w:val="en-US"/>
        </w:rPr>
        <w:t xml:space="preserve">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описания</w:t>
      </w:r>
      <w:r w:rsidRPr="00A50DBE">
        <w:rPr>
          <w:rFonts w:ascii="Times New Roman" w:hAnsi="Times New Roman"/>
          <w:sz w:val="20"/>
          <w:szCs w:val="20"/>
          <w:lang w:val="en-US"/>
        </w:rPr>
        <w:t xml:space="preserve"> </w:t>
      </w:r>
      <w:r w:rsidRPr="00A50DBE">
        <w:rPr>
          <w:rFonts w:ascii="Times New Roman" w:hAnsi="Times New Roman"/>
          <w:sz w:val="20"/>
          <w:szCs w:val="20"/>
        </w:rPr>
        <w:t>ситуаций</w:t>
      </w:r>
      <w:r w:rsidRPr="00A50DBE">
        <w:rPr>
          <w:rFonts w:ascii="Times New Roman" w:hAnsi="Times New Roman"/>
          <w:sz w:val="20"/>
          <w:szCs w:val="20"/>
          <w:lang w:val="en-US"/>
        </w:rPr>
        <w:t xml:space="preserve"> </w:t>
      </w:r>
      <w:r w:rsidRPr="00A50DBE">
        <w:rPr>
          <w:rFonts w:ascii="Times New Roman" w:hAnsi="Times New Roman"/>
          <w:sz w:val="20"/>
          <w:szCs w:val="20"/>
        </w:rPr>
        <w:t>в</w:t>
      </w:r>
      <w:r w:rsidRPr="00A50DBE">
        <w:rPr>
          <w:rFonts w:ascii="Times New Roman" w:hAnsi="Times New Roman"/>
          <w:sz w:val="20"/>
          <w:szCs w:val="20"/>
          <w:lang w:val="en-US"/>
        </w:rPr>
        <w:t xml:space="preserve"> </w:t>
      </w:r>
      <w:r w:rsidRPr="00A50DBE">
        <w:rPr>
          <w:rFonts w:ascii="Times New Roman" w:hAnsi="Times New Roman"/>
          <w:sz w:val="20"/>
          <w:szCs w:val="20"/>
        </w:rPr>
        <w:t>аэропорту</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check in, go through passport control, go to the gates, go to the departures,  flight delay</w:t>
      </w:r>
      <w:r w:rsidRPr="00A50DBE">
        <w:rPr>
          <w:rFonts w:ascii="Times New Roman" w:hAnsi="Times New Roman"/>
          <w:sz w:val="20"/>
          <w:szCs w:val="20"/>
          <w:lang w:val="en-US"/>
        </w:rPr>
        <w:t>);</w:t>
      </w:r>
    </w:p>
    <w:p w14:paraId="7FAA23C1"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названия</w:t>
      </w:r>
      <w:r w:rsidRPr="00A50DBE">
        <w:rPr>
          <w:rFonts w:ascii="Times New Roman" w:hAnsi="Times New Roman"/>
          <w:sz w:val="20"/>
          <w:szCs w:val="20"/>
          <w:lang w:val="en-US"/>
        </w:rPr>
        <w:t xml:space="preserve"> </w:t>
      </w:r>
      <w:r w:rsidRPr="00A50DBE">
        <w:rPr>
          <w:rFonts w:ascii="Times New Roman" w:hAnsi="Times New Roman"/>
          <w:sz w:val="20"/>
          <w:szCs w:val="20"/>
        </w:rPr>
        <w:t>предметов</w:t>
      </w:r>
      <w:r w:rsidRPr="00A50DBE">
        <w:rPr>
          <w:rFonts w:ascii="Times New Roman" w:hAnsi="Times New Roman"/>
          <w:sz w:val="20"/>
          <w:szCs w:val="20"/>
          <w:lang w:val="en-US"/>
        </w:rPr>
        <w:t xml:space="preserve">, </w:t>
      </w:r>
      <w:r w:rsidRPr="00A50DBE">
        <w:rPr>
          <w:rFonts w:ascii="Times New Roman" w:hAnsi="Times New Roman"/>
          <w:sz w:val="20"/>
          <w:szCs w:val="20"/>
        </w:rPr>
        <w:t>которые</w:t>
      </w:r>
      <w:r w:rsidRPr="00A50DBE">
        <w:rPr>
          <w:rFonts w:ascii="Times New Roman" w:hAnsi="Times New Roman"/>
          <w:sz w:val="20"/>
          <w:szCs w:val="20"/>
          <w:lang w:val="en-US"/>
        </w:rPr>
        <w:t xml:space="preserve"> </w:t>
      </w:r>
      <w:r w:rsidRPr="00A50DBE">
        <w:rPr>
          <w:rFonts w:ascii="Times New Roman" w:hAnsi="Times New Roman"/>
          <w:sz w:val="20"/>
          <w:szCs w:val="20"/>
        </w:rPr>
        <w:t>понадобятся</w:t>
      </w:r>
      <w:r w:rsidRPr="00A50DBE">
        <w:rPr>
          <w:rFonts w:ascii="Times New Roman" w:hAnsi="Times New Roman"/>
          <w:sz w:val="20"/>
          <w:szCs w:val="20"/>
          <w:lang w:val="en-US"/>
        </w:rPr>
        <w:t xml:space="preserve"> </w:t>
      </w:r>
      <w:r w:rsidRPr="00A50DBE">
        <w:rPr>
          <w:rFonts w:ascii="Times New Roman" w:hAnsi="Times New Roman"/>
          <w:sz w:val="20"/>
          <w:szCs w:val="20"/>
        </w:rPr>
        <w:t>в</w:t>
      </w:r>
      <w:r w:rsidRPr="00A50DBE">
        <w:rPr>
          <w:rFonts w:ascii="Times New Roman" w:hAnsi="Times New Roman"/>
          <w:sz w:val="20"/>
          <w:szCs w:val="20"/>
          <w:lang w:val="en-US"/>
        </w:rPr>
        <w:t xml:space="preserve"> </w:t>
      </w:r>
      <w:r w:rsidRPr="00A50DBE">
        <w:rPr>
          <w:rFonts w:ascii="Times New Roman" w:hAnsi="Times New Roman"/>
          <w:sz w:val="20"/>
          <w:szCs w:val="20"/>
        </w:rPr>
        <w:t>поездке</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passport</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suitcase, towel, sunscreen, sunglasses, swimsuit…);</w:t>
      </w:r>
    </w:p>
    <w:p w14:paraId="3D2AA198"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i/>
          <w:iCs/>
          <w:sz w:val="20"/>
          <w:szCs w:val="20"/>
          <w:lang w:val="en-US"/>
        </w:rPr>
        <w:t xml:space="preserve"> </w:t>
      </w:r>
      <w:r w:rsidRPr="00A50DBE">
        <w:rPr>
          <w:rFonts w:ascii="Times New Roman" w:hAnsi="Times New Roman"/>
          <w:sz w:val="20"/>
          <w:szCs w:val="20"/>
        </w:rPr>
        <w:t>речевые</w:t>
      </w:r>
      <w:r w:rsidRPr="00A50DBE">
        <w:rPr>
          <w:rFonts w:ascii="Times New Roman" w:hAnsi="Times New Roman"/>
          <w:sz w:val="20"/>
          <w:szCs w:val="20"/>
          <w:lang w:val="en-US"/>
        </w:rPr>
        <w:t xml:space="preserve"> </w:t>
      </w:r>
      <w:r w:rsidRPr="00A50DBE">
        <w:rPr>
          <w:rFonts w:ascii="Times New Roman" w:hAnsi="Times New Roman"/>
          <w:sz w:val="20"/>
          <w:szCs w:val="20"/>
        </w:rPr>
        <w:t>клише</w:t>
      </w:r>
      <w:r w:rsidRPr="00A50DBE">
        <w:rPr>
          <w:rFonts w:ascii="Times New Roman" w:hAnsi="Times New Roman"/>
          <w:sz w:val="20"/>
          <w:szCs w:val="20"/>
          <w:lang w:val="en-US"/>
        </w:rPr>
        <w:t xml:space="preserve">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описания</w:t>
      </w:r>
      <w:r w:rsidRPr="00A50DBE">
        <w:rPr>
          <w:rFonts w:ascii="Times New Roman" w:hAnsi="Times New Roman"/>
          <w:sz w:val="20"/>
          <w:szCs w:val="20"/>
          <w:lang w:val="en-US"/>
        </w:rPr>
        <w:t xml:space="preserve">  </w:t>
      </w:r>
      <w:r w:rsidRPr="00A50DBE">
        <w:rPr>
          <w:rFonts w:ascii="Times New Roman" w:hAnsi="Times New Roman"/>
          <w:sz w:val="20"/>
          <w:szCs w:val="20"/>
        </w:rPr>
        <w:t>занятий</w:t>
      </w:r>
      <w:r w:rsidRPr="00A50DBE">
        <w:rPr>
          <w:rFonts w:ascii="Times New Roman" w:hAnsi="Times New Roman"/>
          <w:sz w:val="20"/>
          <w:szCs w:val="20"/>
          <w:lang w:val="en-US"/>
        </w:rPr>
        <w:t xml:space="preserve"> </w:t>
      </w:r>
      <w:r w:rsidRPr="00A50DBE">
        <w:rPr>
          <w:rFonts w:ascii="Times New Roman" w:hAnsi="Times New Roman"/>
          <w:sz w:val="20"/>
          <w:szCs w:val="20"/>
        </w:rPr>
        <w:t>во</w:t>
      </w:r>
      <w:r w:rsidRPr="00A50DBE">
        <w:rPr>
          <w:rFonts w:ascii="Times New Roman" w:hAnsi="Times New Roman"/>
          <w:sz w:val="20"/>
          <w:szCs w:val="20"/>
          <w:lang w:val="en-US"/>
        </w:rPr>
        <w:t xml:space="preserve"> </w:t>
      </w:r>
      <w:r w:rsidRPr="00A50DBE">
        <w:rPr>
          <w:rFonts w:ascii="Times New Roman" w:hAnsi="Times New Roman"/>
          <w:sz w:val="20"/>
          <w:szCs w:val="20"/>
        </w:rPr>
        <w:t>время</w:t>
      </w:r>
      <w:r w:rsidRPr="00A50DBE">
        <w:rPr>
          <w:rFonts w:ascii="Times New Roman" w:hAnsi="Times New Roman"/>
          <w:sz w:val="20"/>
          <w:szCs w:val="20"/>
          <w:lang w:val="en-US"/>
        </w:rPr>
        <w:t xml:space="preserve"> </w:t>
      </w:r>
      <w:r w:rsidRPr="00A50DBE">
        <w:rPr>
          <w:rFonts w:ascii="Times New Roman" w:hAnsi="Times New Roman"/>
          <w:sz w:val="20"/>
          <w:szCs w:val="20"/>
        </w:rPr>
        <w:t>отдыха</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go to water park, go to the beach, go surfing, go downhill skiing, go to the theme park</w:t>
      </w:r>
      <w:r w:rsidRPr="00A50DBE">
        <w:rPr>
          <w:rFonts w:ascii="Times New Roman" w:hAnsi="Times New Roman"/>
          <w:sz w:val="20"/>
          <w:szCs w:val="20"/>
          <w:lang w:val="en-US"/>
        </w:rPr>
        <w:t>).</w:t>
      </w:r>
    </w:p>
    <w:p w14:paraId="27860F13" w14:textId="77777777" w:rsidR="00CA1F42" w:rsidRPr="00A50DBE" w:rsidRDefault="00CA1F42" w:rsidP="002510F9">
      <w:pPr>
        <w:pStyle w:val="a6"/>
        <w:spacing w:before="0" w:beforeAutospacing="0" w:after="0" w:afterAutospacing="0"/>
        <w:jc w:val="both"/>
        <w:rPr>
          <w:rFonts w:asciiTheme="majorBidi" w:hAnsiTheme="majorBidi" w:cstheme="majorBidi"/>
          <w:b/>
          <w:sz w:val="20"/>
          <w:szCs w:val="20"/>
        </w:rPr>
      </w:pPr>
      <w:r w:rsidRPr="00A50DBE">
        <w:rPr>
          <w:rFonts w:asciiTheme="majorBidi" w:hAnsiTheme="majorBidi" w:cstheme="majorBidi"/>
          <w:b/>
          <w:sz w:val="20"/>
          <w:szCs w:val="20"/>
        </w:rPr>
        <w:t>Раздел 3. Профессии и работа</w:t>
      </w:r>
    </w:p>
    <w:p w14:paraId="5CFD10FC"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1. Мир профессий.</w:t>
      </w:r>
    </w:p>
    <w:p w14:paraId="73817F84"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2. Профессии в семье.</w:t>
      </w:r>
    </w:p>
    <w:p w14:paraId="4A05E157"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3. Выбор профессии.</w:t>
      </w:r>
    </w:p>
    <w:p w14:paraId="5EA2A025"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4. День на работе.</w:t>
      </w:r>
    </w:p>
    <w:p w14:paraId="1FE6879B"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9ED08D1"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45782D04"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рассказывать о любимой профессии;</w:t>
      </w:r>
    </w:p>
    <w:p w14:paraId="2E63CC4B"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описывать профессиональные обязанности членов семьи;</w:t>
      </w:r>
    </w:p>
    <w:p w14:paraId="45A12AEB"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описывать рабочее место для представителей разных профессий;</w:t>
      </w:r>
    </w:p>
    <w:p w14:paraId="52F852C2" w14:textId="77777777" w:rsidR="00CA1F42" w:rsidRPr="00A50DBE" w:rsidRDefault="00CA1F42" w:rsidP="002510F9">
      <w:pPr>
        <w:pStyle w:val="a6"/>
        <w:spacing w:before="0" w:beforeAutospacing="0" w:after="0" w:afterAutospacing="0"/>
        <w:jc w:val="both"/>
        <w:rPr>
          <w:bCs/>
          <w:sz w:val="20"/>
          <w:szCs w:val="20"/>
        </w:rPr>
      </w:pPr>
      <w:r w:rsidRPr="00A50DBE">
        <w:rPr>
          <w:rFonts w:ascii="Wingdings" w:hAnsi="Wingdings"/>
          <w:sz w:val="20"/>
          <w:szCs w:val="20"/>
        </w:rPr>
        <w:t></w:t>
      </w:r>
      <w:r w:rsidRPr="00A50DBE">
        <w:rPr>
          <w:rFonts w:ascii="Wingdings" w:hAnsi="Wingdings"/>
          <w:sz w:val="20"/>
          <w:szCs w:val="20"/>
        </w:rPr>
        <w:t></w:t>
      </w:r>
      <w:r w:rsidRPr="00A50DBE">
        <w:rPr>
          <w:sz w:val="20"/>
          <w:szCs w:val="20"/>
        </w:rPr>
        <w:t>составлять коллективный видео блог о рабочем дне людей разных профессий;</w:t>
      </w:r>
    </w:p>
    <w:p w14:paraId="1B8BD111"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5DE044ED"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составить презентацию о профессии;</w:t>
      </w:r>
    </w:p>
    <w:p w14:paraId="7FC12A6F"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составлять плакат о профессиях будущего;</w:t>
      </w:r>
    </w:p>
    <w:p w14:paraId="3085EB92"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заполнять анкету о своих интересах для определения подходящей профессии;</w:t>
      </w:r>
    </w:p>
    <w:p w14:paraId="1CAB14A3" w14:textId="77777777" w:rsidR="00CA1F42" w:rsidRPr="00A50DBE" w:rsidRDefault="00CA1F42" w:rsidP="002510F9">
      <w:pPr>
        <w:pStyle w:val="a6"/>
        <w:spacing w:before="0" w:beforeAutospacing="0" w:after="0" w:afterAutospacing="0"/>
        <w:jc w:val="both"/>
        <w:rPr>
          <w:sz w:val="20"/>
          <w:szCs w:val="20"/>
        </w:rPr>
      </w:pPr>
      <w:r w:rsidRPr="00A50DBE">
        <w:rPr>
          <w:rFonts w:ascii="Wingdings" w:hAnsi="Wingdings"/>
          <w:sz w:val="20"/>
          <w:szCs w:val="20"/>
        </w:rPr>
        <w:t></w:t>
      </w:r>
      <w:r w:rsidRPr="00A50DBE">
        <w:rPr>
          <w:rFonts w:ascii="Wingdings" w:hAnsi="Wingdings"/>
          <w:sz w:val="20"/>
          <w:szCs w:val="20"/>
        </w:rPr>
        <w:t></w:t>
      </w:r>
      <w:r w:rsidRPr="00A50DBE">
        <w:rPr>
          <w:sz w:val="20"/>
          <w:szCs w:val="20"/>
        </w:rPr>
        <w:t>составлять пост для блога с предложением по совершенствованию рабочего места для представителей конкретных профессий (учителя, доктора, пекаря и др.).</w:t>
      </w:r>
    </w:p>
    <w:p w14:paraId="6A436776"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lastRenderedPageBreak/>
        <w:t>Примерный лексико-грамматический материал.</w:t>
      </w:r>
    </w:p>
    <w:p w14:paraId="36E50730"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0B5196CE" w14:textId="77777777" w:rsidR="00CA1F42" w:rsidRPr="00A50DBE" w:rsidRDefault="00CA1F42" w:rsidP="002510F9">
      <w:pPr>
        <w:tabs>
          <w:tab w:val="left" w:pos="0"/>
        </w:tab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модальный глагол </w:t>
      </w:r>
      <w:r w:rsidRPr="00A50DBE">
        <w:rPr>
          <w:rFonts w:ascii="Times New Roman" w:hAnsi="Times New Roman"/>
          <w:i/>
          <w:iCs/>
          <w:sz w:val="20"/>
          <w:szCs w:val="20"/>
          <w:lang w:val="en-US"/>
        </w:rPr>
        <w:t>have</w:t>
      </w:r>
      <w:r w:rsidRPr="00A50DBE">
        <w:rPr>
          <w:rFonts w:ascii="Times New Roman" w:hAnsi="Times New Roman"/>
          <w:i/>
          <w:iCs/>
          <w:sz w:val="20"/>
          <w:szCs w:val="20"/>
        </w:rPr>
        <w:t xml:space="preserve"> </w:t>
      </w:r>
      <w:r w:rsidRPr="00A50DBE">
        <w:rPr>
          <w:rFonts w:ascii="Times New Roman" w:hAnsi="Times New Roman"/>
          <w:i/>
          <w:iCs/>
          <w:sz w:val="20"/>
          <w:szCs w:val="20"/>
          <w:lang w:val="en-US"/>
        </w:rPr>
        <w:t>to</w:t>
      </w:r>
      <w:r w:rsidRPr="00A50DBE">
        <w:rPr>
          <w:rFonts w:ascii="Times New Roman" w:hAnsi="Times New Roman"/>
          <w:i/>
          <w:iCs/>
          <w:sz w:val="20"/>
          <w:szCs w:val="20"/>
        </w:rPr>
        <w:t xml:space="preserve"> + инфинитив</w:t>
      </w:r>
      <w:r w:rsidRPr="00A50DBE">
        <w:rPr>
          <w:rFonts w:ascii="Times New Roman" w:hAnsi="Times New Roman"/>
          <w:sz w:val="20"/>
          <w:szCs w:val="20"/>
        </w:rPr>
        <w:t xml:space="preserve"> для описания обязанностей;</w:t>
      </w:r>
    </w:p>
    <w:p w14:paraId="5413128F" w14:textId="77777777" w:rsidR="00CA1F42" w:rsidRPr="00A50DBE" w:rsidRDefault="00CA1F42" w:rsidP="002510F9">
      <w:pPr>
        <w:tabs>
          <w:tab w:val="left" w:pos="0"/>
        </w:tab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оборот </w:t>
      </w:r>
      <w:r w:rsidRPr="00A50DBE">
        <w:rPr>
          <w:rFonts w:ascii="Times New Roman" w:hAnsi="Times New Roman"/>
          <w:i/>
          <w:iCs/>
          <w:sz w:val="20"/>
          <w:szCs w:val="20"/>
          <w:lang w:val="en-US"/>
        </w:rPr>
        <w:t>to</w:t>
      </w:r>
      <w:r w:rsidRPr="00A50DBE">
        <w:rPr>
          <w:rFonts w:ascii="Times New Roman" w:hAnsi="Times New Roman"/>
          <w:i/>
          <w:iCs/>
          <w:sz w:val="20"/>
          <w:szCs w:val="20"/>
        </w:rPr>
        <w:t xml:space="preserve"> </w:t>
      </w:r>
      <w:r w:rsidRPr="00A50DBE">
        <w:rPr>
          <w:rFonts w:ascii="Times New Roman" w:hAnsi="Times New Roman"/>
          <w:i/>
          <w:iCs/>
          <w:sz w:val="20"/>
          <w:szCs w:val="20"/>
          <w:lang w:val="en-US"/>
        </w:rPr>
        <w:t>be</w:t>
      </w:r>
      <w:r w:rsidRPr="00A50DBE">
        <w:rPr>
          <w:rFonts w:ascii="Times New Roman" w:hAnsi="Times New Roman"/>
          <w:i/>
          <w:iCs/>
          <w:sz w:val="20"/>
          <w:szCs w:val="20"/>
        </w:rPr>
        <w:t xml:space="preserve"> </w:t>
      </w:r>
      <w:r w:rsidRPr="00A50DBE">
        <w:rPr>
          <w:rFonts w:ascii="Times New Roman" w:hAnsi="Times New Roman"/>
          <w:i/>
          <w:iCs/>
          <w:sz w:val="20"/>
          <w:szCs w:val="20"/>
          <w:lang w:val="en-US"/>
        </w:rPr>
        <w:t>going</w:t>
      </w:r>
      <w:r w:rsidRPr="00A50DBE">
        <w:rPr>
          <w:rFonts w:ascii="Times New Roman" w:hAnsi="Times New Roman"/>
          <w:i/>
          <w:iCs/>
          <w:sz w:val="20"/>
          <w:szCs w:val="20"/>
        </w:rPr>
        <w:t xml:space="preserve"> </w:t>
      </w:r>
      <w:r w:rsidRPr="00A50DBE">
        <w:rPr>
          <w:rFonts w:ascii="Times New Roman" w:hAnsi="Times New Roman"/>
          <w:i/>
          <w:iCs/>
          <w:sz w:val="20"/>
          <w:szCs w:val="20"/>
          <w:lang w:val="en-US"/>
        </w:rPr>
        <w:t>to</w:t>
      </w:r>
      <w:r w:rsidRPr="00A50DBE">
        <w:rPr>
          <w:rFonts w:ascii="Times New Roman" w:hAnsi="Times New Roman"/>
          <w:sz w:val="20"/>
          <w:szCs w:val="20"/>
        </w:rPr>
        <w:t xml:space="preserve"> </w:t>
      </w:r>
      <w:r w:rsidRPr="00A50DBE">
        <w:rPr>
          <w:rFonts w:ascii="Times New Roman" w:hAnsi="Times New Roman"/>
          <w:i/>
          <w:iCs/>
          <w:sz w:val="20"/>
          <w:szCs w:val="20"/>
        </w:rPr>
        <w:t>+ инфинитив</w:t>
      </w:r>
      <w:r w:rsidRPr="00A50DBE">
        <w:rPr>
          <w:rFonts w:ascii="Times New Roman" w:hAnsi="Times New Roman"/>
          <w:sz w:val="20"/>
          <w:szCs w:val="20"/>
        </w:rPr>
        <w:t xml:space="preserve"> для сообщения о планах на будущее;</w:t>
      </w:r>
    </w:p>
    <w:p w14:paraId="7ABBDADA"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оборот  </w:t>
      </w:r>
      <w:r w:rsidRPr="00A50DBE">
        <w:rPr>
          <w:rFonts w:ascii="Times New Roman" w:hAnsi="Times New Roman" w:cs="Times New Roman"/>
          <w:i/>
          <w:iCs/>
          <w:sz w:val="20"/>
          <w:szCs w:val="20"/>
          <w:lang w:val="en-US"/>
        </w:rPr>
        <w:t>there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there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are</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для</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описания рабочего места (повторение);</w:t>
      </w:r>
    </w:p>
    <w:p w14:paraId="13C7D469" w14:textId="77777777" w:rsidR="00CA1F42" w:rsidRPr="00A50DBE" w:rsidRDefault="00CA1F42" w:rsidP="002510F9">
      <w:pPr>
        <w:tabs>
          <w:tab w:val="left" w:pos="0"/>
        </w:tabs>
        <w:spacing w:after="0" w:line="240" w:lineRule="auto"/>
        <w:jc w:val="both"/>
        <w:rPr>
          <w:rFonts w:ascii="Cambria" w:hAnsi="Cambria"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простое настоящее время с наречиями повторности для выражения регулярных действий (повторение).</w:t>
      </w:r>
    </w:p>
    <w:p w14:paraId="742C7351"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cs="Times New Roman"/>
          <w:sz w:val="20"/>
          <w:szCs w:val="20"/>
        </w:rPr>
        <w:t>Л</w:t>
      </w:r>
      <w:r w:rsidRPr="00A50DBE">
        <w:rPr>
          <w:rFonts w:ascii="Times New Roman" w:hAnsi="Times New Roman"/>
          <w:sz w:val="20"/>
          <w:szCs w:val="20"/>
        </w:rPr>
        <w:t>ексический материал отбирается с учетом тематики общения Разд</w:t>
      </w:r>
      <w:r w:rsidR="004B3205" w:rsidRPr="00A50DBE">
        <w:rPr>
          <w:rFonts w:ascii="Times New Roman" w:hAnsi="Times New Roman"/>
          <w:sz w:val="20"/>
          <w:szCs w:val="20"/>
        </w:rPr>
        <w:t>ела </w:t>
      </w:r>
      <w:r w:rsidRPr="00A50DBE">
        <w:rPr>
          <w:rFonts w:ascii="Times New Roman" w:hAnsi="Times New Roman"/>
          <w:sz w:val="20"/>
          <w:szCs w:val="20"/>
        </w:rPr>
        <w:t>3:</w:t>
      </w:r>
    </w:p>
    <w:p w14:paraId="6850ECF3" w14:textId="77777777" w:rsidR="00CA1F42" w:rsidRPr="00A50DBE" w:rsidRDefault="00CA1F42" w:rsidP="002510F9">
      <w:pPr>
        <w:spacing w:after="0" w:line="240" w:lineRule="auto"/>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названия</w:t>
      </w:r>
      <w:r w:rsidRPr="00A50DBE">
        <w:rPr>
          <w:rFonts w:ascii="Times New Roman" w:hAnsi="Times New Roman"/>
          <w:sz w:val="20"/>
          <w:szCs w:val="20"/>
          <w:lang w:val="en-US"/>
        </w:rPr>
        <w:t xml:space="preserve"> </w:t>
      </w:r>
      <w:r w:rsidRPr="00A50DBE">
        <w:rPr>
          <w:rFonts w:ascii="Times New Roman" w:hAnsi="Times New Roman"/>
          <w:sz w:val="20"/>
          <w:szCs w:val="20"/>
        </w:rPr>
        <w:t>профессий</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(doctor, engineer, driver, pizza maker, vet, programmer, singer…);</w:t>
      </w:r>
    </w:p>
    <w:p w14:paraId="039F104E" w14:textId="77777777" w:rsidR="00CA1F42" w:rsidRPr="00A50DBE" w:rsidRDefault="00CA1F42" w:rsidP="002510F9">
      <w:pPr>
        <w:spacing w:after="0" w:line="240" w:lineRule="auto"/>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lang w:val="en-US"/>
        </w:rPr>
        <w:t xml:space="preserve"> </w:t>
      </w:r>
      <w:r w:rsidRPr="00A50DBE">
        <w:rPr>
          <w:rFonts w:ascii="Times New Roman" w:hAnsi="Times New Roman"/>
          <w:sz w:val="20"/>
          <w:szCs w:val="20"/>
        </w:rPr>
        <w:t>лексико</w:t>
      </w:r>
      <w:r w:rsidRPr="00A50DBE">
        <w:rPr>
          <w:rFonts w:ascii="Times New Roman" w:hAnsi="Times New Roman"/>
          <w:sz w:val="20"/>
          <w:szCs w:val="20"/>
          <w:lang w:val="en-US"/>
        </w:rPr>
        <w:t>-</w:t>
      </w:r>
      <w:r w:rsidRPr="00A50DBE">
        <w:rPr>
          <w:rFonts w:ascii="Times New Roman" w:hAnsi="Times New Roman"/>
          <w:sz w:val="20"/>
          <w:szCs w:val="20"/>
        </w:rPr>
        <w:t>грамматические</w:t>
      </w:r>
      <w:r w:rsidRPr="00A50DBE">
        <w:rPr>
          <w:rFonts w:ascii="Times New Roman" w:hAnsi="Times New Roman"/>
          <w:sz w:val="20"/>
          <w:szCs w:val="20"/>
          <w:lang w:val="en-US"/>
        </w:rPr>
        <w:t xml:space="preserve"> </w:t>
      </w:r>
      <w:r w:rsidRPr="00A50DBE">
        <w:rPr>
          <w:rFonts w:ascii="Times New Roman" w:hAnsi="Times New Roman"/>
          <w:sz w:val="20"/>
          <w:szCs w:val="20"/>
        </w:rPr>
        <w:t>единства</w:t>
      </w:r>
      <w:r w:rsidRPr="00A50DBE">
        <w:rPr>
          <w:rFonts w:ascii="Times New Roman" w:hAnsi="Times New Roman"/>
          <w:sz w:val="20"/>
          <w:szCs w:val="20"/>
          <w:lang w:val="en-US"/>
        </w:rPr>
        <w:t xml:space="preserve">, </w:t>
      </w:r>
      <w:r w:rsidRPr="00A50DBE">
        <w:rPr>
          <w:rFonts w:ascii="Times New Roman" w:hAnsi="Times New Roman"/>
          <w:sz w:val="20"/>
          <w:szCs w:val="20"/>
        </w:rPr>
        <w:t>связанные</w:t>
      </w:r>
      <w:r w:rsidRPr="00A50DBE">
        <w:rPr>
          <w:rFonts w:ascii="Times New Roman" w:hAnsi="Times New Roman"/>
          <w:sz w:val="20"/>
          <w:szCs w:val="20"/>
          <w:lang w:val="en-US"/>
        </w:rPr>
        <w:t xml:space="preserve"> </w:t>
      </w:r>
      <w:r w:rsidRPr="00A50DBE">
        <w:rPr>
          <w:rFonts w:ascii="Times New Roman" w:hAnsi="Times New Roman"/>
          <w:sz w:val="20"/>
          <w:szCs w:val="20"/>
        </w:rPr>
        <w:t>с</w:t>
      </w:r>
      <w:r w:rsidRPr="00A50DBE">
        <w:rPr>
          <w:rFonts w:ascii="Times New Roman" w:hAnsi="Times New Roman"/>
          <w:sz w:val="20"/>
          <w:szCs w:val="20"/>
          <w:lang w:val="en-US"/>
        </w:rPr>
        <w:t xml:space="preserve"> </w:t>
      </w:r>
      <w:r w:rsidRPr="00A50DBE">
        <w:rPr>
          <w:rFonts w:ascii="Times New Roman" w:hAnsi="Times New Roman"/>
          <w:sz w:val="20"/>
          <w:szCs w:val="20"/>
        </w:rPr>
        <w:t>профессиями</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treat people, treat animals, be good at IT, to cook pizza, work in the office …);</w:t>
      </w:r>
    </w:p>
    <w:p w14:paraId="084134A4" w14:textId="77777777" w:rsidR="00CA1F42" w:rsidRPr="00A50DBE" w:rsidRDefault="00CA1F42" w:rsidP="002510F9">
      <w:pPr>
        <w:spacing w:after="0" w:line="240" w:lineRule="auto"/>
        <w:jc w:val="both"/>
        <w:rPr>
          <w:rFonts w:ascii="Times New Roman" w:hAnsi="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клише</w:t>
      </w:r>
      <w:r w:rsidRPr="00A50DBE">
        <w:rPr>
          <w:rFonts w:ascii="Times New Roman" w:hAnsi="Times New Roman"/>
          <w:sz w:val="20"/>
          <w:szCs w:val="20"/>
          <w:lang w:val="en-US"/>
        </w:rPr>
        <w:t xml:space="preserve">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описания</w:t>
      </w:r>
      <w:r w:rsidRPr="00A50DBE">
        <w:rPr>
          <w:rFonts w:ascii="Times New Roman" w:hAnsi="Times New Roman"/>
          <w:sz w:val="20"/>
          <w:szCs w:val="20"/>
          <w:lang w:val="en-US"/>
        </w:rPr>
        <w:t xml:space="preserve"> </w:t>
      </w:r>
      <w:r w:rsidRPr="00A50DBE">
        <w:rPr>
          <w:rFonts w:ascii="Times New Roman" w:hAnsi="Times New Roman"/>
          <w:sz w:val="20"/>
          <w:szCs w:val="20"/>
        </w:rPr>
        <w:t>своих</w:t>
      </w:r>
      <w:r w:rsidRPr="00A50DBE">
        <w:rPr>
          <w:rFonts w:ascii="Times New Roman" w:hAnsi="Times New Roman"/>
          <w:sz w:val="20"/>
          <w:szCs w:val="20"/>
          <w:lang w:val="en-US"/>
        </w:rPr>
        <w:t xml:space="preserve"> </w:t>
      </w:r>
      <w:r w:rsidRPr="00A50DBE">
        <w:rPr>
          <w:rFonts w:ascii="Times New Roman" w:hAnsi="Times New Roman"/>
          <w:sz w:val="20"/>
          <w:szCs w:val="20"/>
        </w:rPr>
        <w:t>интересов</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be keen on music, like cooking, enjoy  playing computer games; take care of pets, play the piano…);</w:t>
      </w:r>
    </w:p>
    <w:p w14:paraId="488D22D0"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лексические единицы, связанные с описанием рабочего места и его оборудованием: </w:t>
      </w:r>
      <w:r w:rsidRPr="00A50DBE">
        <w:rPr>
          <w:rFonts w:ascii="Times New Roman" w:hAnsi="Times New Roman" w:cs="Times New Roman"/>
          <w:i/>
          <w:iCs/>
          <w:sz w:val="20"/>
          <w:szCs w:val="20"/>
          <w:lang w:val="en-US"/>
        </w:rPr>
        <w:t>c</w:t>
      </w:r>
      <w:r w:rsidRPr="00A50DBE">
        <w:rPr>
          <w:rFonts w:asciiTheme="majorBidi" w:hAnsiTheme="majorBidi" w:cstheme="majorBidi"/>
          <w:bCs/>
          <w:i/>
          <w:iCs/>
          <w:sz w:val="20"/>
          <w:szCs w:val="20"/>
          <w:lang w:val="en-US"/>
        </w:rPr>
        <w:t>ooker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personal</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computer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printer</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white</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board</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X</w:t>
      </w:r>
      <w:r w:rsidRPr="00A50DBE">
        <w:rPr>
          <w:rFonts w:asciiTheme="majorBidi" w:hAnsiTheme="majorBidi" w:cstheme="majorBidi"/>
          <w:bCs/>
          <w:i/>
          <w:iCs/>
          <w:sz w:val="20"/>
          <w:szCs w:val="20"/>
        </w:rPr>
        <w:t>-</w:t>
      </w:r>
      <w:r w:rsidRPr="00A50DBE">
        <w:rPr>
          <w:rFonts w:asciiTheme="majorBidi" w:hAnsiTheme="majorBidi" w:cstheme="majorBidi"/>
          <w:bCs/>
          <w:i/>
          <w:iCs/>
          <w:sz w:val="20"/>
          <w:szCs w:val="20"/>
          <w:lang w:val="en-US"/>
        </w:rPr>
        <w:t>ray</w:t>
      </w:r>
      <w:r w:rsidRPr="00A50DBE">
        <w:rPr>
          <w:rFonts w:asciiTheme="majorBidi" w:hAnsiTheme="majorBidi" w:cstheme="majorBidi"/>
          <w:bCs/>
          <w:i/>
          <w:iCs/>
          <w:sz w:val="20"/>
          <w:szCs w:val="20"/>
        </w:rPr>
        <w:t xml:space="preserve"> </w:t>
      </w:r>
      <w:r w:rsidRPr="00A50DBE">
        <w:rPr>
          <w:rFonts w:asciiTheme="majorBidi" w:hAnsiTheme="majorBidi" w:cstheme="majorBidi"/>
          <w:bCs/>
          <w:i/>
          <w:iCs/>
          <w:sz w:val="20"/>
          <w:szCs w:val="20"/>
          <w:lang w:val="en-US"/>
        </w:rPr>
        <w:t>machine</w:t>
      </w:r>
      <w:r w:rsidRPr="00A50DBE">
        <w:rPr>
          <w:rFonts w:asciiTheme="majorBidi" w:hAnsiTheme="majorBidi" w:cstheme="majorBidi"/>
          <w:bCs/>
          <w:i/>
          <w:iCs/>
          <w:sz w:val="20"/>
          <w:szCs w:val="20"/>
        </w:rPr>
        <w:t>…).</w:t>
      </w:r>
    </w:p>
    <w:p w14:paraId="697D57FB" w14:textId="77777777" w:rsidR="00CA1F42" w:rsidRPr="00A50DBE" w:rsidRDefault="00CA1F42" w:rsidP="002510F9">
      <w:pPr>
        <w:pStyle w:val="a6"/>
        <w:spacing w:before="0" w:beforeAutospacing="0" w:after="0" w:afterAutospacing="0"/>
        <w:jc w:val="both"/>
        <w:rPr>
          <w:rFonts w:asciiTheme="majorBidi" w:hAnsiTheme="majorBidi" w:cstheme="majorBidi"/>
          <w:b/>
          <w:sz w:val="20"/>
          <w:szCs w:val="20"/>
        </w:rPr>
      </w:pPr>
      <w:r w:rsidRPr="00A50DBE">
        <w:rPr>
          <w:rFonts w:asciiTheme="majorBidi" w:hAnsiTheme="majorBidi" w:cstheme="majorBidi"/>
          <w:b/>
          <w:sz w:val="20"/>
          <w:szCs w:val="20"/>
        </w:rPr>
        <w:t>Раздел 4.  Праздники и знаменательные даты.</w:t>
      </w:r>
    </w:p>
    <w:p w14:paraId="08A530E6"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1. Праздники в России.</w:t>
      </w:r>
    </w:p>
    <w:p w14:paraId="44518C92"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2. Праздники в Великобритании,</w:t>
      </w:r>
    </w:p>
    <w:p w14:paraId="078A8C8B"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3. Фестивали.</w:t>
      </w:r>
    </w:p>
    <w:p w14:paraId="693E5941" w14:textId="77777777" w:rsidR="00CA1F42" w:rsidRPr="00A50DBE" w:rsidRDefault="00CA1F42" w:rsidP="002510F9">
      <w:pPr>
        <w:pStyle w:val="a6"/>
        <w:spacing w:before="0" w:beforeAutospacing="0" w:after="0" w:afterAutospacing="0"/>
        <w:jc w:val="both"/>
        <w:rPr>
          <w:rFonts w:asciiTheme="majorBidi" w:hAnsiTheme="majorBidi" w:cstheme="majorBidi"/>
          <w:bCs/>
          <w:sz w:val="20"/>
          <w:szCs w:val="20"/>
        </w:rPr>
      </w:pPr>
      <w:r w:rsidRPr="00A50DBE">
        <w:rPr>
          <w:rFonts w:asciiTheme="majorBidi" w:hAnsiTheme="majorBidi" w:cstheme="majorBidi"/>
          <w:bCs/>
          <w:sz w:val="20"/>
          <w:szCs w:val="20"/>
        </w:rPr>
        <w:t>Тема 4.  Традиции дарить подарки на  праздники в России и Великобритании.</w:t>
      </w:r>
    </w:p>
    <w:p w14:paraId="17F30BA0"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211BA03"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5D19EA77" w14:textId="77777777" w:rsidR="00CA1F42" w:rsidRPr="00A50DBE" w:rsidRDefault="00CA1F42" w:rsidP="002510F9">
      <w:pPr>
        <w:spacing w:after="0" w:line="240" w:lineRule="auto"/>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рассказывать о любимом празднике;</w:t>
      </w:r>
    </w:p>
    <w:p w14:paraId="4644CE37" w14:textId="77777777" w:rsidR="00CA1F42" w:rsidRPr="00A50DBE" w:rsidRDefault="00CA1F42" w:rsidP="002510F9">
      <w:pPr>
        <w:spacing w:after="0" w:line="240" w:lineRule="auto"/>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составлять рассказ про Рождество;</w:t>
      </w:r>
    </w:p>
    <w:p w14:paraId="58A7FEE7" w14:textId="77777777" w:rsidR="00CA1F42" w:rsidRPr="00A50DBE" w:rsidRDefault="00CA1F42" w:rsidP="002510F9">
      <w:pPr>
        <w:spacing w:after="0" w:line="240" w:lineRule="auto"/>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составлять рассказ об известном фестивале;</w:t>
      </w:r>
    </w:p>
    <w:p w14:paraId="3FEAC57A" w14:textId="77777777" w:rsidR="00CA1F42" w:rsidRPr="00A50DBE" w:rsidRDefault="00CA1F42" w:rsidP="002510F9">
      <w:pPr>
        <w:spacing w:after="0" w:line="240" w:lineRule="auto"/>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подготовке подарков к праздникам;</w:t>
      </w:r>
    </w:p>
    <w:p w14:paraId="2CA69FD4"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0F4E5EF0"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 xml:space="preserve">составлять поздравительную открытку с Новым годом и Рождеством; </w:t>
      </w:r>
    </w:p>
    <w:p w14:paraId="4C9CC546"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писать открытку с фестиваля;</w:t>
      </w:r>
    </w:p>
    <w:p w14:paraId="3548EF17" w14:textId="77777777" w:rsidR="00CA1F42" w:rsidRPr="00A50DBE" w:rsidRDefault="00CA1F42" w:rsidP="002510F9">
      <w:pPr>
        <w:spacing w:after="0" w:line="240" w:lineRule="auto"/>
        <w:rPr>
          <w:rFonts w:ascii="Times New Roman" w:hAnsi="Times New Roman"/>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bCs/>
          <w:sz w:val="20"/>
          <w:szCs w:val="20"/>
        </w:rPr>
        <w:t>составлять презентацию или плакат о любимом празднике;</w:t>
      </w:r>
    </w:p>
    <w:p w14:paraId="4A0904F8" w14:textId="77777777" w:rsidR="00CA1F42" w:rsidRPr="00A50DBE" w:rsidRDefault="00CA1F42" w:rsidP="002510F9">
      <w:pPr>
        <w:spacing w:after="0" w:line="240" w:lineRule="auto"/>
        <w:rPr>
          <w:rFonts w:ascii="Times New Roman" w:hAnsi="Times New Roman" w:cs="Times New Roman"/>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список подарков для своей семьи к определенному празднику.</w:t>
      </w:r>
    </w:p>
    <w:p w14:paraId="57108019" w14:textId="77777777" w:rsidR="00CA1F42" w:rsidRPr="00A50DBE" w:rsidRDefault="00CA1F42" w:rsidP="002510F9">
      <w:pPr>
        <w:pStyle w:val="ConsPlusNormal"/>
        <w:tabs>
          <w:tab w:val="left" w:pos="993"/>
        </w:tabs>
        <w:ind w:left="709"/>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2F0F2F67" w14:textId="77777777" w:rsidR="00CA1F42" w:rsidRPr="00A50DBE" w:rsidRDefault="00CA1F42" w:rsidP="002510F9">
      <w:pPr>
        <w:spacing w:after="0" w:line="240" w:lineRule="auto"/>
        <w:ind w:firstLine="709"/>
        <w:jc w:val="both"/>
        <w:rPr>
          <w:rFonts w:ascii="Times New Roman" w:hAnsi="Times New Roman"/>
          <w:sz w:val="20"/>
          <w:szCs w:val="20"/>
        </w:rPr>
      </w:pPr>
      <w:r w:rsidRPr="00A50DBE">
        <w:rPr>
          <w:rFonts w:ascii="Times New Roman" w:hAnsi="Times New Roman"/>
          <w:sz w:val="20"/>
          <w:szCs w:val="2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49A409B" w14:textId="77777777" w:rsidR="00CA1F42" w:rsidRPr="00A50DBE" w:rsidRDefault="00CA1F42" w:rsidP="002510F9">
      <w:pPr>
        <w:tabs>
          <w:tab w:val="left" w:pos="0"/>
        </w:tab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сравнительная  и превосходная степень имен прилагательных в регулярных и нерегулярных формах (</w:t>
      </w:r>
      <w:r w:rsidRPr="00A50DBE">
        <w:rPr>
          <w:rFonts w:ascii="Times New Roman" w:hAnsi="Times New Roman"/>
          <w:i/>
          <w:sz w:val="20"/>
          <w:szCs w:val="20"/>
          <w:lang w:val="en-US"/>
        </w:rPr>
        <w:t>happy</w:t>
      </w:r>
      <w:r w:rsidRPr="00A50DBE">
        <w:rPr>
          <w:rFonts w:ascii="Times New Roman" w:hAnsi="Times New Roman"/>
          <w:i/>
          <w:sz w:val="20"/>
          <w:szCs w:val="20"/>
        </w:rPr>
        <w:t xml:space="preserve">, </w:t>
      </w:r>
      <w:r w:rsidRPr="00A50DBE">
        <w:rPr>
          <w:rFonts w:ascii="Times New Roman" w:hAnsi="Times New Roman"/>
          <w:i/>
          <w:sz w:val="20"/>
          <w:szCs w:val="20"/>
          <w:lang w:val="en-US"/>
        </w:rPr>
        <w:t>the</w:t>
      </w:r>
      <w:r w:rsidRPr="00A50DBE">
        <w:rPr>
          <w:rFonts w:ascii="Times New Roman" w:hAnsi="Times New Roman"/>
          <w:i/>
          <w:sz w:val="20"/>
          <w:szCs w:val="20"/>
        </w:rPr>
        <w:t xml:space="preserve"> </w:t>
      </w:r>
      <w:r w:rsidRPr="00A50DBE">
        <w:rPr>
          <w:rFonts w:ascii="Times New Roman" w:hAnsi="Times New Roman"/>
          <w:i/>
          <w:sz w:val="20"/>
          <w:szCs w:val="20"/>
          <w:lang w:val="en-US"/>
        </w:rPr>
        <w:t>happiest</w:t>
      </w:r>
      <w:r w:rsidRPr="00A50DBE">
        <w:rPr>
          <w:rFonts w:ascii="Times New Roman" w:hAnsi="Times New Roman"/>
          <w:sz w:val="20"/>
          <w:szCs w:val="20"/>
        </w:rPr>
        <w:t>);</w:t>
      </w:r>
    </w:p>
    <w:p w14:paraId="5CAD715E" w14:textId="77777777" w:rsidR="00CA1F42" w:rsidRPr="00A50DBE" w:rsidRDefault="00CA1F42" w:rsidP="002510F9">
      <w:pPr>
        <w:tabs>
          <w:tab w:val="left" w:pos="0"/>
        </w:tabs>
        <w:spacing w:after="0" w:line="240" w:lineRule="auto"/>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речевые</w:t>
      </w:r>
      <w:r w:rsidRPr="00A50DBE">
        <w:rPr>
          <w:rFonts w:ascii="Times New Roman" w:hAnsi="Times New Roman"/>
          <w:sz w:val="20"/>
          <w:szCs w:val="20"/>
          <w:lang w:val="en-US"/>
        </w:rPr>
        <w:t xml:space="preserve"> </w:t>
      </w:r>
      <w:r w:rsidRPr="00A50DBE">
        <w:rPr>
          <w:rFonts w:ascii="Times New Roman" w:hAnsi="Times New Roman"/>
          <w:sz w:val="20"/>
          <w:szCs w:val="20"/>
        </w:rPr>
        <w:t>модели</w:t>
      </w:r>
      <w:r w:rsidRPr="00A50DBE">
        <w:rPr>
          <w:rFonts w:ascii="Times New Roman" w:hAnsi="Times New Roman"/>
          <w:sz w:val="20"/>
          <w:szCs w:val="20"/>
          <w:lang w:val="en-US"/>
        </w:rPr>
        <w:t xml:space="preserve">:  </w:t>
      </w:r>
      <w:r w:rsidRPr="00A50DBE">
        <w:rPr>
          <w:rFonts w:ascii="Times New Roman" w:hAnsi="Times New Roman"/>
          <w:i/>
          <w:sz w:val="20"/>
          <w:szCs w:val="20"/>
          <w:lang w:val="en-US"/>
        </w:rPr>
        <w:t>It opens…/they close…/What time</w:t>
      </w:r>
      <w:r w:rsidRPr="00A50DBE">
        <w:rPr>
          <w:rFonts w:ascii="Times New Roman" w:hAnsi="Times New Roman"/>
          <w:sz w:val="20"/>
          <w:szCs w:val="20"/>
          <w:lang w:val="en-US"/>
        </w:rPr>
        <w:t>….?;</w:t>
      </w:r>
    </w:p>
    <w:p w14:paraId="04E3151E" w14:textId="77777777" w:rsidR="00CA1F42" w:rsidRPr="00A50DBE" w:rsidRDefault="00CA1F42" w:rsidP="002510F9">
      <w:pPr>
        <w:tabs>
          <w:tab w:val="left" w:pos="0"/>
        </w:tab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речевая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модель</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It’s celebrated…, The festival is  held…;</w:t>
      </w:r>
    </w:p>
    <w:p w14:paraId="16ADDDF1" w14:textId="77777777" w:rsidR="00CA1F42" w:rsidRPr="00A50DBE" w:rsidRDefault="00CA1F42" w:rsidP="002510F9">
      <w:pPr>
        <w:tabs>
          <w:tab w:val="left" w:pos="0"/>
        </w:tab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Cambria" w:hAnsi="Cambria"/>
          <w:sz w:val="20"/>
          <w:szCs w:val="20"/>
        </w:rPr>
        <w:t xml:space="preserve">предлоги и </w:t>
      </w:r>
      <w:r w:rsidRPr="00A50DBE">
        <w:rPr>
          <w:rFonts w:ascii="Times New Roman" w:hAnsi="Times New Roman" w:cs="Times New Roman"/>
          <w:sz w:val="20"/>
          <w:szCs w:val="20"/>
        </w:rPr>
        <w:t xml:space="preserve">порядковые числительные в речевых моделях для обозначения знаменательных дат: </w:t>
      </w:r>
      <w:r w:rsidRPr="00A50DBE">
        <w:rPr>
          <w:rFonts w:ascii="Times New Roman" w:hAnsi="Times New Roman" w:cs="Times New Roman"/>
          <w:i/>
          <w:iCs/>
          <w:sz w:val="20"/>
          <w:szCs w:val="20"/>
          <w:lang w:val="en-US"/>
        </w:rPr>
        <w:t>on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the</w:t>
      </w:r>
      <w:r w:rsidRPr="00A50DBE">
        <w:rPr>
          <w:rFonts w:ascii="Times New Roman" w:hAnsi="Times New Roman" w:cs="Times New Roman"/>
          <w:i/>
          <w:iCs/>
          <w:sz w:val="20"/>
          <w:szCs w:val="20"/>
        </w:rPr>
        <w:t xml:space="preserve"> 25</w:t>
      </w:r>
      <w:r w:rsidRPr="00A50DBE">
        <w:rPr>
          <w:rFonts w:ascii="Times New Roman" w:hAnsi="Times New Roman" w:cs="Times New Roman"/>
          <w:i/>
          <w:iCs/>
          <w:sz w:val="20"/>
          <w:szCs w:val="20"/>
          <w:vertAlign w:val="superscript"/>
          <w:lang w:val="en-US"/>
        </w:rPr>
        <w:t>th</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of</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December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the</w:t>
      </w:r>
      <w:r w:rsidRPr="00A50DBE">
        <w:rPr>
          <w:rFonts w:ascii="Times New Roman" w:hAnsi="Times New Roman" w:cs="Times New Roman"/>
          <w:i/>
          <w:iCs/>
          <w:sz w:val="20"/>
          <w:szCs w:val="20"/>
        </w:rPr>
        <w:t xml:space="preserve"> 8</w:t>
      </w:r>
      <w:r w:rsidRPr="00A50DBE">
        <w:rPr>
          <w:rFonts w:ascii="Times New Roman" w:hAnsi="Times New Roman" w:cs="Times New Roman"/>
          <w:i/>
          <w:iCs/>
          <w:sz w:val="20"/>
          <w:szCs w:val="20"/>
          <w:vertAlign w:val="superscript"/>
          <w:lang w:val="en-US"/>
        </w:rPr>
        <w:t>th</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of</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March</w:t>
      </w:r>
      <w:r w:rsidRPr="00A50DBE">
        <w:rPr>
          <w:rFonts w:ascii="Times New Roman" w:hAnsi="Times New Roman" w:cs="Times New Roman"/>
          <w:i/>
          <w:iCs/>
          <w:sz w:val="20"/>
          <w:szCs w:val="20"/>
        </w:rPr>
        <w:t>… .</w:t>
      </w:r>
    </w:p>
    <w:p w14:paraId="27282950"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Лексический материал отбирается с учетом тематики общения Раздела</w:t>
      </w:r>
      <w:r w:rsidR="004B3205" w:rsidRPr="00A50DBE">
        <w:rPr>
          <w:rFonts w:ascii="Times New Roman" w:hAnsi="Times New Roman"/>
          <w:sz w:val="20"/>
          <w:szCs w:val="20"/>
        </w:rPr>
        <w:t> </w:t>
      </w:r>
      <w:r w:rsidRPr="00A50DBE">
        <w:rPr>
          <w:rFonts w:ascii="Times New Roman" w:hAnsi="Times New Roman"/>
          <w:sz w:val="20"/>
          <w:szCs w:val="20"/>
        </w:rPr>
        <w:t>4:</w:t>
      </w:r>
    </w:p>
    <w:p w14:paraId="4AC5B5D5"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названия</w:t>
      </w:r>
      <w:r w:rsidRPr="00A50DBE">
        <w:rPr>
          <w:rFonts w:ascii="Times New Roman" w:hAnsi="Times New Roman"/>
          <w:sz w:val="20"/>
          <w:szCs w:val="20"/>
          <w:lang w:val="en-US"/>
        </w:rPr>
        <w:t xml:space="preserve"> </w:t>
      </w:r>
      <w:r w:rsidRPr="00A50DBE">
        <w:rPr>
          <w:rFonts w:ascii="Times New Roman" w:hAnsi="Times New Roman"/>
          <w:sz w:val="20"/>
          <w:szCs w:val="20"/>
        </w:rPr>
        <w:t>праздников</w:t>
      </w:r>
      <w:r w:rsidRPr="00A50DBE">
        <w:rPr>
          <w:rFonts w:ascii="Times New Roman" w:hAnsi="Times New Roman"/>
          <w:sz w:val="20"/>
          <w:szCs w:val="20"/>
          <w:lang w:val="en-US"/>
        </w:rPr>
        <w:t xml:space="preserve"> </w:t>
      </w:r>
      <w:r w:rsidR="004B3205" w:rsidRPr="00A50DBE">
        <w:rPr>
          <w:rFonts w:ascii="Times New Roman" w:hAnsi="Times New Roman"/>
          <w:i/>
          <w:iCs/>
          <w:sz w:val="20"/>
          <w:szCs w:val="20"/>
          <w:lang w:val="en-US"/>
        </w:rPr>
        <w:t>(</w:t>
      </w:r>
      <w:r w:rsidRPr="00A50DBE">
        <w:rPr>
          <w:rFonts w:ascii="Times New Roman" w:hAnsi="Times New Roman"/>
          <w:i/>
          <w:iCs/>
          <w:sz w:val="20"/>
          <w:szCs w:val="20"/>
          <w:lang w:val="en-US"/>
        </w:rPr>
        <w:t>New Year, Christmas, Women’s Day, Easter…);</w:t>
      </w:r>
    </w:p>
    <w:p w14:paraId="1DDD8911"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лексико</w:t>
      </w:r>
      <w:r w:rsidRPr="00A50DBE">
        <w:rPr>
          <w:rFonts w:ascii="Times New Roman" w:hAnsi="Times New Roman"/>
          <w:sz w:val="20"/>
          <w:szCs w:val="20"/>
          <w:lang w:val="en-US"/>
        </w:rPr>
        <w:t>-</w:t>
      </w:r>
      <w:r w:rsidRPr="00A50DBE">
        <w:rPr>
          <w:rFonts w:ascii="Times New Roman" w:hAnsi="Times New Roman"/>
          <w:sz w:val="20"/>
          <w:szCs w:val="20"/>
        </w:rPr>
        <w:t>грамматические</w:t>
      </w:r>
      <w:r w:rsidRPr="00A50DBE">
        <w:rPr>
          <w:rFonts w:ascii="Times New Roman" w:hAnsi="Times New Roman"/>
          <w:sz w:val="20"/>
          <w:szCs w:val="20"/>
          <w:lang w:val="en-US"/>
        </w:rPr>
        <w:t xml:space="preserve"> </w:t>
      </w:r>
      <w:r w:rsidRPr="00A50DBE">
        <w:rPr>
          <w:rFonts w:ascii="Times New Roman" w:hAnsi="Times New Roman"/>
          <w:sz w:val="20"/>
          <w:szCs w:val="20"/>
        </w:rPr>
        <w:t>единства</w:t>
      </w:r>
      <w:r w:rsidRPr="00A50DBE">
        <w:rPr>
          <w:rFonts w:ascii="Times New Roman" w:hAnsi="Times New Roman"/>
          <w:sz w:val="20"/>
          <w:szCs w:val="20"/>
          <w:lang w:val="en-US"/>
        </w:rPr>
        <w:t xml:space="preserve">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описания</w:t>
      </w:r>
      <w:r w:rsidRPr="00A50DBE">
        <w:rPr>
          <w:rFonts w:ascii="Times New Roman" w:hAnsi="Times New Roman"/>
          <w:sz w:val="20"/>
          <w:szCs w:val="20"/>
          <w:lang w:val="en-US"/>
        </w:rPr>
        <w:t xml:space="preserve"> </w:t>
      </w:r>
      <w:r w:rsidRPr="00A50DBE">
        <w:rPr>
          <w:rFonts w:ascii="Times New Roman" w:hAnsi="Times New Roman"/>
          <w:sz w:val="20"/>
          <w:szCs w:val="20"/>
        </w:rPr>
        <w:t>праздничных</w:t>
      </w:r>
      <w:r w:rsidRPr="00A50DBE">
        <w:rPr>
          <w:rFonts w:ascii="Times New Roman" w:hAnsi="Times New Roman"/>
          <w:sz w:val="20"/>
          <w:szCs w:val="20"/>
          <w:lang w:val="en-US"/>
        </w:rPr>
        <w:t xml:space="preserve"> </w:t>
      </w:r>
      <w:r w:rsidRPr="00A50DBE">
        <w:rPr>
          <w:rFonts w:ascii="Times New Roman" w:hAnsi="Times New Roman"/>
          <w:sz w:val="20"/>
          <w:szCs w:val="20"/>
        </w:rPr>
        <w:t>событий</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decorate  the Christmas tree, buy presents, write cards, cook meals, buy chocolate eggs, colour eggs, bake a cake…);</w:t>
      </w:r>
    </w:p>
    <w:p w14:paraId="56E01F1A"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речевые</w:t>
      </w:r>
      <w:r w:rsidRPr="00A50DBE">
        <w:rPr>
          <w:rFonts w:ascii="Times New Roman" w:hAnsi="Times New Roman"/>
          <w:sz w:val="20"/>
          <w:szCs w:val="20"/>
          <w:lang w:val="en-US"/>
        </w:rPr>
        <w:t xml:space="preserve"> </w:t>
      </w:r>
      <w:r w:rsidRPr="00A50DBE">
        <w:rPr>
          <w:rFonts w:ascii="Times New Roman" w:hAnsi="Times New Roman"/>
          <w:sz w:val="20"/>
          <w:szCs w:val="20"/>
        </w:rPr>
        <w:t>клише</w:t>
      </w:r>
      <w:r w:rsidRPr="00A50DBE">
        <w:rPr>
          <w:rFonts w:ascii="Times New Roman" w:hAnsi="Times New Roman"/>
          <w:sz w:val="20"/>
          <w:szCs w:val="20"/>
          <w:lang w:val="en-US"/>
        </w:rPr>
        <w:t xml:space="preserve"> </w:t>
      </w:r>
      <w:r w:rsidRPr="00A50DBE">
        <w:rPr>
          <w:rFonts w:ascii="Times New Roman" w:hAnsi="Times New Roman"/>
          <w:sz w:val="20"/>
          <w:szCs w:val="20"/>
        </w:rPr>
        <w:t>для</w:t>
      </w:r>
      <w:r w:rsidRPr="00A50DBE">
        <w:rPr>
          <w:rFonts w:ascii="Times New Roman" w:hAnsi="Times New Roman"/>
          <w:sz w:val="20"/>
          <w:szCs w:val="20"/>
          <w:lang w:val="en-US"/>
        </w:rPr>
        <w:t xml:space="preserve"> </w:t>
      </w:r>
      <w:r w:rsidRPr="00A50DBE">
        <w:rPr>
          <w:rFonts w:ascii="Times New Roman" w:hAnsi="Times New Roman"/>
          <w:sz w:val="20"/>
          <w:szCs w:val="20"/>
        </w:rPr>
        <w:t>открыток</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Happy New Year, Merry Christmas, Happy Easter, I wish you happiness, best wishes, with love);</w:t>
      </w:r>
    </w:p>
    <w:p w14:paraId="6F15FEAF"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лексические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единицы</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подготовки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празднику</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wrapping paper, to buy  flowers, to give sweets, a box of chocolates… </w:t>
      </w:r>
    </w:p>
    <w:p w14:paraId="39D88266" w14:textId="77777777" w:rsidR="004B3205" w:rsidRPr="00A50DBE" w:rsidRDefault="004B3205" w:rsidP="002510F9">
      <w:pPr>
        <w:pStyle w:val="paragraph"/>
        <w:shd w:val="clear" w:color="auto" w:fill="FFFFFF"/>
        <w:spacing w:before="0" w:beforeAutospacing="0" w:after="0" w:afterAutospacing="0"/>
        <w:ind w:firstLine="360"/>
        <w:jc w:val="both"/>
        <w:textAlignment w:val="baseline"/>
        <w:rPr>
          <w:b/>
          <w:bCs/>
          <w:sz w:val="20"/>
          <w:szCs w:val="20"/>
          <w:lang w:val="en-US"/>
        </w:rPr>
      </w:pPr>
    </w:p>
    <w:p w14:paraId="420F6297" w14:textId="77777777" w:rsidR="00406CF7" w:rsidRPr="00A50DBE" w:rsidRDefault="00406CF7"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 xml:space="preserve">Содержание курса иностранного языка </w:t>
      </w:r>
      <w:r w:rsidR="004B3205" w:rsidRPr="00A50DBE">
        <w:rPr>
          <w:b/>
          <w:bCs/>
          <w:sz w:val="20"/>
          <w:szCs w:val="20"/>
        </w:rPr>
        <w:t>8</w:t>
      </w:r>
      <w:r w:rsidRPr="00A50DBE">
        <w:rPr>
          <w:b/>
          <w:bCs/>
          <w:sz w:val="20"/>
          <w:szCs w:val="20"/>
        </w:rPr>
        <w:t xml:space="preserve"> КЛАСС (</w:t>
      </w:r>
      <w:r w:rsidR="004B3205" w:rsidRPr="00A50DBE">
        <w:rPr>
          <w:b/>
          <w:bCs/>
          <w:sz w:val="20"/>
          <w:szCs w:val="20"/>
        </w:rPr>
        <w:t>четвертый</w:t>
      </w:r>
      <w:r w:rsidRPr="00A50DBE">
        <w:rPr>
          <w:b/>
          <w:bCs/>
          <w:sz w:val="20"/>
          <w:szCs w:val="20"/>
        </w:rPr>
        <w:t xml:space="preserve"> год обучения на уровне основного общего образования)</w:t>
      </w:r>
    </w:p>
    <w:p w14:paraId="63460508" w14:textId="77777777" w:rsidR="00CA1F42" w:rsidRPr="00A50DBE" w:rsidRDefault="00CA1F42" w:rsidP="002510F9">
      <w:pPr>
        <w:pStyle w:val="ConsPlusNormal"/>
        <w:tabs>
          <w:tab w:val="left" w:pos="993"/>
        </w:tabs>
        <w:jc w:val="both"/>
        <w:rPr>
          <w:rFonts w:asciiTheme="majorBidi" w:hAnsiTheme="majorBidi" w:cstheme="majorBidi"/>
          <w:b/>
          <w:sz w:val="20"/>
        </w:rPr>
      </w:pPr>
      <w:r w:rsidRPr="00A50DBE">
        <w:rPr>
          <w:rFonts w:asciiTheme="majorBidi" w:hAnsiTheme="majorBidi" w:cstheme="majorBidi"/>
          <w:b/>
          <w:sz w:val="20"/>
        </w:rPr>
        <w:t xml:space="preserve">Раздел 1. Интернет и гаджеты.  </w:t>
      </w:r>
    </w:p>
    <w:p w14:paraId="103BFD5E"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1. Мир гаджетов.</w:t>
      </w:r>
    </w:p>
    <w:p w14:paraId="6873C37B"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2. Социальные сети.</w:t>
      </w:r>
    </w:p>
    <w:p w14:paraId="3C1F38B3"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3. Блоги.</w:t>
      </w:r>
    </w:p>
    <w:p w14:paraId="14CEFDE7" w14:textId="77777777" w:rsidR="00CA1F42" w:rsidRPr="00A50DBE" w:rsidRDefault="00CA1F42" w:rsidP="002510F9">
      <w:pPr>
        <w:pStyle w:val="ConsPlusNormal"/>
        <w:tabs>
          <w:tab w:val="left" w:pos="993"/>
        </w:tabs>
        <w:jc w:val="both"/>
        <w:rPr>
          <w:rFonts w:asciiTheme="majorBidi" w:hAnsiTheme="majorBidi" w:cstheme="majorBidi"/>
          <w:sz w:val="20"/>
        </w:rPr>
      </w:pPr>
      <w:r w:rsidRPr="00A50DBE">
        <w:rPr>
          <w:rFonts w:asciiTheme="majorBidi" w:hAnsiTheme="majorBidi" w:cstheme="majorBidi"/>
          <w:sz w:val="20"/>
        </w:rPr>
        <w:t>4. Безопасность в интернете.</w:t>
      </w:r>
    </w:p>
    <w:p w14:paraId="63EF3659"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B04CD58"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3246A114"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краткое описание технического устройства (гаджета);</w:t>
      </w:r>
    </w:p>
    <w:p w14:paraId="5A9E5CB2"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голосовые и видео  сообщения о себе для странички в социальных сетях;</w:t>
      </w:r>
    </w:p>
    <w:p w14:paraId="0857101A"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lastRenderedPageBreak/>
        <w:t></w:t>
      </w:r>
      <w:r w:rsidRPr="00A50DBE">
        <w:rPr>
          <w:rFonts w:ascii="Wingdings" w:hAnsi="Wingdings"/>
          <w:sz w:val="20"/>
        </w:rPr>
        <w:t></w:t>
      </w:r>
      <w:r w:rsidRPr="00A50DBE">
        <w:rPr>
          <w:rFonts w:ascii="Times New Roman" w:hAnsi="Times New Roman" w:cs="Times New Roman"/>
          <w:sz w:val="20"/>
        </w:rPr>
        <w:t>составлять рассказ по образцу  о своих гаджетах, технических устройствах и их применении;</w:t>
      </w:r>
    </w:p>
    <w:p w14:paraId="0F117D74"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правила безопасного поведения в интернете;</w:t>
      </w:r>
    </w:p>
    <w:p w14:paraId="2D0693F9"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70678036"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презентацию об используемых технических устройствах  (гаджетах);</w:t>
      </w:r>
    </w:p>
    <w:p w14:paraId="4DAE7FC4"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по образцу страничку или отдельную рубрику с информацией о себе  для социальных сетей;</w:t>
      </w:r>
    </w:p>
    <w:p w14:paraId="3A686EA0"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sz w:val="20"/>
        </w:rPr>
        <w:t></w:t>
      </w:r>
      <w:r w:rsidRPr="00A50DBE">
        <w:rPr>
          <w:rFonts w:ascii="Wingdings" w:hAnsi="Wingdings"/>
          <w:sz w:val="20"/>
        </w:rPr>
        <w:t></w:t>
      </w:r>
      <w:r w:rsidRPr="00A50DBE">
        <w:rPr>
          <w:rFonts w:ascii="Times New Roman" w:hAnsi="Times New Roman" w:cs="Times New Roman"/>
          <w:sz w:val="20"/>
        </w:rPr>
        <w:t>составлять пост для блога по изученному образцу;</w:t>
      </w:r>
    </w:p>
    <w:p w14:paraId="5368C398" w14:textId="77777777" w:rsidR="00CA1F42" w:rsidRPr="00A50DBE" w:rsidRDefault="00CA1F42" w:rsidP="002510F9">
      <w:pPr>
        <w:pStyle w:val="ConsPlusNormal"/>
        <w:tabs>
          <w:tab w:val="left" w:pos="993"/>
        </w:tabs>
        <w:jc w:val="both"/>
        <w:rPr>
          <w:rFonts w:ascii="Times New Roman" w:hAnsi="Times New Roman" w:cs="Times New Roman"/>
          <w:sz w:val="20"/>
        </w:rPr>
      </w:pPr>
      <w:r w:rsidRPr="00A50DBE">
        <w:rPr>
          <w:rFonts w:ascii="Wingdings" w:hAnsi="Wingdings"/>
          <w:iCs/>
          <w:sz w:val="20"/>
        </w:rPr>
        <w:t></w:t>
      </w:r>
      <w:r w:rsidRPr="00A50DBE">
        <w:rPr>
          <w:rFonts w:ascii="Times New Roman" w:hAnsi="Times New Roman" w:cs="Times New Roman"/>
          <w:i/>
          <w:iCs/>
          <w:sz w:val="20"/>
        </w:rPr>
        <w:t xml:space="preserve">  </w:t>
      </w:r>
      <w:r w:rsidR="005174D8" w:rsidRPr="00A50DBE">
        <w:rPr>
          <w:rFonts w:ascii="Times New Roman" w:hAnsi="Times New Roman" w:cs="Times New Roman"/>
          <w:i/>
          <w:iCs/>
          <w:sz w:val="20"/>
        </w:rPr>
        <w:t xml:space="preserve"> </w:t>
      </w:r>
      <w:r w:rsidRPr="00A50DBE">
        <w:rPr>
          <w:rFonts w:ascii="Times New Roman" w:hAnsi="Times New Roman" w:cs="Times New Roman"/>
          <w:i/>
          <w:iCs/>
          <w:sz w:val="20"/>
        </w:rPr>
        <w:t xml:space="preserve"> </w:t>
      </w:r>
      <w:r w:rsidRPr="00A50DBE">
        <w:rPr>
          <w:rFonts w:ascii="Times New Roman" w:hAnsi="Times New Roman" w:cs="Times New Roman"/>
          <w:sz w:val="20"/>
        </w:rPr>
        <w:t>составлять краткое электронное письмо по образцу.</w:t>
      </w:r>
    </w:p>
    <w:p w14:paraId="75248564" w14:textId="77777777" w:rsidR="00CA1F42" w:rsidRPr="00A50DBE" w:rsidRDefault="00CA1F42" w:rsidP="002510F9">
      <w:pPr>
        <w:pStyle w:val="ConsPlusNormal"/>
        <w:tabs>
          <w:tab w:val="left" w:pos="993"/>
        </w:tabs>
        <w:ind w:firstLine="992"/>
        <w:jc w:val="both"/>
        <w:rPr>
          <w:rFonts w:ascii="Times New Roman" w:hAnsi="Times New Roman"/>
          <w:b/>
          <w:sz w:val="20"/>
        </w:rPr>
      </w:pPr>
      <w:r w:rsidRPr="00A50DBE">
        <w:rPr>
          <w:rFonts w:ascii="Times New Roman" w:hAnsi="Times New Roman"/>
          <w:b/>
          <w:sz w:val="20"/>
        </w:rPr>
        <w:t>Примерный лексико-грамматический материал.</w:t>
      </w:r>
    </w:p>
    <w:p w14:paraId="151E521B"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7408430"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модальный глагол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для описания возможностей гаджетов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take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photos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listen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music</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w:t>
      </w:r>
    </w:p>
    <w:p w14:paraId="111C0FFD"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прошедшее простое время с неправильными глаголами в повествовательном, вопросительно</w:t>
      </w:r>
      <w:r w:rsidR="004040DA" w:rsidRPr="00A50DBE">
        <w:rPr>
          <w:rFonts w:ascii="Times New Roman" w:hAnsi="Times New Roman"/>
          <w:sz w:val="20"/>
          <w:szCs w:val="20"/>
        </w:rPr>
        <w:t>м, отрицательном предложениях (</w:t>
      </w:r>
      <w:r w:rsidRPr="00A50DBE">
        <w:rPr>
          <w:rFonts w:ascii="Times New Roman" w:hAnsi="Times New Roman"/>
          <w:i/>
          <w:iCs/>
          <w:sz w:val="20"/>
          <w:szCs w:val="20"/>
          <w:lang w:val="en-US"/>
        </w:rPr>
        <w:t>When</w:t>
      </w:r>
      <w:r w:rsidRPr="00A50DBE">
        <w:rPr>
          <w:rFonts w:ascii="Times New Roman" w:hAnsi="Times New Roman"/>
          <w:i/>
          <w:iCs/>
          <w:sz w:val="20"/>
          <w:szCs w:val="20"/>
        </w:rPr>
        <w:t xml:space="preserve"> </w:t>
      </w:r>
      <w:r w:rsidRPr="00A50DBE">
        <w:rPr>
          <w:rFonts w:ascii="Times New Roman" w:hAnsi="Times New Roman"/>
          <w:i/>
          <w:iCs/>
          <w:sz w:val="20"/>
          <w:szCs w:val="20"/>
          <w:lang w:val="en-US"/>
        </w:rPr>
        <w:t>did</w:t>
      </w:r>
      <w:r w:rsidRPr="00A50DBE">
        <w:rPr>
          <w:rFonts w:ascii="Times New Roman" w:hAnsi="Times New Roman"/>
          <w:i/>
          <w:iCs/>
          <w:sz w:val="20"/>
          <w:szCs w:val="20"/>
        </w:rPr>
        <w:t xml:space="preserve"> </w:t>
      </w:r>
      <w:r w:rsidRPr="00A50DBE">
        <w:rPr>
          <w:rFonts w:ascii="Times New Roman" w:hAnsi="Times New Roman"/>
          <w:i/>
          <w:iCs/>
          <w:sz w:val="20"/>
          <w:szCs w:val="20"/>
          <w:lang w:val="en-US"/>
        </w:rPr>
        <w:t>you</w:t>
      </w:r>
      <w:r w:rsidRPr="00A50DBE">
        <w:rPr>
          <w:rFonts w:ascii="Times New Roman" w:hAnsi="Times New Roman"/>
          <w:i/>
          <w:iCs/>
          <w:sz w:val="20"/>
          <w:szCs w:val="20"/>
        </w:rPr>
        <w:t xml:space="preserve"> </w:t>
      </w:r>
      <w:r w:rsidRPr="00A50DBE">
        <w:rPr>
          <w:rFonts w:ascii="Times New Roman" w:hAnsi="Times New Roman"/>
          <w:i/>
          <w:iCs/>
          <w:sz w:val="20"/>
          <w:szCs w:val="20"/>
          <w:lang w:val="en-US"/>
        </w:rPr>
        <w:t>buy</w:t>
      </w:r>
      <w:r w:rsidRPr="00A50DBE">
        <w:rPr>
          <w:rFonts w:ascii="Times New Roman" w:hAnsi="Times New Roman"/>
          <w:i/>
          <w:iCs/>
          <w:sz w:val="20"/>
          <w:szCs w:val="20"/>
        </w:rPr>
        <w:t xml:space="preserve"> </w:t>
      </w:r>
      <w:r w:rsidRPr="00A50DBE">
        <w:rPr>
          <w:rFonts w:ascii="Times New Roman" w:hAnsi="Times New Roman"/>
          <w:i/>
          <w:iCs/>
          <w:sz w:val="20"/>
          <w:szCs w:val="20"/>
          <w:lang w:val="en-US"/>
        </w:rPr>
        <w:t>it</w:t>
      </w:r>
      <w:r w:rsidRPr="00A50DBE">
        <w:rPr>
          <w:rFonts w:ascii="Times New Roman" w:hAnsi="Times New Roman"/>
          <w:i/>
          <w:iCs/>
          <w:sz w:val="20"/>
          <w:szCs w:val="20"/>
        </w:rPr>
        <w:t xml:space="preserve">? </w:t>
      </w:r>
      <w:r w:rsidRPr="00A50DBE">
        <w:rPr>
          <w:rFonts w:ascii="Times New Roman" w:hAnsi="Times New Roman"/>
          <w:i/>
          <w:iCs/>
          <w:sz w:val="20"/>
          <w:szCs w:val="20"/>
          <w:lang w:val="en-US"/>
        </w:rPr>
        <w:t>I</w:t>
      </w:r>
      <w:r w:rsidRPr="00A50DBE">
        <w:rPr>
          <w:rFonts w:ascii="Times New Roman" w:hAnsi="Times New Roman"/>
          <w:i/>
          <w:iCs/>
          <w:sz w:val="20"/>
          <w:szCs w:val="20"/>
        </w:rPr>
        <w:t xml:space="preserve"> </w:t>
      </w:r>
      <w:r w:rsidRPr="00A50DBE">
        <w:rPr>
          <w:rFonts w:ascii="Times New Roman" w:hAnsi="Times New Roman"/>
          <w:i/>
          <w:iCs/>
          <w:sz w:val="20"/>
          <w:szCs w:val="20"/>
          <w:lang w:val="en-US"/>
        </w:rPr>
        <w:t>got</w:t>
      </w:r>
      <w:r w:rsidRPr="00A50DBE">
        <w:rPr>
          <w:rFonts w:ascii="Times New Roman" w:hAnsi="Times New Roman"/>
          <w:i/>
          <w:iCs/>
          <w:sz w:val="20"/>
          <w:szCs w:val="20"/>
        </w:rPr>
        <w:t xml:space="preserve"> </w:t>
      </w:r>
      <w:r w:rsidRPr="00A50DBE">
        <w:rPr>
          <w:rFonts w:ascii="Times New Roman" w:hAnsi="Times New Roman"/>
          <w:i/>
          <w:iCs/>
          <w:sz w:val="20"/>
          <w:szCs w:val="20"/>
          <w:lang w:val="en-US"/>
        </w:rPr>
        <w:t>it</w:t>
      </w:r>
      <w:r w:rsidRPr="00A50DBE">
        <w:rPr>
          <w:rFonts w:ascii="Times New Roman" w:hAnsi="Times New Roman"/>
          <w:i/>
          <w:iCs/>
          <w:sz w:val="20"/>
          <w:szCs w:val="20"/>
        </w:rPr>
        <w:t xml:space="preserve"> </w:t>
      </w:r>
      <w:r w:rsidRPr="00A50DBE">
        <w:rPr>
          <w:rFonts w:ascii="Times New Roman" w:hAnsi="Times New Roman"/>
          <w:i/>
          <w:iCs/>
          <w:sz w:val="20"/>
          <w:szCs w:val="20"/>
          <w:lang w:val="en-US"/>
        </w:rPr>
        <w:t>last</w:t>
      </w:r>
      <w:r w:rsidRPr="00A50DBE">
        <w:rPr>
          <w:rFonts w:ascii="Times New Roman" w:hAnsi="Times New Roman"/>
          <w:i/>
          <w:iCs/>
          <w:sz w:val="20"/>
          <w:szCs w:val="20"/>
        </w:rPr>
        <w:t xml:space="preserve"> </w:t>
      </w:r>
      <w:r w:rsidRPr="00A50DBE">
        <w:rPr>
          <w:rFonts w:ascii="Times New Roman" w:hAnsi="Times New Roman"/>
          <w:i/>
          <w:iCs/>
          <w:sz w:val="20"/>
          <w:szCs w:val="20"/>
          <w:lang w:val="en-US"/>
        </w:rPr>
        <w:t>month</w:t>
      </w:r>
      <w:r w:rsidRPr="00A50DBE">
        <w:rPr>
          <w:rFonts w:ascii="Times New Roman" w:hAnsi="Times New Roman"/>
          <w:i/>
          <w:iCs/>
          <w:sz w:val="20"/>
          <w:szCs w:val="20"/>
        </w:rPr>
        <w:t>…)</w:t>
      </w:r>
      <w:r w:rsidRPr="00A50DBE">
        <w:rPr>
          <w:rFonts w:ascii="Times New Roman" w:hAnsi="Times New Roman"/>
          <w:sz w:val="20"/>
          <w:szCs w:val="20"/>
        </w:rPr>
        <w:t xml:space="preserve">; </w:t>
      </w:r>
    </w:p>
    <w:p w14:paraId="7C9E1B9F"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исчисляемые существительные в единственном/множественном числе с неопределенным  артиклем  </w:t>
      </w:r>
      <w:r w:rsidRPr="00A50DBE">
        <w:rPr>
          <w:rFonts w:ascii="Times New Roman" w:hAnsi="Times New Roman" w:cs="Times New Roman"/>
          <w:i/>
          <w:iCs/>
          <w:sz w:val="20"/>
          <w:szCs w:val="20"/>
          <w:lang w:val="en-US"/>
        </w:rPr>
        <w:t>a</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и местоимением</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some</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(повторение);</w:t>
      </w:r>
    </w:p>
    <w:p w14:paraId="5896A43D"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Times New Roman" w:hAnsi="Times New Roman" w:cs="Times New Roman"/>
          <w:i/>
          <w:iCs/>
          <w:sz w:val="20"/>
          <w:szCs w:val="20"/>
        </w:rPr>
        <w:t xml:space="preserve"> </w:t>
      </w:r>
      <w:r w:rsidR="005174D8"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 xml:space="preserve">  речевые модели с</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other</w:t>
      </w:r>
      <w:r w:rsidRPr="00A50DBE">
        <w:rPr>
          <w:rFonts w:ascii="Times New Roman" w:hAnsi="Times New Roman" w:cs="Times New Roman"/>
          <w:sz w:val="20"/>
          <w:szCs w:val="20"/>
        </w:rPr>
        <w:t xml:space="preserve">  типа  …</w:t>
      </w:r>
      <w:r w:rsidRPr="00A50DBE">
        <w:rPr>
          <w:rFonts w:ascii="Times New Roman" w:hAnsi="Times New Roman" w:cs="Times New Roman"/>
          <w:i/>
          <w:iCs/>
          <w:sz w:val="20"/>
          <w:szCs w:val="20"/>
          <w:lang w:val="en-US"/>
        </w:rPr>
        <w:t>other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apps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other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gadgets</w:t>
      </w:r>
      <w:r w:rsidRPr="00A50DBE">
        <w:rPr>
          <w:rFonts w:ascii="Times New Roman" w:hAnsi="Times New Roman" w:cs="Times New Roman"/>
          <w:i/>
          <w:iCs/>
          <w:sz w:val="20"/>
          <w:szCs w:val="20"/>
        </w:rPr>
        <w:t>…;</w:t>
      </w:r>
    </w:p>
    <w:p w14:paraId="26278D35"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Конструкция  </w:t>
      </w:r>
      <w:r w:rsidRPr="00A50DBE">
        <w:rPr>
          <w:rFonts w:ascii="Times New Roman" w:hAnsi="Times New Roman" w:cs="Times New Roman"/>
          <w:i/>
          <w:iCs/>
          <w:sz w:val="20"/>
          <w:szCs w:val="20"/>
          <w:lang w:val="en-US"/>
        </w:rPr>
        <w:t>you</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mustn</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t</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 xml:space="preserve"> для выражения запрета в отношении правил безопасного поведения в интернете:  </w:t>
      </w:r>
      <w:r w:rsidRPr="00A50DBE">
        <w:rPr>
          <w:rFonts w:ascii="Times New Roman" w:hAnsi="Times New Roman" w:cs="Times New Roman"/>
          <w:i/>
          <w:iCs/>
          <w:sz w:val="20"/>
          <w:szCs w:val="20"/>
          <w:lang w:val="en-US"/>
        </w:rPr>
        <w:t>you</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mustn</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talk</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stranger</w:t>
      </w:r>
      <w:r w:rsidRPr="00A50DBE">
        <w:rPr>
          <w:rFonts w:ascii="Times New Roman" w:hAnsi="Times New Roman" w:cs="Times New Roman"/>
          <w:i/>
          <w:iCs/>
          <w:sz w:val="20"/>
          <w:szCs w:val="20"/>
        </w:rPr>
        <w:t xml:space="preserve"> … .</w:t>
      </w:r>
    </w:p>
    <w:p w14:paraId="5660E3F3"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Лексический материал отбирается с </w:t>
      </w:r>
      <w:r w:rsidR="004040DA"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1:</w:t>
      </w:r>
    </w:p>
    <w:p w14:paraId="5E15B5DF"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Times New Roman" w:hAnsi="Times New Roman" w:cs="Times New Roman"/>
          <w:sz w:val="20"/>
          <w:szCs w:val="20"/>
        </w:rPr>
        <w:t xml:space="preserve">   названия гаджетов, технических устройств:</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smartphone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smartwatch</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tablet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iPhone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iPad</w:t>
      </w:r>
      <w:r w:rsidRPr="00A50DBE">
        <w:rPr>
          <w:rFonts w:ascii="Times New Roman" w:hAnsi="Times New Roman" w:cs="Times New Roman"/>
          <w:i/>
          <w:iCs/>
          <w:sz w:val="20"/>
          <w:szCs w:val="20"/>
        </w:rPr>
        <w:t>…;</w:t>
      </w:r>
    </w:p>
    <w:p w14:paraId="01EF08A1"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названия приложений для планшетов и смартфонов: </w:t>
      </w:r>
      <w:r w:rsidRPr="00A50DBE">
        <w:rPr>
          <w:rFonts w:ascii="Times New Roman" w:hAnsi="Times New Roman" w:cs="Times New Roman"/>
          <w:i/>
          <w:iCs/>
          <w:sz w:val="20"/>
          <w:szCs w:val="20"/>
          <w:lang w:val="en-US"/>
        </w:rPr>
        <w:t>apps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weather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iMovie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Google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Maps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Pages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Shortcuts</w:t>
      </w:r>
      <w:r w:rsidRPr="00A50DBE">
        <w:rPr>
          <w:rFonts w:ascii="Times New Roman" w:hAnsi="Times New Roman" w:cs="Times New Roman"/>
          <w:i/>
          <w:iCs/>
          <w:sz w:val="20"/>
          <w:szCs w:val="20"/>
        </w:rPr>
        <w:t>…;</w:t>
      </w:r>
    </w:p>
    <w:p w14:paraId="4A2AA915"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глаголы для описания действий в информационном пространстве:  </w:t>
      </w:r>
      <w:r w:rsidRPr="00A50DBE">
        <w:rPr>
          <w:rFonts w:ascii="Times New Roman" w:hAnsi="Times New Roman" w:cs="Times New Roman"/>
          <w:i/>
          <w:iCs/>
          <w:sz w:val="20"/>
          <w:szCs w:val="20"/>
          <w:lang w:val="en-US"/>
        </w:rPr>
        <w:t>to</w:t>
      </w:r>
      <w:r w:rsidRPr="00A50DBE">
        <w:rPr>
          <w:rFonts w:ascii="Times New Roman" w:hAnsi="Times New Roman" w:cs="Times New Roman"/>
          <w:sz w:val="20"/>
          <w:szCs w:val="20"/>
        </w:rPr>
        <w:t xml:space="preserve"> </w:t>
      </w:r>
      <w:r w:rsidRPr="00A50DBE">
        <w:rPr>
          <w:rFonts w:ascii="Times New Roman" w:hAnsi="Times New Roman" w:cs="Times New Roman"/>
          <w:i/>
          <w:iCs/>
          <w:sz w:val="20"/>
          <w:szCs w:val="20"/>
          <w:lang w:val="en-US"/>
        </w:rPr>
        <w:t>download</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upload</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like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post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comment</w:t>
      </w:r>
      <w:r w:rsidRPr="00A50DBE">
        <w:rPr>
          <w:rFonts w:ascii="Times New Roman" w:hAnsi="Times New Roman" w:cs="Times New Roman"/>
          <w:i/>
          <w:iCs/>
          <w:sz w:val="20"/>
          <w:szCs w:val="20"/>
        </w:rPr>
        <w:t>;</w:t>
      </w:r>
    </w:p>
    <w:p w14:paraId="61A564FE"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конструкции:</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like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m</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keen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m</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interested</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in</w:t>
      </w:r>
      <w:r w:rsidRPr="00A50DBE">
        <w:rPr>
          <w:rFonts w:ascii="Times New Roman" w:hAnsi="Times New Roman" w:cs="Times New Roman"/>
          <w:i/>
          <w:iCs/>
          <w:sz w:val="20"/>
          <w:szCs w:val="20"/>
        </w:rPr>
        <w:t>…</w:t>
      </w:r>
      <w:r w:rsidR="004040DA"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для описания своих интересов (повторение).</w:t>
      </w:r>
    </w:p>
    <w:p w14:paraId="2120575E" w14:textId="77777777" w:rsidR="00CA1F42" w:rsidRPr="00A50DBE" w:rsidRDefault="00CA1F42" w:rsidP="002510F9">
      <w:pPr>
        <w:pStyle w:val="a4"/>
        <w:spacing w:after="0" w:line="240" w:lineRule="auto"/>
        <w:ind w:left="0"/>
        <w:jc w:val="both"/>
        <w:rPr>
          <w:rFonts w:ascii="Times New Roman" w:hAnsi="Times New Roman"/>
          <w:b/>
          <w:sz w:val="20"/>
          <w:szCs w:val="20"/>
        </w:rPr>
      </w:pPr>
      <w:r w:rsidRPr="00A50DBE">
        <w:rPr>
          <w:rFonts w:ascii="Times New Roman" w:hAnsi="Times New Roman"/>
          <w:b/>
          <w:sz w:val="20"/>
          <w:szCs w:val="20"/>
        </w:rPr>
        <w:t>Раздел 2. Здоровье.</w:t>
      </w:r>
    </w:p>
    <w:p w14:paraId="70C4649F" w14:textId="77777777" w:rsidR="00CA1F42" w:rsidRPr="00A50DBE" w:rsidRDefault="00CA1F42" w:rsidP="002510F9">
      <w:pPr>
        <w:pStyle w:val="a4"/>
        <w:spacing w:after="0" w:line="240" w:lineRule="auto"/>
        <w:ind w:left="0"/>
        <w:jc w:val="both"/>
        <w:rPr>
          <w:rFonts w:ascii="Times New Roman" w:hAnsi="Times New Roman"/>
          <w:sz w:val="20"/>
          <w:szCs w:val="20"/>
        </w:rPr>
      </w:pPr>
      <w:r w:rsidRPr="00A50DBE">
        <w:rPr>
          <w:rFonts w:ascii="Times New Roman" w:hAnsi="Times New Roman"/>
          <w:bCs/>
          <w:sz w:val="20"/>
          <w:szCs w:val="20"/>
        </w:rPr>
        <w:t>1.</w:t>
      </w:r>
      <w:r w:rsidRPr="00A50DBE">
        <w:rPr>
          <w:rFonts w:ascii="Times New Roman" w:hAnsi="Times New Roman"/>
          <w:sz w:val="20"/>
          <w:szCs w:val="20"/>
        </w:rPr>
        <w:t xml:space="preserve"> Здоровый образ жизни.</w:t>
      </w:r>
    </w:p>
    <w:p w14:paraId="39551FCC" w14:textId="77777777" w:rsidR="00CA1F42" w:rsidRPr="00A50DBE" w:rsidRDefault="00CA1F42" w:rsidP="002510F9">
      <w:pPr>
        <w:pStyle w:val="a4"/>
        <w:spacing w:after="0" w:line="240" w:lineRule="auto"/>
        <w:ind w:left="0"/>
        <w:jc w:val="both"/>
        <w:rPr>
          <w:rFonts w:ascii="Times New Roman" w:hAnsi="Times New Roman"/>
          <w:sz w:val="20"/>
          <w:szCs w:val="20"/>
        </w:rPr>
      </w:pPr>
      <w:r w:rsidRPr="00A50DBE">
        <w:rPr>
          <w:rFonts w:ascii="Times New Roman" w:hAnsi="Times New Roman"/>
          <w:sz w:val="20"/>
          <w:szCs w:val="20"/>
        </w:rPr>
        <w:t>2. Режим дня.</w:t>
      </w:r>
    </w:p>
    <w:p w14:paraId="11B1AEA7" w14:textId="77777777" w:rsidR="00CA1F42" w:rsidRPr="00A50DBE" w:rsidRDefault="00CA1F42" w:rsidP="002510F9">
      <w:pPr>
        <w:pStyle w:val="a4"/>
        <w:spacing w:after="0" w:line="240" w:lineRule="auto"/>
        <w:ind w:left="0"/>
        <w:jc w:val="both"/>
        <w:rPr>
          <w:rFonts w:ascii="Times New Roman" w:hAnsi="Times New Roman"/>
          <w:sz w:val="20"/>
          <w:szCs w:val="20"/>
        </w:rPr>
      </w:pPr>
      <w:r w:rsidRPr="00A50DBE">
        <w:rPr>
          <w:rFonts w:ascii="Times New Roman" w:hAnsi="Times New Roman"/>
          <w:sz w:val="20"/>
          <w:szCs w:val="20"/>
        </w:rPr>
        <w:t>3. В аптеке.</w:t>
      </w:r>
    </w:p>
    <w:p w14:paraId="6885F277" w14:textId="77777777" w:rsidR="00CA1F42" w:rsidRPr="00A50DBE" w:rsidRDefault="00CA1F42" w:rsidP="002510F9">
      <w:pPr>
        <w:pStyle w:val="a4"/>
        <w:spacing w:after="0" w:line="240" w:lineRule="auto"/>
        <w:ind w:left="0"/>
        <w:jc w:val="both"/>
        <w:rPr>
          <w:rFonts w:ascii="Times New Roman" w:hAnsi="Times New Roman"/>
          <w:sz w:val="20"/>
          <w:szCs w:val="20"/>
        </w:rPr>
      </w:pPr>
      <w:r w:rsidRPr="00A50DBE">
        <w:rPr>
          <w:rFonts w:ascii="Times New Roman" w:hAnsi="Times New Roman"/>
          <w:sz w:val="20"/>
          <w:szCs w:val="20"/>
        </w:rPr>
        <w:t>4. Стресс и здоровье.</w:t>
      </w:r>
    </w:p>
    <w:p w14:paraId="75B3A91A"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086B3D8A"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15248A9D"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005174D8" w:rsidRPr="00A50DBE">
        <w:rPr>
          <w:rFonts w:ascii="Wingdings" w:hAnsi="Wingdings"/>
          <w:sz w:val="20"/>
          <w:szCs w:val="20"/>
        </w:rPr>
        <w:t></w:t>
      </w:r>
      <w:r w:rsidRPr="00A50DBE">
        <w:rPr>
          <w:rFonts w:ascii="Times New Roman" w:hAnsi="Times New Roman" w:cs="Times New Roman"/>
          <w:sz w:val="20"/>
          <w:szCs w:val="20"/>
        </w:rPr>
        <w:t>составлять правила о здоровом образе жизни;</w:t>
      </w:r>
    </w:p>
    <w:p w14:paraId="35E65458"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о времени приема лекарства;</w:t>
      </w:r>
    </w:p>
    <w:p w14:paraId="603E8D5B"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заболевшему однокласснику с пожеланием выздоровления;</w:t>
      </w:r>
    </w:p>
    <w:p w14:paraId="5AC1D0A5"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своем самочувствии и симптомах;</w:t>
      </w:r>
    </w:p>
    <w:p w14:paraId="586E3C0E"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своем режиме дня;</w:t>
      </w:r>
    </w:p>
    <w:p w14:paraId="1802D76E"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400F517B"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текст для блога на тему «Здоровый образ жизни»;</w:t>
      </w:r>
    </w:p>
    <w:p w14:paraId="26B5B034"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плакат с инструкцией по правильному режиму дня;</w:t>
      </w:r>
    </w:p>
    <w:p w14:paraId="23359089"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текст рецепта  для приготовления полезного блюда;</w:t>
      </w:r>
    </w:p>
    <w:p w14:paraId="58F6A2D9"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электронное письмо однокласснику с советами, как побороть стресс перед экзаменом или контрольной работой.</w:t>
      </w:r>
    </w:p>
    <w:p w14:paraId="08D238D3" w14:textId="77777777" w:rsidR="00CA1F42" w:rsidRPr="00A50DBE" w:rsidRDefault="00CA1F42" w:rsidP="002510F9">
      <w:pPr>
        <w:spacing w:after="0" w:line="240" w:lineRule="auto"/>
        <w:ind w:firstLine="709"/>
        <w:jc w:val="both"/>
        <w:rPr>
          <w:rFonts w:ascii="Times New Roman" w:hAnsi="Times New Roman"/>
          <w:sz w:val="20"/>
          <w:szCs w:val="20"/>
        </w:rPr>
      </w:pPr>
      <w:r w:rsidRPr="00A50DBE">
        <w:rPr>
          <w:rFonts w:ascii="Times New Roman" w:hAnsi="Times New Roman"/>
          <w:b/>
          <w:sz w:val="20"/>
          <w:szCs w:val="20"/>
        </w:rPr>
        <w:t>Примерный лексико-грамматический материал.</w:t>
      </w:r>
    </w:p>
    <w:p w14:paraId="03DAAFE7"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79ADBB3"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модальный глагол </w:t>
      </w:r>
      <w:r w:rsidRPr="00A50DBE">
        <w:rPr>
          <w:rFonts w:ascii="Times New Roman" w:hAnsi="Times New Roman"/>
          <w:i/>
          <w:iCs/>
          <w:sz w:val="20"/>
          <w:szCs w:val="20"/>
          <w:lang w:val="en-US"/>
        </w:rPr>
        <w:t>mustn</w:t>
      </w:r>
      <w:r w:rsidRPr="00A50DBE">
        <w:rPr>
          <w:rFonts w:ascii="Times New Roman" w:hAnsi="Times New Roman"/>
          <w:i/>
          <w:iCs/>
          <w:sz w:val="20"/>
          <w:szCs w:val="20"/>
        </w:rPr>
        <w:t>’</w:t>
      </w:r>
      <w:r w:rsidRPr="00A50DBE">
        <w:rPr>
          <w:rFonts w:ascii="Times New Roman" w:hAnsi="Times New Roman"/>
          <w:i/>
          <w:iCs/>
          <w:sz w:val="20"/>
          <w:szCs w:val="20"/>
          <w:lang w:val="en-US"/>
        </w:rPr>
        <w:t>t</w:t>
      </w:r>
      <w:r w:rsidRPr="00A50DBE">
        <w:rPr>
          <w:rFonts w:ascii="Times New Roman" w:hAnsi="Times New Roman"/>
          <w:i/>
          <w:iCs/>
          <w:sz w:val="20"/>
          <w:szCs w:val="20"/>
        </w:rPr>
        <w:t xml:space="preserve"> + инфинитив</w:t>
      </w:r>
      <w:r w:rsidRPr="00A50DBE">
        <w:rPr>
          <w:rFonts w:ascii="Times New Roman" w:hAnsi="Times New Roman"/>
          <w:sz w:val="20"/>
          <w:szCs w:val="20"/>
        </w:rPr>
        <w:t xml:space="preserve"> для выражения запрета;</w:t>
      </w:r>
    </w:p>
    <w:p w14:paraId="0AEB575E"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модальный глагол </w:t>
      </w:r>
      <w:r w:rsidRPr="00A50DBE">
        <w:rPr>
          <w:rFonts w:ascii="Times New Roman" w:hAnsi="Times New Roman"/>
          <w:i/>
          <w:iCs/>
          <w:sz w:val="20"/>
          <w:szCs w:val="20"/>
          <w:lang w:val="en-US"/>
        </w:rPr>
        <w:t>must</w:t>
      </w:r>
      <w:r w:rsidRPr="00A50DBE">
        <w:rPr>
          <w:rFonts w:ascii="Times New Roman" w:hAnsi="Times New Roman"/>
          <w:i/>
          <w:iCs/>
          <w:sz w:val="20"/>
          <w:szCs w:val="20"/>
        </w:rPr>
        <w:t xml:space="preserve"> + инфинитив</w:t>
      </w:r>
      <w:r w:rsidRPr="00A50DBE">
        <w:rPr>
          <w:rFonts w:ascii="Times New Roman" w:hAnsi="Times New Roman"/>
          <w:sz w:val="20"/>
          <w:szCs w:val="20"/>
        </w:rPr>
        <w:t xml:space="preserve"> для выражения настоятельного совета;</w:t>
      </w:r>
    </w:p>
    <w:p w14:paraId="01837603" w14:textId="77777777" w:rsidR="00CA1F42" w:rsidRPr="00A50DBE" w:rsidRDefault="00CA1F42" w:rsidP="002510F9">
      <w:pPr>
        <w:pStyle w:val="a4"/>
        <w:tabs>
          <w:tab w:val="left" w:pos="0"/>
        </w:tabs>
        <w:spacing w:after="0" w:line="240" w:lineRule="auto"/>
        <w:ind w:left="0"/>
        <w:jc w:val="both"/>
        <w:rPr>
          <w:rFonts w:ascii="Times New Roman" w:hAnsi="Times New Roman"/>
          <w:i/>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неисчисляемые</w:t>
      </w:r>
      <w:r w:rsidRPr="00A50DBE">
        <w:rPr>
          <w:rFonts w:ascii="Times New Roman" w:hAnsi="Times New Roman"/>
          <w:sz w:val="20"/>
          <w:szCs w:val="20"/>
          <w:lang w:val="en-US"/>
        </w:rPr>
        <w:t xml:space="preserve"> </w:t>
      </w:r>
      <w:r w:rsidRPr="00A50DBE">
        <w:rPr>
          <w:rFonts w:ascii="Times New Roman" w:hAnsi="Times New Roman"/>
          <w:sz w:val="20"/>
          <w:szCs w:val="20"/>
        </w:rPr>
        <w:t>существительные</w:t>
      </w:r>
      <w:r w:rsidRPr="00A50DBE">
        <w:rPr>
          <w:rFonts w:ascii="Times New Roman" w:hAnsi="Times New Roman"/>
          <w:sz w:val="20"/>
          <w:szCs w:val="20"/>
          <w:lang w:val="en-US"/>
        </w:rPr>
        <w:t xml:space="preserve"> </w:t>
      </w:r>
      <w:r w:rsidRPr="00A50DBE">
        <w:rPr>
          <w:rFonts w:ascii="Times New Roman" w:hAnsi="Times New Roman"/>
          <w:sz w:val="20"/>
          <w:szCs w:val="20"/>
        </w:rPr>
        <w:t>в</w:t>
      </w:r>
      <w:r w:rsidRPr="00A50DBE">
        <w:rPr>
          <w:rFonts w:ascii="Times New Roman" w:hAnsi="Times New Roman"/>
          <w:sz w:val="20"/>
          <w:szCs w:val="20"/>
          <w:lang w:val="en-US"/>
        </w:rPr>
        <w:t xml:space="preserve"> </w:t>
      </w:r>
      <w:r w:rsidRPr="00A50DBE">
        <w:rPr>
          <w:rFonts w:ascii="Times New Roman" w:hAnsi="Times New Roman"/>
          <w:sz w:val="20"/>
          <w:szCs w:val="20"/>
        </w:rPr>
        <w:t>сочетаниях</w:t>
      </w:r>
      <w:r w:rsidRPr="00A50DBE">
        <w:rPr>
          <w:rFonts w:ascii="Times New Roman" w:hAnsi="Times New Roman"/>
          <w:sz w:val="20"/>
          <w:szCs w:val="20"/>
          <w:lang w:val="en-US"/>
        </w:rPr>
        <w:t xml:space="preserve"> </w:t>
      </w:r>
      <w:r w:rsidRPr="00A50DBE">
        <w:rPr>
          <w:rFonts w:ascii="Times New Roman" w:hAnsi="Times New Roman"/>
          <w:sz w:val="20"/>
          <w:szCs w:val="20"/>
        </w:rPr>
        <w:t>с</w:t>
      </w:r>
      <w:r w:rsidRPr="00A50DBE">
        <w:rPr>
          <w:rFonts w:ascii="Times New Roman" w:hAnsi="Times New Roman"/>
          <w:sz w:val="20"/>
          <w:szCs w:val="20"/>
          <w:lang w:val="en-US"/>
        </w:rPr>
        <w:t xml:space="preserve"> </w:t>
      </w:r>
      <w:r w:rsidRPr="00A50DBE">
        <w:rPr>
          <w:rFonts w:ascii="Times New Roman" w:hAnsi="Times New Roman"/>
          <w:i/>
          <w:sz w:val="20"/>
          <w:szCs w:val="20"/>
          <w:lang w:val="en-US"/>
        </w:rPr>
        <w:t xml:space="preserve"> a packet of, a spoon of, a piece of…;</w:t>
      </w:r>
    </w:p>
    <w:p w14:paraId="2B5301CB"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конструкции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модальным</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глаголом</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could</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выражения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вежливой</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просьбы</w:t>
      </w:r>
      <w:r w:rsidRPr="00A50DBE">
        <w:rPr>
          <w:rFonts w:ascii="Times New Roman" w:hAnsi="Times New Roman" w:cs="Times New Roman"/>
          <w:sz w:val="20"/>
          <w:szCs w:val="20"/>
          <w:lang w:val="en-US"/>
        </w:rPr>
        <w:t>:</w:t>
      </w:r>
      <w:r w:rsidRPr="00A50DBE">
        <w:rPr>
          <w:rFonts w:ascii="Times New Roman" w:hAnsi="Times New Roman" w:cs="Times New Roman"/>
          <w:i/>
          <w:iCs/>
          <w:sz w:val="20"/>
          <w:szCs w:val="20"/>
          <w:lang w:val="en-US"/>
        </w:rPr>
        <w:t xml:space="preserve"> Could I have some throat lozenges?;</w:t>
      </w:r>
    </w:p>
    <w:p w14:paraId="2A78A523"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повелительное наклонения для выражения инструкции о приеме лекарств:  </w:t>
      </w:r>
      <w:r w:rsidRPr="00A50DBE">
        <w:rPr>
          <w:rFonts w:ascii="Times New Roman" w:hAnsi="Times New Roman" w:cs="Times New Roman"/>
          <w:i/>
          <w:iCs/>
          <w:sz w:val="20"/>
          <w:szCs w:val="20"/>
          <w:lang w:val="en-US"/>
        </w:rPr>
        <w:t>take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one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tablet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three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times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day</w:t>
      </w:r>
      <w:r w:rsidRPr="00A50DBE">
        <w:rPr>
          <w:rFonts w:ascii="Times New Roman" w:hAnsi="Times New Roman" w:cs="Times New Roman"/>
          <w:i/>
          <w:iCs/>
          <w:sz w:val="20"/>
          <w:szCs w:val="20"/>
        </w:rPr>
        <w:t>.</w:t>
      </w:r>
    </w:p>
    <w:p w14:paraId="7163ED44"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Лексический  материал отбирается с </w:t>
      </w:r>
      <w:r w:rsidR="004040DA"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2:</w:t>
      </w:r>
    </w:p>
    <w:p w14:paraId="21923F15"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bookmarkStart w:id="149" w:name="OLE_LINK1"/>
      <w:bookmarkStart w:id="150" w:name="OLE_LINK2"/>
      <w:r w:rsidRPr="00A50DBE">
        <w:rPr>
          <w:rFonts w:ascii="Wingdings" w:hAnsi="Wingdings"/>
          <w:sz w:val="20"/>
          <w:szCs w:val="20"/>
        </w:rPr>
        <w:t></w:t>
      </w:r>
      <w:bookmarkEnd w:id="149"/>
      <w:bookmarkEnd w:id="150"/>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здорового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образа</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жизни</w:t>
      </w:r>
      <w:r w:rsidRPr="00A50DBE">
        <w:rPr>
          <w:rFonts w:ascii="Times New Roman" w:hAnsi="Times New Roman" w:cs="Times New Roman"/>
          <w:sz w:val="20"/>
          <w:szCs w:val="20"/>
          <w:lang w:val="en-US"/>
        </w:rPr>
        <w:t>:</w:t>
      </w:r>
      <w:r w:rsidRPr="00A50DBE">
        <w:rPr>
          <w:rFonts w:ascii="Times New Roman" w:hAnsi="Times New Roman" w:cs="Times New Roman"/>
          <w:i/>
          <w:iCs/>
          <w:sz w:val="20"/>
          <w:szCs w:val="20"/>
          <w:lang w:val="en-US"/>
        </w:rPr>
        <w:t xml:space="preserve">  do sports,, go to the gym,  eat vegetables, don’t eat junk good, get up early, go to bed early…;</w:t>
      </w:r>
    </w:p>
    <w:p w14:paraId="028ABDC2"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глаголы для составления рецептов блюд: </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cut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peel</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cook</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bake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add</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pour</w:t>
      </w:r>
      <w:r w:rsidRPr="00A50DBE">
        <w:rPr>
          <w:rFonts w:ascii="Times New Roman" w:hAnsi="Times New Roman" w:cs="Times New Roman"/>
          <w:i/>
          <w:iCs/>
          <w:sz w:val="20"/>
          <w:szCs w:val="20"/>
        </w:rPr>
        <w:t xml:space="preserve"> …;</w:t>
      </w:r>
    </w:p>
    <w:p w14:paraId="1F9E66A3"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полезных</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продуктов</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dairy products, eggs, peas, beans, cheese, oily fish…;</w:t>
      </w:r>
    </w:p>
    <w:p w14:paraId="1AD446AC"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лексика для описания самочувствия и симптомов болезни: </w:t>
      </w:r>
      <w:r w:rsidRPr="00A50DBE">
        <w:rPr>
          <w:rFonts w:ascii="Times New Roman" w:hAnsi="Times New Roman" w:cs="Times New Roman"/>
          <w:i/>
          <w:iCs/>
          <w:sz w:val="20"/>
          <w:szCs w:val="20"/>
          <w:lang w:val="en-US"/>
        </w:rPr>
        <w:t>toothache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headache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earache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stomachache</w:t>
      </w:r>
      <w:r w:rsidRPr="00A50DBE">
        <w:rPr>
          <w:rFonts w:ascii="Times New Roman" w:hAnsi="Times New Roman" w:cs="Times New Roman"/>
          <w:i/>
          <w:iCs/>
          <w:sz w:val="20"/>
          <w:szCs w:val="20"/>
        </w:rPr>
        <w:t xml:space="preserve">…; </w:t>
      </w:r>
    </w:p>
    <w:p w14:paraId="5CA7FB97"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lastRenderedPageBreak/>
        <w:t></w:t>
      </w:r>
      <w:r w:rsidRPr="00A50DBE">
        <w:rPr>
          <w:rFonts w:ascii="Wingdings" w:hAnsi="Wingdings"/>
          <w:sz w:val="20"/>
          <w:szCs w:val="20"/>
        </w:rPr>
        <w:t></w:t>
      </w:r>
      <w:r w:rsidRPr="00A50DBE">
        <w:rPr>
          <w:rFonts w:ascii="Times New Roman" w:hAnsi="Times New Roman" w:cs="Times New Roman"/>
          <w:sz w:val="20"/>
          <w:szCs w:val="20"/>
        </w:rPr>
        <w:t xml:space="preserve">речевые клише для описания симптомов болезни и инструкций для их лечения: </w:t>
      </w:r>
      <w:r w:rsidRPr="00A50DBE">
        <w:rPr>
          <w:rFonts w:ascii="Times New Roman" w:hAnsi="Times New Roman" w:cs="Times New Roman"/>
          <w:i/>
          <w:iCs/>
          <w:sz w:val="20"/>
          <w:szCs w:val="20"/>
          <w:lang w:val="en-US"/>
        </w:rPr>
        <w:t>high</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temperature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hurts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take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temperature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drink</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more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water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stay</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bed</w:t>
      </w:r>
      <w:r w:rsidRPr="00A50DBE">
        <w:rPr>
          <w:rFonts w:ascii="Times New Roman" w:hAnsi="Times New Roman" w:cs="Times New Roman"/>
          <w:i/>
          <w:iCs/>
          <w:sz w:val="20"/>
          <w:szCs w:val="20"/>
        </w:rPr>
        <w:t>… .</w:t>
      </w:r>
    </w:p>
    <w:p w14:paraId="336BB828" w14:textId="77777777" w:rsidR="00CA1F42" w:rsidRPr="00A50DBE" w:rsidRDefault="00CA1F42" w:rsidP="002510F9">
      <w:pPr>
        <w:pStyle w:val="a4"/>
        <w:spacing w:after="0" w:line="240" w:lineRule="auto"/>
        <w:ind w:left="0"/>
        <w:jc w:val="both"/>
        <w:rPr>
          <w:rFonts w:ascii="Times New Roman" w:hAnsi="Times New Roman"/>
          <w:b/>
          <w:sz w:val="20"/>
          <w:szCs w:val="20"/>
        </w:rPr>
      </w:pPr>
      <w:r w:rsidRPr="00A50DBE">
        <w:rPr>
          <w:rFonts w:ascii="Times New Roman" w:hAnsi="Times New Roman"/>
          <w:b/>
          <w:bCs/>
          <w:sz w:val="20"/>
          <w:szCs w:val="20"/>
        </w:rPr>
        <w:t xml:space="preserve">Раздел 3. </w:t>
      </w:r>
      <w:r w:rsidRPr="00A50DBE">
        <w:rPr>
          <w:rFonts w:ascii="Times New Roman" w:hAnsi="Times New Roman"/>
          <w:b/>
          <w:sz w:val="20"/>
          <w:szCs w:val="20"/>
        </w:rPr>
        <w:t xml:space="preserve">Наука и технологии. </w:t>
      </w:r>
    </w:p>
    <w:p w14:paraId="4684AA60" w14:textId="77777777" w:rsidR="00CA1F42" w:rsidRPr="00A50DBE" w:rsidRDefault="00CA1F42" w:rsidP="002510F9">
      <w:pPr>
        <w:pStyle w:val="a4"/>
        <w:spacing w:after="0" w:line="240" w:lineRule="auto"/>
        <w:ind w:left="0"/>
        <w:jc w:val="both"/>
        <w:rPr>
          <w:rFonts w:ascii="Times New Roman" w:hAnsi="Times New Roman"/>
          <w:bCs/>
          <w:sz w:val="20"/>
          <w:szCs w:val="20"/>
        </w:rPr>
      </w:pPr>
      <w:r w:rsidRPr="00A50DBE">
        <w:rPr>
          <w:rFonts w:ascii="Times New Roman" w:hAnsi="Times New Roman"/>
          <w:bCs/>
          <w:sz w:val="20"/>
          <w:szCs w:val="20"/>
        </w:rPr>
        <w:t>1.</w:t>
      </w:r>
      <w:r w:rsidRPr="00A50DBE">
        <w:rPr>
          <w:rFonts w:ascii="Times New Roman" w:hAnsi="Times New Roman"/>
          <w:b/>
          <w:sz w:val="20"/>
          <w:szCs w:val="20"/>
        </w:rPr>
        <w:t xml:space="preserve"> </w:t>
      </w:r>
      <w:r w:rsidRPr="00A50DBE">
        <w:rPr>
          <w:rFonts w:ascii="Times New Roman" w:hAnsi="Times New Roman"/>
          <w:bCs/>
          <w:sz w:val="20"/>
          <w:szCs w:val="20"/>
        </w:rPr>
        <w:t>Наука в современном мире.</w:t>
      </w:r>
    </w:p>
    <w:p w14:paraId="6A890887" w14:textId="77777777" w:rsidR="00CA1F42" w:rsidRPr="00A50DBE" w:rsidRDefault="00CA1F42" w:rsidP="002510F9">
      <w:pPr>
        <w:pStyle w:val="a4"/>
        <w:spacing w:after="0" w:line="240" w:lineRule="auto"/>
        <w:ind w:left="0"/>
        <w:jc w:val="both"/>
        <w:rPr>
          <w:rFonts w:ascii="Times New Roman" w:hAnsi="Times New Roman"/>
          <w:bCs/>
          <w:sz w:val="20"/>
          <w:szCs w:val="20"/>
        </w:rPr>
      </w:pPr>
      <w:r w:rsidRPr="00A50DBE">
        <w:rPr>
          <w:rFonts w:ascii="Times New Roman" w:hAnsi="Times New Roman"/>
          <w:bCs/>
          <w:sz w:val="20"/>
          <w:szCs w:val="20"/>
        </w:rPr>
        <w:t>2. Технологии и мы.</w:t>
      </w:r>
    </w:p>
    <w:p w14:paraId="26191336" w14:textId="77777777" w:rsidR="00CA1F42" w:rsidRPr="00A50DBE" w:rsidRDefault="00CA1F42" w:rsidP="002510F9">
      <w:pPr>
        <w:pStyle w:val="a4"/>
        <w:spacing w:after="0" w:line="240" w:lineRule="auto"/>
        <w:ind w:left="0"/>
        <w:jc w:val="both"/>
        <w:rPr>
          <w:rFonts w:ascii="Times New Roman" w:hAnsi="Times New Roman"/>
          <w:bCs/>
          <w:sz w:val="20"/>
          <w:szCs w:val="20"/>
        </w:rPr>
      </w:pPr>
      <w:r w:rsidRPr="00A50DBE">
        <w:rPr>
          <w:rFonts w:ascii="Times New Roman" w:hAnsi="Times New Roman"/>
          <w:bCs/>
          <w:sz w:val="20"/>
          <w:szCs w:val="20"/>
        </w:rPr>
        <w:t>3. Роботы.</w:t>
      </w:r>
    </w:p>
    <w:p w14:paraId="2B02D53C" w14:textId="77777777" w:rsidR="00CA1F42" w:rsidRPr="00A50DBE" w:rsidRDefault="00CA1F42" w:rsidP="002510F9">
      <w:pPr>
        <w:pStyle w:val="a4"/>
        <w:spacing w:after="0" w:line="240" w:lineRule="auto"/>
        <w:ind w:left="0"/>
        <w:jc w:val="both"/>
        <w:rPr>
          <w:rFonts w:ascii="Times New Roman" w:hAnsi="Times New Roman"/>
          <w:bCs/>
          <w:sz w:val="20"/>
          <w:szCs w:val="20"/>
        </w:rPr>
      </w:pPr>
      <w:r w:rsidRPr="00A50DBE">
        <w:rPr>
          <w:rFonts w:ascii="Times New Roman" w:hAnsi="Times New Roman"/>
          <w:bCs/>
          <w:sz w:val="20"/>
          <w:szCs w:val="20"/>
        </w:rPr>
        <w:t>3. Знаменитые изобретатели.</w:t>
      </w:r>
    </w:p>
    <w:p w14:paraId="26BB37BD"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7756186F"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3CF4652B"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Cambria" w:hAnsi="Cambria"/>
          <w:sz w:val="20"/>
          <w:szCs w:val="20"/>
        </w:rPr>
        <w:t xml:space="preserve">кратко </w:t>
      </w:r>
      <w:r w:rsidRPr="00A50DBE">
        <w:rPr>
          <w:rFonts w:ascii="Times New Roman" w:hAnsi="Times New Roman" w:cs="Times New Roman"/>
          <w:sz w:val="20"/>
          <w:szCs w:val="20"/>
        </w:rPr>
        <w:t>рассказывать о значимости научных достижений в современной жизни;</w:t>
      </w:r>
    </w:p>
    <w:p w14:paraId="06D9EC6E"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уметь рассказывать о важном достижении в одной из научных областей;</w:t>
      </w:r>
    </w:p>
    <w:p w14:paraId="714FE836"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Cambria" w:hAnsi="Cambria"/>
          <w:sz w:val="20"/>
          <w:szCs w:val="20"/>
        </w:rPr>
        <w:t xml:space="preserve">кратко </w:t>
      </w:r>
      <w:r w:rsidRPr="00A50DBE">
        <w:rPr>
          <w:rFonts w:ascii="Times New Roman" w:hAnsi="Times New Roman" w:cs="Times New Roman"/>
          <w:sz w:val="20"/>
          <w:szCs w:val="20"/>
        </w:rPr>
        <w:t>рассказывать о том, как современные  технологии помогают в учебе;</w:t>
      </w:r>
    </w:p>
    <w:p w14:paraId="218C5EEC"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Cambria" w:hAnsi="Cambria"/>
          <w:sz w:val="20"/>
          <w:szCs w:val="20"/>
        </w:rPr>
        <w:t xml:space="preserve">кратко </w:t>
      </w:r>
      <w:r w:rsidRPr="00A50DBE">
        <w:rPr>
          <w:rFonts w:ascii="Times New Roman" w:hAnsi="Times New Roman" w:cs="Times New Roman"/>
          <w:sz w:val="20"/>
          <w:szCs w:val="20"/>
        </w:rPr>
        <w:t>рассказывать о том, какие современные  технологии используются  дома;</w:t>
      </w:r>
    </w:p>
    <w:p w14:paraId="21224E97"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об известном ученом или изобретателе;</w:t>
      </w:r>
    </w:p>
    <w:p w14:paraId="3C2DBBF1" w14:textId="77777777" w:rsidR="00CA1F42" w:rsidRPr="00A50DBE" w:rsidRDefault="00CA1F42" w:rsidP="002510F9">
      <w:pPr>
        <w:spacing w:after="0" w:line="240" w:lineRule="auto"/>
        <w:rPr>
          <w:rFonts w:ascii="Times New Roman" w:hAnsi="Times New Roman"/>
          <w:b/>
          <w:sz w:val="20"/>
          <w:szCs w:val="20"/>
        </w:rPr>
      </w:pPr>
      <w:r w:rsidRPr="00A50DBE">
        <w:rPr>
          <w:rFonts w:ascii="Times New Roman" w:hAnsi="Times New Roman"/>
          <w:b/>
          <w:sz w:val="20"/>
          <w:szCs w:val="20"/>
        </w:rPr>
        <w:t>в области письма:</w:t>
      </w:r>
    </w:p>
    <w:p w14:paraId="418FD229" w14:textId="77777777" w:rsidR="00CA1F42" w:rsidRPr="00A50DBE" w:rsidRDefault="00CA1F42" w:rsidP="002510F9">
      <w:pPr>
        <w:spacing w:after="0" w:line="240" w:lineRule="auto"/>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плакат об используемых в быту современных технологиях (например, робот-пылесос);</w:t>
      </w:r>
    </w:p>
    <w:p w14:paraId="457E3EEB" w14:textId="77777777" w:rsidR="00CA1F42" w:rsidRPr="00A50DBE" w:rsidRDefault="00CA1F42" w:rsidP="002510F9">
      <w:pPr>
        <w:spacing w:after="0" w:line="240" w:lineRule="auto"/>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презентацию о важном научном достижении (например, о разработке нового лекарства);</w:t>
      </w:r>
    </w:p>
    <w:p w14:paraId="174096EA" w14:textId="77777777" w:rsidR="00CA1F42" w:rsidRPr="00A50DBE" w:rsidRDefault="00CA1F42" w:rsidP="002510F9">
      <w:pPr>
        <w:spacing w:after="0" w:line="240" w:lineRule="auto"/>
        <w:rPr>
          <w:rFonts w:ascii="Times New Roman" w:hAnsi="Times New Roman" w:cs="Times New Roman"/>
          <w:b/>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краткую инструкцию, как пользоваться торговым автоматом для покупки шоколада или напитка.</w:t>
      </w:r>
    </w:p>
    <w:p w14:paraId="23EA44CF" w14:textId="77777777" w:rsidR="00CA1F42" w:rsidRPr="00A50DBE" w:rsidRDefault="00CA1F42" w:rsidP="002510F9">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Примерный лексико-грамматический материал.</w:t>
      </w:r>
    </w:p>
    <w:p w14:paraId="6D5E7CB5"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5CE31ED8"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конструкция </w:t>
      </w:r>
      <w:r w:rsidRPr="00A50DBE">
        <w:rPr>
          <w:rFonts w:ascii="Times New Roman" w:hAnsi="Times New Roman"/>
          <w:i/>
          <w:iCs/>
          <w:sz w:val="20"/>
          <w:szCs w:val="20"/>
          <w:lang w:val="en-US"/>
        </w:rPr>
        <w:t>used</w:t>
      </w:r>
      <w:r w:rsidRPr="00A50DBE">
        <w:rPr>
          <w:rFonts w:ascii="Times New Roman" w:hAnsi="Times New Roman"/>
          <w:i/>
          <w:iCs/>
          <w:sz w:val="20"/>
          <w:szCs w:val="20"/>
        </w:rPr>
        <w:t xml:space="preserve"> </w:t>
      </w:r>
      <w:r w:rsidRPr="00A50DBE">
        <w:rPr>
          <w:rFonts w:ascii="Times New Roman" w:hAnsi="Times New Roman"/>
          <w:i/>
          <w:iCs/>
          <w:sz w:val="20"/>
          <w:szCs w:val="20"/>
          <w:lang w:val="en-US"/>
        </w:rPr>
        <w:t>to</w:t>
      </w:r>
      <w:r w:rsidRPr="00A50DBE">
        <w:rPr>
          <w:rFonts w:ascii="Times New Roman" w:hAnsi="Times New Roman"/>
          <w:i/>
          <w:iCs/>
          <w:sz w:val="20"/>
          <w:szCs w:val="20"/>
        </w:rPr>
        <w:t xml:space="preserve"> + инфинитив </w:t>
      </w:r>
      <w:r w:rsidRPr="00A50DBE">
        <w:rPr>
          <w:rFonts w:ascii="Times New Roman" w:hAnsi="Times New Roman"/>
          <w:sz w:val="20"/>
          <w:szCs w:val="20"/>
        </w:rPr>
        <w:t>для выражения регулярно совершающегося действия или состояния в прошлом;</w:t>
      </w:r>
    </w:p>
    <w:p w14:paraId="10231E50"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сравнительная и превосходная степень имен прилагательных по аналитической модели (</w:t>
      </w:r>
      <w:r w:rsidRPr="00A50DBE">
        <w:rPr>
          <w:rFonts w:ascii="Times New Roman" w:hAnsi="Times New Roman"/>
          <w:i/>
          <w:sz w:val="20"/>
          <w:szCs w:val="20"/>
          <w:lang w:val="en-US"/>
        </w:rPr>
        <w:t>more</w:t>
      </w:r>
      <w:r w:rsidRPr="00A50DBE">
        <w:rPr>
          <w:rFonts w:ascii="Times New Roman" w:hAnsi="Times New Roman"/>
          <w:i/>
          <w:sz w:val="20"/>
          <w:szCs w:val="20"/>
        </w:rPr>
        <w:t xml:space="preserve"> </w:t>
      </w:r>
      <w:r w:rsidRPr="00A50DBE">
        <w:rPr>
          <w:rFonts w:ascii="Times New Roman" w:hAnsi="Times New Roman"/>
          <w:i/>
          <w:sz w:val="20"/>
          <w:szCs w:val="20"/>
          <w:lang w:val="en-US"/>
        </w:rPr>
        <w:t>exciting</w:t>
      </w:r>
      <w:r w:rsidRPr="00A50DBE">
        <w:rPr>
          <w:rFonts w:ascii="Times New Roman" w:hAnsi="Times New Roman"/>
          <w:sz w:val="20"/>
          <w:szCs w:val="20"/>
        </w:rPr>
        <w:t>);</w:t>
      </w:r>
    </w:p>
    <w:p w14:paraId="2E4E8E5F"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повелительное наклонение для составления инструкции к эксплуатации каких-либо приборов (повторение);</w:t>
      </w:r>
    </w:p>
    <w:p w14:paraId="16B8ABE7"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модальный глагол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для  описания функций домашних приборов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clean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carpet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can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wash</w:t>
      </w:r>
      <w:r w:rsidRPr="00A50DBE">
        <w:rPr>
          <w:rFonts w:ascii="Times New Roman" w:hAnsi="Times New Roman" w:cs="Times New Roman"/>
          <w:i/>
          <w:iCs/>
          <w:sz w:val="20"/>
          <w:szCs w:val="20"/>
        </w:rPr>
        <w:t>...).</w:t>
      </w:r>
    </w:p>
    <w:p w14:paraId="45A78B25"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Лексический материал отбирается с </w:t>
      </w:r>
      <w:r w:rsidR="004040DA"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3:</w:t>
      </w:r>
    </w:p>
    <w:p w14:paraId="4791D632"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лексика, связанная с научной деятельностью:  </w:t>
      </w:r>
      <w:r w:rsidRPr="00A50DBE">
        <w:rPr>
          <w:rFonts w:ascii="Times New Roman" w:hAnsi="Times New Roman" w:cs="Times New Roman"/>
          <w:i/>
          <w:iCs/>
          <w:sz w:val="20"/>
          <w:szCs w:val="20"/>
          <w:lang w:val="en-US"/>
        </w:rPr>
        <w:t>scientist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science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lab</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microscope</w:t>
      </w:r>
      <w:r w:rsidRPr="00A50DBE">
        <w:rPr>
          <w:rFonts w:ascii="Times New Roman" w:hAnsi="Times New Roman" w:cs="Times New Roman"/>
          <w:i/>
          <w:iCs/>
          <w:sz w:val="20"/>
          <w:szCs w:val="20"/>
        </w:rPr>
        <w:t>…</w:t>
      </w:r>
    </w:p>
    <w:p w14:paraId="40D30824"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название современных бытовых  приборов:  </w:t>
      </w:r>
      <w:r w:rsidRPr="00A50DBE">
        <w:rPr>
          <w:rFonts w:ascii="Times New Roman" w:hAnsi="Times New Roman" w:cs="Times New Roman"/>
          <w:i/>
          <w:iCs/>
          <w:sz w:val="20"/>
          <w:szCs w:val="20"/>
          <w:lang w:val="en-US"/>
        </w:rPr>
        <w:t>microwave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oven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vacuum</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cleaner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washing</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machine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dishwasher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iron</w:t>
      </w:r>
      <w:r w:rsidRPr="00A50DBE">
        <w:rPr>
          <w:rFonts w:ascii="Times New Roman" w:hAnsi="Times New Roman" w:cs="Times New Roman"/>
          <w:i/>
          <w:iCs/>
          <w:sz w:val="20"/>
          <w:szCs w:val="20"/>
        </w:rPr>
        <w:t>;</w:t>
      </w:r>
    </w:p>
    <w:p w14:paraId="7AEC2DF5"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глаголы</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составления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инструкции</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press the button, put a coin, choose the drink, take the change…;</w:t>
      </w:r>
    </w:p>
    <w:p w14:paraId="51AC0AE3"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Times New Roman" w:hAnsi="Times New Roman" w:cs="Times New Roman"/>
          <w:sz w:val="20"/>
          <w:szCs w:val="20"/>
        </w:rPr>
        <w:t xml:space="preserve"> прилагательные для описания научных открытий: </w:t>
      </w:r>
      <w:r w:rsidRPr="00A50DBE">
        <w:rPr>
          <w:rFonts w:ascii="Times New Roman" w:hAnsi="Times New Roman" w:cs="Times New Roman"/>
          <w:i/>
          <w:iCs/>
          <w:sz w:val="20"/>
          <w:szCs w:val="20"/>
          <w:lang w:val="en-US"/>
        </w:rPr>
        <w:t>important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high</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tech</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modern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famous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world</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wide</w:t>
      </w:r>
      <w:r w:rsidRPr="00A50DBE">
        <w:rPr>
          <w:rFonts w:ascii="Times New Roman" w:hAnsi="Times New Roman" w:cs="Times New Roman"/>
          <w:i/>
          <w:iCs/>
          <w:sz w:val="20"/>
          <w:szCs w:val="20"/>
        </w:rPr>
        <w:t>.</w:t>
      </w:r>
    </w:p>
    <w:p w14:paraId="502A7C1B" w14:textId="77777777" w:rsidR="00CA1F42" w:rsidRPr="00A50DBE" w:rsidRDefault="00CA1F42" w:rsidP="002510F9">
      <w:pPr>
        <w:pStyle w:val="ConsPlusNormal"/>
        <w:tabs>
          <w:tab w:val="left" w:pos="993"/>
        </w:tabs>
        <w:jc w:val="both"/>
        <w:rPr>
          <w:rFonts w:asciiTheme="majorBidi" w:hAnsiTheme="majorBidi" w:cstheme="majorBidi"/>
          <w:bCs/>
          <w:sz w:val="20"/>
        </w:rPr>
      </w:pPr>
      <w:r w:rsidRPr="00A50DBE">
        <w:rPr>
          <w:rFonts w:asciiTheme="majorBidi" w:hAnsiTheme="majorBidi" w:cstheme="majorBidi"/>
          <w:b/>
          <w:sz w:val="20"/>
        </w:rPr>
        <w:t>Раздел 4</w:t>
      </w:r>
      <w:r w:rsidRPr="00A50DBE">
        <w:rPr>
          <w:rFonts w:asciiTheme="majorBidi" w:hAnsiTheme="majorBidi" w:cstheme="majorBidi"/>
          <w:bCs/>
          <w:sz w:val="20"/>
        </w:rPr>
        <w:t xml:space="preserve">. </w:t>
      </w:r>
      <w:r w:rsidRPr="00A50DBE">
        <w:rPr>
          <w:rFonts w:asciiTheme="majorBidi" w:hAnsiTheme="majorBidi" w:cstheme="majorBidi"/>
          <w:b/>
          <w:sz w:val="20"/>
        </w:rPr>
        <w:t>Выдающиеся люди</w:t>
      </w:r>
      <w:r w:rsidRPr="00A50DBE">
        <w:rPr>
          <w:rFonts w:asciiTheme="majorBidi" w:hAnsiTheme="majorBidi" w:cstheme="majorBidi"/>
          <w:bCs/>
          <w:sz w:val="20"/>
        </w:rPr>
        <w:t>.</w:t>
      </w:r>
    </w:p>
    <w:p w14:paraId="08E80941" w14:textId="77777777" w:rsidR="00CA1F42" w:rsidRPr="00A50DBE" w:rsidRDefault="00CA1F42" w:rsidP="002510F9">
      <w:pPr>
        <w:pStyle w:val="a4"/>
        <w:numPr>
          <w:ilvl w:val="0"/>
          <w:numId w:val="174"/>
        </w:numPr>
        <w:spacing w:after="0" w:line="240" w:lineRule="auto"/>
        <w:ind w:left="0" w:firstLine="0"/>
        <w:rPr>
          <w:rFonts w:ascii="Times New Roman" w:hAnsi="Times New Roman" w:cs="Times New Roman"/>
          <w:sz w:val="20"/>
          <w:szCs w:val="20"/>
        </w:rPr>
      </w:pPr>
      <w:r w:rsidRPr="00A50DBE">
        <w:rPr>
          <w:rFonts w:ascii="Times New Roman" w:hAnsi="Times New Roman" w:cs="Times New Roman"/>
          <w:sz w:val="20"/>
          <w:szCs w:val="20"/>
        </w:rPr>
        <w:t>Выдающиеся поэты и писатели.</w:t>
      </w:r>
    </w:p>
    <w:p w14:paraId="48B7B63D" w14:textId="77777777" w:rsidR="00CA1F42" w:rsidRPr="00A50DBE" w:rsidRDefault="00CA1F42" w:rsidP="002510F9">
      <w:pPr>
        <w:pStyle w:val="a4"/>
        <w:numPr>
          <w:ilvl w:val="0"/>
          <w:numId w:val="174"/>
        </w:numPr>
        <w:spacing w:after="0" w:line="240" w:lineRule="auto"/>
        <w:ind w:left="0" w:firstLine="0"/>
        <w:rPr>
          <w:rFonts w:ascii="Times New Roman" w:hAnsi="Times New Roman" w:cs="Times New Roman"/>
          <w:sz w:val="20"/>
          <w:szCs w:val="20"/>
        </w:rPr>
      </w:pPr>
      <w:r w:rsidRPr="00A50DBE">
        <w:rPr>
          <w:rFonts w:ascii="Times New Roman" w:hAnsi="Times New Roman" w:cs="Times New Roman"/>
          <w:sz w:val="20"/>
          <w:szCs w:val="20"/>
        </w:rPr>
        <w:t>Выдающиеся люди в искусстве.</w:t>
      </w:r>
    </w:p>
    <w:p w14:paraId="4AD721C5" w14:textId="77777777" w:rsidR="00CA1F42" w:rsidRPr="00A50DBE" w:rsidRDefault="00CA1F42" w:rsidP="002510F9">
      <w:pPr>
        <w:pStyle w:val="a4"/>
        <w:numPr>
          <w:ilvl w:val="0"/>
          <w:numId w:val="174"/>
        </w:numPr>
        <w:spacing w:after="0" w:line="240" w:lineRule="auto"/>
        <w:ind w:left="0" w:firstLine="0"/>
        <w:rPr>
          <w:rFonts w:ascii="Times New Roman" w:hAnsi="Times New Roman" w:cs="Times New Roman"/>
          <w:sz w:val="20"/>
          <w:szCs w:val="20"/>
        </w:rPr>
      </w:pPr>
      <w:r w:rsidRPr="00A50DBE">
        <w:rPr>
          <w:rFonts w:ascii="Times New Roman" w:hAnsi="Times New Roman" w:cs="Times New Roman"/>
          <w:sz w:val="20"/>
          <w:szCs w:val="20"/>
        </w:rPr>
        <w:t>Выдающиеся люди в спорте.</w:t>
      </w:r>
    </w:p>
    <w:p w14:paraId="3A3753B7" w14:textId="77777777" w:rsidR="00CA1F42" w:rsidRPr="00A50DBE" w:rsidRDefault="00CA1F42" w:rsidP="002510F9">
      <w:pPr>
        <w:pStyle w:val="a4"/>
        <w:numPr>
          <w:ilvl w:val="0"/>
          <w:numId w:val="174"/>
        </w:numPr>
        <w:spacing w:after="0" w:line="240" w:lineRule="auto"/>
        <w:ind w:left="0" w:firstLine="0"/>
        <w:rPr>
          <w:rFonts w:ascii="Times New Roman" w:hAnsi="Times New Roman" w:cs="Times New Roman"/>
          <w:sz w:val="20"/>
          <w:szCs w:val="20"/>
        </w:rPr>
      </w:pPr>
      <w:r w:rsidRPr="00A50DBE">
        <w:rPr>
          <w:rFonts w:ascii="Times New Roman" w:hAnsi="Times New Roman" w:cs="Times New Roman"/>
          <w:sz w:val="20"/>
          <w:szCs w:val="20"/>
        </w:rPr>
        <w:t>Выдающиеся ученые.</w:t>
      </w:r>
    </w:p>
    <w:p w14:paraId="77936274"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6C34E736"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4496F22F"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 любимом произведении и его авторе;</w:t>
      </w:r>
    </w:p>
    <w:p w14:paraId="6DD5E0BE"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 художнике и его картинах;</w:t>
      </w:r>
    </w:p>
    <w:p w14:paraId="411BD9E6"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Cambria" w:hAnsi="Cambria"/>
          <w:sz w:val="20"/>
          <w:szCs w:val="20"/>
        </w:rPr>
        <w:t xml:space="preserve">    </w:t>
      </w:r>
      <w:r w:rsidRPr="00A50DBE">
        <w:rPr>
          <w:rFonts w:ascii="Times New Roman" w:hAnsi="Times New Roman" w:cs="Times New Roman"/>
          <w:sz w:val="20"/>
          <w:szCs w:val="20"/>
        </w:rPr>
        <w:t>кратко рассказывать о любимом спортсмене;</w:t>
      </w:r>
    </w:p>
    <w:p w14:paraId="64833694" w14:textId="77777777" w:rsidR="00CA1F42" w:rsidRPr="00A50DBE" w:rsidRDefault="00CA1F42" w:rsidP="002510F9">
      <w:pPr>
        <w:spacing w:after="0" w:line="240" w:lineRule="auto"/>
        <w:jc w:val="both"/>
        <w:rPr>
          <w:rFonts w:ascii="Times New Roman" w:hAnsi="Times New Roman" w:cs="Times New Roman"/>
          <w:b/>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выдающихся ученых и их изобретениях.</w:t>
      </w:r>
    </w:p>
    <w:p w14:paraId="18D1A66E" w14:textId="77777777" w:rsidR="00CA1F42" w:rsidRPr="00A50DBE" w:rsidRDefault="00CA1F42" w:rsidP="002510F9">
      <w:pPr>
        <w:pStyle w:val="a4"/>
        <w:tabs>
          <w:tab w:val="left" w:pos="0"/>
        </w:tabs>
        <w:spacing w:after="0" w:line="240" w:lineRule="auto"/>
        <w:ind w:left="0"/>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письма</w:t>
      </w:r>
      <w:r w:rsidRPr="00A50DBE">
        <w:rPr>
          <w:rFonts w:ascii="Times New Roman" w:eastAsia="Times New Roman" w:hAnsi="Times New Roman"/>
          <w:sz w:val="20"/>
          <w:szCs w:val="20"/>
          <w:lang w:bidi="he-IL"/>
        </w:rPr>
        <w:t>:</w:t>
      </w:r>
    </w:p>
    <w:p w14:paraId="3DEA9B8F"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Cambria" w:hAnsi="Cambria"/>
          <w:sz w:val="20"/>
          <w:szCs w:val="20"/>
        </w:rPr>
        <w:t xml:space="preserve">  </w:t>
      </w:r>
      <w:r w:rsidRPr="00A50DBE">
        <w:rPr>
          <w:rFonts w:ascii="Times New Roman" w:hAnsi="Times New Roman" w:cs="Times New Roman"/>
          <w:sz w:val="20"/>
          <w:szCs w:val="20"/>
        </w:rPr>
        <w:t>составлять презентацию о  любимом писателе/поэте/ ученом;</w:t>
      </w:r>
    </w:p>
    <w:p w14:paraId="6C5E8F5E"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Cambria" w:hAnsi="Cambria"/>
          <w:sz w:val="20"/>
          <w:szCs w:val="20"/>
        </w:rPr>
        <w:t xml:space="preserve">   </w:t>
      </w:r>
      <w:r w:rsidRPr="00A50DBE">
        <w:rPr>
          <w:rFonts w:ascii="Times New Roman" w:hAnsi="Times New Roman" w:cs="Times New Roman"/>
          <w:sz w:val="20"/>
          <w:szCs w:val="20"/>
        </w:rPr>
        <w:t>составлять плакат о любимом актере/певце;</w:t>
      </w:r>
    </w:p>
    <w:p w14:paraId="02AF01DD"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записку с напоминанием о месте и времени встречи в связи с походом на выставку или спортивное мероприятие;</w:t>
      </w:r>
    </w:p>
    <w:p w14:paraId="0EE72061" w14:textId="77777777" w:rsidR="00CA1F42" w:rsidRPr="00A50DBE" w:rsidRDefault="00CA1F42" w:rsidP="002510F9">
      <w:pPr>
        <w:tabs>
          <w:tab w:val="left" w:pos="0"/>
        </w:tab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Cambria" w:hAnsi="Cambria"/>
          <w:sz w:val="20"/>
          <w:szCs w:val="20"/>
        </w:rPr>
        <w:t xml:space="preserve">  </w:t>
      </w:r>
      <w:r w:rsidRPr="00A50DBE">
        <w:rPr>
          <w:rFonts w:ascii="Times New Roman" w:hAnsi="Times New Roman" w:cs="Times New Roman"/>
          <w:sz w:val="20"/>
          <w:szCs w:val="20"/>
        </w:rPr>
        <w:t>составлять пост для блога о спортивном событии;</w:t>
      </w:r>
    </w:p>
    <w:p w14:paraId="53D1D958" w14:textId="77777777" w:rsidR="00CA1F42" w:rsidRPr="00A50DBE" w:rsidRDefault="00CA1F42" w:rsidP="002510F9">
      <w:pPr>
        <w:spacing w:after="0" w:line="240" w:lineRule="auto"/>
        <w:ind w:firstLine="709"/>
        <w:rPr>
          <w:rFonts w:ascii="Times New Roman" w:hAnsi="Times New Roman"/>
          <w:sz w:val="20"/>
          <w:szCs w:val="20"/>
        </w:rPr>
      </w:pPr>
      <w:r w:rsidRPr="00A50DBE">
        <w:rPr>
          <w:rFonts w:ascii="Times New Roman" w:hAnsi="Times New Roman"/>
          <w:b/>
          <w:sz w:val="20"/>
          <w:szCs w:val="20"/>
        </w:rPr>
        <w:t>Примерный лексико-грамматический материал.</w:t>
      </w:r>
      <w:r w:rsidRPr="00A50DBE">
        <w:rPr>
          <w:rFonts w:ascii="Times New Roman" w:hAnsi="Times New Roman"/>
          <w:sz w:val="20"/>
          <w:szCs w:val="20"/>
        </w:rPr>
        <w:t xml:space="preserve"> </w:t>
      </w:r>
    </w:p>
    <w:p w14:paraId="348BE6FA"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7628CEC6"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притяжательные местоимения в абсолютной форме (</w:t>
      </w:r>
      <w:r w:rsidRPr="00A50DBE">
        <w:rPr>
          <w:rFonts w:ascii="Times New Roman" w:hAnsi="Times New Roman"/>
          <w:i/>
          <w:sz w:val="20"/>
          <w:szCs w:val="20"/>
          <w:lang w:val="en-US"/>
        </w:rPr>
        <w:t>mine</w:t>
      </w:r>
      <w:r w:rsidRPr="00A50DBE">
        <w:rPr>
          <w:rFonts w:ascii="Times New Roman" w:hAnsi="Times New Roman"/>
          <w:i/>
          <w:sz w:val="20"/>
          <w:szCs w:val="20"/>
        </w:rPr>
        <w:t xml:space="preserve">, </w:t>
      </w:r>
      <w:r w:rsidRPr="00A50DBE">
        <w:rPr>
          <w:rFonts w:ascii="Times New Roman" w:hAnsi="Times New Roman"/>
          <w:i/>
          <w:sz w:val="20"/>
          <w:szCs w:val="20"/>
          <w:lang w:val="en-US"/>
        </w:rPr>
        <w:t>yours</w:t>
      </w:r>
      <w:r w:rsidRPr="00A50DBE">
        <w:rPr>
          <w:rFonts w:ascii="Times New Roman" w:hAnsi="Times New Roman"/>
          <w:i/>
          <w:sz w:val="20"/>
          <w:szCs w:val="20"/>
        </w:rPr>
        <w:t xml:space="preserve">, </w:t>
      </w:r>
      <w:r w:rsidRPr="00A50DBE">
        <w:rPr>
          <w:rFonts w:ascii="Times New Roman" w:hAnsi="Times New Roman"/>
          <w:i/>
          <w:sz w:val="20"/>
          <w:szCs w:val="20"/>
          <w:lang w:val="en-US"/>
        </w:rPr>
        <w:t>his</w:t>
      </w:r>
      <w:r w:rsidRPr="00A50DBE">
        <w:rPr>
          <w:rFonts w:ascii="Times New Roman" w:hAnsi="Times New Roman"/>
          <w:i/>
          <w:sz w:val="20"/>
          <w:szCs w:val="20"/>
        </w:rPr>
        <w:t xml:space="preserve">, </w:t>
      </w:r>
      <w:r w:rsidRPr="00A50DBE">
        <w:rPr>
          <w:rFonts w:ascii="Times New Roman" w:hAnsi="Times New Roman"/>
          <w:i/>
          <w:sz w:val="20"/>
          <w:szCs w:val="20"/>
          <w:lang w:val="en-US"/>
        </w:rPr>
        <w:t>hers</w:t>
      </w:r>
      <w:r w:rsidRPr="00A50DBE">
        <w:rPr>
          <w:rFonts w:ascii="Times New Roman" w:hAnsi="Times New Roman"/>
          <w:i/>
          <w:sz w:val="20"/>
          <w:szCs w:val="20"/>
        </w:rPr>
        <w:t>);</w:t>
      </w:r>
    </w:p>
    <w:p w14:paraId="1691667C"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речевая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модель</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one of the most…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рассказа</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деятельности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выдающихся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людей</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one of the  most important,  one of the most famous…):</w:t>
      </w:r>
    </w:p>
    <w:p w14:paraId="631573E5"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простое прошедшее время для рассказа о деятельности выдающихся людей (повторение);</w:t>
      </w:r>
    </w:p>
    <w:p w14:paraId="490BF1A8" w14:textId="77777777" w:rsidR="00CA1F42" w:rsidRPr="00A50DBE" w:rsidRDefault="00CA1F42" w:rsidP="002510F9">
      <w:pPr>
        <w:pStyle w:val="a4"/>
        <w:tabs>
          <w:tab w:val="left" w:pos="0"/>
        </w:tabs>
        <w:suppressAutoHyphen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настоящее продолженное время для описания фотографий знаменитых людей (повторение).</w:t>
      </w:r>
    </w:p>
    <w:p w14:paraId="6A428F39"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Лексический материал отбирается с учетом тематики общения Раздела</w:t>
      </w:r>
      <w:r w:rsidR="004040DA" w:rsidRPr="00A50DBE">
        <w:rPr>
          <w:rFonts w:ascii="Times New Roman" w:hAnsi="Times New Roman"/>
          <w:sz w:val="20"/>
          <w:szCs w:val="20"/>
        </w:rPr>
        <w:t> </w:t>
      </w:r>
      <w:r w:rsidRPr="00A50DBE">
        <w:rPr>
          <w:rFonts w:ascii="Times New Roman" w:hAnsi="Times New Roman"/>
          <w:sz w:val="20"/>
          <w:szCs w:val="20"/>
        </w:rPr>
        <w:t>4:</w:t>
      </w:r>
    </w:p>
    <w:p w14:paraId="167D6BB4"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lastRenderedPageBreak/>
        <w:t></w:t>
      </w:r>
      <w:r w:rsidRPr="00A50DBE">
        <w:rPr>
          <w:rFonts w:ascii="Wingdings" w:hAnsi="Wingdings"/>
          <w:sz w:val="20"/>
          <w:szCs w:val="20"/>
        </w:rPr>
        <w:t></w:t>
      </w:r>
      <w:r w:rsidRPr="00A50DBE">
        <w:rPr>
          <w:rFonts w:ascii="Times New Roman" w:hAnsi="Times New Roman" w:cs="Times New Roman"/>
          <w:sz w:val="20"/>
          <w:szCs w:val="20"/>
        </w:rPr>
        <w:t xml:space="preserve">названия видов искусства: </w:t>
      </w:r>
      <w:r w:rsidRPr="00A50DBE">
        <w:rPr>
          <w:rFonts w:ascii="Times New Roman" w:hAnsi="Times New Roman" w:cs="Times New Roman"/>
          <w:i/>
          <w:iCs/>
          <w:sz w:val="20"/>
          <w:szCs w:val="20"/>
          <w:lang w:val="en-US"/>
        </w:rPr>
        <w:t>art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literature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music</w:t>
      </w:r>
      <w:r w:rsidRPr="00A50DBE">
        <w:rPr>
          <w:rFonts w:ascii="Times New Roman" w:hAnsi="Times New Roman" w:cs="Times New Roman"/>
          <w:i/>
          <w:iCs/>
          <w:sz w:val="20"/>
          <w:szCs w:val="20"/>
        </w:rPr>
        <w:t>…;</w:t>
      </w:r>
    </w:p>
    <w:p w14:paraId="6499A4BE"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названия жанров в искусстве: </w:t>
      </w:r>
      <w:r w:rsidRPr="00A50DBE">
        <w:rPr>
          <w:rFonts w:ascii="Times New Roman" w:hAnsi="Times New Roman" w:cs="Times New Roman"/>
          <w:i/>
          <w:iCs/>
          <w:sz w:val="20"/>
          <w:szCs w:val="20"/>
          <w:lang w:val="en-US"/>
        </w:rPr>
        <w:t>poetry</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novel</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fantasy</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portrait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landscape</w:t>
      </w:r>
      <w:r w:rsidRPr="00A50DBE">
        <w:rPr>
          <w:rFonts w:ascii="Times New Roman" w:hAnsi="Times New Roman" w:cs="Times New Roman"/>
          <w:i/>
          <w:iCs/>
          <w:sz w:val="20"/>
          <w:szCs w:val="20"/>
        </w:rPr>
        <w:t>…;</w:t>
      </w:r>
    </w:p>
    <w:p w14:paraId="7551EA62"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деятельности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выдающихся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людей</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to compose music, to write poems, to perform on stage, to star in films, to be the winner, to break the record, to do research, to do experiment, famous scientist… .</w:t>
      </w:r>
    </w:p>
    <w:p w14:paraId="629997E0" w14:textId="77777777" w:rsidR="00CA1F42" w:rsidRPr="00A50DBE" w:rsidRDefault="00CA1F42" w:rsidP="002510F9">
      <w:pPr>
        <w:spacing w:after="0" w:line="240" w:lineRule="auto"/>
        <w:ind w:firstLine="709"/>
        <w:jc w:val="both"/>
        <w:rPr>
          <w:rFonts w:ascii="Times New Roman" w:hAnsi="Times New Roman" w:cs="Times New Roman"/>
          <w:b/>
          <w:bCs/>
          <w:i/>
          <w:iCs/>
          <w:sz w:val="20"/>
          <w:szCs w:val="20"/>
          <w:lang w:val="en-US"/>
        </w:rPr>
      </w:pPr>
      <w:r w:rsidRPr="00A50DBE">
        <w:rPr>
          <w:rFonts w:ascii="Times New Roman" w:hAnsi="Times New Roman" w:cs="Times New Roman"/>
          <w:b/>
          <w:bCs/>
          <w:i/>
          <w:iCs/>
          <w:sz w:val="20"/>
          <w:szCs w:val="20"/>
          <w:lang w:val="en-US"/>
        </w:rPr>
        <w:t xml:space="preserve"> </w:t>
      </w:r>
    </w:p>
    <w:p w14:paraId="39646A55" w14:textId="77777777" w:rsidR="00406CF7" w:rsidRPr="00A50DBE" w:rsidRDefault="00406CF7" w:rsidP="002510F9">
      <w:pPr>
        <w:pStyle w:val="paragraph"/>
        <w:shd w:val="clear" w:color="auto" w:fill="FFFFFF"/>
        <w:spacing w:before="0" w:beforeAutospacing="0" w:after="0" w:afterAutospacing="0"/>
        <w:ind w:firstLine="360"/>
        <w:jc w:val="both"/>
        <w:textAlignment w:val="baseline"/>
        <w:rPr>
          <w:b/>
          <w:bCs/>
          <w:sz w:val="20"/>
          <w:szCs w:val="20"/>
        </w:rPr>
      </w:pPr>
      <w:r w:rsidRPr="00A50DBE">
        <w:rPr>
          <w:b/>
          <w:bCs/>
          <w:sz w:val="20"/>
          <w:szCs w:val="20"/>
        </w:rPr>
        <w:t xml:space="preserve">Содержание курса иностранного языка </w:t>
      </w:r>
      <w:r w:rsidR="004040DA" w:rsidRPr="00A50DBE">
        <w:rPr>
          <w:b/>
          <w:bCs/>
          <w:sz w:val="20"/>
          <w:szCs w:val="20"/>
        </w:rPr>
        <w:t>9</w:t>
      </w:r>
      <w:r w:rsidRPr="00A50DBE">
        <w:rPr>
          <w:b/>
          <w:bCs/>
          <w:sz w:val="20"/>
          <w:szCs w:val="20"/>
        </w:rPr>
        <w:t xml:space="preserve"> КЛАСС (</w:t>
      </w:r>
      <w:r w:rsidR="004040DA" w:rsidRPr="00A50DBE">
        <w:rPr>
          <w:b/>
          <w:bCs/>
          <w:sz w:val="20"/>
          <w:szCs w:val="20"/>
        </w:rPr>
        <w:t>пяты</w:t>
      </w:r>
      <w:r w:rsidRPr="00A50DBE">
        <w:rPr>
          <w:b/>
          <w:bCs/>
          <w:sz w:val="20"/>
          <w:szCs w:val="20"/>
        </w:rPr>
        <w:t>й год обучения на уровне основного общего образования)</w:t>
      </w:r>
    </w:p>
    <w:p w14:paraId="5C4FFF51" w14:textId="77777777" w:rsidR="00CA1F42" w:rsidRPr="00A50DBE" w:rsidRDefault="00CA1F42" w:rsidP="002510F9">
      <w:pPr>
        <w:spacing w:after="0" w:line="240" w:lineRule="auto"/>
        <w:jc w:val="both"/>
        <w:rPr>
          <w:rFonts w:ascii="Times New Roman" w:hAnsi="Times New Roman"/>
          <w:b/>
          <w:bCs/>
          <w:sz w:val="20"/>
          <w:szCs w:val="20"/>
        </w:rPr>
      </w:pPr>
      <w:r w:rsidRPr="00A50DBE">
        <w:rPr>
          <w:rFonts w:ascii="Times New Roman" w:hAnsi="Times New Roman"/>
          <w:b/>
          <w:bCs/>
          <w:sz w:val="20"/>
          <w:szCs w:val="20"/>
        </w:rPr>
        <w:t>Раздел 1</w:t>
      </w:r>
      <w:r w:rsidRPr="00A50DBE">
        <w:rPr>
          <w:rFonts w:ascii="Times New Roman" w:hAnsi="Times New Roman"/>
          <w:sz w:val="20"/>
          <w:szCs w:val="20"/>
        </w:rPr>
        <w:t xml:space="preserve">. </w:t>
      </w:r>
      <w:r w:rsidRPr="00A50DBE">
        <w:rPr>
          <w:rFonts w:ascii="Times New Roman" w:hAnsi="Times New Roman"/>
          <w:b/>
          <w:bCs/>
          <w:sz w:val="20"/>
          <w:szCs w:val="20"/>
        </w:rPr>
        <w:t>Культура и искусство.</w:t>
      </w:r>
    </w:p>
    <w:p w14:paraId="0402A85C" w14:textId="77777777" w:rsidR="00CA1F42" w:rsidRPr="00A50DBE" w:rsidRDefault="00CA1F42" w:rsidP="002510F9">
      <w:pPr>
        <w:pStyle w:val="a4"/>
        <w:numPr>
          <w:ilvl w:val="0"/>
          <w:numId w:val="170"/>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Мир музыки.</w:t>
      </w:r>
    </w:p>
    <w:p w14:paraId="75019468" w14:textId="77777777" w:rsidR="00CA1F42" w:rsidRPr="00A50DBE" w:rsidRDefault="00CA1F42" w:rsidP="002510F9">
      <w:pPr>
        <w:pStyle w:val="a4"/>
        <w:numPr>
          <w:ilvl w:val="0"/>
          <w:numId w:val="170"/>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Музеи и выставки.</w:t>
      </w:r>
    </w:p>
    <w:p w14:paraId="58A74274" w14:textId="77777777" w:rsidR="00CA1F42" w:rsidRPr="00A50DBE" w:rsidRDefault="00CA1F42" w:rsidP="002510F9">
      <w:pPr>
        <w:pStyle w:val="a4"/>
        <w:numPr>
          <w:ilvl w:val="0"/>
          <w:numId w:val="170"/>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Театр.</w:t>
      </w:r>
    </w:p>
    <w:p w14:paraId="23AD52E7" w14:textId="77777777" w:rsidR="00CA1F42" w:rsidRPr="00A50DBE" w:rsidRDefault="00CA1F42" w:rsidP="002510F9">
      <w:pPr>
        <w:pStyle w:val="a4"/>
        <w:numPr>
          <w:ilvl w:val="0"/>
          <w:numId w:val="170"/>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Памятники архитектуры в Москве и Лондоне.</w:t>
      </w:r>
    </w:p>
    <w:p w14:paraId="4B523DEF"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2D1EE7BF" w14:textId="77777777" w:rsidR="00CA1F42" w:rsidRPr="00A50DBE" w:rsidRDefault="00CA1F42" w:rsidP="002510F9">
      <w:pPr>
        <w:pStyle w:val="a4"/>
        <w:tabs>
          <w:tab w:val="left" w:pos="0"/>
        </w:tabs>
        <w:spacing w:after="0" w:line="240" w:lineRule="auto"/>
        <w:ind w:left="0"/>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15AD4FC6"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 своих предпочтениях в музыке;</w:t>
      </w:r>
    </w:p>
    <w:p w14:paraId="34DA1A0D"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с приглашением пойти на концерт или выставку;</w:t>
      </w:r>
    </w:p>
    <w:p w14:paraId="2E262443"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об архитектурных памятниках в Москве и Лондоне;</w:t>
      </w:r>
    </w:p>
    <w:p w14:paraId="0849F962"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 любимом спектакле;</w:t>
      </w:r>
    </w:p>
    <w:p w14:paraId="18F0CC51" w14:textId="77777777" w:rsidR="00CA1F42" w:rsidRPr="00A50DBE" w:rsidRDefault="00CA1F42" w:rsidP="002510F9">
      <w:pPr>
        <w:spacing w:after="0" w:line="240" w:lineRule="auto"/>
        <w:jc w:val="both"/>
        <w:rPr>
          <w:rFonts w:ascii="Times New Roman" w:eastAsia="Times New Roman" w:hAnsi="Times New Roman"/>
          <w:b/>
          <w:bCs/>
          <w:sz w:val="20"/>
          <w:szCs w:val="20"/>
          <w:lang w:bidi="he-IL"/>
        </w:rPr>
      </w:pPr>
      <w:r w:rsidRPr="00A50DBE">
        <w:rPr>
          <w:rFonts w:ascii="Times New Roman" w:eastAsia="Times New Roman" w:hAnsi="Times New Roman"/>
          <w:b/>
          <w:bCs/>
          <w:sz w:val="20"/>
          <w:szCs w:val="20"/>
          <w:lang w:bidi="he-IL"/>
        </w:rPr>
        <w:t>в области письма:</w:t>
      </w:r>
    </w:p>
    <w:p w14:paraId="68DAFD3D"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презентацию о любимой музыкальной группе;</w:t>
      </w:r>
    </w:p>
    <w:p w14:paraId="343207BE"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афишу для спектакля;</w:t>
      </w:r>
    </w:p>
    <w:p w14:paraId="7E5FE427"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пост для социальных сетей о посещении выставки/музея/театра;</w:t>
      </w:r>
    </w:p>
    <w:p w14:paraId="3FC0AE18" w14:textId="77777777" w:rsidR="00CA1F42" w:rsidRPr="00A50DBE" w:rsidRDefault="00CA1F42" w:rsidP="002510F9">
      <w:pPr>
        <w:spacing w:after="0" w:line="240" w:lineRule="auto"/>
        <w:jc w:val="both"/>
        <w:rPr>
          <w:rFonts w:ascii="Times New Roman" w:hAnsi="Times New Roman" w:cs="Times New Roman"/>
          <w:color w:val="000000" w:themeColor="text1"/>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составлять электронное письмо другу с советом, куда можно пойти в </w:t>
      </w:r>
      <w:r w:rsidR="00297D8A" w:rsidRPr="00A50DBE">
        <w:rPr>
          <w:rFonts w:ascii="Times New Roman" w:hAnsi="Times New Roman" w:cs="Times New Roman"/>
          <w:color w:val="000000" w:themeColor="text1"/>
          <w:sz w:val="20"/>
          <w:szCs w:val="20"/>
        </w:rPr>
        <w:t>выходные (концерты, театр, кино, выставки).</w:t>
      </w:r>
    </w:p>
    <w:p w14:paraId="5DE3A75B" w14:textId="77777777" w:rsidR="00CA1F42" w:rsidRPr="00A50DBE" w:rsidRDefault="00297D8A" w:rsidP="002510F9">
      <w:pPr>
        <w:pStyle w:val="a4"/>
        <w:spacing w:after="0" w:line="240" w:lineRule="auto"/>
        <w:ind w:left="0" w:firstLine="709"/>
        <w:rPr>
          <w:rFonts w:ascii="Times New Roman" w:hAnsi="Times New Roman"/>
          <w:color w:val="000000" w:themeColor="text1"/>
          <w:sz w:val="20"/>
          <w:szCs w:val="20"/>
        </w:rPr>
      </w:pPr>
      <w:r w:rsidRPr="00A50DBE">
        <w:rPr>
          <w:rFonts w:ascii="Times New Roman" w:hAnsi="Times New Roman"/>
          <w:b/>
          <w:color w:val="000000" w:themeColor="text1"/>
          <w:sz w:val="20"/>
          <w:szCs w:val="20"/>
        </w:rPr>
        <w:t>Примерный лексико-грамматический материал.</w:t>
      </w:r>
      <w:r w:rsidRPr="00A50DBE">
        <w:rPr>
          <w:rFonts w:ascii="Times New Roman" w:hAnsi="Times New Roman"/>
          <w:color w:val="000000" w:themeColor="text1"/>
          <w:sz w:val="20"/>
          <w:szCs w:val="20"/>
        </w:rPr>
        <w:t xml:space="preserve"> </w:t>
      </w:r>
    </w:p>
    <w:p w14:paraId="019849B2"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4A4FD9E6"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настоящее продолженное время для описания действий, происходящих на картинке;</w:t>
      </w:r>
    </w:p>
    <w:p w14:paraId="74673B26"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названия профессий, связанных с культурной деятельностью: </w:t>
      </w:r>
      <w:r w:rsidRPr="00A50DBE">
        <w:rPr>
          <w:rFonts w:ascii="Times New Roman" w:hAnsi="Times New Roman" w:cs="Times New Roman"/>
          <w:i/>
          <w:iCs/>
          <w:sz w:val="20"/>
          <w:szCs w:val="20"/>
          <w:lang w:val="en-US"/>
        </w:rPr>
        <w:t>actor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actress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artist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writer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poet</w:t>
      </w:r>
      <w:r w:rsidRPr="00A50DBE">
        <w:rPr>
          <w:rFonts w:ascii="Times New Roman" w:hAnsi="Times New Roman" w:cs="Times New Roman"/>
          <w:i/>
          <w:iCs/>
          <w:sz w:val="20"/>
          <w:szCs w:val="20"/>
        </w:rPr>
        <w:t>…;</w:t>
      </w:r>
    </w:p>
    <w:p w14:paraId="37550A01"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sz w:val="20"/>
          <w:szCs w:val="20"/>
        </w:rPr>
        <w:t>наречия</w:t>
      </w:r>
      <w:r w:rsidRPr="00A50DBE">
        <w:rPr>
          <w:rFonts w:ascii="Times New Roman" w:hAnsi="Times New Roman"/>
          <w:sz w:val="20"/>
          <w:szCs w:val="20"/>
          <w:lang w:val="en-US"/>
        </w:rPr>
        <w:t xml:space="preserve"> </w:t>
      </w:r>
      <w:r w:rsidRPr="00A50DBE">
        <w:rPr>
          <w:rFonts w:ascii="Times New Roman" w:hAnsi="Times New Roman"/>
          <w:sz w:val="20"/>
          <w:szCs w:val="20"/>
        </w:rPr>
        <w:t>образа</w:t>
      </w:r>
      <w:r w:rsidRPr="00A50DBE">
        <w:rPr>
          <w:rFonts w:ascii="Times New Roman" w:hAnsi="Times New Roman"/>
          <w:sz w:val="20"/>
          <w:szCs w:val="20"/>
          <w:lang w:val="en-US"/>
        </w:rPr>
        <w:t xml:space="preserve"> </w:t>
      </w:r>
      <w:r w:rsidRPr="00A50DBE">
        <w:rPr>
          <w:rFonts w:ascii="Times New Roman" w:hAnsi="Times New Roman"/>
          <w:sz w:val="20"/>
          <w:szCs w:val="20"/>
        </w:rPr>
        <w:t>действия</w:t>
      </w:r>
      <w:r w:rsidRPr="00A50DBE">
        <w:rPr>
          <w:rFonts w:ascii="Times New Roman" w:hAnsi="Times New Roman"/>
          <w:sz w:val="20"/>
          <w:szCs w:val="20"/>
          <w:lang w:val="en-US"/>
        </w:rPr>
        <w:t xml:space="preserve"> </w:t>
      </w:r>
      <w:r w:rsidRPr="00A50DBE">
        <w:rPr>
          <w:rFonts w:ascii="Times New Roman" w:hAnsi="Times New Roman"/>
          <w:i/>
          <w:iCs/>
          <w:sz w:val="20"/>
          <w:szCs w:val="20"/>
          <w:lang w:val="en-US"/>
        </w:rPr>
        <w:t>quietly, loudly, carefully, beautifully</w:t>
      </w:r>
      <w:r w:rsidRPr="00A50DBE">
        <w:rPr>
          <w:rFonts w:ascii="Times New Roman" w:hAnsi="Times New Roman"/>
          <w:sz w:val="20"/>
          <w:szCs w:val="20"/>
          <w:lang w:val="en-US"/>
        </w:rPr>
        <w:t>;</w:t>
      </w:r>
    </w:p>
    <w:p w14:paraId="546DA31A"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личные местоимения в объектном падеже (</w:t>
      </w:r>
      <w:r w:rsidRPr="00A50DBE">
        <w:rPr>
          <w:rFonts w:ascii="Times New Roman" w:hAnsi="Times New Roman"/>
          <w:i/>
          <w:sz w:val="20"/>
          <w:szCs w:val="20"/>
          <w:lang w:val="en-US"/>
        </w:rPr>
        <w:t>with</w:t>
      </w:r>
      <w:r w:rsidRPr="00A50DBE">
        <w:rPr>
          <w:rFonts w:ascii="Times New Roman" w:hAnsi="Times New Roman"/>
          <w:i/>
          <w:sz w:val="20"/>
          <w:szCs w:val="20"/>
        </w:rPr>
        <w:t xml:space="preserve"> </w:t>
      </w:r>
      <w:r w:rsidRPr="00A50DBE">
        <w:rPr>
          <w:rFonts w:ascii="Times New Roman" w:hAnsi="Times New Roman"/>
          <w:i/>
          <w:sz w:val="20"/>
          <w:szCs w:val="20"/>
          <w:lang w:val="en-US"/>
        </w:rPr>
        <w:t>him</w:t>
      </w:r>
      <w:r w:rsidRPr="00A50DBE">
        <w:rPr>
          <w:rFonts w:ascii="Times New Roman" w:hAnsi="Times New Roman"/>
          <w:sz w:val="20"/>
          <w:szCs w:val="20"/>
        </w:rPr>
        <w:t>);</w:t>
      </w:r>
    </w:p>
    <w:p w14:paraId="0D16F504"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конструкция   </w:t>
      </w:r>
      <w:r w:rsidRPr="00A50DBE">
        <w:rPr>
          <w:rFonts w:ascii="Times New Roman" w:hAnsi="Times New Roman" w:cs="Times New Roman"/>
          <w:i/>
          <w:iCs/>
          <w:sz w:val="20"/>
          <w:szCs w:val="20"/>
          <w:lang w:val="en-US"/>
        </w:rPr>
        <w:t>let</w:t>
      </w:r>
      <w:r w:rsidRPr="00A50DBE">
        <w:rPr>
          <w:rFonts w:ascii="Times New Roman" w:hAnsi="Times New Roman" w:cs="Times New Roman"/>
          <w:i/>
          <w:iCs/>
          <w:sz w:val="20"/>
          <w:szCs w:val="20"/>
        </w:rPr>
        <w:t>’</w:t>
      </w:r>
      <w:r w:rsidRPr="00A50DBE">
        <w:rPr>
          <w:rFonts w:ascii="Times New Roman" w:hAnsi="Times New Roman" w:cs="Times New Roman"/>
          <w:i/>
          <w:iCs/>
          <w:sz w:val="20"/>
          <w:szCs w:val="20"/>
          <w:lang w:val="en-US"/>
        </w:rPr>
        <w:t>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go</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Pr="00A50DBE">
        <w:rPr>
          <w:rFonts w:ascii="Times New Roman" w:hAnsi="Times New Roman" w:cs="Times New Roman"/>
          <w:sz w:val="20"/>
          <w:szCs w:val="20"/>
        </w:rPr>
        <w:t>…   для приглашения пойти на концерт, в музей/театр… .</w:t>
      </w:r>
    </w:p>
    <w:p w14:paraId="44C24264"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cs="Times New Roman"/>
          <w:sz w:val="20"/>
          <w:szCs w:val="20"/>
        </w:rPr>
        <w:t>Лексический</w:t>
      </w:r>
      <w:r w:rsidRPr="00A50DBE">
        <w:rPr>
          <w:rFonts w:ascii="Times New Roman" w:hAnsi="Times New Roman"/>
          <w:sz w:val="20"/>
          <w:szCs w:val="20"/>
        </w:rPr>
        <w:t xml:space="preserve"> материал отбирается с </w:t>
      </w:r>
      <w:r w:rsidR="005222EF"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1:</w:t>
      </w:r>
    </w:p>
    <w:p w14:paraId="6B79C90C"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названия жанров музыки </w:t>
      </w:r>
      <w:r w:rsidRPr="00A50DBE">
        <w:rPr>
          <w:rFonts w:ascii="Times New Roman" w:hAnsi="Times New Roman" w:cs="Times New Roman"/>
          <w:i/>
          <w:iCs/>
          <w:sz w:val="20"/>
          <w:szCs w:val="20"/>
          <w:lang w:val="en-US"/>
        </w:rPr>
        <w:t>classical</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music</w:t>
      </w:r>
      <w:r w:rsidRPr="00A50DBE">
        <w:rPr>
          <w:rFonts w:ascii="Times New Roman" w:hAnsi="Times New Roman" w:cs="Times New Roman"/>
          <w:i/>
          <w:iCs/>
          <w:sz w:val="20"/>
          <w:szCs w:val="20"/>
        </w:rPr>
        <w:t>,</w:t>
      </w:r>
      <w:r w:rsidRPr="00A50DBE">
        <w:rPr>
          <w:rFonts w:ascii="Times New Roman" w:hAnsi="Times New Roman" w:cs="Times New Roman"/>
          <w:sz w:val="20"/>
          <w:szCs w:val="20"/>
        </w:rPr>
        <w:t xml:space="preserve"> </w:t>
      </w:r>
      <w:r w:rsidRPr="00A50DBE">
        <w:rPr>
          <w:rFonts w:ascii="Times New Roman" w:hAnsi="Times New Roman" w:cs="Times New Roman"/>
          <w:i/>
          <w:iCs/>
          <w:sz w:val="20"/>
          <w:szCs w:val="20"/>
          <w:lang w:val="en-US"/>
        </w:rPr>
        <w:t>jazz</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rap</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rock</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pop</w:t>
      </w:r>
      <w:r w:rsidRPr="00A50DBE">
        <w:rPr>
          <w:rFonts w:ascii="Times New Roman" w:hAnsi="Times New Roman" w:cs="Times New Roman"/>
          <w:i/>
          <w:iCs/>
          <w:sz w:val="20"/>
          <w:szCs w:val="20"/>
        </w:rPr>
        <w:t>…;</w:t>
      </w:r>
    </w:p>
    <w:p w14:paraId="3A22BF94"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названия профессий, связанных с культурной деятельностью</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ballet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dancer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composer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opera</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singer</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sculptor</w:t>
      </w:r>
      <w:r w:rsidRPr="00A50DBE">
        <w:rPr>
          <w:rFonts w:ascii="Times New Roman" w:hAnsi="Times New Roman" w:cs="Times New Roman"/>
          <w:i/>
          <w:iCs/>
          <w:sz w:val="20"/>
          <w:szCs w:val="20"/>
        </w:rPr>
        <w:t>…;</w:t>
      </w:r>
    </w:p>
    <w:p w14:paraId="621C7219"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   лексика, связанная с посещением культурных мероприятий: </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art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gallery</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museum</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exhibition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theatre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stage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opera</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ballet</w:t>
      </w:r>
      <w:r w:rsidRPr="00A50DBE">
        <w:rPr>
          <w:rFonts w:ascii="Times New Roman" w:hAnsi="Times New Roman" w:cs="Times New Roman"/>
          <w:i/>
          <w:iCs/>
          <w:sz w:val="20"/>
          <w:szCs w:val="20"/>
        </w:rPr>
        <w:t>…;</w:t>
      </w:r>
    </w:p>
    <w:p w14:paraId="7852010B"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посещения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культурного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мероприятия</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book a ticket,  buy a theatre program, watch a play, visit an exhibition…;</w:t>
      </w:r>
    </w:p>
    <w:p w14:paraId="7CFF0CA3"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архитектурных</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памятников</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The Moscow Kremlin, Bolshoi Theatre,  Big Ben,</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Tower of London, Buckingham Palace… .</w:t>
      </w:r>
    </w:p>
    <w:p w14:paraId="5F94BCFA" w14:textId="77777777" w:rsidR="00CA1F42" w:rsidRPr="00A50DBE" w:rsidRDefault="00CA1F42" w:rsidP="002510F9">
      <w:pPr>
        <w:spacing w:after="0" w:line="240" w:lineRule="auto"/>
        <w:jc w:val="both"/>
        <w:rPr>
          <w:rFonts w:ascii="Times New Roman" w:hAnsi="Times New Roman"/>
          <w:sz w:val="20"/>
          <w:szCs w:val="20"/>
        </w:rPr>
      </w:pPr>
      <w:r w:rsidRPr="00A50DBE">
        <w:rPr>
          <w:rFonts w:ascii="Times New Roman" w:hAnsi="Times New Roman"/>
          <w:b/>
          <w:bCs/>
          <w:sz w:val="20"/>
          <w:szCs w:val="20"/>
        </w:rPr>
        <w:t>Раздел 2. Кино.</w:t>
      </w:r>
    </w:p>
    <w:p w14:paraId="6822B515" w14:textId="77777777" w:rsidR="00CA1F42" w:rsidRPr="00A50DBE" w:rsidRDefault="00CA1F42" w:rsidP="002510F9">
      <w:pPr>
        <w:pStyle w:val="a4"/>
        <w:numPr>
          <w:ilvl w:val="0"/>
          <w:numId w:val="171"/>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Мир кино.</w:t>
      </w:r>
    </w:p>
    <w:p w14:paraId="1689E6E9" w14:textId="77777777" w:rsidR="00CA1F42" w:rsidRPr="00A50DBE" w:rsidRDefault="00CA1F42" w:rsidP="002510F9">
      <w:pPr>
        <w:pStyle w:val="a4"/>
        <w:numPr>
          <w:ilvl w:val="0"/>
          <w:numId w:val="171"/>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Любимые фильмы.</w:t>
      </w:r>
    </w:p>
    <w:p w14:paraId="436C2AEC" w14:textId="77777777" w:rsidR="00CA1F42" w:rsidRPr="00A50DBE" w:rsidRDefault="00CA1F42" w:rsidP="002510F9">
      <w:pPr>
        <w:pStyle w:val="a4"/>
        <w:numPr>
          <w:ilvl w:val="0"/>
          <w:numId w:val="171"/>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Поход в кино.</w:t>
      </w:r>
    </w:p>
    <w:p w14:paraId="27B77501" w14:textId="77777777" w:rsidR="00CA1F42" w:rsidRPr="00A50DBE" w:rsidRDefault="00CA1F42" w:rsidP="002510F9">
      <w:pPr>
        <w:pStyle w:val="a4"/>
        <w:numPr>
          <w:ilvl w:val="0"/>
          <w:numId w:val="171"/>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Любимый актер.</w:t>
      </w:r>
    </w:p>
    <w:p w14:paraId="441075F7"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468A4CF6"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42B7571A"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любимом фильме;</w:t>
      </w:r>
    </w:p>
    <w:p w14:paraId="0E956334"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персонаже фильма;</w:t>
      </w:r>
    </w:p>
    <w:p w14:paraId="140B84CE"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голосовое сообщение о походе в кино;</w:t>
      </w:r>
    </w:p>
    <w:p w14:paraId="18F28E2F"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любимых актерах;</w:t>
      </w:r>
    </w:p>
    <w:p w14:paraId="2C454F28" w14:textId="77777777" w:rsidR="00CA1F42" w:rsidRPr="00A50DBE" w:rsidRDefault="00CA1F42" w:rsidP="002510F9">
      <w:pPr>
        <w:spacing w:after="0" w:line="240" w:lineRule="auto"/>
        <w:jc w:val="both"/>
        <w:rPr>
          <w:rFonts w:ascii="Times New Roman" w:eastAsia="Times New Roman" w:hAnsi="Times New Roman"/>
          <w:b/>
          <w:bCs/>
          <w:sz w:val="20"/>
          <w:szCs w:val="20"/>
          <w:lang w:bidi="he-IL"/>
        </w:rPr>
      </w:pPr>
      <w:r w:rsidRPr="00A50DBE">
        <w:rPr>
          <w:rFonts w:ascii="Times New Roman" w:eastAsia="Times New Roman" w:hAnsi="Times New Roman"/>
          <w:b/>
          <w:bCs/>
          <w:sz w:val="20"/>
          <w:szCs w:val="20"/>
          <w:lang w:bidi="he-IL"/>
        </w:rPr>
        <w:t>в области письма</w:t>
      </w:r>
    </w:p>
    <w:p w14:paraId="79FA8034"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отзыв о фильме по образцу;</w:t>
      </w:r>
    </w:p>
    <w:p w14:paraId="1A154075"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афишу для фильма;</w:t>
      </w:r>
    </w:p>
    <w:p w14:paraId="3C567BD5"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презентацию о профессиях в киноиндустрии;</w:t>
      </w:r>
    </w:p>
    <w:p w14:paraId="5CD95E1D" w14:textId="77777777" w:rsidR="00CA1F42" w:rsidRPr="00A50DBE" w:rsidRDefault="00CA1F42" w:rsidP="002510F9">
      <w:pPr>
        <w:pStyle w:val="a4"/>
        <w:spacing w:after="0" w:line="240" w:lineRule="auto"/>
        <w:ind w:left="0"/>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записку с предложением пойти в кино.</w:t>
      </w:r>
    </w:p>
    <w:p w14:paraId="19FC602B" w14:textId="77777777" w:rsidR="00CA1F42" w:rsidRPr="00A50DBE" w:rsidRDefault="00CA1F42" w:rsidP="002510F9">
      <w:pPr>
        <w:pStyle w:val="a4"/>
        <w:spacing w:after="0" w:line="240" w:lineRule="auto"/>
        <w:ind w:left="0" w:firstLine="709"/>
        <w:rPr>
          <w:rFonts w:ascii="Times New Roman" w:hAnsi="Times New Roman"/>
          <w:sz w:val="20"/>
          <w:szCs w:val="20"/>
        </w:rPr>
      </w:pPr>
      <w:r w:rsidRPr="00A50DBE">
        <w:rPr>
          <w:rFonts w:ascii="Times New Roman" w:hAnsi="Times New Roman"/>
          <w:b/>
          <w:sz w:val="20"/>
          <w:szCs w:val="20"/>
        </w:rPr>
        <w:t>Примерный лексико-грамматический материал.</w:t>
      </w:r>
      <w:r w:rsidRPr="00A50DBE">
        <w:rPr>
          <w:rFonts w:ascii="Times New Roman" w:hAnsi="Times New Roman"/>
          <w:sz w:val="20"/>
          <w:szCs w:val="20"/>
        </w:rPr>
        <w:t xml:space="preserve"> </w:t>
      </w:r>
    </w:p>
    <w:p w14:paraId="02021F1A"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lastRenderedPageBreak/>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266FD4E1" w14:textId="77777777" w:rsidR="00CA1F42" w:rsidRPr="00A50DBE" w:rsidRDefault="00CA1F42" w:rsidP="002510F9">
      <w:pPr>
        <w:tabs>
          <w:tab w:val="left" w:pos="0"/>
        </w:tab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будущее простое время для выражения спонтанного решения;</w:t>
      </w:r>
    </w:p>
    <w:p w14:paraId="2B468A91" w14:textId="77777777" w:rsidR="00CA1F42" w:rsidRPr="00A50DBE" w:rsidRDefault="00CA1F42" w:rsidP="002510F9">
      <w:pPr>
        <w:tabs>
          <w:tab w:val="left" w:pos="0"/>
        </w:tabs>
        <w:spacing w:after="0" w:line="240" w:lineRule="auto"/>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придаточные описательные предложения с местоимениями </w:t>
      </w:r>
      <w:r w:rsidRPr="00A50DBE">
        <w:rPr>
          <w:rFonts w:ascii="Times New Roman" w:hAnsi="Times New Roman"/>
          <w:sz w:val="20"/>
          <w:szCs w:val="20"/>
          <w:lang w:val="en-US"/>
        </w:rPr>
        <w:t>who</w:t>
      </w:r>
      <w:r w:rsidRPr="00A50DBE">
        <w:rPr>
          <w:rFonts w:ascii="Times New Roman" w:hAnsi="Times New Roman"/>
          <w:sz w:val="20"/>
          <w:szCs w:val="20"/>
        </w:rPr>
        <w:t xml:space="preserve">, </w:t>
      </w:r>
      <w:r w:rsidRPr="00A50DBE">
        <w:rPr>
          <w:rFonts w:ascii="Times New Roman" w:hAnsi="Times New Roman"/>
          <w:sz w:val="20"/>
          <w:szCs w:val="20"/>
          <w:lang w:val="en-US"/>
        </w:rPr>
        <w:t>which</w:t>
      </w:r>
      <w:r w:rsidRPr="00A50DBE">
        <w:rPr>
          <w:rFonts w:ascii="Times New Roman" w:hAnsi="Times New Roman"/>
          <w:sz w:val="20"/>
          <w:szCs w:val="20"/>
        </w:rPr>
        <w:t xml:space="preserve">, </w:t>
      </w:r>
      <w:r w:rsidRPr="00A50DBE">
        <w:rPr>
          <w:rFonts w:ascii="Times New Roman" w:hAnsi="Times New Roman"/>
          <w:sz w:val="20"/>
          <w:szCs w:val="20"/>
          <w:lang w:val="en-US"/>
        </w:rPr>
        <w:t>where</w:t>
      </w:r>
      <w:r w:rsidRPr="00A50DBE">
        <w:rPr>
          <w:rFonts w:ascii="Times New Roman" w:hAnsi="Times New Roman"/>
          <w:sz w:val="20"/>
          <w:szCs w:val="20"/>
        </w:rPr>
        <w:t>;</w:t>
      </w:r>
    </w:p>
    <w:p w14:paraId="4C3EAA73" w14:textId="77777777" w:rsidR="00CA1F42" w:rsidRPr="00A50DBE" w:rsidRDefault="00CA1F42" w:rsidP="002510F9">
      <w:pPr>
        <w:tabs>
          <w:tab w:val="left" w:pos="0"/>
        </w:tab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союзы </w:t>
      </w:r>
      <w:r w:rsidRPr="00A50DBE">
        <w:rPr>
          <w:rFonts w:ascii="Times New Roman" w:hAnsi="Times New Roman"/>
          <w:i/>
          <w:sz w:val="20"/>
          <w:szCs w:val="20"/>
          <w:lang w:val="en-US"/>
        </w:rPr>
        <w:t>and</w:t>
      </w:r>
      <w:r w:rsidRPr="00A50DBE">
        <w:rPr>
          <w:rFonts w:ascii="Times New Roman" w:hAnsi="Times New Roman"/>
          <w:i/>
          <w:sz w:val="20"/>
          <w:szCs w:val="20"/>
        </w:rPr>
        <w:t xml:space="preserve">, </w:t>
      </w:r>
      <w:r w:rsidRPr="00A50DBE">
        <w:rPr>
          <w:rFonts w:ascii="Times New Roman" w:hAnsi="Times New Roman"/>
          <w:i/>
          <w:sz w:val="20"/>
          <w:szCs w:val="20"/>
          <w:lang w:val="en-US"/>
        </w:rPr>
        <w:t>but</w:t>
      </w:r>
      <w:r w:rsidRPr="00A50DBE">
        <w:rPr>
          <w:rFonts w:ascii="Times New Roman" w:hAnsi="Times New Roman"/>
          <w:i/>
          <w:sz w:val="20"/>
          <w:szCs w:val="20"/>
        </w:rPr>
        <w:t xml:space="preserve">, </w:t>
      </w:r>
      <w:r w:rsidRPr="00A50DBE">
        <w:rPr>
          <w:rFonts w:ascii="Times New Roman" w:hAnsi="Times New Roman"/>
          <w:i/>
          <w:sz w:val="20"/>
          <w:szCs w:val="20"/>
          <w:lang w:val="en-US"/>
        </w:rPr>
        <w:t>so</w:t>
      </w:r>
      <w:r w:rsidRPr="00A50DBE">
        <w:rPr>
          <w:rFonts w:ascii="Times New Roman" w:hAnsi="Times New Roman"/>
          <w:i/>
          <w:sz w:val="20"/>
          <w:szCs w:val="20"/>
        </w:rPr>
        <w:t>.</w:t>
      </w:r>
    </w:p>
    <w:p w14:paraId="1B1DEC73"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Лексический материал отбирается с </w:t>
      </w:r>
      <w:r w:rsidR="005222EF" w:rsidRPr="00A50DBE">
        <w:rPr>
          <w:rFonts w:ascii="Times New Roman" w:hAnsi="Times New Roman"/>
          <w:sz w:val="20"/>
          <w:szCs w:val="20"/>
        </w:rPr>
        <w:t>учетом тематики общения Раздела </w:t>
      </w:r>
      <w:r w:rsidRPr="00A50DBE">
        <w:rPr>
          <w:rFonts w:ascii="Times New Roman" w:hAnsi="Times New Roman"/>
          <w:sz w:val="20"/>
          <w:szCs w:val="20"/>
        </w:rPr>
        <w:t>2:</w:t>
      </w:r>
    </w:p>
    <w:p w14:paraId="6604B61E" w14:textId="77777777" w:rsidR="00CA1F42" w:rsidRPr="00A50DBE" w:rsidRDefault="00CA1F42" w:rsidP="002510F9">
      <w:pPr>
        <w:pStyle w:val="a4"/>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жанров</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фильма</w:t>
      </w:r>
      <w:r w:rsidRPr="00A50DBE">
        <w:rPr>
          <w:rFonts w:ascii="Times New Roman" w:hAnsi="Times New Roman" w:cs="Times New Roman"/>
          <w:sz w:val="20"/>
          <w:szCs w:val="20"/>
          <w:lang w:val="en-US"/>
        </w:rPr>
        <w:t>:</w:t>
      </w:r>
      <w:r w:rsidRPr="00A50DBE">
        <w:rPr>
          <w:rFonts w:ascii="Times New Roman" w:hAnsi="Times New Roman" w:cs="Times New Roman"/>
          <w:i/>
          <w:iCs/>
          <w:sz w:val="20"/>
          <w:szCs w:val="20"/>
          <w:lang w:val="en-US"/>
        </w:rPr>
        <w:t xml:space="preserve"> love story, comedy, romantic, horror, action…;</w:t>
      </w:r>
    </w:p>
    <w:p w14:paraId="5DCB7B88" w14:textId="77777777" w:rsidR="00CA1F42" w:rsidRPr="00A50DBE" w:rsidRDefault="00CA1F42" w:rsidP="002510F9">
      <w:pPr>
        <w:pStyle w:val="a4"/>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профессий</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связанных</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миром</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киноиндустрии</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film director, producer, cameraman, sound director, scriptwriter…;  </w:t>
      </w:r>
    </w:p>
    <w:p w14:paraId="624EFA0E" w14:textId="77777777" w:rsidR="00CA1F42" w:rsidRPr="00A50DBE" w:rsidRDefault="00CA1F42" w:rsidP="002510F9">
      <w:pPr>
        <w:pStyle w:val="a4"/>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связанные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описанием</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процесса</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создания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фильма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to shoot a film, to star in a film, to have an audition, to have a rehearsal…;</w:t>
      </w:r>
    </w:p>
    <w:p w14:paraId="0ADBC946" w14:textId="77777777" w:rsidR="00CA1F42" w:rsidRPr="00A50DBE" w:rsidRDefault="00CA1F42" w:rsidP="002510F9">
      <w:pPr>
        <w:pStyle w:val="a4"/>
        <w:spacing w:after="0" w:line="240" w:lineRule="auto"/>
        <w:ind w:left="0"/>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ситуации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общения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кино</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What’s on …?,  Do you want to go to the movies?, Watch film at the cinema., Are there tickets for three o’clock?... .</w:t>
      </w:r>
    </w:p>
    <w:p w14:paraId="2CC54245" w14:textId="77777777" w:rsidR="00CA1F42" w:rsidRPr="00A50DBE" w:rsidRDefault="00CA1F42" w:rsidP="002510F9">
      <w:pPr>
        <w:spacing w:after="0" w:line="240" w:lineRule="auto"/>
        <w:jc w:val="both"/>
        <w:rPr>
          <w:rFonts w:ascii="Times New Roman" w:hAnsi="Times New Roman"/>
          <w:sz w:val="20"/>
          <w:szCs w:val="20"/>
        </w:rPr>
      </w:pPr>
      <w:r w:rsidRPr="00A50DBE">
        <w:rPr>
          <w:rFonts w:ascii="Times New Roman" w:hAnsi="Times New Roman"/>
          <w:b/>
          <w:bCs/>
          <w:sz w:val="20"/>
          <w:szCs w:val="20"/>
        </w:rPr>
        <w:t>Раздел 3.</w:t>
      </w:r>
      <w:r w:rsidRPr="00A50DBE">
        <w:rPr>
          <w:rFonts w:ascii="Times New Roman" w:hAnsi="Times New Roman"/>
          <w:sz w:val="20"/>
          <w:szCs w:val="20"/>
        </w:rPr>
        <w:t xml:space="preserve"> </w:t>
      </w:r>
      <w:r w:rsidRPr="00A50DBE">
        <w:rPr>
          <w:rFonts w:ascii="Times New Roman" w:hAnsi="Times New Roman"/>
          <w:b/>
          <w:bCs/>
          <w:sz w:val="20"/>
          <w:szCs w:val="20"/>
        </w:rPr>
        <w:t>Книги</w:t>
      </w:r>
    </w:p>
    <w:p w14:paraId="268C219E" w14:textId="77777777" w:rsidR="00CA1F42" w:rsidRPr="00A50DBE" w:rsidRDefault="00CA1F42" w:rsidP="002510F9">
      <w:pPr>
        <w:pStyle w:val="a4"/>
        <w:numPr>
          <w:ilvl w:val="0"/>
          <w:numId w:val="172"/>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Книги в моей жизни.</w:t>
      </w:r>
    </w:p>
    <w:p w14:paraId="68F267FD" w14:textId="77777777" w:rsidR="00CA1F42" w:rsidRPr="00A50DBE" w:rsidRDefault="00CA1F42" w:rsidP="002510F9">
      <w:pPr>
        <w:pStyle w:val="a4"/>
        <w:numPr>
          <w:ilvl w:val="0"/>
          <w:numId w:val="172"/>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Известные писатели России и Великобритании.</w:t>
      </w:r>
    </w:p>
    <w:p w14:paraId="368C3A97" w14:textId="77777777" w:rsidR="00CA1F42" w:rsidRPr="00A50DBE" w:rsidRDefault="00CA1F42" w:rsidP="002510F9">
      <w:pPr>
        <w:pStyle w:val="a4"/>
        <w:numPr>
          <w:ilvl w:val="0"/>
          <w:numId w:val="172"/>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Книги и фильмы.</w:t>
      </w:r>
    </w:p>
    <w:p w14:paraId="3CB078FD" w14:textId="77777777" w:rsidR="00CA1F42" w:rsidRPr="00A50DBE" w:rsidRDefault="00CA1F42" w:rsidP="002510F9">
      <w:pPr>
        <w:pStyle w:val="a4"/>
        <w:numPr>
          <w:ilvl w:val="0"/>
          <w:numId w:val="172"/>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Любимый герой книги.</w:t>
      </w:r>
    </w:p>
    <w:p w14:paraId="591E5C59"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7CC9A562"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5EDAA5BF"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любимой книге;</w:t>
      </w:r>
    </w:p>
    <w:p w14:paraId="0515880D"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рассказывать  о писателе страны изучаемого языка;</w:t>
      </w:r>
    </w:p>
    <w:p w14:paraId="26111146"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об экранизациях известных литературных произведений;</w:t>
      </w:r>
    </w:p>
    <w:p w14:paraId="77D066E5"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коллективный видео блог о любимых книжных персонажах</w:t>
      </w:r>
      <w:r w:rsidR="005222EF" w:rsidRPr="00A50DBE">
        <w:rPr>
          <w:rFonts w:ascii="Times New Roman" w:hAnsi="Times New Roman" w:cs="Times New Roman"/>
          <w:sz w:val="20"/>
          <w:szCs w:val="20"/>
        </w:rPr>
        <w:t>;</w:t>
      </w:r>
    </w:p>
    <w:p w14:paraId="11084F70" w14:textId="77777777" w:rsidR="00CA1F42" w:rsidRPr="00A50DBE" w:rsidRDefault="00CA1F42" w:rsidP="002510F9">
      <w:pPr>
        <w:spacing w:after="0" w:line="240" w:lineRule="auto"/>
        <w:jc w:val="both"/>
        <w:rPr>
          <w:rFonts w:ascii="Times New Roman" w:eastAsia="Times New Roman" w:hAnsi="Times New Roman"/>
          <w:b/>
          <w:bCs/>
          <w:sz w:val="20"/>
          <w:szCs w:val="20"/>
          <w:lang w:bidi="he-IL"/>
        </w:rPr>
      </w:pPr>
      <w:r w:rsidRPr="00A50DBE">
        <w:rPr>
          <w:rFonts w:ascii="Times New Roman" w:eastAsia="Times New Roman" w:hAnsi="Times New Roman"/>
          <w:b/>
          <w:bCs/>
          <w:sz w:val="20"/>
          <w:szCs w:val="20"/>
          <w:lang w:bidi="he-IL"/>
        </w:rPr>
        <w:t>в области письма:</w:t>
      </w:r>
    </w:p>
    <w:p w14:paraId="06DC3310"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составлять отзыв о книге по образцу; </w:t>
      </w:r>
    </w:p>
    <w:p w14:paraId="489FA934"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презентации о любимом писателе;</w:t>
      </w:r>
    </w:p>
    <w:p w14:paraId="302B192B" w14:textId="77777777" w:rsidR="00CA1F42" w:rsidRPr="00A50DBE" w:rsidRDefault="00CA1F42" w:rsidP="002510F9">
      <w:pPr>
        <w:spacing w:after="0" w:line="240" w:lineRule="auto"/>
        <w:jc w:val="both"/>
        <w:rPr>
          <w:rFonts w:ascii="Cambria" w:hAnsi="Cambria"/>
          <w:sz w:val="20"/>
          <w:szCs w:val="20"/>
        </w:rPr>
      </w:pPr>
      <w:r w:rsidRPr="00A50DBE">
        <w:rPr>
          <w:rFonts w:ascii="Wingdings" w:hAnsi="Wingdings"/>
          <w:sz w:val="20"/>
          <w:szCs w:val="20"/>
        </w:rPr>
        <w:t></w:t>
      </w:r>
      <w:r w:rsidRPr="00A50DBE">
        <w:rPr>
          <w:rFonts w:ascii="Wingdings" w:hAnsi="Wingdings"/>
          <w:sz w:val="20"/>
          <w:szCs w:val="20"/>
        </w:rPr>
        <w:t></w:t>
      </w:r>
      <w:r w:rsidRPr="00A50DBE">
        <w:rPr>
          <w:rFonts w:ascii="Cambria" w:hAnsi="Cambria"/>
          <w:sz w:val="20"/>
          <w:szCs w:val="20"/>
        </w:rPr>
        <w:t>составлять описание персонажа;</w:t>
      </w:r>
    </w:p>
    <w:p w14:paraId="007141F8" w14:textId="77777777" w:rsidR="00CA1F42" w:rsidRPr="00A50DBE" w:rsidRDefault="00CA1F42" w:rsidP="002510F9">
      <w:pPr>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делать пост в социальных сетях с рекомендацией прочитать литературное произведение.</w:t>
      </w:r>
    </w:p>
    <w:p w14:paraId="13FC752D" w14:textId="77777777" w:rsidR="00CA1F42" w:rsidRPr="00A50DBE" w:rsidRDefault="00CA1F42" w:rsidP="002510F9">
      <w:pPr>
        <w:pStyle w:val="a4"/>
        <w:spacing w:after="0" w:line="240" w:lineRule="auto"/>
        <w:ind w:left="0" w:firstLine="709"/>
        <w:rPr>
          <w:rFonts w:ascii="Times New Roman" w:hAnsi="Times New Roman"/>
          <w:sz w:val="20"/>
          <w:szCs w:val="20"/>
        </w:rPr>
      </w:pPr>
      <w:r w:rsidRPr="00A50DBE">
        <w:rPr>
          <w:rFonts w:ascii="Times New Roman" w:hAnsi="Times New Roman"/>
          <w:b/>
          <w:sz w:val="20"/>
          <w:szCs w:val="20"/>
        </w:rPr>
        <w:t>Примерный лексико-грамматический материал</w:t>
      </w:r>
      <w:r w:rsidRPr="00A50DBE">
        <w:rPr>
          <w:rFonts w:ascii="Times New Roman" w:hAnsi="Times New Roman"/>
          <w:sz w:val="20"/>
          <w:szCs w:val="20"/>
        </w:rPr>
        <w:t>.</w:t>
      </w:r>
    </w:p>
    <w:p w14:paraId="57280E06"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14:paraId="36AED6E2" w14:textId="77777777" w:rsidR="00CA1F42" w:rsidRPr="00A50DBE" w:rsidRDefault="00CA1F42" w:rsidP="002510F9">
      <w:pPr>
        <w:tabs>
          <w:tab w:val="left" w:pos="0"/>
        </w:tabs>
        <w:spacing w:after="0" w:line="240" w:lineRule="auto"/>
        <w:jc w:val="both"/>
        <w:rPr>
          <w:rFonts w:ascii="Times New Roman" w:hAnsi="Times New Roman"/>
          <w:i/>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 xml:space="preserve">речевая модель </w:t>
      </w:r>
      <w:r w:rsidRPr="00A50DBE">
        <w:rPr>
          <w:rFonts w:ascii="Times New Roman" w:hAnsi="Times New Roman"/>
          <w:i/>
          <w:sz w:val="20"/>
          <w:szCs w:val="20"/>
          <w:lang w:val="en-US"/>
        </w:rPr>
        <w:t>I</w:t>
      </w:r>
      <w:r w:rsidRPr="00A50DBE">
        <w:rPr>
          <w:rFonts w:ascii="Times New Roman" w:hAnsi="Times New Roman"/>
          <w:i/>
          <w:sz w:val="20"/>
          <w:szCs w:val="20"/>
        </w:rPr>
        <w:t xml:space="preserve"> </w:t>
      </w:r>
      <w:r w:rsidRPr="00A50DBE">
        <w:rPr>
          <w:rFonts w:ascii="Times New Roman" w:hAnsi="Times New Roman"/>
          <w:i/>
          <w:sz w:val="20"/>
          <w:szCs w:val="20"/>
          <w:lang w:val="en-US"/>
        </w:rPr>
        <w:t>want</w:t>
      </w:r>
      <w:r w:rsidRPr="00A50DBE">
        <w:rPr>
          <w:rFonts w:ascii="Times New Roman" w:hAnsi="Times New Roman"/>
          <w:i/>
          <w:sz w:val="20"/>
          <w:szCs w:val="20"/>
        </w:rPr>
        <w:t xml:space="preserve">+ </w:t>
      </w:r>
      <w:r w:rsidRPr="00A50DBE">
        <w:rPr>
          <w:rFonts w:ascii="Times New Roman" w:hAnsi="Times New Roman"/>
          <w:i/>
          <w:sz w:val="20"/>
          <w:szCs w:val="20"/>
          <w:lang w:val="en-US"/>
        </w:rPr>
        <w:t>infinitive</w:t>
      </w:r>
      <w:r w:rsidRPr="00A50DBE">
        <w:rPr>
          <w:rFonts w:ascii="Times New Roman" w:hAnsi="Times New Roman"/>
          <w:i/>
          <w:sz w:val="20"/>
          <w:szCs w:val="20"/>
        </w:rPr>
        <w:t xml:space="preserve"> </w:t>
      </w:r>
      <w:r w:rsidRPr="00A50DBE">
        <w:rPr>
          <w:rFonts w:ascii="Times New Roman" w:hAnsi="Times New Roman"/>
          <w:sz w:val="20"/>
          <w:szCs w:val="20"/>
        </w:rPr>
        <w:t>для выражения намерения</w:t>
      </w:r>
      <w:r w:rsidRPr="00A50DBE">
        <w:rPr>
          <w:rFonts w:ascii="Times New Roman" w:hAnsi="Times New Roman"/>
          <w:i/>
          <w:sz w:val="20"/>
          <w:szCs w:val="20"/>
        </w:rPr>
        <w:t xml:space="preserve"> (</w:t>
      </w:r>
      <w:r w:rsidRPr="00A50DBE">
        <w:rPr>
          <w:rFonts w:ascii="Times New Roman" w:hAnsi="Times New Roman"/>
          <w:i/>
          <w:sz w:val="20"/>
          <w:szCs w:val="20"/>
          <w:lang w:val="en-US"/>
        </w:rPr>
        <w:t>I</w:t>
      </w:r>
      <w:r w:rsidRPr="00A50DBE">
        <w:rPr>
          <w:rFonts w:ascii="Times New Roman" w:hAnsi="Times New Roman"/>
          <w:i/>
          <w:sz w:val="20"/>
          <w:szCs w:val="20"/>
        </w:rPr>
        <w:t xml:space="preserve"> </w:t>
      </w:r>
      <w:r w:rsidRPr="00A50DBE">
        <w:rPr>
          <w:rFonts w:ascii="Times New Roman" w:hAnsi="Times New Roman"/>
          <w:i/>
          <w:sz w:val="20"/>
          <w:szCs w:val="20"/>
          <w:lang w:val="en-US"/>
        </w:rPr>
        <w:t>want</w:t>
      </w:r>
      <w:r w:rsidRPr="00A50DBE">
        <w:rPr>
          <w:rFonts w:ascii="Times New Roman" w:hAnsi="Times New Roman"/>
          <w:i/>
          <w:sz w:val="20"/>
          <w:szCs w:val="20"/>
        </w:rPr>
        <w:t xml:space="preserve"> </w:t>
      </w:r>
      <w:r w:rsidRPr="00A50DBE">
        <w:rPr>
          <w:rFonts w:ascii="Times New Roman" w:hAnsi="Times New Roman"/>
          <w:i/>
          <w:sz w:val="20"/>
          <w:szCs w:val="20"/>
          <w:lang w:val="en-US"/>
        </w:rPr>
        <w:t>to</w:t>
      </w:r>
      <w:r w:rsidRPr="00A50DBE">
        <w:rPr>
          <w:rFonts w:ascii="Times New Roman" w:hAnsi="Times New Roman"/>
          <w:i/>
          <w:sz w:val="20"/>
          <w:szCs w:val="20"/>
        </w:rPr>
        <w:t xml:space="preserve"> </w:t>
      </w:r>
      <w:r w:rsidRPr="00A50DBE">
        <w:rPr>
          <w:rFonts w:ascii="Times New Roman" w:hAnsi="Times New Roman"/>
          <w:i/>
          <w:sz w:val="20"/>
          <w:szCs w:val="20"/>
          <w:lang w:val="en-US"/>
        </w:rPr>
        <w:t>tell</w:t>
      </w:r>
      <w:r w:rsidRPr="00A50DBE">
        <w:rPr>
          <w:rFonts w:ascii="Times New Roman" w:hAnsi="Times New Roman"/>
          <w:i/>
          <w:sz w:val="20"/>
          <w:szCs w:val="20"/>
        </w:rPr>
        <w:t xml:space="preserve"> </w:t>
      </w:r>
      <w:r w:rsidRPr="00A50DBE">
        <w:rPr>
          <w:rFonts w:ascii="Times New Roman" w:hAnsi="Times New Roman"/>
          <w:i/>
          <w:sz w:val="20"/>
          <w:szCs w:val="20"/>
          <w:lang w:val="en-US"/>
        </w:rPr>
        <w:t>you</w:t>
      </w:r>
      <w:r w:rsidRPr="00A50DBE">
        <w:rPr>
          <w:rFonts w:ascii="Times New Roman" w:hAnsi="Times New Roman"/>
          <w:i/>
          <w:sz w:val="20"/>
          <w:szCs w:val="20"/>
        </w:rPr>
        <w:t>);</w:t>
      </w:r>
    </w:p>
    <w:p w14:paraId="6C765E09" w14:textId="77777777" w:rsidR="00CA1F42" w:rsidRPr="00A50DBE" w:rsidRDefault="00CA1F42" w:rsidP="002510F9">
      <w:pPr>
        <w:pStyle w:val="a4"/>
        <w:tabs>
          <w:tab w:val="left" w:pos="0"/>
        </w:tabs>
        <w:spacing w:after="0" w:line="240" w:lineRule="auto"/>
        <w:ind w:left="0"/>
        <w:jc w:val="both"/>
        <w:rPr>
          <w:rFonts w:ascii="Times New Roman" w:hAnsi="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sz w:val="20"/>
          <w:szCs w:val="20"/>
        </w:rPr>
        <w:t>простое прошедшее время с правильными и неправильными глаголами для передачи автобиографических сведений;</w:t>
      </w:r>
    </w:p>
    <w:p w14:paraId="1402797B"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модальный глагол </w:t>
      </w:r>
      <w:r w:rsidRPr="00A50DBE">
        <w:rPr>
          <w:rFonts w:ascii="Times New Roman" w:hAnsi="Times New Roman" w:cs="Times New Roman"/>
          <w:i/>
          <w:iCs/>
          <w:sz w:val="20"/>
          <w:szCs w:val="20"/>
          <w:lang w:val="en-US"/>
        </w:rPr>
        <w:t>should</w:t>
      </w:r>
      <w:r w:rsidRPr="00A50DBE">
        <w:rPr>
          <w:rFonts w:ascii="Times New Roman" w:hAnsi="Times New Roman" w:cs="Times New Roman"/>
          <w:i/>
          <w:iCs/>
          <w:sz w:val="20"/>
          <w:szCs w:val="20"/>
        </w:rPr>
        <w:t xml:space="preserve"> </w:t>
      </w:r>
      <w:r w:rsidRPr="00A50DBE">
        <w:rPr>
          <w:rFonts w:ascii="Times New Roman" w:hAnsi="Times New Roman" w:cs="Times New Roman"/>
          <w:sz w:val="20"/>
          <w:szCs w:val="20"/>
        </w:rPr>
        <w:t xml:space="preserve">для составления рекомендаций ( </w:t>
      </w:r>
      <w:r w:rsidRPr="00A50DBE">
        <w:rPr>
          <w:rFonts w:ascii="Times New Roman" w:hAnsi="Times New Roman" w:cs="Times New Roman"/>
          <w:i/>
          <w:iCs/>
          <w:sz w:val="20"/>
          <w:szCs w:val="20"/>
          <w:lang w:val="en-US"/>
        </w:rPr>
        <w:t>You</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should</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read</w:t>
      </w:r>
      <w:r w:rsidRPr="00A50DBE">
        <w:rPr>
          <w:rFonts w:ascii="Times New Roman" w:hAnsi="Times New Roman" w:cs="Times New Roman"/>
          <w:i/>
          <w:iCs/>
          <w:sz w:val="20"/>
          <w:szCs w:val="20"/>
        </w:rPr>
        <w:t xml:space="preserve"> …);</w:t>
      </w:r>
    </w:p>
    <w:p w14:paraId="3DFB210D" w14:textId="77777777" w:rsidR="00CA1F42" w:rsidRPr="00A50DBE" w:rsidRDefault="00CA1F42" w:rsidP="002510F9">
      <w:pPr>
        <w:pStyle w:val="a4"/>
        <w:tabs>
          <w:tab w:val="left" w:pos="0"/>
        </w:tabs>
        <w:spacing w:after="0" w:line="240" w:lineRule="auto"/>
        <w:ind w:left="0"/>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  страдательный залог в речевых моделях типа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was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written</w:t>
      </w:r>
      <w:r w:rsidRPr="00A50DBE">
        <w:rPr>
          <w:rFonts w:ascii="Times New Roman" w:hAnsi="Times New Roman" w:cs="Times New Roman"/>
          <w:i/>
          <w:iCs/>
          <w:sz w:val="20"/>
          <w:szCs w:val="20"/>
        </w:rPr>
        <w:t xml:space="preserve">… , </w:t>
      </w:r>
      <w:r w:rsidRPr="00A50DBE">
        <w:rPr>
          <w:rFonts w:ascii="Times New Roman" w:hAnsi="Times New Roman" w:cs="Times New Roman"/>
          <w:i/>
          <w:iCs/>
          <w:sz w:val="20"/>
          <w:szCs w:val="20"/>
          <w:lang w:val="en-US"/>
        </w:rPr>
        <w:t>It</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was</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filmed</w:t>
      </w:r>
      <w:r w:rsidRPr="00A50DBE">
        <w:rPr>
          <w:rFonts w:ascii="Times New Roman" w:hAnsi="Times New Roman" w:cs="Times New Roman"/>
          <w:i/>
          <w:iCs/>
          <w:sz w:val="20"/>
          <w:szCs w:val="20"/>
        </w:rPr>
        <w:t xml:space="preserve">… . </w:t>
      </w:r>
    </w:p>
    <w:p w14:paraId="662FC07E" w14:textId="77777777" w:rsidR="00CA1F42" w:rsidRPr="00A50DBE" w:rsidRDefault="005222EF" w:rsidP="002510F9">
      <w:pPr>
        <w:tabs>
          <w:tab w:val="left" w:pos="0"/>
        </w:tabs>
        <w:suppressAutoHyphens/>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Лексический </w:t>
      </w:r>
      <w:r w:rsidR="00CA1F42" w:rsidRPr="00A50DBE">
        <w:rPr>
          <w:rFonts w:ascii="Times New Roman" w:hAnsi="Times New Roman"/>
          <w:sz w:val="20"/>
          <w:szCs w:val="20"/>
        </w:rPr>
        <w:t xml:space="preserve">материал отбирается с </w:t>
      </w:r>
      <w:r w:rsidRPr="00A50DBE">
        <w:rPr>
          <w:rFonts w:ascii="Times New Roman" w:hAnsi="Times New Roman"/>
          <w:sz w:val="20"/>
          <w:szCs w:val="20"/>
        </w:rPr>
        <w:t>учетом тематики общения Раздела </w:t>
      </w:r>
      <w:r w:rsidR="00CA1F42" w:rsidRPr="00A50DBE">
        <w:rPr>
          <w:rFonts w:ascii="Times New Roman" w:hAnsi="Times New Roman"/>
          <w:sz w:val="20"/>
          <w:szCs w:val="20"/>
        </w:rPr>
        <w:t>3:</w:t>
      </w:r>
    </w:p>
    <w:p w14:paraId="50F89AA2"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 xml:space="preserve">названия жанров литературных произведений: </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drama</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science</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fiction</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poem</w:t>
      </w:r>
      <w:r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comedy</w:t>
      </w:r>
      <w:r w:rsidRPr="00A50DBE">
        <w:rPr>
          <w:rFonts w:ascii="Times New Roman" w:hAnsi="Times New Roman" w:cs="Times New Roman"/>
          <w:i/>
          <w:iCs/>
          <w:sz w:val="20"/>
          <w:szCs w:val="20"/>
        </w:rPr>
        <w:t>..;</w:t>
      </w:r>
    </w:p>
    <w:p w14:paraId="6C51122A"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рассказа</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книгах</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the book is about…, to find a plot interesting/boring, the main character is…;</w:t>
      </w:r>
    </w:p>
    <w:p w14:paraId="7D32C2E0"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прилагательные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сюжета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dull, exciting, amazing, fantastic, funny, moving…;</w:t>
      </w:r>
    </w:p>
    <w:p w14:paraId="1F6B01B0"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прилагательные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персонажа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thin, tall,  young, old, middle-aged, strong, brave, smart, intelligent, lazy, friendly, polite, rude…;</w:t>
      </w:r>
    </w:p>
    <w:p w14:paraId="672C8F95" w14:textId="77777777" w:rsidR="00CA1F42" w:rsidRPr="00A50DBE" w:rsidRDefault="00CA1F42" w:rsidP="002510F9">
      <w:pPr>
        <w:tabs>
          <w:tab w:val="left" w:pos="0"/>
        </w:tabs>
        <w:suppressAutoHyphens/>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персонажа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I think, the main character is…,  He looks friendly., She is very beautiful., She has green eyes., He has a loud voice… .</w:t>
      </w:r>
    </w:p>
    <w:p w14:paraId="338D2E62" w14:textId="77777777" w:rsidR="00CA1F42" w:rsidRPr="00A50DBE" w:rsidRDefault="00CA1F42" w:rsidP="002510F9">
      <w:pPr>
        <w:spacing w:after="0" w:line="240" w:lineRule="auto"/>
        <w:jc w:val="both"/>
        <w:rPr>
          <w:rFonts w:ascii="Times New Roman" w:hAnsi="Times New Roman"/>
          <w:sz w:val="20"/>
          <w:szCs w:val="20"/>
        </w:rPr>
      </w:pPr>
      <w:r w:rsidRPr="00A50DBE">
        <w:rPr>
          <w:rFonts w:ascii="Times New Roman" w:hAnsi="Times New Roman"/>
          <w:b/>
          <w:bCs/>
          <w:sz w:val="20"/>
          <w:szCs w:val="20"/>
        </w:rPr>
        <w:t>Раздел 4. Иностранные языки</w:t>
      </w:r>
    </w:p>
    <w:p w14:paraId="4A39249E" w14:textId="77777777" w:rsidR="00CA1F42" w:rsidRPr="00A50DBE" w:rsidRDefault="00CA1F42" w:rsidP="002510F9">
      <w:pPr>
        <w:pStyle w:val="a4"/>
        <w:numPr>
          <w:ilvl w:val="0"/>
          <w:numId w:val="173"/>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Английский язык в современном мире.</w:t>
      </w:r>
    </w:p>
    <w:p w14:paraId="0D3E9206" w14:textId="77777777" w:rsidR="00CA1F42" w:rsidRPr="00A50DBE" w:rsidRDefault="00CA1F42" w:rsidP="002510F9">
      <w:pPr>
        <w:pStyle w:val="a4"/>
        <w:numPr>
          <w:ilvl w:val="0"/>
          <w:numId w:val="173"/>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Языки разных стран.</w:t>
      </w:r>
    </w:p>
    <w:p w14:paraId="3474B4BD" w14:textId="77777777" w:rsidR="00CA1F42" w:rsidRPr="00A50DBE" w:rsidRDefault="00CA1F42" w:rsidP="002510F9">
      <w:pPr>
        <w:pStyle w:val="a4"/>
        <w:numPr>
          <w:ilvl w:val="0"/>
          <w:numId w:val="173"/>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Изучение иностранных языков.</w:t>
      </w:r>
    </w:p>
    <w:p w14:paraId="7C469837" w14:textId="77777777" w:rsidR="00CA1F42" w:rsidRPr="00A50DBE" w:rsidRDefault="00CA1F42" w:rsidP="002510F9">
      <w:pPr>
        <w:pStyle w:val="a4"/>
        <w:numPr>
          <w:ilvl w:val="0"/>
          <w:numId w:val="173"/>
        </w:numPr>
        <w:spacing w:after="0" w:line="240" w:lineRule="auto"/>
        <w:ind w:left="0" w:firstLine="0"/>
        <w:jc w:val="both"/>
        <w:rPr>
          <w:rFonts w:ascii="Times New Roman" w:hAnsi="Times New Roman"/>
          <w:sz w:val="20"/>
          <w:szCs w:val="20"/>
        </w:rPr>
      </w:pPr>
      <w:r w:rsidRPr="00A50DBE">
        <w:rPr>
          <w:rFonts w:ascii="Times New Roman" w:hAnsi="Times New Roman"/>
          <w:sz w:val="20"/>
          <w:szCs w:val="20"/>
        </w:rPr>
        <w:t>Летние языковые школы.</w:t>
      </w:r>
    </w:p>
    <w:p w14:paraId="3B4A62DA" w14:textId="77777777" w:rsidR="00CA1F42" w:rsidRPr="00A50DBE" w:rsidRDefault="00CA1F42" w:rsidP="002510F9">
      <w:pPr>
        <w:pStyle w:val="ConsPlusNormal"/>
        <w:tabs>
          <w:tab w:val="left" w:pos="993"/>
        </w:tabs>
        <w:ind w:firstLine="992"/>
        <w:jc w:val="both"/>
        <w:rPr>
          <w:rFonts w:ascii="Times New Roman" w:hAnsi="Times New Roman" w:cs="Times New Roman"/>
          <w:b/>
          <w:i/>
          <w:sz w:val="20"/>
        </w:rPr>
      </w:pPr>
      <w:r w:rsidRPr="00A50DBE">
        <w:rPr>
          <w:rFonts w:ascii="Times New Roman" w:hAnsi="Times New Roman" w:cs="Times New Roman"/>
          <w:b/>
          <w:i/>
          <w:sz w:val="20"/>
        </w:rPr>
        <w:t>Характеристика деятельности обучающихся по основным видам учебной деятельности.</w:t>
      </w:r>
    </w:p>
    <w:p w14:paraId="2FBF1C30" w14:textId="77777777" w:rsidR="00CA1F42" w:rsidRPr="00A50DBE" w:rsidRDefault="00CA1F42" w:rsidP="002510F9">
      <w:pPr>
        <w:tabs>
          <w:tab w:val="left" w:pos="0"/>
        </w:tabs>
        <w:spacing w:after="0" w:line="240" w:lineRule="auto"/>
        <w:jc w:val="both"/>
        <w:rPr>
          <w:rFonts w:ascii="Times New Roman" w:eastAsia="Times New Roman" w:hAnsi="Times New Roman"/>
          <w:sz w:val="20"/>
          <w:szCs w:val="20"/>
          <w:lang w:bidi="he-IL"/>
        </w:rPr>
      </w:pPr>
      <w:r w:rsidRPr="00A50DBE">
        <w:rPr>
          <w:rFonts w:ascii="Times New Roman" w:eastAsia="Times New Roman" w:hAnsi="Times New Roman"/>
          <w:b/>
          <w:bCs/>
          <w:sz w:val="20"/>
          <w:szCs w:val="20"/>
          <w:lang w:bidi="he-IL"/>
        </w:rPr>
        <w:t>В области монологической формы речи</w:t>
      </w:r>
      <w:r w:rsidRPr="00A50DBE">
        <w:rPr>
          <w:rFonts w:ascii="Times New Roman" w:eastAsia="Times New Roman" w:hAnsi="Times New Roman"/>
          <w:sz w:val="20"/>
          <w:szCs w:val="20"/>
          <w:lang w:bidi="he-IL"/>
        </w:rPr>
        <w:t>:</w:t>
      </w:r>
    </w:p>
    <w:p w14:paraId="51A932DB" w14:textId="77777777" w:rsidR="00CA1F42" w:rsidRPr="00A50DBE" w:rsidRDefault="00CA1F42" w:rsidP="002510F9">
      <w:pPr>
        <w:tabs>
          <w:tab w:val="left" w:pos="0"/>
        </w:tabs>
        <w:suppressAutoHyphens/>
        <w:spacing w:after="0" w:line="240" w:lineRule="auto"/>
        <w:jc w:val="both"/>
        <w:rPr>
          <w:rFonts w:ascii="Cambria" w:hAnsi="Cambria"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о роли английского языка в современной жизни</w:t>
      </w:r>
      <w:r w:rsidRPr="00A50DBE">
        <w:rPr>
          <w:rFonts w:ascii="Cambria" w:hAnsi="Cambria"/>
          <w:sz w:val="20"/>
          <w:szCs w:val="20"/>
        </w:rPr>
        <w:t>;</w:t>
      </w:r>
    </w:p>
    <w:p w14:paraId="6310D818"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кратко рассказывать, на каких языках говорят в разных странах мира;</w:t>
      </w:r>
    </w:p>
    <w:p w14:paraId="183EF713"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14:paraId="42994C06"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презентацию о летнем языковом лагере.</w:t>
      </w:r>
    </w:p>
    <w:p w14:paraId="0E065DE5" w14:textId="77777777" w:rsidR="00CA1F42" w:rsidRPr="00A50DBE" w:rsidRDefault="00CA1F42" w:rsidP="002510F9">
      <w:pPr>
        <w:spacing w:after="0" w:line="240" w:lineRule="auto"/>
        <w:jc w:val="both"/>
        <w:rPr>
          <w:rFonts w:ascii="Times New Roman" w:eastAsia="Times New Roman" w:hAnsi="Times New Roman"/>
          <w:b/>
          <w:bCs/>
          <w:sz w:val="20"/>
          <w:szCs w:val="20"/>
          <w:lang w:bidi="he-IL"/>
        </w:rPr>
      </w:pPr>
      <w:r w:rsidRPr="00A50DBE">
        <w:rPr>
          <w:rFonts w:ascii="Times New Roman" w:eastAsia="Times New Roman" w:hAnsi="Times New Roman"/>
          <w:b/>
          <w:bCs/>
          <w:sz w:val="20"/>
          <w:szCs w:val="20"/>
          <w:lang w:bidi="he-IL"/>
        </w:rPr>
        <w:t>в области письма:</w:t>
      </w:r>
    </w:p>
    <w:p w14:paraId="254CDA42"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оформлять карту с информацией о том, на каких языках говорят в разных странах мира;</w:t>
      </w:r>
    </w:p>
    <w:p w14:paraId="105DD512"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lastRenderedPageBreak/>
        <w:t></w:t>
      </w:r>
      <w:r w:rsidRPr="00A50DBE">
        <w:rPr>
          <w:rFonts w:ascii="Times New Roman" w:hAnsi="Times New Roman" w:cs="Times New Roman"/>
          <w:sz w:val="20"/>
          <w:szCs w:val="20"/>
        </w:rPr>
        <w:t xml:space="preserve">  составлять пост для социальных сетей с советами, как  лучше учить иностранный язык; </w:t>
      </w:r>
    </w:p>
    <w:p w14:paraId="7AC3C4C4"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презентацию «Почему я хочу говорить на английском языке»;</w:t>
      </w:r>
    </w:p>
    <w:p w14:paraId="43607A01" w14:textId="77777777" w:rsidR="00CA1F42" w:rsidRPr="00A50DBE" w:rsidRDefault="00CA1F42" w:rsidP="002510F9">
      <w:pPr>
        <w:tabs>
          <w:tab w:val="left" w:pos="0"/>
        </w:tabs>
        <w:suppressAutoHyphens/>
        <w:spacing w:after="0" w:line="240" w:lineRule="auto"/>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составлять рекламный проспект  языкового лагеря.</w:t>
      </w:r>
    </w:p>
    <w:p w14:paraId="67355A4B" w14:textId="77777777" w:rsidR="00CA1F42" w:rsidRPr="00A50DBE" w:rsidRDefault="00CA1F42" w:rsidP="002510F9">
      <w:pPr>
        <w:pStyle w:val="a4"/>
        <w:spacing w:after="0" w:line="240" w:lineRule="auto"/>
        <w:ind w:left="0" w:firstLine="709"/>
        <w:rPr>
          <w:rFonts w:ascii="Times New Roman" w:hAnsi="Times New Roman"/>
          <w:sz w:val="20"/>
          <w:szCs w:val="20"/>
        </w:rPr>
      </w:pPr>
      <w:r w:rsidRPr="00A50DBE">
        <w:rPr>
          <w:rFonts w:ascii="Times New Roman" w:hAnsi="Times New Roman"/>
          <w:b/>
          <w:sz w:val="20"/>
          <w:szCs w:val="20"/>
        </w:rPr>
        <w:t>Примерный лексико-грамматический материал</w:t>
      </w:r>
      <w:r w:rsidRPr="00A50DBE">
        <w:rPr>
          <w:rFonts w:ascii="Times New Roman" w:hAnsi="Times New Roman"/>
          <w:sz w:val="20"/>
          <w:szCs w:val="20"/>
        </w:rPr>
        <w:t>.</w:t>
      </w:r>
    </w:p>
    <w:p w14:paraId="04D5D899" w14:textId="77777777" w:rsidR="00CA1F42" w:rsidRPr="00A50DBE" w:rsidRDefault="00CA1F42" w:rsidP="002510F9">
      <w:pPr>
        <w:pStyle w:val="a4"/>
        <w:spacing w:after="0" w:line="240" w:lineRule="auto"/>
        <w:ind w:left="0" w:firstLine="709"/>
        <w:jc w:val="both"/>
        <w:rPr>
          <w:rFonts w:ascii="Times New Roman" w:hAnsi="Times New Roman"/>
          <w:sz w:val="20"/>
          <w:szCs w:val="20"/>
        </w:rPr>
      </w:pPr>
      <w:r w:rsidRPr="00A50DBE">
        <w:rPr>
          <w:rFonts w:ascii="Times New Roman" w:hAnsi="Times New Roman"/>
          <w:sz w:val="20"/>
          <w:szCs w:val="20"/>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14:paraId="1AE327E5" w14:textId="77777777" w:rsidR="00CA1F42" w:rsidRPr="00A50DBE" w:rsidRDefault="00CA1F42" w:rsidP="002510F9">
      <w:pPr>
        <w:spacing w:after="0" w:line="240" w:lineRule="auto"/>
        <w:jc w:val="both"/>
        <w:rPr>
          <w:rFonts w:ascii="Times New Roman" w:hAnsi="Times New Roman" w:cs="Times New Roman"/>
          <w:i/>
          <w:i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речевая</w:t>
      </w:r>
      <w:r w:rsidR="00297D8A" w:rsidRPr="00A50DBE">
        <w:rPr>
          <w:rFonts w:ascii="Times New Roman" w:hAnsi="Times New Roman" w:cs="Times New Roman"/>
          <w:sz w:val="20"/>
          <w:szCs w:val="20"/>
        </w:rPr>
        <w:t xml:space="preserve"> </w:t>
      </w:r>
      <w:r w:rsidRPr="00A50DBE">
        <w:rPr>
          <w:rFonts w:ascii="Times New Roman" w:hAnsi="Times New Roman" w:cs="Times New Roman"/>
          <w:sz w:val="20"/>
          <w:szCs w:val="20"/>
        </w:rPr>
        <w:t>модель</w:t>
      </w:r>
      <w:r w:rsidR="00297D8A" w:rsidRPr="00A50DBE">
        <w:rPr>
          <w:rFonts w:ascii="Times New Roman" w:hAnsi="Times New Roman" w:cs="Times New Roman"/>
          <w:sz w:val="20"/>
          <w:szCs w:val="20"/>
        </w:rPr>
        <w:t xml:space="preserve"> </w:t>
      </w:r>
      <w:r w:rsidRPr="00A50DBE">
        <w:rPr>
          <w:rFonts w:ascii="Times New Roman" w:hAnsi="Times New Roman" w:cs="Times New Roman"/>
          <w:sz w:val="20"/>
          <w:szCs w:val="20"/>
        </w:rPr>
        <w:t>с</w:t>
      </w:r>
      <w:r w:rsidR="00297D8A" w:rsidRPr="00A50DBE">
        <w:rPr>
          <w:rFonts w:ascii="Times New Roman" w:hAnsi="Times New Roman" w:cs="Times New Roman"/>
          <w:sz w:val="20"/>
          <w:szCs w:val="20"/>
        </w:rPr>
        <w:t xml:space="preserve"> </w:t>
      </w:r>
      <w:r w:rsidRPr="00A50DBE">
        <w:rPr>
          <w:rFonts w:ascii="Times New Roman" w:hAnsi="Times New Roman" w:cs="Times New Roman"/>
          <w:sz w:val="20"/>
          <w:szCs w:val="20"/>
        </w:rPr>
        <w:t>придаточным</w:t>
      </w:r>
      <w:r w:rsidR="00297D8A" w:rsidRPr="00A50DBE">
        <w:rPr>
          <w:rFonts w:ascii="Times New Roman" w:hAnsi="Times New Roman" w:cs="Times New Roman"/>
          <w:sz w:val="20"/>
          <w:szCs w:val="20"/>
        </w:rPr>
        <w:t xml:space="preserve"> </w:t>
      </w:r>
      <w:r w:rsidR="00AF298D" w:rsidRPr="00A50DBE">
        <w:rPr>
          <w:rFonts w:ascii="Times New Roman" w:hAnsi="Times New Roman" w:cs="Times New Roman"/>
          <w:sz w:val="20"/>
          <w:szCs w:val="20"/>
        </w:rPr>
        <w:t>предложением</w:t>
      </w:r>
      <w:r w:rsidR="00297D8A" w:rsidRPr="00A50DBE">
        <w:rPr>
          <w:rFonts w:ascii="Times New Roman" w:hAnsi="Times New Roman" w:cs="Times New Roman"/>
          <w:sz w:val="20"/>
          <w:szCs w:val="20"/>
        </w:rPr>
        <w:t xml:space="preserve"> </w:t>
      </w:r>
      <w:r w:rsidR="00AF298D" w:rsidRPr="00A50DBE">
        <w:rPr>
          <w:rFonts w:ascii="Times New Roman" w:hAnsi="Times New Roman" w:cs="Times New Roman"/>
          <w:sz w:val="20"/>
          <w:szCs w:val="20"/>
        </w:rPr>
        <w:t>условия</w:t>
      </w:r>
      <w:r w:rsidR="00297D8A" w:rsidRPr="00A50DBE">
        <w:rPr>
          <w:rFonts w:ascii="Times New Roman" w:hAnsi="Times New Roman" w:cs="Times New Roman"/>
          <w:sz w:val="20"/>
          <w:szCs w:val="20"/>
        </w:rPr>
        <w:t xml:space="preserve"> </w:t>
      </w:r>
      <w:r w:rsidRPr="00A50DBE">
        <w:rPr>
          <w:rFonts w:ascii="Times New Roman" w:hAnsi="Times New Roman" w:cs="Times New Roman"/>
          <w:sz w:val="20"/>
          <w:szCs w:val="20"/>
          <w:lang w:val="en-US"/>
        </w:rPr>
        <w:t>I</w:t>
      </w:r>
      <w:r w:rsidR="00297D8A" w:rsidRPr="00A50DBE">
        <w:rPr>
          <w:rFonts w:ascii="Times New Roman" w:hAnsi="Times New Roman" w:cs="Times New Roman"/>
          <w:sz w:val="20"/>
          <w:szCs w:val="20"/>
        </w:rPr>
        <w:t xml:space="preserve"> </w:t>
      </w:r>
      <w:r w:rsidR="00AF298D" w:rsidRPr="00A50DBE">
        <w:rPr>
          <w:rFonts w:ascii="Times New Roman" w:hAnsi="Times New Roman" w:cs="Times New Roman"/>
          <w:sz w:val="20"/>
          <w:szCs w:val="20"/>
        </w:rPr>
        <w:t>типа</w:t>
      </w:r>
      <w:r w:rsidR="00297D8A" w:rsidRPr="00A50DBE">
        <w:rPr>
          <w:rFonts w:ascii="Times New Roman" w:hAnsi="Times New Roman" w:cs="Times New Roman"/>
          <w:sz w:val="20"/>
          <w:szCs w:val="20"/>
        </w:rPr>
        <w:t xml:space="preserve">: </w:t>
      </w:r>
      <w:r w:rsidR="00AF298D" w:rsidRPr="00A50DBE">
        <w:rPr>
          <w:rFonts w:ascii="Times New Roman" w:hAnsi="Times New Roman" w:cs="Times New Roman"/>
          <w:sz w:val="20"/>
          <w:szCs w:val="20"/>
          <w:lang w:val="en-US"/>
        </w:rPr>
        <w:t>If</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learn</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English</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I</w:t>
      </w:r>
      <w:r w:rsidR="00297D8A" w:rsidRPr="00A50DBE">
        <w:rPr>
          <w:rFonts w:ascii="Times New Roman" w:hAnsi="Times New Roman" w:cs="Times New Roman"/>
          <w:i/>
          <w:iCs/>
          <w:sz w:val="20"/>
          <w:szCs w:val="20"/>
        </w:rPr>
        <w:t xml:space="preserve"> </w:t>
      </w:r>
      <w:r w:rsidR="00AF298D" w:rsidRPr="00A50DBE">
        <w:rPr>
          <w:rFonts w:ascii="Times New Roman" w:hAnsi="Times New Roman" w:cs="Times New Roman"/>
          <w:i/>
          <w:iCs/>
          <w:sz w:val="20"/>
          <w:szCs w:val="20"/>
          <w:lang w:val="en-US"/>
        </w:rPr>
        <w:t>will</w:t>
      </w:r>
      <w:r w:rsidR="00297D8A" w:rsidRPr="00A50DBE">
        <w:rPr>
          <w:rFonts w:ascii="Times New Roman" w:hAnsi="Times New Roman" w:cs="Times New Roman"/>
          <w:i/>
          <w:iCs/>
          <w:sz w:val="20"/>
          <w:szCs w:val="20"/>
        </w:rPr>
        <w:t xml:space="preserve"> </w:t>
      </w:r>
      <w:r w:rsidR="00AF298D" w:rsidRPr="00A50DBE">
        <w:rPr>
          <w:rFonts w:ascii="Times New Roman" w:hAnsi="Times New Roman" w:cs="Times New Roman"/>
          <w:i/>
          <w:iCs/>
          <w:sz w:val="20"/>
          <w:szCs w:val="20"/>
          <w:lang w:val="en-US"/>
        </w:rPr>
        <w:t>travel</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to</w:t>
      </w:r>
      <w:r w:rsidR="00297D8A" w:rsidRPr="00A50DBE">
        <w:rPr>
          <w:rFonts w:ascii="Times New Roman" w:hAnsi="Times New Roman" w:cs="Times New Roman"/>
          <w:i/>
          <w:iCs/>
          <w:sz w:val="20"/>
          <w:szCs w:val="20"/>
        </w:rPr>
        <w:t xml:space="preserve"> </w:t>
      </w:r>
      <w:r w:rsidRPr="00A50DBE">
        <w:rPr>
          <w:rFonts w:ascii="Times New Roman" w:hAnsi="Times New Roman" w:cs="Times New Roman"/>
          <w:i/>
          <w:iCs/>
          <w:sz w:val="20"/>
          <w:szCs w:val="20"/>
          <w:lang w:val="en-US"/>
        </w:rPr>
        <w:t>England</w:t>
      </w:r>
      <w:r w:rsidR="00297D8A" w:rsidRPr="00A50DBE">
        <w:rPr>
          <w:rFonts w:ascii="Times New Roman" w:hAnsi="Times New Roman" w:cs="Times New Roman"/>
          <w:i/>
          <w:iCs/>
          <w:sz w:val="20"/>
          <w:szCs w:val="20"/>
        </w:rPr>
        <w:t>;</w:t>
      </w:r>
    </w:p>
    <w:p w14:paraId="177E4C84" w14:textId="77777777" w:rsidR="00CA1F42" w:rsidRPr="00A50DBE" w:rsidRDefault="00CA1F42" w:rsidP="002510F9">
      <w:pPr>
        <w:spacing w:after="0" w:line="240" w:lineRule="auto"/>
        <w:jc w:val="both"/>
        <w:rPr>
          <w:rFonts w:ascii="Wingdings" w:hAnsi="Wingding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настоящее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простое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время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наречиями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повторности</w:t>
      </w:r>
      <w:r w:rsidRPr="00A50DBE">
        <w:rPr>
          <w:rFonts w:ascii="Times New Roman" w:hAnsi="Times New Roman" w:cs="Times New Roman"/>
          <w:sz w:val="20"/>
          <w:szCs w:val="20"/>
          <w:lang w:val="en-US"/>
        </w:rPr>
        <w:t>:</w:t>
      </w:r>
      <w:r w:rsidRPr="00A50DBE">
        <w:rPr>
          <w:rFonts w:ascii="Times New Roman" w:hAnsi="Times New Roman" w:cs="Times New Roman"/>
          <w:i/>
          <w:iCs/>
          <w:sz w:val="20"/>
          <w:szCs w:val="20"/>
          <w:lang w:val="en-US"/>
        </w:rPr>
        <w:t xml:space="preserve"> I often </w:t>
      </w:r>
      <w:r w:rsidR="00AF298D" w:rsidRPr="00A50DBE">
        <w:rPr>
          <w:rFonts w:ascii="Times New Roman" w:hAnsi="Times New Roman" w:cs="Times New Roman"/>
          <w:i/>
          <w:iCs/>
          <w:sz w:val="20"/>
          <w:szCs w:val="20"/>
          <w:lang w:val="en-US"/>
        </w:rPr>
        <w:t>watch cartoons</w:t>
      </w:r>
      <w:r w:rsidRPr="00A50DBE">
        <w:rPr>
          <w:rFonts w:ascii="Times New Roman" w:hAnsi="Times New Roman" w:cs="Times New Roman"/>
          <w:i/>
          <w:iCs/>
          <w:sz w:val="20"/>
          <w:szCs w:val="20"/>
          <w:lang w:val="en-US"/>
        </w:rPr>
        <w:t xml:space="preserve"> in English, I usually learn new words., I sometimes read stories in English…;</w:t>
      </w:r>
    </w:p>
    <w:p w14:paraId="634A3300"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модальный</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глагол</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should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выражения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совета</w:t>
      </w:r>
      <w:r w:rsidRPr="00A50DBE">
        <w:rPr>
          <w:rFonts w:ascii="Times New Roman" w:hAnsi="Times New Roman" w:cs="Times New Roman"/>
          <w:i/>
          <w:iCs/>
          <w:sz w:val="20"/>
          <w:szCs w:val="20"/>
          <w:lang w:val="en-US"/>
        </w:rPr>
        <w:t xml:space="preserve">:    You should watch cartoons in English., You should read more… </w:t>
      </w:r>
      <w:r w:rsidRPr="00A50DBE">
        <w:rPr>
          <w:rFonts w:ascii="Times New Roman" w:hAnsi="Times New Roman" w:cs="Times New Roman"/>
          <w:sz w:val="20"/>
          <w:szCs w:val="20"/>
          <w:lang w:val="en-US"/>
        </w:rPr>
        <w:t>(</w:t>
      </w:r>
      <w:r w:rsidRPr="00A50DBE">
        <w:rPr>
          <w:rFonts w:ascii="Times New Roman" w:hAnsi="Times New Roman" w:cs="Times New Roman"/>
          <w:sz w:val="20"/>
          <w:szCs w:val="20"/>
        </w:rPr>
        <w:t>повторение</w:t>
      </w:r>
      <w:r w:rsidRPr="00A50DBE">
        <w:rPr>
          <w:rFonts w:ascii="Times New Roman" w:hAnsi="Times New Roman" w:cs="Times New Roman"/>
          <w:i/>
          <w:iCs/>
          <w:sz w:val="20"/>
          <w:szCs w:val="20"/>
          <w:lang w:val="en-US"/>
        </w:rPr>
        <w:t>);</w:t>
      </w:r>
    </w:p>
    <w:p w14:paraId="3093790B"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модальный</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глагол</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can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выражения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возможности</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 xml:space="preserve">I can listen to songs in English., I can learn poems in English… </w:t>
      </w:r>
      <w:r w:rsidRPr="00A50DBE">
        <w:rPr>
          <w:rFonts w:ascii="Times New Roman" w:hAnsi="Times New Roman" w:cs="Times New Roman"/>
          <w:sz w:val="20"/>
          <w:szCs w:val="20"/>
          <w:lang w:val="en-US"/>
        </w:rPr>
        <w:t>(</w:t>
      </w:r>
      <w:r w:rsidRPr="00A50DBE">
        <w:rPr>
          <w:rFonts w:ascii="Times New Roman" w:hAnsi="Times New Roman" w:cs="Times New Roman"/>
          <w:sz w:val="20"/>
          <w:szCs w:val="20"/>
        </w:rPr>
        <w:t>повторение</w:t>
      </w:r>
      <w:r w:rsidRPr="00A50DBE">
        <w:rPr>
          <w:rFonts w:ascii="Times New Roman" w:hAnsi="Times New Roman" w:cs="Times New Roman"/>
          <w:i/>
          <w:iCs/>
          <w:sz w:val="20"/>
          <w:szCs w:val="20"/>
          <w:lang w:val="en-US"/>
        </w:rPr>
        <w:t>);</w:t>
      </w:r>
    </w:p>
    <w:p w14:paraId="24976002" w14:textId="77777777" w:rsidR="00CA1F42" w:rsidRPr="00A50DBE" w:rsidRDefault="00CA1F42" w:rsidP="002510F9">
      <w:pPr>
        <w:tabs>
          <w:tab w:val="left" w:pos="0"/>
        </w:tabs>
        <w:suppressAutoHyphens/>
        <w:spacing w:after="0" w:line="240" w:lineRule="auto"/>
        <w:ind w:firstLine="709"/>
        <w:jc w:val="both"/>
        <w:rPr>
          <w:rFonts w:ascii="Times New Roman" w:hAnsi="Times New Roman"/>
          <w:sz w:val="20"/>
          <w:szCs w:val="20"/>
          <w:lang w:val="en-US"/>
        </w:rPr>
      </w:pPr>
      <w:r w:rsidRPr="00A50DBE">
        <w:rPr>
          <w:rFonts w:ascii="Times New Roman" w:hAnsi="Times New Roman"/>
          <w:sz w:val="20"/>
          <w:szCs w:val="20"/>
        </w:rPr>
        <w:t>Лексический</w:t>
      </w:r>
      <w:r w:rsidRPr="00A50DBE">
        <w:rPr>
          <w:rFonts w:ascii="Times New Roman" w:hAnsi="Times New Roman"/>
          <w:sz w:val="20"/>
          <w:szCs w:val="20"/>
          <w:lang w:val="en-US"/>
        </w:rPr>
        <w:t xml:space="preserve"> </w:t>
      </w:r>
      <w:r w:rsidRPr="00A50DBE">
        <w:rPr>
          <w:rFonts w:ascii="Times New Roman" w:hAnsi="Times New Roman"/>
          <w:sz w:val="20"/>
          <w:szCs w:val="20"/>
        </w:rPr>
        <w:t>материал</w:t>
      </w:r>
      <w:r w:rsidRPr="00A50DBE">
        <w:rPr>
          <w:rFonts w:ascii="Times New Roman" w:hAnsi="Times New Roman"/>
          <w:sz w:val="20"/>
          <w:szCs w:val="20"/>
          <w:lang w:val="en-US"/>
        </w:rPr>
        <w:t xml:space="preserve"> </w:t>
      </w:r>
      <w:r w:rsidRPr="00A50DBE">
        <w:rPr>
          <w:rFonts w:ascii="Times New Roman" w:hAnsi="Times New Roman"/>
          <w:sz w:val="20"/>
          <w:szCs w:val="20"/>
        </w:rPr>
        <w:t>отбирается</w:t>
      </w:r>
      <w:r w:rsidRPr="00A50DBE">
        <w:rPr>
          <w:rFonts w:ascii="Times New Roman" w:hAnsi="Times New Roman"/>
          <w:sz w:val="20"/>
          <w:szCs w:val="20"/>
          <w:lang w:val="en-US"/>
        </w:rPr>
        <w:t xml:space="preserve"> </w:t>
      </w:r>
      <w:r w:rsidRPr="00A50DBE">
        <w:rPr>
          <w:rFonts w:ascii="Times New Roman" w:hAnsi="Times New Roman"/>
          <w:sz w:val="20"/>
          <w:szCs w:val="20"/>
        </w:rPr>
        <w:t>с</w:t>
      </w:r>
      <w:r w:rsidRPr="00A50DBE">
        <w:rPr>
          <w:rFonts w:ascii="Times New Roman" w:hAnsi="Times New Roman"/>
          <w:sz w:val="20"/>
          <w:szCs w:val="20"/>
          <w:lang w:val="en-US"/>
        </w:rPr>
        <w:t xml:space="preserve"> </w:t>
      </w:r>
      <w:r w:rsidR="005222EF" w:rsidRPr="00A50DBE">
        <w:rPr>
          <w:rFonts w:ascii="Times New Roman" w:hAnsi="Times New Roman"/>
          <w:sz w:val="20"/>
          <w:szCs w:val="20"/>
        </w:rPr>
        <w:t>учетом</w:t>
      </w:r>
      <w:r w:rsidR="005222EF" w:rsidRPr="00A50DBE">
        <w:rPr>
          <w:rFonts w:ascii="Times New Roman" w:hAnsi="Times New Roman"/>
          <w:sz w:val="20"/>
          <w:szCs w:val="20"/>
          <w:lang w:val="en-US"/>
        </w:rPr>
        <w:t xml:space="preserve"> </w:t>
      </w:r>
      <w:r w:rsidR="005222EF" w:rsidRPr="00A50DBE">
        <w:rPr>
          <w:rFonts w:ascii="Times New Roman" w:hAnsi="Times New Roman"/>
          <w:sz w:val="20"/>
          <w:szCs w:val="20"/>
        </w:rPr>
        <w:t>тематики</w:t>
      </w:r>
      <w:r w:rsidR="005222EF" w:rsidRPr="00A50DBE">
        <w:rPr>
          <w:rFonts w:ascii="Times New Roman" w:hAnsi="Times New Roman"/>
          <w:sz w:val="20"/>
          <w:szCs w:val="20"/>
          <w:lang w:val="en-US"/>
        </w:rPr>
        <w:t xml:space="preserve"> </w:t>
      </w:r>
      <w:r w:rsidR="005222EF" w:rsidRPr="00A50DBE">
        <w:rPr>
          <w:rFonts w:ascii="Times New Roman" w:hAnsi="Times New Roman"/>
          <w:sz w:val="20"/>
          <w:szCs w:val="20"/>
        </w:rPr>
        <w:t>общения</w:t>
      </w:r>
      <w:r w:rsidR="005222EF" w:rsidRPr="00A50DBE">
        <w:rPr>
          <w:rFonts w:ascii="Times New Roman" w:hAnsi="Times New Roman"/>
          <w:sz w:val="20"/>
          <w:szCs w:val="20"/>
          <w:lang w:val="en-US"/>
        </w:rPr>
        <w:t xml:space="preserve"> </w:t>
      </w:r>
      <w:r w:rsidR="005222EF" w:rsidRPr="00A50DBE">
        <w:rPr>
          <w:rFonts w:ascii="Times New Roman" w:hAnsi="Times New Roman"/>
          <w:sz w:val="20"/>
          <w:szCs w:val="20"/>
        </w:rPr>
        <w:t>Раздела</w:t>
      </w:r>
      <w:r w:rsidR="005222EF" w:rsidRPr="00A50DBE">
        <w:rPr>
          <w:rFonts w:ascii="Times New Roman" w:hAnsi="Times New Roman"/>
          <w:sz w:val="20"/>
          <w:szCs w:val="20"/>
          <w:lang w:val="en-US"/>
        </w:rPr>
        <w:t> </w:t>
      </w:r>
      <w:r w:rsidRPr="00A50DBE">
        <w:rPr>
          <w:rFonts w:ascii="Times New Roman" w:hAnsi="Times New Roman"/>
          <w:sz w:val="20"/>
          <w:szCs w:val="20"/>
          <w:lang w:val="en-US"/>
        </w:rPr>
        <w:t>4:</w:t>
      </w:r>
    </w:p>
    <w:p w14:paraId="5E4AEB5D"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для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описания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роли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иностранного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языка</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в</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жизни</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современного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человека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English is an international language., English can help you to…, People speak English all over the world., Without English you can’t…;</w:t>
      </w:r>
    </w:p>
    <w:p w14:paraId="7B34494A"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разных</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стран</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England, Scotland, the</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USA, Germany, Spain, France, Italy, China, Japan....;</w:t>
      </w:r>
    </w:p>
    <w:p w14:paraId="1FEC9B6A" w14:textId="77777777" w:rsidR="00CA1F42" w:rsidRPr="00A50DBE" w:rsidRDefault="00CA1F42" w:rsidP="002510F9">
      <w:pPr>
        <w:spacing w:after="0" w:line="240" w:lineRule="auto"/>
        <w:jc w:val="both"/>
        <w:rPr>
          <w:rFonts w:ascii="Times New Roman" w:hAnsi="Times New Roman" w:cs="Times New Roman"/>
          <w:sz w:val="20"/>
          <w:szCs w:val="20"/>
          <w:lang w:val="en-US"/>
        </w:rPr>
      </w:pPr>
      <w:r w:rsidRPr="00A50DBE">
        <w:rPr>
          <w:rFonts w:ascii="Wingdings" w:hAnsi="Wingdings"/>
          <w:sz w:val="20"/>
          <w:szCs w:val="20"/>
        </w:rPr>
        <w:t></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названия</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иностранных</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языков</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English, German, Spanish, French, Italian ,Chinese, Japanese…;</w:t>
      </w:r>
    </w:p>
    <w:p w14:paraId="5312EAFA" w14:textId="77777777" w:rsidR="00CA1F42" w:rsidRPr="00A50DBE" w:rsidRDefault="00CA1F42" w:rsidP="002510F9">
      <w:pPr>
        <w:spacing w:after="0" w:line="240" w:lineRule="auto"/>
        <w:jc w:val="both"/>
        <w:rPr>
          <w:rFonts w:ascii="Times New Roman" w:hAnsi="Times New Roman" w:cs="Times New Roman"/>
          <w:i/>
          <w:iCs/>
          <w:sz w:val="20"/>
          <w:szCs w:val="20"/>
          <w:lang w:val="en-US"/>
        </w:rPr>
      </w:pPr>
      <w:r w:rsidRPr="00A50DBE">
        <w:rPr>
          <w:rFonts w:ascii="Wingdings" w:hAnsi="Wingdings"/>
          <w:sz w:val="20"/>
          <w:szCs w:val="20"/>
        </w:rPr>
        <w:t></w:t>
      </w:r>
      <w:r w:rsidRPr="00A50DBE">
        <w:rPr>
          <w:rFonts w:ascii="Wingdings" w:hAnsi="Wingdings"/>
          <w:sz w:val="20"/>
          <w:szCs w:val="20"/>
          <w:lang w:val="en-US"/>
        </w:rPr>
        <w:t></w:t>
      </w:r>
      <w:r w:rsidRPr="00A50DBE">
        <w:rPr>
          <w:rFonts w:ascii="Times New Roman" w:hAnsi="Times New Roman" w:cs="Times New Roman"/>
          <w:sz w:val="20"/>
          <w:szCs w:val="20"/>
        </w:rPr>
        <w:t>речевые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клише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связанные</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с</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изучением</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иностранного</w:t>
      </w:r>
      <w:r w:rsidRPr="00A50DBE">
        <w:rPr>
          <w:rFonts w:ascii="Times New Roman" w:hAnsi="Times New Roman" w:cs="Times New Roman"/>
          <w:sz w:val="20"/>
          <w:szCs w:val="20"/>
          <w:lang w:val="en-US"/>
        </w:rPr>
        <w:t xml:space="preserve"> </w:t>
      </w:r>
      <w:r w:rsidRPr="00A50DBE">
        <w:rPr>
          <w:rFonts w:ascii="Times New Roman" w:hAnsi="Times New Roman" w:cs="Times New Roman"/>
          <w:sz w:val="20"/>
          <w:szCs w:val="20"/>
        </w:rPr>
        <w:t>языка</w:t>
      </w:r>
      <w:r w:rsidRPr="00A50DBE">
        <w:rPr>
          <w:rFonts w:ascii="Times New Roman" w:hAnsi="Times New Roman" w:cs="Times New Roman"/>
          <w:sz w:val="20"/>
          <w:szCs w:val="20"/>
          <w:lang w:val="en-US"/>
        </w:rPr>
        <w:t xml:space="preserve">: </w:t>
      </w:r>
      <w:r w:rsidRPr="00A50DBE">
        <w:rPr>
          <w:rFonts w:ascii="Times New Roman" w:hAnsi="Times New Roman" w:cs="Times New Roman"/>
          <w:i/>
          <w:iCs/>
          <w:sz w:val="20"/>
          <w:szCs w:val="20"/>
          <w:lang w:val="en-US"/>
        </w:rPr>
        <w:t>learn new words, do grammar exercises, learn poems in English, watch videos on YouTube, to go to summer language school….</w:t>
      </w:r>
    </w:p>
    <w:p w14:paraId="17CD5EE0" w14:textId="77777777" w:rsidR="005174D8" w:rsidRPr="00BB3E28" w:rsidRDefault="005174D8" w:rsidP="004667F4">
      <w:pPr>
        <w:spacing w:after="0" w:line="240" w:lineRule="auto"/>
        <w:rPr>
          <w:rFonts w:asciiTheme="majorBidi" w:hAnsiTheme="majorBidi" w:cstheme="majorBidi"/>
          <w:b/>
          <w:bCs/>
          <w:sz w:val="20"/>
          <w:szCs w:val="20"/>
          <w:lang w:val="en-US"/>
        </w:rPr>
      </w:pPr>
    </w:p>
    <w:p w14:paraId="3CBD79FD" w14:textId="77777777" w:rsidR="00CA1F42" w:rsidRPr="00A50DBE" w:rsidRDefault="00CA1F42" w:rsidP="002510F9">
      <w:pPr>
        <w:spacing w:after="0" w:line="240" w:lineRule="auto"/>
        <w:jc w:val="center"/>
        <w:rPr>
          <w:rFonts w:asciiTheme="majorBidi" w:hAnsiTheme="majorBidi" w:cstheme="majorBidi"/>
          <w:b/>
          <w:bCs/>
          <w:sz w:val="20"/>
          <w:szCs w:val="20"/>
        </w:rPr>
      </w:pPr>
      <w:r w:rsidRPr="00A50DBE">
        <w:rPr>
          <w:rFonts w:asciiTheme="majorBidi" w:hAnsiTheme="majorBidi" w:cstheme="majorBidi"/>
          <w:b/>
          <w:bCs/>
          <w:sz w:val="20"/>
          <w:szCs w:val="20"/>
        </w:rPr>
        <w:t>Критерии оценивания</w:t>
      </w:r>
    </w:p>
    <w:p w14:paraId="4BFDA4BE" w14:textId="77777777" w:rsidR="00807BA6" w:rsidRPr="00A50DBE" w:rsidRDefault="00807BA6"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sz w:val="20"/>
          <w:szCs w:val="20"/>
        </w:rPr>
        <w:t xml:space="preserve">Система оценки результатов освоения образовательной программы по учебному предмету «Иностранный язык» должна строиться с учетом особых образовательных потребностей обучающихся с ЗПР и быть ориентированной на мониторинг индивидуальных достижений ребенка. </w:t>
      </w:r>
      <w:r w:rsidRPr="00A50DBE">
        <w:rPr>
          <w:rFonts w:ascii="Times New Roman" w:hAnsi="Times New Roman" w:cs="Times New Roman"/>
          <w:iCs/>
          <w:sz w:val="20"/>
          <w:szCs w:val="20"/>
        </w:rPr>
        <w:t>Специальные условия</w:t>
      </w:r>
      <w:r w:rsidRPr="00A50DBE">
        <w:rPr>
          <w:rFonts w:ascii="Times New Roman" w:hAnsi="Times New Roman" w:cs="Times New Roman"/>
          <w:b/>
          <w:sz w:val="20"/>
          <w:szCs w:val="20"/>
        </w:rPr>
        <w:t xml:space="preserve"> </w:t>
      </w:r>
      <w:r w:rsidRPr="00A50DBE">
        <w:rPr>
          <w:rFonts w:ascii="Times New Roman" w:hAnsi="Times New Roman" w:cs="Times New Roman"/>
          <w:sz w:val="20"/>
          <w:szCs w:val="20"/>
        </w:rPr>
        <w:t xml:space="preserve">проведения текущего контроля успеваемости и промежуточной аттестации обучающихся с ЗПР </w:t>
      </w:r>
      <w:r w:rsidR="00555337" w:rsidRPr="00A50DBE">
        <w:rPr>
          <w:rFonts w:ascii="Times New Roman" w:hAnsi="Times New Roman" w:cs="Times New Roman"/>
          <w:sz w:val="20"/>
          <w:szCs w:val="20"/>
        </w:rPr>
        <w:t xml:space="preserve">представлены в разделе </w:t>
      </w:r>
      <w:r w:rsidR="00D21332" w:rsidRPr="00A50DBE">
        <w:rPr>
          <w:rFonts w:ascii="Times New Roman" w:hAnsi="Times New Roman" w:cs="Times New Roman"/>
          <w:sz w:val="20"/>
          <w:szCs w:val="20"/>
        </w:rPr>
        <w:t>2.1.5.</w:t>
      </w:r>
      <w:r w:rsidRPr="00A50DBE">
        <w:rPr>
          <w:rFonts w:ascii="Times New Roman" w:hAnsi="Times New Roman" w:cs="Times New Roman"/>
          <w:sz w:val="20"/>
          <w:szCs w:val="20"/>
        </w:rPr>
        <w:t xml:space="preserve"> </w:t>
      </w:r>
    </w:p>
    <w:p w14:paraId="5CA5F1F3" w14:textId="77777777" w:rsidR="00CA1F42" w:rsidRPr="00A50DBE" w:rsidRDefault="00CA1F42" w:rsidP="002510F9">
      <w:pPr>
        <w:pStyle w:val="a6"/>
        <w:spacing w:before="0" w:beforeAutospacing="0" w:after="0" w:afterAutospacing="0"/>
        <w:jc w:val="center"/>
        <w:rPr>
          <w:rFonts w:asciiTheme="majorBidi" w:hAnsiTheme="majorBidi" w:cstheme="majorBidi"/>
          <w:b/>
          <w:bCs/>
          <w:sz w:val="20"/>
          <w:szCs w:val="20"/>
        </w:rPr>
      </w:pPr>
      <w:r w:rsidRPr="00A50DBE">
        <w:rPr>
          <w:rFonts w:asciiTheme="majorBidi" w:hAnsiTheme="majorBidi" w:cstheme="majorBidi"/>
          <w:b/>
          <w:bCs/>
          <w:sz w:val="20"/>
          <w:szCs w:val="20"/>
        </w:rPr>
        <w:t>Критерии оценивания говорения</w:t>
      </w:r>
    </w:p>
    <w:p w14:paraId="653FEAD1" w14:textId="77777777" w:rsidR="00F62355"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Theme="majorBidi" w:hAnsiTheme="majorBidi" w:cstheme="majorBidi"/>
          <w:bCs/>
          <w:sz w:val="20"/>
          <w:szCs w:val="20"/>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r w:rsidR="00353C42" w:rsidRPr="00A50DBE">
        <w:rPr>
          <w:rFonts w:asciiTheme="majorBidi" w:hAnsiTheme="majorBidi" w:cstheme="majorBidi"/>
          <w:bCs/>
          <w:sz w:val="20"/>
          <w:szCs w:val="20"/>
        </w:rPr>
        <w:t xml:space="preserve"> </w:t>
      </w:r>
    </w:p>
    <w:p w14:paraId="60203136"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b/>
          <w:bCs/>
          <w:sz w:val="20"/>
          <w:szCs w:val="20"/>
        </w:rPr>
      </w:pPr>
      <w:r w:rsidRPr="00A50DBE">
        <w:rPr>
          <w:rFonts w:asciiTheme="majorBidi" w:hAnsiTheme="majorBidi" w:cstheme="majorBidi"/>
          <w:b/>
          <w:bCs/>
          <w:sz w:val="20"/>
          <w:szCs w:val="20"/>
        </w:rPr>
        <w:t>Монологическая форма</w:t>
      </w:r>
      <w:r w:rsidRPr="00A50DBE">
        <w:rPr>
          <w:rStyle w:val="apple-converted-space"/>
          <w:rFonts w:asciiTheme="majorBidi" w:hAnsiTheme="majorBidi" w:cstheme="majorBidi"/>
          <w:b/>
          <w:bCs/>
          <w:sz w:val="20"/>
          <w:szCs w:val="20"/>
        </w:rPr>
        <w:t> </w:t>
      </w:r>
    </w:p>
    <w:p w14:paraId="4E0CC3ED" w14:textId="77777777" w:rsidR="000E7CA7" w:rsidRPr="00A50DBE" w:rsidRDefault="000E7CA7" w:rsidP="002510F9">
      <w:pPr>
        <w:pStyle w:val="a6"/>
        <w:spacing w:before="0" w:beforeAutospacing="0" w:after="0" w:afterAutospacing="0"/>
        <w:jc w:val="both"/>
        <w:rPr>
          <w:rFonts w:asciiTheme="majorBidi" w:hAnsiTheme="majorBidi" w:cstheme="majorBidi"/>
          <w:bCs/>
          <w:i/>
          <w:sz w:val="20"/>
          <w:szCs w:val="20"/>
        </w:rPr>
      </w:pPr>
      <w:r w:rsidRPr="00A50DBE">
        <w:rPr>
          <w:rFonts w:asciiTheme="majorBidi" w:hAnsiTheme="majorBidi" w:cstheme="majorBidi"/>
          <w:bCs/>
          <w:i/>
          <w:sz w:val="20"/>
          <w:szCs w:val="20"/>
        </w:rPr>
        <w:t>Оценка</w:t>
      </w:r>
    </w:p>
    <w:p w14:paraId="5AC536BC"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i/>
          <w:sz w:val="20"/>
          <w:szCs w:val="20"/>
        </w:rPr>
        <w:t>5</w:t>
      </w:r>
      <w:r w:rsidR="00353C42" w:rsidRPr="00A50DBE">
        <w:rPr>
          <w:rFonts w:asciiTheme="majorBidi" w:hAnsiTheme="majorBidi" w:cstheme="majorBidi"/>
          <w:b/>
          <w:bCs/>
          <w:i/>
          <w:sz w:val="20"/>
          <w:szCs w:val="20"/>
        </w:rPr>
        <w:t xml:space="preserve"> </w:t>
      </w:r>
      <w:r w:rsidR="00353C42" w:rsidRPr="00A50DBE">
        <w:rPr>
          <w:rStyle w:val="apple-converted-space"/>
          <w:rFonts w:asciiTheme="majorBidi" w:hAnsiTheme="majorBidi" w:cstheme="majorBidi"/>
          <w:b/>
          <w:bCs/>
          <w:i/>
          <w:sz w:val="20"/>
          <w:szCs w:val="20"/>
        </w:rPr>
        <w:t xml:space="preserve">– </w:t>
      </w:r>
      <w:r w:rsidRPr="00A50DBE">
        <w:rPr>
          <w:rFonts w:asciiTheme="majorBidi" w:hAnsiTheme="majorBidi" w:cstheme="majorBidi"/>
          <w:sz w:val="20"/>
          <w:szCs w:val="20"/>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14:paraId="5AD1A9C1"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Fonts w:asciiTheme="majorBidi" w:hAnsiTheme="majorBidi" w:cstheme="majorBidi"/>
          <w:sz w:val="20"/>
          <w:szCs w:val="20"/>
        </w:rPr>
        <w:t>5,</w:t>
      </w:r>
      <w:r w:rsidR="00194595" w:rsidRPr="00A50DBE">
        <w:rPr>
          <w:rFonts w:asciiTheme="majorBidi" w:hAnsiTheme="majorBidi" w:cstheme="majorBidi"/>
          <w:sz w:val="20"/>
          <w:szCs w:val="20"/>
        </w:rPr>
        <w:t xml:space="preserve"> </w:t>
      </w:r>
      <w:r w:rsidRPr="00A50DBE">
        <w:rPr>
          <w:rFonts w:asciiTheme="majorBidi" w:hAnsiTheme="majorBidi" w:cstheme="majorBidi"/>
          <w:sz w:val="20"/>
          <w:szCs w:val="20"/>
        </w:rPr>
        <w:t>6 классы</w:t>
      </w:r>
      <w:r w:rsidR="00194595" w:rsidRPr="00A50DBE">
        <w:rPr>
          <w:rFonts w:asciiTheme="majorBidi" w:hAnsiTheme="majorBidi" w:cstheme="majorBidi"/>
          <w:sz w:val="20"/>
          <w:szCs w:val="20"/>
        </w:rPr>
        <w:t xml:space="preserve"> –</w:t>
      </w:r>
      <w:r w:rsidRPr="00A50DBE">
        <w:rPr>
          <w:rFonts w:asciiTheme="majorBidi" w:hAnsiTheme="majorBidi" w:cstheme="majorBidi"/>
          <w:sz w:val="20"/>
          <w:szCs w:val="20"/>
        </w:rPr>
        <w:t xml:space="preserve"> не менее 3-х фраз.</w:t>
      </w:r>
      <w:r w:rsidRPr="00A50DBE">
        <w:rPr>
          <w:rStyle w:val="apple-converted-space"/>
          <w:rFonts w:asciiTheme="majorBidi" w:hAnsiTheme="majorBidi" w:cstheme="majorBidi"/>
          <w:sz w:val="20"/>
          <w:szCs w:val="20"/>
        </w:rPr>
        <w:t> </w:t>
      </w:r>
    </w:p>
    <w:p w14:paraId="386A3AB0"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 xml:space="preserve">7, 8 классы </w:t>
      </w:r>
      <w:r w:rsidR="00194595" w:rsidRPr="00A50DBE">
        <w:rPr>
          <w:rStyle w:val="apple-converted-space"/>
          <w:rFonts w:asciiTheme="majorBidi" w:hAnsiTheme="majorBidi" w:cstheme="majorBidi"/>
          <w:sz w:val="20"/>
          <w:szCs w:val="20"/>
        </w:rPr>
        <w:t>–</w:t>
      </w:r>
      <w:r w:rsidRPr="00A50DBE">
        <w:rPr>
          <w:rStyle w:val="apple-converted-space"/>
          <w:rFonts w:asciiTheme="majorBidi" w:hAnsiTheme="majorBidi" w:cstheme="majorBidi"/>
          <w:sz w:val="20"/>
          <w:szCs w:val="20"/>
        </w:rPr>
        <w:t xml:space="preserve"> 4-5 фраз;</w:t>
      </w:r>
    </w:p>
    <w:p w14:paraId="5E5A4927"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 xml:space="preserve">9 класс </w:t>
      </w:r>
      <w:r w:rsidR="00194595" w:rsidRPr="00A50DBE">
        <w:rPr>
          <w:rStyle w:val="apple-converted-space"/>
          <w:rFonts w:asciiTheme="majorBidi" w:hAnsiTheme="majorBidi" w:cstheme="majorBidi"/>
          <w:sz w:val="20"/>
          <w:szCs w:val="20"/>
        </w:rPr>
        <w:t xml:space="preserve">– </w:t>
      </w:r>
      <w:r w:rsidRPr="00A50DBE">
        <w:rPr>
          <w:rStyle w:val="apple-converted-space"/>
          <w:rFonts w:asciiTheme="majorBidi" w:hAnsiTheme="majorBidi" w:cstheme="majorBidi"/>
          <w:sz w:val="20"/>
          <w:szCs w:val="20"/>
        </w:rPr>
        <w:t>не менее 5 фраз.</w:t>
      </w:r>
    </w:p>
    <w:p w14:paraId="48B5477E"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i/>
          <w:sz w:val="20"/>
          <w:szCs w:val="20"/>
        </w:rPr>
        <w:t>4</w:t>
      </w:r>
      <w:r w:rsidR="00D21332" w:rsidRPr="00A50DBE">
        <w:rPr>
          <w:rFonts w:asciiTheme="majorBidi" w:hAnsiTheme="majorBidi" w:cstheme="majorBidi"/>
          <w:b/>
          <w:bCs/>
          <w:i/>
          <w:sz w:val="20"/>
          <w:szCs w:val="20"/>
        </w:rPr>
        <w:t xml:space="preserve"> – </w:t>
      </w:r>
      <w:r w:rsidRPr="00A50DBE">
        <w:rPr>
          <w:rFonts w:asciiTheme="majorBidi" w:hAnsiTheme="majorBidi" w:cstheme="majorBidi"/>
          <w:sz w:val="20"/>
          <w:szCs w:val="20"/>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14:paraId="6D847CF2"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Fonts w:asciiTheme="majorBidi" w:hAnsiTheme="majorBidi" w:cstheme="majorBidi"/>
          <w:sz w:val="20"/>
          <w:szCs w:val="20"/>
        </w:rPr>
        <w:t>5,</w:t>
      </w:r>
      <w:r w:rsidR="00353C42" w:rsidRPr="00A50DBE">
        <w:rPr>
          <w:rFonts w:asciiTheme="majorBidi" w:hAnsiTheme="majorBidi" w:cstheme="majorBidi"/>
          <w:sz w:val="20"/>
          <w:szCs w:val="20"/>
        </w:rPr>
        <w:t xml:space="preserve"> </w:t>
      </w:r>
      <w:r w:rsidRPr="00A50DBE">
        <w:rPr>
          <w:rFonts w:asciiTheme="majorBidi" w:hAnsiTheme="majorBidi" w:cstheme="majorBidi"/>
          <w:sz w:val="20"/>
          <w:szCs w:val="20"/>
        </w:rPr>
        <w:t>6 классы</w:t>
      </w:r>
      <w:r w:rsidR="00353C42" w:rsidRPr="00A50DBE">
        <w:rPr>
          <w:rFonts w:asciiTheme="majorBidi" w:hAnsiTheme="majorBidi" w:cstheme="majorBidi"/>
          <w:sz w:val="20"/>
          <w:szCs w:val="20"/>
        </w:rPr>
        <w:t xml:space="preserve"> –</w:t>
      </w:r>
      <w:r w:rsidRPr="00A50DBE">
        <w:rPr>
          <w:rFonts w:asciiTheme="majorBidi" w:hAnsiTheme="majorBidi" w:cstheme="majorBidi"/>
          <w:sz w:val="20"/>
          <w:szCs w:val="20"/>
        </w:rPr>
        <w:t xml:space="preserve"> не менее 3-х фраз;</w:t>
      </w:r>
      <w:r w:rsidRPr="00A50DBE">
        <w:rPr>
          <w:rStyle w:val="apple-converted-space"/>
          <w:rFonts w:asciiTheme="majorBidi" w:hAnsiTheme="majorBidi" w:cstheme="majorBidi"/>
          <w:sz w:val="20"/>
          <w:szCs w:val="20"/>
        </w:rPr>
        <w:t> </w:t>
      </w:r>
    </w:p>
    <w:p w14:paraId="0EBA3765"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 xml:space="preserve">7, 8 классы </w:t>
      </w:r>
      <w:r w:rsidR="00353C42" w:rsidRPr="00A50DBE">
        <w:rPr>
          <w:rStyle w:val="apple-converted-space"/>
          <w:rFonts w:asciiTheme="majorBidi" w:hAnsiTheme="majorBidi" w:cstheme="majorBidi"/>
          <w:sz w:val="20"/>
          <w:szCs w:val="20"/>
        </w:rPr>
        <w:t>–</w:t>
      </w:r>
      <w:r w:rsidRPr="00A50DBE">
        <w:rPr>
          <w:rStyle w:val="apple-converted-space"/>
          <w:rFonts w:asciiTheme="majorBidi" w:hAnsiTheme="majorBidi" w:cstheme="majorBidi"/>
          <w:sz w:val="20"/>
          <w:szCs w:val="20"/>
        </w:rPr>
        <w:t xml:space="preserve"> 4-5 фраз;</w:t>
      </w:r>
    </w:p>
    <w:p w14:paraId="18EBCB53" w14:textId="77777777" w:rsidR="00CA1F42" w:rsidRPr="00A50DBE" w:rsidRDefault="00353C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 xml:space="preserve">9 классы – </w:t>
      </w:r>
      <w:r w:rsidR="00CA1F42" w:rsidRPr="00A50DBE">
        <w:rPr>
          <w:rStyle w:val="apple-converted-space"/>
          <w:rFonts w:asciiTheme="majorBidi" w:hAnsiTheme="majorBidi" w:cstheme="majorBidi"/>
          <w:sz w:val="20"/>
          <w:szCs w:val="20"/>
        </w:rPr>
        <w:t>не менее 5 фраз.</w:t>
      </w:r>
    </w:p>
    <w:p w14:paraId="28E3FA62"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Style w:val="apple-converted-space"/>
          <w:rFonts w:asciiTheme="majorBidi" w:hAnsiTheme="majorBidi" w:cstheme="majorBidi"/>
          <w:b/>
          <w:bCs/>
          <w:i/>
          <w:sz w:val="20"/>
          <w:szCs w:val="20"/>
        </w:rPr>
        <w:t>3</w:t>
      </w:r>
      <w:r w:rsidR="00D21332" w:rsidRPr="00A50DBE">
        <w:rPr>
          <w:rStyle w:val="apple-converted-space"/>
          <w:rFonts w:asciiTheme="majorBidi" w:hAnsiTheme="majorBidi" w:cstheme="majorBidi"/>
          <w:b/>
          <w:bCs/>
          <w:i/>
          <w:sz w:val="20"/>
          <w:szCs w:val="20"/>
        </w:rPr>
        <w:t xml:space="preserve"> – </w:t>
      </w:r>
      <w:r w:rsidRPr="00A50DBE">
        <w:rPr>
          <w:rFonts w:asciiTheme="majorBidi" w:hAnsiTheme="majorBidi" w:cstheme="majorBidi"/>
          <w:sz w:val="20"/>
          <w:szCs w:val="20"/>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14:paraId="4D09432A"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Fonts w:asciiTheme="majorBidi" w:hAnsiTheme="majorBidi" w:cstheme="majorBidi"/>
          <w:sz w:val="20"/>
          <w:szCs w:val="20"/>
        </w:rPr>
        <w:t>5,</w:t>
      </w:r>
      <w:r w:rsidR="00353C42" w:rsidRPr="00A50DBE">
        <w:rPr>
          <w:rFonts w:asciiTheme="majorBidi" w:hAnsiTheme="majorBidi" w:cstheme="majorBidi"/>
          <w:sz w:val="20"/>
          <w:szCs w:val="20"/>
        </w:rPr>
        <w:t xml:space="preserve"> </w:t>
      </w:r>
      <w:r w:rsidRPr="00A50DBE">
        <w:rPr>
          <w:rFonts w:asciiTheme="majorBidi" w:hAnsiTheme="majorBidi" w:cstheme="majorBidi"/>
          <w:sz w:val="20"/>
          <w:szCs w:val="20"/>
        </w:rPr>
        <w:t>6 классы</w:t>
      </w:r>
      <w:r w:rsidR="00353C42" w:rsidRPr="00A50DBE">
        <w:rPr>
          <w:rFonts w:asciiTheme="majorBidi" w:hAnsiTheme="majorBidi" w:cstheme="majorBidi"/>
          <w:sz w:val="20"/>
          <w:szCs w:val="20"/>
        </w:rPr>
        <w:t xml:space="preserve"> –</w:t>
      </w:r>
      <w:r w:rsidRPr="00A50DBE">
        <w:rPr>
          <w:rFonts w:asciiTheme="majorBidi" w:hAnsiTheme="majorBidi" w:cstheme="majorBidi"/>
          <w:sz w:val="20"/>
          <w:szCs w:val="20"/>
        </w:rPr>
        <w:t xml:space="preserve"> 1 фраза.</w:t>
      </w:r>
      <w:r w:rsidRPr="00A50DBE">
        <w:rPr>
          <w:rStyle w:val="apple-converted-space"/>
          <w:rFonts w:asciiTheme="majorBidi" w:hAnsiTheme="majorBidi" w:cstheme="majorBidi"/>
          <w:sz w:val="20"/>
          <w:szCs w:val="20"/>
        </w:rPr>
        <w:t> </w:t>
      </w:r>
    </w:p>
    <w:p w14:paraId="7762799F"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7, 8 классы – 2-3 фразы;</w:t>
      </w:r>
    </w:p>
    <w:p w14:paraId="17E0C106" w14:textId="77777777" w:rsidR="00CA1F42" w:rsidRPr="00A50DBE" w:rsidRDefault="00CA1F42" w:rsidP="002510F9">
      <w:pPr>
        <w:pStyle w:val="a6"/>
        <w:spacing w:before="0" w:beforeAutospacing="0" w:after="0" w:afterAutospacing="0"/>
        <w:jc w:val="both"/>
        <w:rPr>
          <w:rStyle w:val="apple-converted-space"/>
          <w:rFonts w:asciiTheme="majorBidi" w:hAnsiTheme="majorBidi" w:cstheme="majorBidi"/>
          <w:sz w:val="20"/>
          <w:szCs w:val="20"/>
        </w:rPr>
      </w:pPr>
      <w:r w:rsidRPr="00A50DBE">
        <w:rPr>
          <w:rStyle w:val="apple-converted-space"/>
          <w:rFonts w:asciiTheme="majorBidi" w:hAnsiTheme="majorBidi" w:cstheme="majorBidi"/>
          <w:sz w:val="20"/>
          <w:szCs w:val="20"/>
        </w:rPr>
        <w:t xml:space="preserve">9 класс </w:t>
      </w:r>
      <w:r w:rsidR="00353C42" w:rsidRPr="00A50DBE">
        <w:rPr>
          <w:rStyle w:val="apple-converted-space"/>
          <w:rFonts w:asciiTheme="majorBidi" w:hAnsiTheme="majorBidi" w:cstheme="majorBidi"/>
          <w:sz w:val="20"/>
          <w:szCs w:val="20"/>
        </w:rPr>
        <w:t xml:space="preserve">– </w:t>
      </w:r>
      <w:r w:rsidRPr="00A50DBE">
        <w:rPr>
          <w:rStyle w:val="apple-converted-space"/>
          <w:rFonts w:asciiTheme="majorBidi" w:hAnsiTheme="majorBidi" w:cstheme="majorBidi"/>
          <w:sz w:val="20"/>
          <w:szCs w:val="20"/>
        </w:rPr>
        <w:t>не менее 3-х фраз.</w:t>
      </w:r>
    </w:p>
    <w:p w14:paraId="2459CB30"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i/>
          <w:sz w:val="20"/>
          <w:szCs w:val="20"/>
        </w:rPr>
        <w:t>2</w:t>
      </w:r>
      <w:r w:rsidR="00D21332" w:rsidRPr="00A50DBE">
        <w:rPr>
          <w:rFonts w:asciiTheme="majorBidi" w:hAnsiTheme="majorBidi" w:cstheme="majorBidi"/>
          <w:b/>
          <w:bCs/>
          <w:i/>
          <w:sz w:val="20"/>
          <w:szCs w:val="20"/>
        </w:rPr>
        <w:t xml:space="preserve"> – </w:t>
      </w:r>
      <w:r w:rsidRPr="00A50DBE">
        <w:rPr>
          <w:rStyle w:val="apple-converted-space"/>
          <w:rFonts w:asciiTheme="majorBidi" w:hAnsiTheme="majorBidi" w:cstheme="majorBidi"/>
          <w:sz w:val="20"/>
          <w:szCs w:val="20"/>
        </w:rPr>
        <w:t>Коммуникативная задача не решена.</w:t>
      </w:r>
    </w:p>
    <w:p w14:paraId="23D4B945" w14:textId="77777777" w:rsidR="00CA1F42" w:rsidRPr="00A50DBE" w:rsidRDefault="00CA1F42" w:rsidP="002510F9">
      <w:pPr>
        <w:spacing w:after="0" w:line="240" w:lineRule="auto"/>
        <w:rPr>
          <w:rFonts w:asciiTheme="majorBidi" w:hAnsiTheme="majorBidi" w:cstheme="majorBidi"/>
          <w:b/>
          <w:bCs/>
          <w:sz w:val="20"/>
          <w:szCs w:val="20"/>
        </w:rPr>
      </w:pPr>
      <w:r w:rsidRPr="00A50DBE">
        <w:rPr>
          <w:rFonts w:asciiTheme="majorBidi" w:hAnsiTheme="majorBidi" w:cstheme="majorBidi"/>
          <w:b/>
          <w:bCs/>
          <w:sz w:val="20"/>
          <w:szCs w:val="20"/>
        </w:rPr>
        <w:t xml:space="preserve">Диалогическая форма </w:t>
      </w:r>
    </w:p>
    <w:p w14:paraId="32D454D3" w14:textId="77777777" w:rsidR="000E7CA7" w:rsidRPr="00A50DBE" w:rsidRDefault="000E7CA7" w:rsidP="002510F9">
      <w:pPr>
        <w:pStyle w:val="a6"/>
        <w:spacing w:before="0" w:beforeAutospacing="0" w:after="0" w:afterAutospacing="0"/>
        <w:jc w:val="both"/>
        <w:rPr>
          <w:rFonts w:asciiTheme="majorBidi" w:hAnsiTheme="majorBidi" w:cstheme="majorBidi"/>
          <w:bCs/>
          <w:i/>
          <w:sz w:val="20"/>
          <w:szCs w:val="20"/>
        </w:rPr>
      </w:pPr>
      <w:r w:rsidRPr="00A50DBE">
        <w:rPr>
          <w:rFonts w:asciiTheme="majorBidi" w:hAnsiTheme="majorBidi" w:cstheme="majorBidi"/>
          <w:bCs/>
          <w:i/>
          <w:sz w:val="20"/>
          <w:szCs w:val="20"/>
        </w:rPr>
        <w:t>Оценка</w:t>
      </w:r>
    </w:p>
    <w:p w14:paraId="16C6E471"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i/>
          <w:sz w:val="20"/>
          <w:szCs w:val="20"/>
        </w:rPr>
        <w:lastRenderedPageBreak/>
        <w:t>5</w:t>
      </w:r>
      <w:r w:rsidR="00D21332" w:rsidRPr="00A50DBE">
        <w:rPr>
          <w:rFonts w:asciiTheme="majorBidi" w:hAnsiTheme="majorBidi" w:cstheme="majorBidi"/>
          <w:b/>
          <w:bCs/>
          <w:sz w:val="20"/>
          <w:szCs w:val="20"/>
        </w:rPr>
        <w:t xml:space="preserve"> – </w:t>
      </w:r>
      <w:r w:rsidRPr="00A50DBE">
        <w:rPr>
          <w:rFonts w:asciiTheme="majorBidi" w:hAnsiTheme="majorBidi" w:cstheme="majorBidi"/>
          <w:sz w:val="20"/>
          <w:szCs w:val="20"/>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673688F5"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5,</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6 классы – 1-2 реплики с каждой стороны, не включая формулы приветствия и прощания;</w:t>
      </w:r>
    </w:p>
    <w:p w14:paraId="32310AE7"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7,</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8,</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9 классы – не менее 2-х реплик с каждой стороны, не включая формулы приветствия и прощания.</w:t>
      </w:r>
    </w:p>
    <w:p w14:paraId="1E7C08FA"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sz w:val="20"/>
          <w:szCs w:val="20"/>
        </w:rPr>
        <w:t xml:space="preserve">4 </w:t>
      </w:r>
      <w:r w:rsidR="008C6B1D" w:rsidRPr="00A50DBE">
        <w:rPr>
          <w:rFonts w:asciiTheme="majorBidi" w:hAnsiTheme="majorBidi" w:cstheme="majorBidi"/>
          <w:b/>
          <w:bCs/>
          <w:sz w:val="20"/>
          <w:szCs w:val="20"/>
        </w:rPr>
        <w:t xml:space="preserve">– </w:t>
      </w:r>
      <w:r w:rsidRPr="00A50DBE">
        <w:rPr>
          <w:rFonts w:asciiTheme="majorBidi" w:hAnsiTheme="majorBidi" w:cstheme="majorBidi"/>
          <w:sz w:val="20"/>
          <w:szCs w:val="20"/>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14:paraId="1771161F"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5,</w:t>
      </w:r>
      <w:r w:rsidR="008C6B1D" w:rsidRPr="00A50DBE">
        <w:rPr>
          <w:rFonts w:asciiTheme="majorBidi" w:hAnsiTheme="majorBidi" w:cstheme="majorBidi"/>
          <w:sz w:val="20"/>
          <w:szCs w:val="20"/>
        </w:rPr>
        <w:t xml:space="preserve"> 6 классы</w:t>
      </w:r>
      <w:r w:rsidRPr="00A50DBE">
        <w:rPr>
          <w:rFonts w:asciiTheme="majorBidi" w:hAnsiTheme="majorBidi" w:cstheme="majorBidi"/>
          <w:sz w:val="20"/>
          <w:szCs w:val="20"/>
        </w:rPr>
        <w:t xml:space="preserve"> – 1-2 реплики с каждой стороны, не включая формулы приветствия и прощания;</w:t>
      </w:r>
    </w:p>
    <w:p w14:paraId="686A58AF"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7,</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8,</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9 классы – не менее 2 -х реплик с каждой стороны, не включая формулы приветствия и прощания.</w:t>
      </w:r>
    </w:p>
    <w:p w14:paraId="52D91EF8"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b/>
          <w:bCs/>
          <w:i/>
          <w:sz w:val="20"/>
          <w:szCs w:val="20"/>
        </w:rPr>
        <w:t>3</w:t>
      </w:r>
      <w:r w:rsidRPr="00A50DBE">
        <w:rPr>
          <w:rFonts w:asciiTheme="majorBidi" w:hAnsiTheme="majorBidi" w:cstheme="majorBidi"/>
          <w:b/>
          <w:bCs/>
          <w:sz w:val="20"/>
          <w:szCs w:val="20"/>
        </w:rPr>
        <w:t xml:space="preserve"> </w:t>
      </w:r>
      <w:r w:rsidR="008C6B1D" w:rsidRPr="00A50DBE">
        <w:rPr>
          <w:rFonts w:asciiTheme="majorBidi" w:hAnsiTheme="majorBidi" w:cstheme="majorBidi"/>
          <w:b/>
          <w:bCs/>
          <w:sz w:val="20"/>
          <w:szCs w:val="20"/>
        </w:rPr>
        <w:t xml:space="preserve">– </w:t>
      </w:r>
      <w:r w:rsidRPr="00A50DBE">
        <w:rPr>
          <w:rFonts w:asciiTheme="majorBidi" w:hAnsiTheme="majorBidi" w:cstheme="majorBidi"/>
          <w:sz w:val="20"/>
          <w:szCs w:val="20"/>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14:paraId="6E85F16C"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5,</w:t>
      </w:r>
      <w:r w:rsidR="008C6B1D" w:rsidRPr="00A50DBE">
        <w:rPr>
          <w:rFonts w:asciiTheme="majorBidi" w:hAnsiTheme="majorBidi" w:cstheme="majorBidi"/>
          <w:sz w:val="20"/>
          <w:szCs w:val="20"/>
        </w:rPr>
        <w:t xml:space="preserve"> 6 классы</w:t>
      </w:r>
      <w:r w:rsidRPr="00A50DBE">
        <w:rPr>
          <w:rFonts w:asciiTheme="majorBidi" w:hAnsiTheme="majorBidi" w:cstheme="majorBidi"/>
          <w:sz w:val="20"/>
          <w:szCs w:val="20"/>
        </w:rPr>
        <w:t xml:space="preserve"> – 1-2 реплики с каждой стороны, не включая формулы приветствия и прощания;</w:t>
      </w:r>
    </w:p>
    <w:p w14:paraId="238BBA91" w14:textId="77777777" w:rsidR="00CA1F42" w:rsidRPr="00A50DBE" w:rsidRDefault="00CA1F42" w:rsidP="002510F9">
      <w:pPr>
        <w:pStyle w:val="a6"/>
        <w:spacing w:before="0" w:beforeAutospacing="0" w:after="0" w:afterAutospacing="0"/>
        <w:jc w:val="both"/>
        <w:rPr>
          <w:rFonts w:asciiTheme="majorBidi" w:hAnsiTheme="majorBidi" w:cstheme="majorBidi"/>
          <w:sz w:val="20"/>
          <w:szCs w:val="20"/>
        </w:rPr>
      </w:pPr>
      <w:r w:rsidRPr="00A50DBE">
        <w:rPr>
          <w:rFonts w:asciiTheme="majorBidi" w:hAnsiTheme="majorBidi" w:cstheme="majorBidi"/>
          <w:sz w:val="20"/>
          <w:szCs w:val="20"/>
        </w:rPr>
        <w:t>7,</w:t>
      </w:r>
      <w:r w:rsidR="008C6B1D" w:rsidRPr="00A50DBE">
        <w:rPr>
          <w:rFonts w:asciiTheme="majorBidi" w:hAnsiTheme="majorBidi" w:cstheme="majorBidi"/>
          <w:sz w:val="20"/>
          <w:szCs w:val="20"/>
        </w:rPr>
        <w:t xml:space="preserve"> </w:t>
      </w:r>
      <w:r w:rsidRPr="00A50DBE">
        <w:rPr>
          <w:rFonts w:asciiTheme="majorBidi" w:hAnsiTheme="majorBidi" w:cstheme="majorBidi"/>
          <w:sz w:val="20"/>
          <w:szCs w:val="20"/>
        </w:rPr>
        <w:t>8,</w:t>
      </w:r>
      <w:r w:rsidR="008C6B1D" w:rsidRPr="00A50DBE">
        <w:rPr>
          <w:rFonts w:asciiTheme="majorBidi" w:hAnsiTheme="majorBidi" w:cstheme="majorBidi"/>
          <w:sz w:val="20"/>
          <w:szCs w:val="20"/>
        </w:rPr>
        <w:t xml:space="preserve"> 9 классы –</w:t>
      </w:r>
      <w:r w:rsidRPr="00A50DBE">
        <w:rPr>
          <w:rFonts w:asciiTheme="majorBidi" w:hAnsiTheme="majorBidi" w:cstheme="majorBidi"/>
          <w:sz w:val="20"/>
          <w:szCs w:val="20"/>
        </w:rPr>
        <w:t xml:space="preserve"> 2 реплики с каждой стороны, не включая формулы приветствия и прощания.</w:t>
      </w:r>
    </w:p>
    <w:p w14:paraId="428109BE" w14:textId="77777777" w:rsidR="00CA1F42" w:rsidRPr="00A50DBE" w:rsidRDefault="00CA1F42" w:rsidP="002510F9">
      <w:pPr>
        <w:pStyle w:val="a6"/>
        <w:spacing w:before="0" w:beforeAutospacing="0" w:after="0" w:afterAutospacing="0"/>
        <w:rPr>
          <w:rFonts w:asciiTheme="majorBidi" w:hAnsiTheme="majorBidi" w:cstheme="majorBidi"/>
          <w:sz w:val="20"/>
          <w:szCs w:val="20"/>
        </w:rPr>
      </w:pPr>
      <w:r w:rsidRPr="00A50DBE">
        <w:rPr>
          <w:rFonts w:asciiTheme="majorBidi" w:hAnsiTheme="majorBidi" w:cstheme="majorBidi"/>
          <w:b/>
          <w:bCs/>
          <w:i/>
          <w:sz w:val="20"/>
          <w:szCs w:val="20"/>
        </w:rPr>
        <w:t>2</w:t>
      </w:r>
      <w:r w:rsidRPr="00A50DBE">
        <w:rPr>
          <w:rFonts w:asciiTheme="majorBidi" w:hAnsiTheme="majorBidi" w:cstheme="majorBidi"/>
          <w:b/>
          <w:bCs/>
          <w:sz w:val="20"/>
          <w:szCs w:val="20"/>
        </w:rPr>
        <w:t xml:space="preserve"> </w:t>
      </w:r>
      <w:r w:rsidR="008C6B1D" w:rsidRPr="00A50DBE">
        <w:rPr>
          <w:rFonts w:asciiTheme="majorBidi" w:hAnsiTheme="majorBidi" w:cstheme="majorBidi"/>
          <w:b/>
          <w:bCs/>
          <w:sz w:val="20"/>
          <w:szCs w:val="20"/>
        </w:rPr>
        <w:t xml:space="preserve"> – </w:t>
      </w:r>
      <w:r w:rsidRPr="00A50DBE">
        <w:rPr>
          <w:rFonts w:asciiTheme="majorBidi" w:hAnsiTheme="majorBidi" w:cstheme="majorBidi"/>
          <w:sz w:val="20"/>
          <w:szCs w:val="20"/>
        </w:rPr>
        <w:t xml:space="preserve">Коммуникативная задача не решена. </w:t>
      </w:r>
    </w:p>
    <w:p w14:paraId="6B5F9949" w14:textId="77777777" w:rsidR="00CA1F42" w:rsidRPr="00A50DBE" w:rsidRDefault="00CA1F42" w:rsidP="002510F9">
      <w:pPr>
        <w:pStyle w:val="a6"/>
        <w:spacing w:before="0" w:beforeAutospacing="0" w:after="0" w:afterAutospacing="0"/>
        <w:jc w:val="center"/>
        <w:rPr>
          <w:rFonts w:asciiTheme="majorBidi" w:hAnsiTheme="majorBidi" w:cstheme="majorBidi"/>
          <w:b/>
          <w:bCs/>
          <w:sz w:val="20"/>
          <w:szCs w:val="20"/>
        </w:rPr>
      </w:pPr>
    </w:p>
    <w:p w14:paraId="4D886880" w14:textId="77777777" w:rsidR="00CA1F42" w:rsidRPr="00A50DBE" w:rsidRDefault="00CA1F42" w:rsidP="002510F9">
      <w:pPr>
        <w:pStyle w:val="a6"/>
        <w:spacing w:before="0" w:beforeAutospacing="0" w:after="0" w:afterAutospacing="0"/>
        <w:jc w:val="center"/>
        <w:rPr>
          <w:rFonts w:asciiTheme="majorBidi" w:hAnsiTheme="majorBidi" w:cstheme="majorBidi"/>
          <w:b/>
          <w:bCs/>
          <w:sz w:val="20"/>
          <w:szCs w:val="20"/>
        </w:rPr>
      </w:pPr>
      <w:r w:rsidRPr="00A50DBE">
        <w:rPr>
          <w:rFonts w:asciiTheme="majorBidi" w:hAnsiTheme="majorBidi" w:cstheme="majorBidi"/>
          <w:b/>
          <w:bCs/>
          <w:sz w:val="20"/>
          <w:szCs w:val="20"/>
        </w:rPr>
        <w:t>Критерии оценивания письменных работ</w:t>
      </w:r>
    </w:p>
    <w:p w14:paraId="051DCE65" w14:textId="77777777" w:rsidR="00CA1F42"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Theme="majorBidi" w:hAnsiTheme="majorBidi" w:cstheme="majorBidi"/>
          <w:bCs/>
          <w:sz w:val="20"/>
          <w:szCs w:val="20"/>
        </w:rPr>
        <w:t xml:space="preserve">Письменные работы включают: </w:t>
      </w:r>
    </w:p>
    <w:p w14:paraId="6383AEA3" w14:textId="77777777" w:rsidR="00CA1F42"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самостоятельные работы  для проведения текущего  контроля;</w:t>
      </w:r>
    </w:p>
    <w:p w14:paraId="4DCF9B06" w14:textId="77777777" w:rsidR="00CA1F42"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Wingdings" w:hAnsi="Wingdings"/>
          <w:sz w:val="20"/>
          <w:szCs w:val="20"/>
        </w:rPr>
        <w:t></w:t>
      </w:r>
      <w:r w:rsidRPr="00A50DBE">
        <w:rPr>
          <w:rFonts w:ascii="Wingdings" w:hAnsi="Wingdings"/>
          <w:sz w:val="20"/>
          <w:szCs w:val="20"/>
        </w:rPr>
        <w:t></w:t>
      </w:r>
      <w:r w:rsidRPr="00A50DBE">
        <w:rPr>
          <w:rFonts w:asciiTheme="majorBidi" w:hAnsiTheme="majorBidi" w:cstheme="majorBidi"/>
          <w:bCs/>
          <w:sz w:val="20"/>
          <w:szCs w:val="20"/>
        </w:rPr>
        <w:t>промежуточные и  итоговые контрольные работы.</w:t>
      </w:r>
    </w:p>
    <w:p w14:paraId="307B2007" w14:textId="77777777" w:rsidR="00CA1F42"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Theme="majorBidi" w:hAnsiTheme="majorBidi" w:cstheme="majorBidi"/>
          <w:bCs/>
          <w:sz w:val="20"/>
          <w:szCs w:val="20"/>
        </w:rPr>
        <w:t>Самостоятельные и контрольные работы направлены на проверку рецептивных навыков (аудирование, чтение) и лексико-грамматических умений.</w:t>
      </w:r>
    </w:p>
    <w:p w14:paraId="7E888721" w14:textId="77777777" w:rsidR="00CA1F42" w:rsidRPr="00A50DBE" w:rsidRDefault="00CA1F42" w:rsidP="002510F9">
      <w:pPr>
        <w:pStyle w:val="a6"/>
        <w:spacing w:before="0" w:beforeAutospacing="0" w:after="0" w:afterAutospacing="0"/>
        <w:ind w:firstLine="709"/>
        <w:jc w:val="both"/>
        <w:rPr>
          <w:rFonts w:asciiTheme="majorBidi" w:hAnsiTheme="majorBidi" w:cstheme="majorBidi"/>
          <w:bCs/>
          <w:sz w:val="20"/>
          <w:szCs w:val="20"/>
        </w:rPr>
      </w:pPr>
      <w:r w:rsidRPr="00A50DBE">
        <w:rPr>
          <w:rFonts w:asciiTheme="majorBidi" w:hAnsiTheme="majorBidi" w:cstheme="majorBidi"/>
          <w:bCs/>
          <w:sz w:val="20"/>
          <w:szCs w:val="20"/>
        </w:rPr>
        <w:t>Самостоятельные работы оцениваются исходя из процента правильно выполненных заданий.</w:t>
      </w:r>
    </w:p>
    <w:p w14:paraId="56B4EDFB" w14:textId="77777777" w:rsidR="00CA1F42" w:rsidRPr="00A50DBE" w:rsidRDefault="00CA1F42" w:rsidP="002510F9">
      <w:pPr>
        <w:pStyle w:val="a6"/>
        <w:spacing w:before="0" w:beforeAutospacing="0" w:after="0" w:afterAutospacing="0"/>
        <w:jc w:val="both"/>
        <w:rPr>
          <w:rFonts w:asciiTheme="majorBidi" w:hAnsiTheme="majorBidi" w:cstheme="majorBidi"/>
          <w:bCs/>
          <w:i/>
          <w:sz w:val="20"/>
          <w:szCs w:val="20"/>
        </w:rPr>
      </w:pPr>
      <w:r w:rsidRPr="00A50DBE">
        <w:rPr>
          <w:rFonts w:asciiTheme="majorBidi" w:hAnsiTheme="majorBidi" w:cstheme="majorBidi"/>
          <w:bCs/>
          <w:i/>
          <w:sz w:val="20"/>
          <w:szCs w:val="20"/>
        </w:rPr>
        <w:t>Оценка</w:t>
      </w:r>
    </w:p>
    <w:p w14:paraId="761A8CB9"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5   </w:t>
      </w:r>
      <w:r w:rsidRPr="00A50DBE">
        <w:rPr>
          <w:rFonts w:asciiTheme="majorBidi" w:hAnsiTheme="majorBidi" w:cstheme="majorBidi"/>
          <w:bCs/>
          <w:sz w:val="20"/>
          <w:szCs w:val="20"/>
          <w:shd w:val="clear" w:color="auto" w:fill="FFFFFF"/>
        </w:rPr>
        <w:t>90-100%</w:t>
      </w:r>
    </w:p>
    <w:p w14:paraId="73958D8A"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4  </w:t>
      </w:r>
      <w:r w:rsidRPr="00A50DBE">
        <w:rPr>
          <w:rFonts w:asciiTheme="majorBidi" w:hAnsiTheme="majorBidi" w:cstheme="majorBidi"/>
          <w:bCs/>
          <w:sz w:val="20"/>
          <w:szCs w:val="20"/>
          <w:shd w:val="clear" w:color="auto" w:fill="FFFFFF"/>
        </w:rPr>
        <w:t>75-89%</w:t>
      </w:r>
    </w:p>
    <w:p w14:paraId="4B63DC8C"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3  </w:t>
      </w:r>
      <w:r w:rsidRPr="00A50DBE">
        <w:rPr>
          <w:rFonts w:asciiTheme="majorBidi" w:hAnsiTheme="majorBidi" w:cstheme="majorBidi"/>
          <w:bCs/>
          <w:sz w:val="20"/>
          <w:szCs w:val="20"/>
          <w:shd w:val="clear" w:color="auto" w:fill="FFFFFF"/>
        </w:rPr>
        <w:t>60-74%</w:t>
      </w:r>
    </w:p>
    <w:p w14:paraId="5110B29C"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2  </w:t>
      </w:r>
      <w:r w:rsidRPr="00A50DBE">
        <w:rPr>
          <w:rFonts w:asciiTheme="majorBidi" w:hAnsiTheme="majorBidi" w:cstheme="majorBidi"/>
          <w:bCs/>
          <w:sz w:val="20"/>
          <w:szCs w:val="20"/>
          <w:shd w:val="clear" w:color="auto" w:fill="FFFFFF"/>
        </w:rPr>
        <w:t>0-59%</w:t>
      </w:r>
    </w:p>
    <w:p w14:paraId="08A0FD04" w14:textId="77777777" w:rsidR="00CA1F42" w:rsidRPr="00A50DBE" w:rsidRDefault="00CA1F42" w:rsidP="002510F9">
      <w:pPr>
        <w:pStyle w:val="a6"/>
        <w:spacing w:before="0" w:beforeAutospacing="0" w:after="0" w:afterAutospacing="0"/>
        <w:ind w:firstLine="709"/>
        <w:jc w:val="both"/>
        <w:rPr>
          <w:rFonts w:asciiTheme="majorBidi" w:hAnsiTheme="majorBidi" w:cstheme="majorBidi"/>
          <w:sz w:val="20"/>
          <w:szCs w:val="20"/>
        </w:rPr>
      </w:pPr>
      <w:r w:rsidRPr="00A50DBE">
        <w:rPr>
          <w:rFonts w:asciiTheme="majorBidi" w:hAnsiTheme="majorBidi" w:cstheme="majorBidi"/>
          <w:sz w:val="20"/>
          <w:szCs w:val="20"/>
        </w:rPr>
        <w:t>Промежуточные и итоговые контрольные работы оцениваются по следующей шкале.</w:t>
      </w:r>
    </w:p>
    <w:p w14:paraId="23173CF9" w14:textId="77777777" w:rsidR="00CA1F42" w:rsidRPr="00A50DBE" w:rsidRDefault="00CA1F42" w:rsidP="002510F9">
      <w:pPr>
        <w:pStyle w:val="a6"/>
        <w:spacing w:before="0" w:beforeAutospacing="0" w:after="0" w:afterAutospacing="0"/>
        <w:jc w:val="both"/>
        <w:rPr>
          <w:rFonts w:asciiTheme="majorBidi" w:hAnsiTheme="majorBidi" w:cstheme="majorBidi"/>
          <w:bCs/>
          <w:i/>
          <w:sz w:val="20"/>
          <w:szCs w:val="20"/>
        </w:rPr>
      </w:pPr>
      <w:r w:rsidRPr="00A50DBE">
        <w:rPr>
          <w:rFonts w:asciiTheme="majorBidi" w:hAnsiTheme="majorBidi" w:cstheme="majorBidi"/>
          <w:bCs/>
          <w:i/>
          <w:sz w:val="20"/>
          <w:szCs w:val="20"/>
        </w:rPr>
        <w:t>Оценка</w:t>
      </w:r>
    </w:p>
    <w:p w14:paraId="4D8AF0FA"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5   </w:t>
      </w:r>
      <w:r w:rsidRPr="00A50DBE">
        <w:rPr>
          <w:rFonts w:asciiTheme="majorBidi" w:hAnsiTheme="majorBidi" w:cstheme="majorBidi"/>
          <w:bCs/>
          <w:sz w:val="20"/>
          <w:szCs w:val="20"/>
          <w:shd w:val="clear" w:color="auto" w:fill="FFFFFF"/>
        </w:rPr>
        <w:t>85-100%</w:t>
      </w:r>
    </w:p>
    <w:p w14:paraId="664B7C76"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4   </w:t>
      </w:r>
      <w:r w:rsidRPr="00A50DBE">
        <w:rPr>
          <w:rFonts w:asciiTheme="majorBidi" w:hAnsiTheme="majorBidi" w:cstheme="majorBidi"/>
          <w:bCs/>
          <w:sz w:val="20"/>
          <w:szCs w:val="20"/>
          <w:shd w:val="clear" w:color="auto" w:fill="FFFFFF"/>
        </w:rPr>
        <w:t>70-84%</w:t>
      </w:r>
    </w:p>
    <w:p w14:paraId="78F2AC4E"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3   </w:t>
      </w:r>
      <w:r w:rsidRPr="00A50DBE">
        <w:rPr>
          <w:rFonts w:asciiTheme="majorBidi" w:hAnsiTheme="majorBidi" w:cstheme="majorBidi"/>
          <w:bCs/>
          <w:sz w:val="20"/>
          <w:szCs w:val="20"/>
          <w:shd w:val="clear" w:color="auto" w:fill="FFFFFF"/>
        </w:rPr>
        <w:t>50-69%</w:t>
      </w:r>
    </w:p>
    <w:p w14:paraId="10C92CB1" w14:textId="77777777" w:rsidR="00CA1F42" w:rsidRPr="00A50DBE" w:rsidRDefault="00CA1F42" w:rsidP="002510F9">
      <w:pPr>
        <w:spacing w:after="0" w:line="240" w:lineRule="auto"/>
        <w:rPr>
          <w:rFonts w:asciiTheme="majorBidi" w:hAnsiTheme="majorBidi" w:cstheme="majorBidi"/>
          <w:bCs/>
          <w:sz w:val="20"/>
          <w:szCs w:val="20"/>
          <w:shd w:val="clear" w:color="auto" w:fill="FFFFFF"/>
        </w:rPr>
      </w:pPr>
      <w:r w:rsidRPr="00A50DBE">
        <w:rPr>
          <w:rFonts w:asciiTheme="majorBidi" w:hAnsiTheme="majorBidi" w:cstheme="majorBidi"/>
          <w:b/>
          <w:bCs/>
          <w:sz w:val="20"/>
          <w:szCs w:val="20"/>
          <w:shd w:val="clear" w:color="auto" w:fill="FFFFFF"/>
        </w:rPr>
        <w:t xml:space="preserve">2   </w:t>
      </w:r>
      <w:r w:rsidRPr="00A50DBE">
        <w:rPr>
          <w:rFonts w:asciiTheme="majorBidi" w:hAnsiTheme="majorBidi" w:cstheme="majorBidi"/>
          <w:bCs/>
          <w:sz w:val="20"/>
          <w:szCs w:val="20"/>
          <w:shd w:val="clear" w:color="auto" w:fill="FFFFFF"/>
        </w:rPr>
        <w:t>0-49%</w:t>
      </w:r>
    </w:p>
    <w:p w14:paraId="10C43BA0" w14:textId="77777777" w:rsidR="00CA1F42" w:rsidRPr="00A50DBE" w:rsidRDefault="00CA1F42"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Творческие письменные работы (письма, записки, открытки и другие предусмотренные разделами программы) оцениваются по следующим критериям:</w:t>
      </w:r>
    </w:p>
    <w:p w14:paraId="53301AE0" w14:textId="77777777" w:rsidR="00CA1F42" w:rsidRPr="00A50DBE" w:rsidRDefault="00CA1F42" w:rsidP="002510F9">
      <w:pPr>
        <w:spacing w:after="0" w:line="240" w:lineRule="auto"/>
        <w:ind w:left="284" w:hanging="284"/>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содержание работы, решение коммуникативной задачи;</w:t>
      </w:r>
    </w:p>
    <w:p w14:paraId="7783F497" w14:textId="77777777" w:rsidR="00CA1F42" w:rsidRPr="00A50DBE" w:rsidRDefault="00CA1F42" w:rsidP="002510F9">
      <w:pPr>
        <w:spacing w:after="0" w:line="240" w:lineRule="auto"/>
        <w:ind w:left="284" w:hanging="284"/>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организация и оформление работы;</w:t>
      </w:r>
    </w:p>
    <w:p w14:paraId="1C4B304E" w14:textId="77777777" w:rsidR="00CA1F42" w:rsidRPr="00A50DBE" w:rsidRDefault="00CA1F42" w:rsidP="002510F9">
      <w:pPr>
        <w:spacing w:after="0" w:line="240" w:lineRule="auto"/>
        <w:ind w:left="284" w:hanging="284"/>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лексико-грамматическое оформление работы;</w:t>
      </w:r>
    </w:p>
    <w:p w14:paraId="0B88E619" w14:textId="77777777" w:rsidR="00CA1F42" w:rsidRPr="00A50DBE" w:rsidRDefault="00CA1F42" w:rsidP="002510F9">
      <w:pPr>
        <w:spacing w:after="0" w:line="240" w:lineRule="auto"/>
        <w:ind w:left="284" w:hanging="284"/>
        <w:jc w:val="both"/>
        <w:rPr>
          <w:rFonts w:ascii="Times New Roman" w:hAnsi="Times New Roman" w:cs="Times New Roman"/>
          <w:sz w:val="20"/>
          <w:szCs w:val="20"/>
        </w:rPr>
      </w:pPr>
      <w:r w:rsidRPr="00A50DBE">
        <w:rPr>
          <w:rFonts w:ascii="Wingdings" w:hAnsi="Wingdings"/>
          <w:sz w:val="20"/>
          <w:szCs w:val="20"/>
        </w:rPr>
        <w:t></w:t>
      </w:r>
      <w:r w:rsidRPr="00A50DBE">
        <w:rPr>
          <w:rFonts w:ascii="Wingdings" w:hAnsi="Wingdings"/>
          <w:sz w:val="20"/>
          <w:szCs w:val="20"/>
        </w:rPr>
        <w:t></w:t>
      </w:r>
      <w:r w:rsidRPr="00A50DBE">
        <w:rPr>
          <w:rFonts w:ascii="Times New Roman" w:hAnsi="Times New Roman" w:cs="Times New Roman"/>
          <w:sz w:val="20"/>
          <w:szCs w:val="20"/>
        </w:rPr>
        <w:t>пунктуационное оформление предложения (заглавная буква, точка, вопросительный знак в конце предложения).</w:t>
      </w:r>
    </w:p>
    <w:p w14:paraId="1DF004AE" w14:textId="77777777" w:rsidR="00CA1F42" w:rsidRPr="00A50DBE" w:rsidRDefault="00CA1F42" w:rsidP="002510F9">
      <w:pPr>
        <w:pStyle w:val="a6"/>
        <w:spacing w:before="0" w:beforeAutospacing="0" w:after="0" w:afterAutospacing="0"/>
        <w:jc w:val="both"/>
        <w:rPr>
          <w:rFonts w:asciiTheme="majorBidi" w:hAnsiTheme="majorBidi" w:cstheme="majorBidi"/>
          <w:bCs/>
          <w:i/>
          <w:sz w:val="20"/>
          <w:szCs w:val="20"/>
        </w:rPr>
      </w:pPr>
      <w:r w:rsidRPr="00A50DBE">
        <w:rPr>
          <w:rFonts w:asciiTheme="majorBidi" w:hAnsiTheme="majorBidi" w:cstheme="majorBidi"/>
          <w:bCs/>
          <w:i/>
          <w:sz w:val="20"/>
          <w:szCs w:val="20"/>
        </w:rPr>
        <w:t>Оценка</w:t>
      </w:r>
    </w:p>
    <w:p w14:paraId="1BF05883"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
          <w:bCs/>
          <w:i/>
          <w:sz w:val="20"/>
          <w:szCs w:val="20"/>
          <w:shd w:val="clear" w:color="auto" w:fill="FFFFFF"/>
        </w:rPr>
        <w:t>5</w:t>
      </w:r>
      <w:r w:rsidRPr="00A50DBE">
        <w:rPr>
          <w:rFonts w:asciiTheme="majorBidi" w:hAnsiTheme="majorBidi" w:cstheme="majorBidi"/>
          <w:b/>
          <w:bCs/>
          <w:sz w:val="20"/>
          <w:szCs w:val="20"/>
          <w:shd w:val="clear" w:color="auto" w:fill="FFFFFF"/>
        </w:rPr>
        <w:t xml:space="preserve"> </w:t>
      </w:r>
      <w:r w:rsidR="000E7CA7" w:rsidRPr="00A50DBE">
        <w:rPr>
          <w:rFonts w:asciiTheme="majorBidi" w:hAnsiTheme="majorBidi" w:cstheme="majorBidi"/>
          <w:b/>
          <w:bCs/>
          <w:sz w:val="20"/>
          <w:szCs w:val="20"/>
          <w:shd w:val="clear" w:color="auto" w:fill="FFFFFF"/>
        </w:rPr>
        <w:t xml:space="preserve">– </w:t>
      </w:r>
      <w:r w:rsidRPr="00A50DBE">
        <w:rPr>
          <w:rFonts w:asciiTheme="majorBidi" w:hAnsiTheme="majorBidi" w:cstheme="majorBidi"/>
          <w:bCs/>
          <w:sz w:val="20"/>
          <w:szCs w:val="20"/>
          <w:shd w:val="clear" w:color="auto" w:fill="FFFFFF"/>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w:t>
      </w:r>
      <w:r w:rsidR="005174D8"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14:paraId="6E805023"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5,</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6 классы </w:t>
      </w:r>
      <w:r w:rsidR="000E7CA7" w:rsidRPr="00A50DBE">
        <w:rPr>
          <w:rFonts w:asciiTheme="majorBidi" w:hAnsiTheme="majorBidi" w:cstheme="majorBidi"/>
          <w:bCs/>
          <w:sz w:val="20"/>
          <w:szCs w:val="20"/>
          <w:shd w:val="clear" w:color="auto" w:fill="FFFFFF"/>
        </w:rPr>
        <w:t>–</w:t>
      </w:r>
      <w:r w:rsidRPr="00A50DBE">
        <w:rPr>
          <w:rFonts w:asciiTheme="majorBidi" w:hAnsiTheme="majorBidi" w:cstheme="majorBidi"/>
          <w:bCs/>
          <w:sz w:val="20"/>
          <w:szCs w:val="20"/>
          <w:shd w:val="clear" w:color="auto" w:fill="FFFFFF"/>
        </w:rPr>
        <w:t xml:space="preserve">  не  менее 20 слов;</w:t>
      </w:r>
    </w:p>
    <w:p w14:paraId="4B8F318B"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7,</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8 классы</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 не менее 30 слов;</w:t>
      </w:r>
    </w:p>
    <w:p w14:paraId="4F6C91D0"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 xml:space="preserve">9 класс </w:t>
      </w:r>
      <w:r w:rsidR="000E7CA7" w:rsidRPr="00A50DBE">
        <w:rPr>
          <w:rFonts w:asciiTheme="majorBidi" w:hAnsiTheme="majorBidi" w:cstheme="majorBidi"/>
          <w:bCs/>
          <w:sz w:val="20"/>
          <w:szCs w:val="20"/>
          <w:shd w:val="clear" w:color="auto" w:fill="FFFFFF"/>
        </w:rPr>
        <w:t>–</w:t>
      </w:r>
      <w:r w:rsidRPr="00A50DBE">
        <w:rPr>
          <w:rFonts w:asciiTheme="majorBidi" w:hAnsiTheme="majorBidi" w:cstheme="majorBidi"/>
          <w:bCs/>
          <w:sz w:val="20"/>
          <w:szCs w:val="20"/>
          <w:shd w:val="clear" w:color="auto" w:fill="FFFFFF"/>
        </w:rPr>
        <w:t xml:space="preserve"> не менее 40 слов.</w:t>
      </w:r>
    </w:p>
    <w:p w14:paraId="1322BD1F"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
          <w:bCs/>
          <w:i/>
          <w:sz w:val="20"/>
          <w:szCs w:val="20"/>
          <w:shd w:val="clear" w:color="auto" w:fill="FFFFFF"/>
        </w:rPr>
        <w:t>4</w:t>
      </w:r>
      <w:r w:rsidRPr="00A50DBE">
        <w:rPr>
          <w:rFonts w:asciiTheme="majorBidi" w:hAnsiTheme="majorBidi" w:cstheme="majorBidi"/>
          <w:b/>
          <w:bCs/>
          <w:sz w:val="20"/>
          <w:szCs w:val="20"/>
          <w:shd w:val="clear" w:color="auto" w:fill="FFFFFF"/>
        </w:rPr>
        <w:t xml:space="preserve"> </w:t>
      </w:r>
      <w:r w:rsidR="000E7CA7" w:rsidRPr="00A50DBE">
        <w:rPr>
          <w:rFonts w:asciiTheme="majorBidi" w:hAnsiTheme="majorBidi" w:cstheme="majorBidi"/>
          <w:b/>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14:paraId="36BDF899"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Объем высказывания оценивается согласно году обучения:</w:t>
      </w:r>
    </w:p>
    <w:p w14:paraId="30F6D11C"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5,</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6 классы </w:t>
      </w:r>
      <w:r w:rsidR="000E7CA7" w:rsidRPr="00A50DBE">
        <w:rPr>
          <w:rFonts w:asciiTheme="majorBidi" w:hAnsiTheme="majorBidi" w:cstheme="majorBidi"/>
          <w:bCs/>
          <w:sz w:val="20"/>
          <w:szCs w:val="20"/>
          <w:shd w:val="clear" w:color="auto" w:fill="FFFFFF"/>
        </w:rPr>
        <w:t>–</w:t>
      </w:r>
      <w:r w:rsidRPr="00A50DBE">
        <w:rPr>
          <w:rFonts w:asciiTheme="majorBidi" w:hAnsiTheme="majorBidi" w:cstheme="majorBidi"/>
          <w:bCs/>
          <w:sz w:val="20"/>
          <w:szCs w:val="20"/>
          <w:shd w:val="clear" w:color="auto" w:fill="FFFFFF"/>
        </w:rPr>
        <w:t xml:space="preserve"> не менее 20 слов;</w:t>
      </w:r>
    </w:p>
    <w:p w14:paraId="07C0FC9C"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7,</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8 классы</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 не менее 30 слов;</w:t>
      </w:r>
    </w:p>
    <w:p w14:paraId="11A7B38F" w14:textId="77777777" w:rsidR="00CA1F42" w:rsidRPr="00A50DBE" w:rsidRDefault="000E7CA7"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9 класс –</w:t>
      </w:r>
      <w:r w:rsidR="00CA1F42" w:rsidRPr="00A50DBE">
        <w:rPr>
          <w:rFonts w:asciiTheme="majorBidi" w:hAnsiTheme="majorBidi" w:cstheme="majorBidi"/>
          <w:bCs/>
          <w:sz w:val="20"/>
          <w:szCs w:val="20"/>
          <w:shd w:val="clear" w:color="auto" w:fill="FFFFFF"/>
        </w:rPr>
        <w:t xml:space="preserve"> не менее 40 слов.</w:t>
      </w:r>
    </w:p>
    <w:p w14:paraId="69A021FB"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
          <w:bCs/>
          <w:i/>
          <w:sz w:val="20"/>
          <w:szCs w:val="20"/>
          <w:shd w:val="clear" w:color="auto" w:fill="FFFFFF"/>
        </w:rPr>
        <w:t xml:space="preserve">3 </w:t>
      </w:r>
      <w:r w:rsidR="000E7CA7" w:rsidRPr="00A50DBE">
        <w:rPr>
          <w:rFonts w:asciiTheme="majorBidi" w:hAnsiTheme="majorBidi" w:cstheme="majorBidi"/>
          <w:b/>
          <w:bCs/>
          <w:i/>
          <w:sz w:val="20"/>
          <w:szCs w:val="20"/>
          <w:shd w:val="clear" w:color="auto" w:fill="FFFFFF"/>
        </w:rPr>
        <w:t>–</w:t>
      </w:r>
      <w:r w:rsidRPr="00A50DBE">
        <w:rPr>
          <w:rFonts w:asciiTheme="majorBidi" w:hAnsiTheme="majorBidi" w:cstheme="majorBidi"/>
          <w:b/>
          <w:bCs/>
          <w:sz w:val="20"/>
          <w:szCs w:val="20"/>
          <w:shd w:val="clear" w:color="auto" w:fill="FFFFFF"/>
        </w:rPr>
        <w:t xml:space="preserve"> </w:t>
      </w:r>
      <w:r w:rsidRPr="00A50DBE">
        <w:rPr>
          <w:rFonts w:asciiTheme="majorBidi" w:hAnsiTheme="majorBidi" w:cstheme="majorBidi"/>
          <w:bCs/>
          <w:sz w:val="20"/>
          <w:szCs w:val="20"/>
          <w:shd w:val="clear" w:color="auto" w:fill="FFFFFF"/>
        </w:rPr>
        <w:t>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14:paraId="3F447A64"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Объем высказывания ограничен:</w:t>
      </w:r>
    </w:p>
    <w:p w14:paraId="411830DC"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5,</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6 классы </w:t>
      </w:r>
      <w:r w:rsidR="000E7CA7" w:rsidRPr="00A50DBE">
        <w:rPr>
          <w:rFonts w:asciiTheme="majorBidi" w:hAnsiTheme="majorBidi" w:cstheme="majorBidi"/>
          <w:bCs/>
          <w:sz w:val="20"/>
          <w:szCs w:val="20"/>
          <w:shd w:val="clear" w:color="auto" w:fill="FFFFFF"/>
        </w:rPr>
        <w:t>–</w:t>
      </w:r>
      <w:r w:rsidRPr="00A50DBE">
        <w:rPr>
          <w:rFonts w:asciiTheme="majorBidi" w:hAnsiTheme="majorBidi" w:cstheme="majorBidi"/>
          <w:bCs/>
          <w:sz w:val="20"/>
          <w:szCs w:val="20"/>
          <w:shd w:val="clear" w:color="auto" w:fill="FFFFFF"/>
        </w:rPr>
        <w:t xml:space="preserve"> менее 20 слов;</w:t>
      </w:r>
    </w:p>
    <w:p w14:paraId="58173C4A"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7,</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8 классы</w:t>
      </w:r>
      <w:r w:rsidR="000E7CA7" w:rsidRPr="00A50DBE">
        <w:rPr>
          <w:rFonts w:asciiTheme="majorBidi" w:hAnsiTheme="majorBidi" w:cstheme="majorBidi"/>
          <w:bCs/>
          <w:sz w:val="20"/>
          <w:szCs w:val="20"/>
          <w:shd w:val="clear" w:color="auto" w:fill="FFFFFF"/>
        </w:rPr>
        <w:t xml:space="preserve"> –</w:t>
      </w:r>
      <w:r w:rsidRPr="00A50DBE">
        <w:rPr>
          <w:rFonts w:asciiTheme="majorBidi" w:hAnsiTheme="majorBidi" w:cstheme="majorBidi"/>
          <w:bCs/>
          <w:sz w:val="20"/>
          <w:szCs w:val="20"/>
          <w:shd w:val="clear" w:color="auto" w:fill="FFFFFF"/>
        </w:rPr>
        <w:t xml:space="preserve"> менее 30 слов;</w:t>
      </w:r>
    </w:p>
    <w:p w14:paraId="0E70D0F5" w14:textId="77777777" w:rsidR="00CA1F42" w:rsidRPr="00A50DBE" w:rsidRDefault="00CA1F42" w:rsidP="002510F9">
      <w:pPr>
        <w:spacing w:after="0" w:line="240" w:lineRule="auto"/>
        <w:jc w:val="both"/>
        <w:rPr>
          <w:rFonts w:asciiTheme="majorBidi" w:hAnsiTheme="majorBidi" w:cstheme="majorBidi"/>
          <w:bCs/>
          <w:sz w:val="20"/>
          <w:szCs w:val="20"/>
          <w:shd w:val="clear" w:color="auto" w:fill="FFFFFF"/>
        </w:rPr>
      </w:pPr>
      <w:r w:rsidRPr="00A50DBE">
        <w:rPr>
          <w:rFonts w:asciiTheme="majorBidi" w:hAnsiTheme="majorBidi" w:cstheme="majorBidi"/>
          <w:bCs/>
          <w:sz w:val="20"/>
          <w:szCs w:val="20"/>
          <w:shd w:val="clear" w:color="auto" w:fill="FFFFFF"/>
        </w:rPr>
        <w:t xml:space="preserve">9 класс </w:t>
      </w:r>
      <w:r w:rsidR="000E7CA7" w:rsidRPr="00A50DBE">
        <w:rPr>
          <w:rFonts w:asciiTheme="majorBidi" w:hAnsiTheme="majorBidi" w:cstheme="majorBidi"/>
          <w:bCs/>
          <w:sz w:val="20"/>
          <w:szCs w:val="20"/>
          <w:shd w:val="clear" w:color="auto" w:fill="FFFFFF"/>
        </w:rPr>
        <w:t>–</w:t>
      </w:r>
      <w:r w:rsidRPr="00A50DBE">
        <w:rPr>
          <w:rFonts w:asciiTheme="majorBidi" w:hAnsiTheme="majorBidi" w:cstheme="majorBidi"/>
          <w:bCs/>
          <w:sz w:val="20"/>
          <w:szCs w:val="20"/>
          <w:shd w:val="clear" w:color="auto" w:fill="FFFFFF"/>
        </w:rPr>
        <w:t xml:space="preserve"> менее 40 слов.</w:t>
      </w:r>
    </w:p>
    <w:p w14:paraId="190CF3F7" w14:textId="77777777" w:rsidR="00CA1F42" w:rsidRPr="00A50DBE" w:rsidRDefault="00CA1F42" w:rsidP="002510F9">
      <w:pPr>
        <w:spacing w:after="0" w:line="240" w:lineRule="auto"/>
        <w:rPr>
          <w:rFonts w:ascii="Times New Roman" w:hAnsi="Times New Roman" w:cs="Times New Roman"/>
          <w:sz w:val="20"/>
          <w:szCs w:val="20"/>
        </w:rPr>
      </w:pPr>
      <w:r w:rsidRPr="00A50DBE">
        <w:rPr>
          <w:rFonts w:asciiTheme="majorBidi" w:hAnsiTheme="majorBidi" w:cstheme="majorBidi"/>
          <w:b/>
          <w:bCs/>
          <w:i/>
          <w:sz w:val="20"/>
          <w:szCs w:val="20"/>
          <w:shd w:val="clear" w:color="auto" w:fill="FFFFFF"/>
        </w:rPr>
        <w:t>2</w:t>
      </w:r>
      <w:r w:rsidRPr="00A50DBE">
        <w:rPr>
          <w:rFonts w:asciiTheme="majorBidi" w:hAnsiTheme="majorBidi" w:cstheme="majorBidi"/>
          <w:b/>
          <w:bCs/>
          <w:sz w:val="20"/>
          <w:szCs w:val="20"/>
          <w:shd w:val="clear" w:color="auto" w:fill="FFFFFF"/>
        </w:rPr>
        <w:t xml:space="preserve"> </w:t>
      </w:r>
      <w:r w:rsidR="000E7CA7" w:rsidRPr="00A50DBE">
        <w:rPr>
          <w:rFonts w:asciiTheme="majorBidi" w:hAnsiTheme="majorBidi" w:cstheme="majorBidi"/>
          <w:b/>
          <w:bCs/>
          <w:sz w:val="20"/>
          <w:szCs w:val="20"/>
          <w:shd w:val="clear" w:color="auto" w:fill="FFFFFF"/>
        </w:rPr>
        <w:t xml:space="preserve">– </w:t>
      </w:r>
      <w:r w:rsidRPr="00A50DBE">
        <w:rPr>
          <w:rStyle w:val="apple-converted-space"/>
          <w:rFonts w:asciiTheme="majorBidi" w:hAnsiTheme="majorBidi" w:cstheme="majorBidi"/>
          <w:sz w:val="20"/>
          <w:szCs w:val="20"/>
        </w:rPr>
        <w:t>Коммуникативная задача не решена</w:t>
      </w:r>
      <w:r w:rsidR="005174D8" w:rsidRPr="00A50DBE">
        <w:rPr>
          <w:rStyle w:val="apple-converted-space"/>
          <w:rFonts w:asciiTheme="majorBidi" w:hAnsiTheme="majorBidi" w:cstheme="majorBidi"/>
          <w:sz w:val="20"/>
          <w:szCs w:val="20"/>
        </w:rPr>
        <w:t>.</w:t>
      </w:r>
    </w:p>
    <w:p w14:paraId="20F7FD9C" w14:textId="77777777" w:rsidR="00B4280B" w:rsidRPr="00A50DBE" w:rsidRDefault="00B4280B" w:rsidP="00B4280B">
      <w:pPr>
        <w:spacing w:after="0" w:line="360" w:lineRule="auto"/>
        <w:ind w:firstLine="567"/>
        <w:jc w:val="center"/>
        <w:rPr>
          <w:rFonts w:ascii="Times New Roman" w:hAnsi="Times New Roman" w:cs="Times New Roman"/>
          <w:b/>
          <w:sz w:val="20"/>
          <w:szCs w:val="20"/>
        </w:rPr>
      </w:pPr>
    </w:p>
    <w:p w14:paraId="64C909F5" w14:textId="77777777" w:rsidR="00B4280B" w:rsidRPr="00A50DBE" w:rsidRDefault="00B4280B" w:rsidP="002510F9">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2.2.2.4. История России. Всеобщая история</w:t>
      </w:r>
    </w:p>
    <w:p w14:paraId="0F8FF65D" w14:textId="77777777" w:rsidR="00B4280B" w:rsidRPr="00A50DBE" w:rsidRDefault="002510F9"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Р</w:t>
      </w:r>
      <w:r w:rsidR="00B4280B" w:rsidRPr="00A50DBE">
        <w:rPr>
          <w:rFonts w:ascii="Times New Roman" w:hAnsi="Times New Roman" w:cs="Times New Roman"/>
          <w:sz w:val="20"/>
          <w:szCs w:val="20"/>
        </w:rPr>
        <w:t>абочая программа учебного предмета «История России. Всеобщая история» составлена с учетом особых образовательных потребностей обучающихся с ЗПР, получающих образование на основе АООП ООО обучающихся с ЗПР.</w:t>
      </w:r>
    </w:p>
    <w:p w14:paraId="20EB1904"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hAnsi="Times New Roman" w:cs="Times New Roman"/>
          <w:sz w:val="20"/>
          <w:szCs w:val="20"/>
        </w:rPr>
        <w:t>Учебный предмет «История России. Всеобщая история» входит в предметную область «Общественно-научные предметы» и</w:t>
      </w:r>
      <w:r w:rsidRPr="00A50DBE">
        <w:rPr>
          <w:rFonts w:ascii="Times New Roman" w:eastAsia="Times New Roman" w:hAnsi="Times New Roman" w:cs="Times New Roman"/>
          <w:sz w:val="20"/>
          <w:szCs w:val="20"/>
        </w:rPr>
        <w:t xml:space="preserve"> изучается на уровне основного общего образования в качестве обязательного предмета в 5–9 классах. Он опирается на межпредметные связи, в основе которых лежит обращение к таким учебным предметам, как «Обществознание», «Литература», «Основы духовно-нравственной культуры народов России», «Мировая художественная культура», «География» и другие.</w:t>
      </w:r>
    </w:p>
    <w:p w14:paraId="762B700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Историческое образование на ступени основного общего образования способствует формированию систематизированных знаний об историческом прошлом, обогащению социального опыта обучающихся</w:t>
      </w:r>
      <w:r w:rsidR="005174D8" w:rsidRPr="00A50DBE">
        <w:rPr>
          <w:rFonts w:ascii="Times New Roman" w:eastAsia="Times New Roman" w:hAnsi="Times New Roman" w:cs="Times New Roman"/>
          <w:sz w:val="20"/>
          <w:szCs w:val="20"/>
        </w:rPr>
        <w:t xml:space="preserve"> с ЗПР</w:t>
      </w:r>
      <w:r w:rsidRPr="00A50DBE">
        <w:rPr>
          <w:rFonts w:ascii="Times New Roman" w:eastAsia="Times New Roman" w:hAnsi="Times New Roman" w:cs="Times New Roman"/>
          <w:sz w:val="20"/>
          <w:szCs w:val="20"/>
        </w:rPr>
        <w:t xml:space="preserve">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w:t>
      </w:r>
    </w:p>
    <w:p w14:paraId="7B7520D1" w14:textId="77777777" w:rsidR="00B4280B" w:rsidRPr="00A50DBE" w:rsidRDefault="00B4280B" w:rsidP="002510F9">
      <w:pPr>
        <w:tabs>
          <w:tab w:val="left" w:pos="640"/>
        </w:tabs>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Учебный предмет «История </w:t>
      </w:r>
      <w:r w:rsidRPr="00A50DBE">
        <w:rPr>
          <w:rFonts w:ascii="Times New Roman" w:hAnsi="Times New Roman" w:cs="Times New Roman"/>
          <w:sz w:val="20"/>
          <w:szCs w:val="20"/>
        </w:rPr>
        <w:t>России. Всеобщая история</w:t>
      </w:r>
      <w:r w:rsidRPr="00A50DBE">
        <w:rPr>
          <w:rFonts w:ascii="Times New Roman" w:eastAsia="Times New Roman" w:hAnsi="Times New Roman" w:cs="Times New Roman"/>
          <w:sz w:val="20"/>
          <w:szCs w:val="20"/>
        </w:rPr>
        <w:t xml:space="preserve">» </w:t>
      </w:r>
      <w:r w:rsidRPr="00A50DBE">
        <w:rPr>
          <w:rFonts w:ascii="Times New Roman" w:hAnsi="Times New Roman" w:cs="Times New Roman"/>
          <w:sz w:val="20"/>
          <w:szCs w:val="20"/>
        </w:rPr>
        <w:t xml:space="preserve">имеет интегративный характер, его изучение направлено на образование, воспитание и развитие обучающихся. Предмет </w:t>
      </w:r>
      <w:r w:rsidRPr="00A50DBE">
        <w:rPr>
          <w:rFonts w:ascii="Times New Roman" w:eastAsia="Times New Roman" w:hAnsi="Times New Roman" w:cs="Times New Roman"/>
          <w:sz w:val="20"/>
          <w:szCs w:val="20"/>
        </w:rPr>
        <w:t xml:space="preserve">играет большую роль в формировании сферы жизненной компетенции обучающихся с ЗПР, обеспечивая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w:t>
      </w:r>
      <w:r w:rsidRPr="00A50DBE">
        <w:rPr>
          <w:rFonts w:ascii="Times New Roman" w:hAnsi="Times New Roman" w:cs="Times New Roman"/>
          <w:sz w:val="20"/>
          <w:szCs w:val="20"/>
        </w:rPr>
        <w:t xml:space="preserve">Расширение исторических знаний обучающихся с ЗПР сочетается с воспитанием ценностных ориентиров: внутренней установки личности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истории и традициям народов других государств. </w:t>
      </w:r>
    </w:p>
    <w:p w14:paraId="5778EA5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Структурно предмет «История </w:t>
      </w:r>
      <w:r w:rsidRPr="00A50DBE">
        <w:rPr>
          <w:rFonts w:ascii="Times New Roman" w:hAnsi="Times New Roman" w:cs="Times New Roman"/>
          <w:sz w:val="20"/>
          <w:szCs w:val="20"/>
        </w:rPr>
        <w:t>России. Всеобщая история</w:t>
      </w:r>
      <w:r w:rsidRPr="00A50DBE">
        <w:rPr>
          <w:rFonts w:ascii="Times New Roman" w:eastAsia="Times New Roman" w:hAnsi="Times New Roman" w:cs="Times New Roman"/>
          <w:sz w:val="20"/>
          <w:szCs w:val="20"/>
        </w:rPr>
        <w:t>» включает учебные курсы по всеобщей истории и истории России. Знакомство обучающихся с ЗПР при получении основного общего образования с данным предметом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с ЗПР представление о процессах, явлениях и понятиях мировой истории, формировать знания о месте и роли России в мировом историческом процессе и значение малой родины в контексте мировой истории.</w:t>
      </w:r>
    </w:p>
    <w:p w14:paraId="54C2BB2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Курс всеобщей истории призван сформировать у обучающихся с ЗПР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4D93E10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 рамках курса всеобщей истории обучающиеся</w:t>
      </w:r>
      <w:r w:rsidR="005174D8" w:rsidRPr="00A50DBE">
        <w:rPr>
          <w:rFonts w:ascii="Times New Roman" w:eastAsia="Times New Roman" w:hAnsi="Times New Roman" w:cs="Times New Roman"/>
          <w:sz w:val="20"/>
          <w:szCs w:val="20"/>
        </w:rPr>
        <w:t xml:space="preserve"> с ЗПР</w:t>
      </w:r>
      <w:r w:rsidRPr="00A50DBE">
        <w:rPr>
          <w:rFonts w:ascii="Times New Roman" w:eastAsia="Times New Roman" w:hAnsi="Times New Roman" w:cs="Times New Roman"/>
          <w:sz w:val="20"/>
          <w:szCs w:val="20"/>
        </w:rPr>
        <w:t xml:space="preserve">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с ЗПР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Курс дает возможность обучающимся с ЗПР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14:paraId="3D2C930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Курс отечественной истории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обучающимися с ЗПР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14:paraId="7212147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(сравнительно-исторических) характеристик.</w:t>
      </w:r>
    </w:p>
    <w:p w14:paraId="3AA802A8"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Цель</w:t>
      </w:r>
      <w:r w:rsidRPr="00A50DBE">
        <w:rPr>
          <w:rFonts w:ascii="Times New Roman" w:hAnsi="Times New Roman" w:cs="Times New Roman"/>
          <w:b/>
          <w:i/>
          <w:sz w:val="20"/>
          <w:szCs w:val="20"/>
        </w:rPr>
        <w:t xml:space="preserve"> </w:t>
      </w:r>
      <w:r w:rsidRPr="00A50DBE">
        <w:rPr>
          <w:rFonts w:ascii="Times New Roman" w:hAnsi="Times New Roman" w:cs="Times New Roman"/>
          <w:sz w:val="20"/>
          <w:szCs w:val="20"/>
        </w:rPr>
        <w:t xml:space="preserve">изучения учебного предмета «История России. Всеобщая история» </w:t>
      </w:r>
      <w:r w:rsidRPr="00A50DBE">
        <w:rPr>
          <w:rFonts w:ascii="Times New Roman" w:hAnsi="Times New Roman" w:cs="Times New Roman"/>
          <w:i/>
          <w:sz w:val="20"/>
          <w:szCs w:val="20"/>
        </w:rPr>
        <w:t xml:space="preserve">– </w:t>
      </w:r>
      <w:r w:rsidRPr="00A50DBE">
        <w:rPr>
          <w:rFonts w:ascii="Times New Roman" w:hAnsi="Times New Roman" w:cs="Times New Roman"/>
          <w:sz w:val="20"/>
          <w:szCs w:val="20"/>
        </w:rPr>
        <w:t>формирование у обучающихся с ЗПР исторического мышления как основы гражданской идентичности ценностно ориентированной личности.</w:t>
      </w:r>
    </w:p>
    <w:p w14:paraId="5A7AB062"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Основными задачами</w:t>
      </w:r>
      <w:r w:rsidRPr="00A50DBE">
        <w:rPr>
          <w:rFonts w:ascii="Times New Roman" w:hAnsi="Times New Roman" w:cs="Times New Roman"/>
          <w:sz w:val="20"/>
          <w:szCs w:val="20"/>
        </w:rPr>
        <w:t xml:space="preserve"> изучения учебного предмета «История России. Всеобщая история» являются: </w:t>
      </w:r>
    </w:p>
    <w:p w14:paraId="2FCD9923"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формирование у обучающихся с ЗПР исторических ориентиров самоидентификации в современном мире;</w:t>
      </w:r>
    </w:p>
    <w:p w14:paraId="7D789F04"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человечества при особом внимании к месту и роли России во всемирно-историческом процессе;</w:t>
      </w:r>
    </w:p>
    <w:p w14:paraId="17794B5A"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w:t>
      </w:r>
    </w:p>
    <w:p w14:paraId="234C6894"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 раскрывающейся полностью только в обществе и через общество;</w:t>
      </w:r>
    </w:p>
    <w:p w14:paraId="4554C809"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-выработка современного понимания истории в контексте гуманитарного знания и общественной жизни;</w:t>
      </w:r>
    </w:p>
    <w:p w14:paraId="608AEC0A" w14:textId="77777777" w:rsidR="00B4280B" w:rsidRPr="00A50DBE" w:rsidRDefault="00B4280B" w:rsidP="002510F9">
      <w:pPr>
        <w:pStyle w:val="a4"/>
        <w:numPr>
          <w:ilvl w:val="0"/>
          <w:numId w:val="66"/>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развитие навыков исторического анализа и синтеза, формирование понимания взаимовлияния исторических событий и процессов.</w:t>
      </w:r>
    </w:p>
    <w:p w14:paraId="4C8E359E" w14:textId="77777777" w:rsidR="00B4280B" w:rsidRPr="00A50DBE" w:rsidRDefault="00B4280B" w:rsidP="002510F9">
      <w:pPr>
        <w:pStyle w:val="1"/>
        <w:spacing w:after="0" w:line="240" w:lineRule="auto"/>
        <w:ind w:left="0" w:firstLine="708"/>
        <w:jc w:val="both"/>
        <w:rPr>
          <w:rFonts w:ascii="Times New Roman" w:hAnsi="Times New Roman"/>
          <w:sz w:val="20"/>
          <w:szCs w:val="20"/>
        </w:rPr>
      </w:pPr>
      <w:r w:rsidRPr="00A50DBE">
        <w:rPr>
          <w:rFonts w:ascii="Times New Roman" w:hAnsi="Times New Roman"/>
          <w:sz w:val="20"/>
          <w:szCs w:val="20"/>
        </w:rPr>
        <w:t>Особенности психического развития обучающихся с ЗПР обусловливают дополнительные коррекционные задачи учебного предмета «История России. Всеобщая история», направленные на развитие мыслительной и речевой деятельности, стимулирование познавательной активности и самостоятельности суждений, создание условий для осмысленного выполнения учебной работы, формирование умения работать с текстом учебника и самостоятельно пополнять свои знания, в том числе из источников внеурочной информации.</w:t>
      </w:r>
    </w:p>
    <w:p w14:paraId="06ABBD27"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Обучающиеся с ЗПР испытывают серьезные трудности при изучении данного учебного предмета, это прежде всего </w:t>
      </w:r>
      <w:r w:rsidRPr="00A50DBE">
        <w:rPr>
          <w:rFonts w:ascii="Times New Roman" w:eastAsia="Times New Roman" w:hAnsi="Times New Roman" w:cs="Times New Roman"/>
          <w:sz w:val="20"/>
          <w:szCs w:val="20"/>
        </w:rPr>
        <w:t>связано</w:t>
      </w:r>
      <w:r w:rsidRPr="00A50DBE">
        <w:rPr>
          <w:rFonts w:ascii="Times New Roman" w:hAnsi="Times New Roman" w:cs="Times New Roman"/>
          <w:sz w:val="20"/>
          <w:szCs w:val="20"/>
        </w:rPr>
        <w:t xml:space="preserve"> с особенностями их познавательной деятельности. Для </w:t>
      </w:r>
      <w:r w:rsidR="005174D8"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характерны недостаточный уровень развития логического мышления, затруднения в установлении причинно-следственных связей, сниженная память, отставания в развитии речи, слабость саморегуляции. В связи с 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 испытывают трудности при анализе текста учебника.</w:t>
      </w:r>
    </w:p>
    <w:p w14:paraId="058430FA"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На уроках истории обучающиеся с ЗПР нуждаются в специально организованной помощи, направленной на то, чтобы облегчить им усвоение учебного материала.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использования приемов актуализации (визуальная опора, памятка, алгоритм, схема, карта). </w:t>
      </w:r>
    </w:p>
    <w:p w14:paraId="3B5795F3" w14:textId="77777777" w:rsidR="00B4280B" w:rsidRPr="00A50DBE" w:rsidRDefault="00B4280B" w:rsidP="002510F9">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программа предусматривает внесение некоторых изменений: уменьшение объема теоретических сведений, исключение излишней детализации, включение отдельных тем или целых разделов в материалы для обзорного, ознакомительного изучения. Темы для ознакомительного изучения в программе выделены курсивом. </w:t>
      </w:r>
    </w:p>
    <w:p w14:paraId="2A206EC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В ознакомительном плане рекомендуется дать следующие темы:</w:t>
      </w:r>
    </w:p>
    <w:p w14:paraId="3946D0E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 </w:t>
      </w:r>
      <w:r w:rsidRPr="00A50DBE">
        <w:rPr>
          <w:rFonts w:ascii="Times New Roman" w:hAnsi="Times New Roman" w:cs="Times New Roman"/>
          <w:b/>
          <w:sz w:val="20"/>
          <w:szCs w:val="20"/>
        </w:rPr>
        <w:t>5 классе</w:t>
      </w:r>
      <w:r w:rsidRPr="00A50DBE">
        <w:rPr>
          <w:rFonts w:ascii="Times New Roman" w:hAnsi="Times New Roman" w:cs="Times New Roman"/>
          <w:sz w:val="20"/>
          <w:szCs w:val="20"/>
        </w:rPr>
        <w:t xml:space="preserve">: </w:t>
      </w:r>
    </w:p>
    <w:p w14:paraId="6CC8735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w:t>
      </w:r>
      <w:r w:rsidRPr="00A50DBE">
        <w:rPr>
          <w:rFonts w:ascii="Times New Roman" w:eastAsia="Times New Roman" w:hAnsi="Times New Roman" w:cs="Times New Roman"/>
          <w:i/>
          <w:iCs/>
          <w:sz w:val="20"/>
          <w:szCs w:val="20"/>
        </w:rPr>
        <w:t>Фараон-реформатор Эхнатон», «</w:t>
      </w:r>
      <w:r w:rsidRPr="00A50DBE">
        <w:rPr>
          <w:rFonts w:ascii="Times New Roman" w:eastAsia="Times New Roman" w:hAnsi="Times New Roman" w:cs="Times New Roman"/>
          <w:i/>
          <w:sz w:val="20"/>
          <w:szCs w:val="20"/>
        </w:rPr>
        <w:t>Империи Цинь и Хань</w:t>
      </w:r>
      <w:r w:rsidRPr="00A50DBE">
        <w:rPr>
          <w:rFonts w:ascii="Times New Roman" w:eastAsia="Times New Roman" w:hAnsi="Times New Roman" w:cs="Times New Roman"/>
          <w:i/>
          <w:iCs/>
          <w:sz w:val="20"/>
          <w:szCs w:val="20"/>
        </w:rPr>
        <w:t>», «Государства ахейской Греции (Микены,Тиринф и др.)», реформы Клисфена, Реформы Гракхов. Рабство в Древнем Риме.</w:t>
      </w:r>
    </w:p>
    <w:p w14:paraId="60FD0F5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 </w:t>
      </w:r>
      <w:r w:rsidRPr="00A50DBE">
        <w:rPr>
          <w:rFonts w:ascii="Times New Roman" w:hAnsi="Times New Roman" w:cs="Times New Roman"/>
          <w:b/>
          <w:sz w:val="20"/>
          <w:szCs w:val="20"/>
        </w:rPr>
        <w:t>6 классе</w:t>
      </w:r>
      <w:r w:rsidRPr="00A50DBE">
        <w:rPr>
          <w:rFonts w:ascii="Times New Roman" w:hAnsi="Times New Roman" w:cs="Times New Roman"/>
          <w:sz w:val="20"/>
          <w:szCs w:val="20"/>
        </w:rPr>
        <w:t xml:space="preserve">:  </w:t>
      </w:r>
    </w:p>
    <w:p w14:paraId="674274DD" w14:textId="77777777" w:rsidR="00B4280B" w:rsidRPr="00A50DBE" w:rsidRDefault="00B4280B" w:rsidP="002510F9">
      <w:pPr>
        <w:spacing w:after="0" w:line="240" w:lineRule="auto"/>
        <w:ind w:firstLine="567"/>
        <w:jc w:val="both"/>
        <w:rPr>
          <w:rFonts w:ascii="Times New Roman" w:eastAsia="Times New Roman" w:hAnsi="Times New Roman" w:cs="Times New Roman"/>
          <w:i/>
          <w:iCs/>
          <w:sz w:val="20"/>
          <w:szCs w:val="20"/>
        </w:rPr>
      </w:pPr>
      <w:r w:rsidRPr="00A50DBE">
        <w:rPr>
          <w:rFonts w:ascii="Times New Roman" w:eastAsia="Times New Roman" w:hAnsi="Times New Roman" w:cs="Times New Roman"/>
          <w:i/>
          <w:iCs/>
          <w:sz w:val="20"/>
          <w:szCs w:val="20"/>
        </w:rPr>
        <w:t>Законы франков; «Салическая правда».</w:t>
      </w:r>
      <w:r w:rsidRPr="00A50DBE">
        <w:rPr>
          <w:rFonts w:ascii="Times New Roman" w:eastAsia="Times New Roman" w:hAnsi="Times New Roman" w:cs="Times New Roman"/>
          <w:i/>
          <w:sz w:val="20"/>
          <w:szCs w:val="20"/>
        </w:rPr>
        <w:t xml:space="preserve"> Арабы в VI—ХI вв.: расселение, занятия.</w:t>
      </w:r>
      <w:r w:rsidRPr="00A50DBE">
        <w:rPr>
          <w:rFonts w:ascii="Times New Roman" w:eastAsia="Times New Roman" w:hAnsi="Times New Roman" w:cs="Times New Roman"/>
          <w:i/>
          <w:iCs/>
          <w:sz w:val="20"/>
          <w:szCs w:val="20"/>
        </w:rPr>
        <w:t xml:space="preserve"> Ереси: причины возникновения и распространения. Преследование еретиков. Делийский султанат.</w:t>
      </w:r>
    </w:p>
    <w:p w14:paraId="7B8A309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Cs/>
          <w:i/>
          <w:sz w:val="20"/>
          <w:szCs w:val="20"/>
        </w:rPr>
        <w:t>«Народы и государства на территории нашей страны в древности»</w:t>
      </w:r>
      <w:r w:rsidRPr="00A50DBE">
        <w:rPr>
          <w:rFonts w:ascii="Times New Roman" w:eastAsia="Times New Roman" w:hAnsi="Times New Roman" w:cs="Times New Roman"/>
          <w:i/>
          <w:iCs/>
          <w:sz w:val="20"/>
          <w:szCs w:val="20"/>
        </w:rPr>
        <w:t xml:space="preserve"> Северо-западные земли: Новгородская и Псковская. Новгород в системе балтийских связей. Повседневная жизнь горожан и сельских жителей в древнерусский и раннемосковский периоды.</w:t>
      </w:r>
    </w:p>
    <w:p w14:paraId="7F7685F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 </w:t>
      </w:r>
      <w:r w:rsidRPr="00A50DBE">
        <w:rPr>
          <w:rFonts w:ascii="Times New Roman" w:hAnsi="Times New Roman" w:cs="Times New Roman"/>
          <w:b/>
          <w:sz w:val="20"/>
          <w:szCs w:val="20"/>
        </w:rPr>
        <w:t>7 классе</w:t>
      </w:r>
      <w:r w:rsidRPr="00A50DBE">
        <w:rPr>
          <w:rFonts w:ascii="Times New Roman" w:hAnsi="Times New Roman" w:cs="Times New Roman"/>
          <w:sz w:val="20"/>
          <w:szCs w:val="20"/>
        </w:rPr>
        <w:t xml:space="preserve">:  </w:t>
      </w:r>
    </w:p>
    <w:p w14:paraId="00FF2E3B" w14:textId="77777777" w:rsidR="00B4280B" w:rsidRPr="00A50DBE" w:rsidRDefault="00B4280B" w:rsidP="002510F9">
      <w:pPr>
        <w:spacing w:after="0" w:line="240" w:lineRule="auto"/>
        <w:ind w:firstLine="567"/>
        <w:jc w:val="both"/>
        <w:rPr>
          <w:rFonts w:ascii="Times New Roman" w:eastAsia="Times New Roman" w:hAnsi="Times New Roman" w:cs="Times New Roman"/>
          <w:i/>
          <w:iCs/>
          <w:sz w:val="20"/>
          <w:szCs w:val="20"/>
        </w:rPr>
      </w:pPr>
      <w:r w:rsidRPr="00A50DBE">
        <w:rPr>
          <w:rFonts w:ascii="Times New Roman" w:eastAsia="Times New Roman" w:hAnsi="Times New Roman" w:cs="Times New Roman"/>
          <w:i/>
          <w:iCs/>
          <w:sz w:val="20"/>
          <w:szCs w:val="20"/>
        </w:rPr>
        <w:t>Образование централизованного государства и установление сегуната Токугава в Японии.</w:t>
      </w:r>
    </w:p>
    <w:p w14:paraId="589D2F8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Сосуществование религий в Российском государстве. Финно-угорские народы</w:t>
      </w:r>
      <w:r w:rsidRPr="00A50DBE">
        <w:rPr>
          <w:rFonts w:ascii="Times New Roman" w:eastAsia="Times New Roman" w:hAnsi="Times New Roman" w:cs="Times New Roman"/>
          <w:sz w:val="20"/>
          <w:szCs w:val="20"/>
        </w:rPr>
        <w:t>.</w:t>
      </w:r>
      <w:r w:rsidRPr="00A50DBE">
        <w:rPr>
          <w:rFonts w:ascii="Times New Roman" w:eastAsia="Times New Roman" w:hAnsi="Times New Roman" w:cs="Times New Roman"/>
          <w:i/>
          <w:iCs/>
          <w:sz w:val="20"/>
          <w:szCs w:val="20"/>
        </w:rPr>
        <w:t xml:space="preserve"> Контакты с православным населением Речи Посполитой: противодействие полонизации, распространению католичества. Отношения России со странами Западной Европы. Военные столкновения с манчжурами и империей Цин.</w:t>
      </w:r>
    </w:p>
    <w:p w14:paraId="21351A5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 </w:t>
      </w:r>
      <w:r w:rsidRPr="00A50DBE">
        <w:rPr>
          <w:rFonts w:ascii="Times New Roman" w:hAnsi="Times New Roman" w:cs="Times New Roman"/>
          <w:b/>
          <w:sz w:val="20"/>
          <w:szCs w:val="20"/>
        </w:rPr>
        <w:t>8 классе</w:t>
      </w:r>
      <w:r w:rsidRPr="00A50DBE">
        <w:rPr>
          <w:rFonts w:ascii="Times New Roman" w:hAnsi="Times New Roman" w:cs="Times New Roman"/>
          <w:sz w:val="20"/>
          <w:szCs w:val="20"/>
        </w:rPr>
        <w:t>:</w:t>
      </w:r>
    </w:p>
    <w:p w14:paraId="0D3F9DA6" w14:textId="77777777" w:rsidR="00B4280B" w:rsidRPr="00A50DBE" w:rsidRDefault="00B4280B" w:rsidP="002510F9">
      <w:pPr>
        <w:spacing w:after="0" w:line="240" w:lineRule="auto"/>
        <w:ind w:firstLine="567"/>
        <w:jc w:val="both"/>
        <w:rPr>
          <w:rFonts w:ascii="Times New Roman" w:hAnsi="Times New Roman" w:cs="Times New Roman"/>
          <w:i/>
          <w:sz w:val="20"/>
          <w:szCs w:val="20"/>
        </w:rPr>
      </w:pPr>
      <w:r w:rsidRPr="00A50DBE">
        <w:rPr>
          <w:rFonts w:ascii="Times New Roman" w:eastAsia="Times New Roman" w:hAnsi="Times New Roman" w:cs="Times New Roman"/>
          <w:i/>
          <w:iCs/>
          <w:sz w:val="20"/>
          <w:szCs w:val="20"/>
        </w:rPr>
        <w:t xml:space="preserve">Программные и государственные документы. Революционные войны. Восстания в Астрахани, Башкирии, на Дону. Переход Младшего жуза в Казахстане под суверенитет Российской империи. Война с Османской империей. </w:t>
      </w:r>
      <w:r w:rsidRPr="00A50DBE">
        <w:rPr>
          <w:rFonts w:ascii="Times New Roman" w:eastAsia="Times New Roman" w:hAnsi="Times New Roman" w:cs="Times New Roman"/>
          <w:bCs/>
          <w:i/>
          <w:sz w:val="20"/>
          <w:szCs w:val="20"/>
        </w:rPr>
        <w:t>Народы России в XVIII в.</w:t>
      </w:r>
    </w:p>
    <w:p w14:paraId="5C8FA55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 </w:t>
      </w:r>
      <w:r w:rsidRPr="00A50DBE">
        <w:rPr>
          <w:rFonts w:ascii="Times New Roman" w:hAnsi="Times New Roman" w:cs="Times New Roman"/>
          <w:b/>
          <w:sz w:val="20"/>
          <w:szCs w:val="20"/>
        </w:rPr>
        <w:t>9 классе</w:t>
      </w:r>
      <w:r w:rsidRPr="00A50DBE">
        <w:rPr>
          <w:rFonts w:ascii="Times New Roman" w:hAnsi="Times New Roman" w:cs="Times New Roman"/>
          <w:sz w:val="20"/>
          <w:szCs w:val="20"/>
        </w:rPr>
        <w:t xml:space="preserve">:  </w:t>
      </w:r>
    </w:p>
    <w:p w14:paraId="0DC62797" w14:textId="77777777" w:rsidR="00B4280B" w:rsidRPr="00A50DBE" w:rsidRDefault="00B4280B" w:rsidP="002510F9">
      <w:pPr>
        <w:spacing w:after="0" w:line="240" w:lineRule="auto"/>
        <w:ind w:firstLine="567"/>
        <w:rPr>
          <w:rFonts w:ascii="Times New Roman" w:eastAsia="Times New Roman" w:hAnsi="Times New Roman" w:cs="Times New Roman"/>
          <w:bCs/>
          <w:i/>
          <w:sz w:val="20"/>
          <w:szCs w:val="20"/>
        </w:rPr>
      </w:pPr>
      <w:r w:rsidRPr="00A50DBE">
        <w:rPr>
          <w:rFonts w:ascii="Times New Roman" w:eastAsia="Times New Roman" w:hAnsi="Times New Roman" w:cs="Times New Roman"/>
          <w:bCs/>
          <w:i/>
          <w:sz w:val="20"/>
          <w:szCs w:val="20"/>
        </w:rPr>
        <w:t>Страны Азии в ХIХ в.</w:t>
      </w:r>
      <w:r w:rsidRPr="00A50DBE">
        <w:rPr>
          <w:rFonts w:ascii="Times New Roman" w:eastAsia="Times New Roman" w:hAnsi="Times New Roman" w:cs="Times New Roman"/>
          <w:b/>
          <w:bCs/>
          <w:i/>
          <w:sz w:val="20"/>
          <w:szCs w:val="20"/>
        </w:rPr>
        <w:t xml:space="preserve"> </w:t>
      </w:r>
      <w:r w:rsidRPr="00A50DBE">
        <w:rPr>
          <w:rFonts w:ascii="Times New Roman" w:eastAsia="Times New Roman" w:hAnsi="Times New Roman" w:cs="Times New Roman"/>
          <w:bCs/>
          <w:i/>
          <w:sz w:val="20"/>
          <w:szCs w:val="20"/>
        </w:rPr>
        <w:t>Война за независимость в Латинской Америке. Народы Африки в Новое время.</w:t>
      </w:r>
    </w:p>
    <w:p w14:paraId="05E9757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Формирование профессиональной бюрократии. Прогрессивное чиновничество: у истоков либерального реформаторства.</w:t>
      </w:r>
    </w:p>
    <w:p w14:paraId="684B429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Польское восстание1830–1831гг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p>
    <w:p w14:paraId="2A47AE0C" w14:textId="77777777" w:rsidR="00B4280B" w:rsidRPr="00A50DBE" w:rsidRDefault="00B4280B" w:rsidP="002510F9">
      <w:pPr>
        <w:spacing w:after="0" w:line="240" w:lineRule="auto"/>
        <w:ind w:firstLine="567"/>
        <w:jc w:val="both"/>
        <w:rPr>
          <w:rFonts w:ascii="Times New Roman" w:eastAsia="Times New Roman" w:hAnsi="Times New Roman" w:cs="Times New Roman"/>
          <w:bCs/>
          <w:sz w:val="20"/>
          <w:szCs w:val="20"/>
        </w:rPr>
      </w:pPr>
      <w:r w:rsidRPr="00A50DBE">
        <w:rPr>
          <w:rFonts w:ascii="Times New Roman" w:eastAsia="Times New Roman" w:hAnsi="Times New Roman" w:cs="Times New Roman"/>
          <w:bCs/>
          <w:sz w:val="20"/>
          <w:szCs w:val="20"/>
        </w:rPr>
        <w:t>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области, края.</w:t>
      </w:r>
    </w:p>
    <w:p w14:paraId="1AECC57F"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p>
    <w:p w14:paraId="08616963"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«История России. Всеобщая история» 5 КЛАСС (первый год обучения на уровне основного общего образования)</w:t>
      </w:r>
    </w:p>
    <w:p w14:paraId="1C14C30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Всеобщая история</w:t>
      </w:r>
    </w:p>
    <w:p w14:paraId="638B732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Древнего мира</w:t>
      </w:r>
    </w:p>
    <w:p w14:paraId="77CDB08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Что изучает история. Историческая хронология (счет лет «до н. э.» и «н. э.»). Историческая карта.</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Источники исторических знаний. Вспомогательные исторические науки.</w:t>
      </w:r>
    </w:p>
    <w:p w14:paraId="28FA139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Первобытность. </w:t>
      </w:r>
      <w:r w:rsidRPr="00A50DBE">
        <w:rPr>
          <w:rFonts w:ascii="Times New Roman" w:eastAsia="Times New Roman" w:hAnsi="Times New Roman" w:cs="Times New Roman"/>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1CCD8A81"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 xml:space="preserve">Древний мир: </w:t>
      </w:r>
      <w:r w:rsidRPr="00A50DBE">
        <w:rPr>
          <w:rFonts w:ascii="Times New Roman" w:eastAsia="Times New Roman" w:hAnsi="Times New Roman" w:cs="Times New Roman"/>
          <w:sz w:val="20"/>
          <w:szCs w:val="20"/>
        </w:rPr>
        <w:t>понятие и хронология. Карта Древнего мира.</w:t>
      </w:r>
    </w:p>
    <w:p w14:paraId="14472EC3"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Древний Восток</w:t>
      </w:r>
    </w:p>
    <w:p w14:paraId="09D9B5A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001A6DB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Древний Египет. Условия жизни и занятия населения. Управление государством (фараон, чиновники). Религиозные верования египтян. Жрецы.</w:t>
      </w:r>
    </w:p>
    <w:p w14:paraId="10F0834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Фараон-реформатор Эхнатон. </w:t>
      </w:r>
      <w:r w:rsidRPr="00A50DBE">
        <w:rPr>
          <w:rFonts w:ascii="Times New Roman" w:eastAsia="Times New Roman" w:hAnsi="Times New Roman" w:cs="Times New Roman"/>
          <w:sz w:val="20"/>
          <w:szCs w:val="20"/>
        </w:rPr>
        <w:t>Военные походы. Рабы. Познания древних египтян. Письменность. Храмы и пирамиды.</w:t>
      </w:r>
    </w:p>
    <w:p w14:paraId="75E8837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74098564" w14:textId="77777777" w:rsidR="00B4280B" w:rsidRPr="00A50DBE" w:rsidRDefault="00B4280B" w:rsidP="002510F9">
      <w:pPr>
        <w:tabs>
          <w:tab w:val="left" w:pos="2400"/>
          <w:tab w:val="left" w:pos="3940"/>
          <w:tab w:val="left" w:pos="5600"/>
          <w:tab w:val="left" w:pos="7220"/>
          <w:tab w:val="left" w:pos="874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14:paraId="2C4F531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7A32E29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Древний Китай. Условия жизни и хозяйственная деятельность населения. Создание объединенного государства. </w:t>
      </w:r>
      <w:r w:rsidRPr="00A50DBE">
        <w:rPr>
          <w:rFonts w:ascii="Times New Roman" w:eastAsia="Times New Roman" w:hAnsi="Times New Roman" w:cs="Times New Roman"/>
          <w:i/>
          <w:sz w:val="20"/>
          <w:szCs w:val="20"/>
        </w:rPr>
        <w:t>Империи Цинь и Хань.</w:t>
      </w:r>
      <w:r w:rsidRPr="00A50DBE">
        <w:rPr>
          <w:rFonts w:ascii="Times New Roman" w:eastAsia="Times New Roman" w:hAnsi="Times New Roman" w:cs="Times New Roman"/>
          <w:sz w:val="20"/>
          <w:szCs w:val="20"/>
        </w:rPr>
        <w:t xml:space="preserve">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14:paraId="0D2B507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Античный мир: </w:t>
      </w:r>
      <w:r w:rsidRPr="00A50DBE">
        <w:rPr>
          <w:rFonts w:ascii="Times New Roman" w:eastAsia="Times New Roman" w:hAnsi="Times New Roman" w:cs="Times New Roman"/>
          <w:sz w:val="20"/>
          <w:szCs w:val="20"/>
        </w:rPr>
        <w:t>понятие. Карта античного мира.</w:t>
      </w:r>
    </w:p>
    <w:p w14:paraId="51B9982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Древняя Греция</w:t>
      </w:r>
    </w:p>
    <w:p w14:paraId="580EE43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Население Древней Греции: условия жизни и занятия. Древнейшие государства на Крите. </w:t>
      </w:r>
      <w:r w:rsidRPr="00A50DBE">
        <w:rPr>
          <w:rFonts w:ascii="Times New Roman" w:eastAsia="Times New Roman" w:hAnsi="Times New Roman" w:cs="Times New Roman"/>
          <w:i/>
          <w:iCs/>
          <w:sz w:val="20"/>
          <w:szCs w:val="20"/>
        </w:rPr>
        <w:t>Государства ахейской Греции (Микены, Тиринф и др.).</w:t>
      </w:r>
      <w:r w:rsidRPr="00A50DBE">
        <w:rPr>
          <w:rFonts w:ascii="Times New Roman" w:eastAsia="Times New Roman" w:hAnsi="Times New Roman" w:cs="Times New Roman"/>
          <w:sz w:val="20"/>
          <w:szCs w:val="20"/>
        </w:rPr>
        <w:t xml:space="preserve"> Троянская война. «Илиада» и «Одиссея». Верования древних греков. Сказания о богах и героях.</w:t>
      </w:r>
    </w:p>
    <w:p w14:paraId="4E56CA5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50DBE">
        <w:rPr>
          <w:rFonts w:ascii="Times New Roman" w:eastAsia="Times New Roman" w:hAnsi="Times New Roman" w:cs="Times New Roman"/>
          <w:i/>
          <w:iCs/>
          <w:sz w:val="20"/>
          <w:szCs w:val="20"/>
        </w:rPr>
        <w:t>реформы Клисфена.</w:t>
      </w:r>
      <w:r w:rsidRPr="00A50DBE">
        <w:rPr>
          <w:rFonts w:ascii="Times New Roman" w:eastAsia="Times New Roman" w:hAnsi="Times New Roman" w:cs="Times New Roman"/>
          <w:sz w:val="20"/>
          <w:szCs w:val="20"/>
        </w:rPr>
        <w:t xml:space="preserve"> Спарта: основные группы населения, политическое устройство. Спартанское воспитание. Организация военного дела.</w:t>
      </w:r>
    </w:p>
    <w:p w14:paraId="729DE8D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2EFB3E07"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Культура Древней Греции. Развитие наук. Греческая философия. Школа образование. Литература. Архитектура и скульптура. Быт и досуг древних греков. Театр. Спортивные состязания; Олимпийские игры.</w:t>
      </w:r>
    </w:p>
    <w:p w14:paraId="778760FD"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1FA0D0E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Древний Рим</w:t>
      </w:r>
    </w:p>
    <w:p w14:paraId="777C209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6FFB0A6F"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Завоевание Римом Италии. Войны с Карфагеном; Ганнибал. Римская армия. Установление господства Рима в Средиземноморье. </w:t>
      </w:r>
      <w:r w:rsidRPr="00A50DBE">
        <w:rPr>
          <w:rFonts w:ascii="Times New Roman" w:eastAsia="Times New Roman" w:hAnsi="Times New Roman" w:cs="Times New Roman"/>
          <w:i/>
          <w:iCs/>
          <w:sz w:val="20"/>
          <w:szCs w:val="20"/>
        </w:rPr>
        <w:t>Реформы Гракхов.</w:t>
      </w:r>
    </w:p>
    <w:p w14:paraId="0CCC2C8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Рабство в Древнем Риме.</w:t>
      </w:r>
    </w:p>
    <w:p w14:paraId="0FD5EA2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C8588BB" w14:textId="77777777" w:rsidR="00B4280B" w:rsidRPr="00A50DBE" w:rsidRDefault="00B4280B" w:rsidP="002510F9">
      <w:pPr>
        <w:tabs>
          <w:tab w:val="left" w:pos="2400"/>
          <w:tab w:val="left" w:pos="3680"/>
          <w:tab w:val="left" w:pos="4540"/>
          <w:tab w:val="left" w:pos="5720"/>
          <w:tab w:val="left" w:pos="7300"/>
          <w:tab w:val="left" w:pos="8420"/>
          <w:tab w:val="left" w:pos="898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Культура Древнего Рима. Римская литература, золотой век поэзии.</w:t>
      </w:r>
    </w:p>
    <w:p w14:paraId="49DB333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Ораторское искусство; Цицерон. Развитие наук. Архитектура и скульптура.</w:t>
      </w:r>
    </w:p>
    <w:p w14:paraId="7949AC0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Пантеон. Быт и досуг римлян.</w:t>
      </w:r>
    </w:p>
    <w:p w14:paraId="1A59BF4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Историческое и культурное наследие древних цивилизаций.</w:t>
      </w:r>
    </w:p>
    <w:p w14:paraId="000C7AFD"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p>
    <w:p w14:paraId="79D6EE1C"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«История России. Всеобщая история» 6 КЛАСС (второй год обучения на уровне основного общего образования)</w:t>
      </w:r>
    </w:p>
    <w:p w14:paraId="45799CD6"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Всеобщая история</w:t>
      </w:r>
    </w:p>
    <w:p w14:paraId="65829E2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средних веков</w:t>
      </w:r>
    </w:p>
    <w:p w14:paraId="5EFAF56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Средние века: понятие и хронологические рамки.</w:t>
      </w:r>
    </w:p>
    <w:p w14:paraId="5CA5F83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Раннее Средневековье</w:t>
      </w:r>
    </w:p>
    <w:p w14:paraId="66312B5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Начало Средневековья. Великое переселение народов. Образование варварских королевств.</w:t>
      </w:r>
    </w:p>
    <w:p w14:paraId="07590AD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Народы Европы в раннее Средневековье. Франки: расселение, занятия, общественное устройство. </w:t>
      </w:r>
      <w:r w:rsidRPr="00A50DBE">
        <w:rPr>
          <w:rFonts w:ascii="Times New Roman" w:eastAsia="Times New Roman" w:hAnsi="Times New Roman" w:cs="Times New Roman"/>
          <w:i/>
          <w:iCs/>
          <w:sz w:val="20"/>
          <w:szCs w:val="20"/>
        </w:rPr>
        <w:t>Законы франков; «Салическая правда».</w:t>
      </w:r>
      <w:r w:rsidRPr="00A50DBE">
        <w:rPr>
          <w:rFonts w:ascii="Times New Roman" w:eastAsia="Times New Roman" w:hAnsi="Times New Roman" w:cs="Times New Roman"/>
          <w:sz w:val="20"/>
          <w:szCs w:val="20"/>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7E00B5B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7C47F36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sz w:val="20"/>
          <w:szCs w:val="20"/>
        </w:rPr>
        <w:t>Арабы в VI–ХI вв.: расселение, занятия.</w:t>
      </w:r>
      <w:r w:rsidRPr="00A50DBE">
        <w:rPr>
          <w:rFonts w:ascii="Times New Roman" w:eastAsia="Times New Roman" w:hAnsi="Times New Roman" w:cs="Times New Roman"/>
          <w:sz w:val="20"/>
          <w:szCs w:val="20"/>
        </w:rPr>
        <w:t xml:space="preserve"> Возникновение и распространение ислама. Завоевания арабов. Арабский халифат, его расцвет и распад. Арабская культура.</w:t>
      </w:r>
    </w:p>
    <w:p w14:paraId="6F5108EF"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Зрелое Средневековье</w:t>
      </w:r>
    </w:p>
    <w:p w14:paraId="12D0AF4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6AE1641A" w14:textId="77777777" w:rsidR="00B4280B" w:rsidRPr="00A50DBE" w:rsidRDefault="00B4280B" w:rsidP="002510F9">
      <w:pPr>
        <w:tabs>
          <w:tab w:val="left" w:pos="2980"/>
          <w:tab w:val="left" w:pos="4540"/>
          <w:tab w:val="left" w:pos="6260"/>
          <w:tab w:val="left" w:pos="7920"/>
          <w:tab w:val="left" w:pos="906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Крестьянство: феодальная зависимость, повинности, условия жизни.</w:t>
      </w:r>
    </w:p>
    <w:p w14:paraId="63CA187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Крестьянская община.</w:t>
      </w:r>
    </w:p>
    <w:p w14:paraId="5B19004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692C20A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Церковь и духовенство. Разделение христианства на католицизм и православие. Отношения светской власти и церкви. Крестовые походы: цели,</w:t>
      </w:r>
    </w:p>
    <w:p w14:paraId="5CED420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участники, результаты. Духовно-рыцарские ордены. </w:t>
      </w:r>
      <w:r w:rsidRPr="00A50DBE">
        <w:rPr>
          <w:rFonts w:ascii="Times New Roman" w:eastAsia="Times New Roman" w:hAnsi="Times New Roman" w:cs="Times New Roman"/>
          <w:i/>
          <w:iCs/>
          <w:sz w:val="20"/>
          <w:szCs w:val="20"/>
        </w:rPr>
        <w:t>Ереси: причины возникновения и распространения. Преследование еретиков.</w:t>
      </w:r>
    </w:p>
    <w:p w14:paraId="150A78C2" w14:textId="77777777" w:rsidR="00B4280B" w:rsidRPr="00A50DBE" w:rsidRDefault="00B4280B" w:rsidP="002510F9">
      <w:pPr>
        <w:tabs>
          <w:tab w:val="left" w:pos="2740"/>
          <w:tab w:val="left" w:pos="3840"/>
          <w:tab w:val="left" w:pos="4140"/>
          <w:tab w:val="left" w:pos="5780"/>
          <w:tab w:val="left" w:pos="8780"/>
          <w:tab w:val="left" w:pos="974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50DBE">
        <w:rPr>
          <w:rFonts w:ascii="Times New Roman" w:eastAsia="Times New Roman" w:hAnsi="Times New Roman" w:cs="Times New Roman"/>
          <w:i/>
          <w:iCs/>
          <w:sz w:val="20"/>
          <w:szCs w:val="20"/>
        </w:rPr>
        <w:t xml:space="preserve">(Жакерия, восстание Уота Тайлера). </w:t>
      </w:r>
      <w:r w:rsidRPr="00A50DBE">
        <w:rPr>
          <w:rFonts w:ascii="Times New Roman" w:eastAsia="Times New Roman" w:hAnsi="Times New Roman" w:cs="Times New Roman"/>
          <w:sz w:val="20"/>
          <w:szCs w:val="20"/>
        </w:rPr>
        <w:t>Гуситское движение в Чехии.</w:t>
      </w:r>
    </w:p>
    <w:p w14:paraId="4DC77421" w14:textId="77777777" w:rsidR="00B4280B" w:rsidRPr="00A50DBE" w:rsidRDefault="00B4280B" w:rsidP="002510F9">
      <w:pPr>
        <w:tabs>
          <w:tab w:val="left" w:pos="3020"/>
          <w:tab w:val="left" w:pos="4300"/>
          <w:tab w:val="left" w:pos="4720"/>
          <w:tab w:val="left" w:pos="6300"/>
          <w:tab w:val="left" w:pos="8000"/>
          <w:tab w:val="left" w:pos="840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Византийская империя и славянские государства в XII–XV вв.</w:t>
      </w:r>
    </w:p>
    <w:p w14:paraId="77BF050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Экспансия турок-османов и падение Византии.</w:t>
      </w:r>
    </w:p>
    <w:p w14:paraId="7630E51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4CD16D7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Страны Востока в Средние века. </w:t>
      </w:r>
      <w:r w:rsidRPr="00A50DBE">
        <w:rPr>
          <w:rFonts w:ascii="Times New Roman" w:eastAsia="Times New Roman" w:hAnsi="Times New Roman" w:cs="Times New Roman"/>
          <w:sz w:val="20"/>
          <w:szCs w:val="20"/>
        </w:rPr>
        <w:t xml:space="preserve">Османская империя: завоевания турок-османов, управление империей, </w:t>
      </w:r>
      <w:r w:rsidRPr="00A50DBE">
        <w:rPr>
          <w:rFonts w:ascii="Times New Roman" w:eastAsia="Times New Roman" w:hAnsi="Times New Roman" w:cs="Times New Roman"/>
          <w:i/>
          <w:iCs/>
          <w:sz w:val="20"/>
          <w:szCs w:val="20"/>
        </w:rPr>
        <w:t>положение покоренных народов</w:t>
      </w:r>
      <w:r w:rsidRPr="00A50DBE">
        <w:rPr>
          <w:rFonts w:ascii="Times New Roman" w:eastAsia="Times New Roman" w:hAnsi="Times New Roman" w:cs="Times New Roman"/>
          <w:sz w:val="20"/>
          <w:szCs w:val="20"/>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A50DBE">
        <w:rPr>
          <w:rFonts w:ascii="Times New Roman" w:eastAsia="Times New Roman" w:hAnsi="Times New Roman" w:cs="Times New Roman"/>
          <w:i/>
          <w:iCs/>
          <w:sz w:val="20"/>
          <w:szCs w:val="20"/>
        </w:rPr>
        <w:t>Делийский султанат.</w:t>
      </w:r>
      <w:r w:rsidRPr="00A50DBE">
        <w:rPr>
          <w:rFonts w:ascii="Times New Roman" w:eastAsia="Times New Roman" w:hAnsi="Times New Roman" w:cs="Times New Roman"/>
          <w:sz w:val="20"/>
          <w:szCs w:val="20"/>
        </w:rPr>
        <w:t xml:space="preserve"> Культура народов Востока. Литература. Архитектура. Традиционные искусства и ремесла.</w:t>
      </w:r>
    </w:p>
    <w:p w14:paraId="19611412" w14:textId="77777777" w:rsidR="00B4280B" w:rsidRPr="00A50DBE" w:rsidRDefault="00B4280B" w:rsidP="002510F9">
      <w:pPr>
        <w:tabs>
          <w:tab w:val="left" w:pos="3060"/>
          <w:tab w:val="left" w:pos="5280"/>
          <w:tab w:val="left" w:pos="6900"/>
          <w:tab w:val="left" w:pos="914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Государства доколумбовой Америки. </w:t>
      </w:r>
      <w:r w:rsidRPr="00A50DBE">
        <w:rPr>
          <w:rFonts w:ascii="Times New Roman" w:eastAsia="Times New Roman" w:hAnsi="Times New Roman" w:cs="Times New Roman"/>
          <w:sz w:val="20"/>
          <w:szCs w:val="20"/>
        </w:rPr>
        <w:t>Общественный строй. Религиозные верования населения. Культура. Историческое и культурное наследие Средневековья.</w:t>
      </w:r>
    </w:p>
    <w:p w14:paraId="3C4BC5F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От Древней Руси к Российскому государству</w:t>
      </w:r>
    </w:p>
    <w:p w14:paraId="41F65CE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Введение</w:t>
      </w:r>
    </w:p>
    <w:p w14:paraId="2356473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14:paraId="3FF7894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Народы и государства на территории нашей страны в древности</w:t>
      </w:r>
    </w:p>
    <w:p w14:paraId="165B849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Заселение территории нашей страны человеком. Каменный век. </w:t>
      </w:r>
      <w:r w:rsidRPr="00A50DBE">
        <w:rPr>
          <w:rFonts w:ascii="Times New Roman" w:eastAsia="Times New Roman" w:hAnsi="Times New Roman" w:cs="Times New Roman"/>
          <w:i/>
          <w:iCs/>
          <w:sz w:val="20"/>
          <w:szCs w:val="20"/>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4FFAC6C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Народы, проживавшие на этой территории до середины I тысячелетия до н. э. </w:t>
      </w:r>
      <w:r w:rsidRPr="00A50DBE">
        <w:rPr>
          <w:rFonts w:ascii="Times New Roman" w:eastAsia="Times New Roman" w:hAnsi="Times New Roman" w:cs="Times New Roman"/>
          <w:i/>
          <w:iCs/>
          <w:sz w:val="20"/>
          <w:szCs w:val="20"/>
        </w:rPr>
        <w:t>Античные города-государства Северного Причерноморья. Боспорское царство. Скифское царство. Дербент.</w:t>
      </w:r>
    </w:p>
    <w:p w14:paraId="62A9DC3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Восточная Европа в середине I тыс. н. э.</w:t>
      </w:r>
    </w:p>
    <w:p w14:paraId="2973500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Великое переселение народов. </w:t>
      </w:r>
      <w:r w:rsidRPr="00A50DBE">
        <w:rPr>
          <w:rFonts w:ascii="Times New Roman" w:eastAsia="Times New Roman" w:hAnsi="Times New Roman" w:cs="Times New Roman"/>
          <w:i/>
          <w:iCs/>
          <w:sz w:val="20"/>
          <w:szCs w:val="20"/>
        </w:rPr>
        <w:t>Миграция готов. Нашествие гуннов.</w:t>
      </w:r>
      <w:r w:rsidRPr="00A50DBE">
        <w:rPr>
          <w:rFonts w:ascii="Times New Roman" w:eastAsia="Times New Roman" w:hAnsi="Times New Roman" w:cs="Times New Roman"/>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Pr="00A50DBE">
        <w:rPr>
          <w:rFonts w:ascii="Times New Roman" w:eastAsia="Times New Roman" w:hAnsi="Times New Roman" w:cs="Times New Roman"/>
          <w:i/>
          <w:iCs/>
          <w:sz w:val="20"/>
          <w:szCs w:val="20"/>
        </w:rPr>
        <w:t xml:space="preserve">Славянские общности Восточной Европы. </w:t>
      </w:r>
      <w:r w:rsidRPr="00A50DBE">
        <w:rPr>
          <w:rFonts w:ascii="Times New Roman" w:eastAsia="Times New Roman" w:hAnsi="Times New Roman" w:cs="Times New Roman"/>
          <w:sz w:val="20"/>
          <w:szCs w:val="20"/>
        </w:rPr>
        <w:t>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50DBE">
        <w:rPr>
          <w:rFonts w:ascii="Times New Roman" w:eastAsia="Times New Roman" w:hAnsi="Times New Roman" w:cs="Times New Roman"/>
          <w:i/>
          <w:iCs/>
          <w:sz w:val="20"/>
          <w:szCs w:val="20"/>
        </w:rPr>
        <w:t>. Тюркский каганат. Хазарский каганат. Волжская Булгария.</w:t>
      </w:r>
    </w:p>
    <w:p w14:paraId="47D2E38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Образование государства Русь</w:t>
      </w:r>
    </w:p>
    <w:p w14:paraId="006FA5F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563E81C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Государства Центральной и Западной Европы. Первые известия о Руси. </w:t>
      </w:r>
      <w:r w:rsidRPr="00A50DBE">
        <w:rPr>
          <w:rFonts w:ascii="Times New Roman" w:eastAsia="Times New Roman" w:hAnsi="Times New Roman" w:cs="Times New Roman"/>
          <w:sz w:val="20"/>
          <w:szCs w:val="20"/>
        </w:rPr>
        <w:t>Проблема образования Древнерусского государства. Начало династии Рюриковичей.</w:t>
      </w:r>
    </w:p>
    <w:p w14:paraId="37052D4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14:paraId="5CA6990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Принятие христианства и его значение. Византийское наследие на Руси.</w:t>
      </w:r>
    </w:p>
    <w:p w14:paraId="7E4A00D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Русь в конце X – начале XII в.</w:t>
      </w:r>
    </w:p>
    <w:p w14:paraId="780EA9F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w:t>
      </w:r>
    </w:p>
    <w:p w14:paraId="659A762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71B40D9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50DBE">
        <w:rPr>
          <w:rFonts w:ascii="Times New Roman" w:eastAsia="Times New Roman" w:hAnsi="Times New Roman" w:cs="Times New Roman"/>
          <w:i/>
          <w:iCs/>
          <w:sz w:val="20"/>
          <w:szCs w:val="20"/>
        </w:rPr>
        <w:t>церковные уставы.</w:t>
      </w:r>
    </w:p>
    <w:p w14:paraId="237A15A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A50DBE">
        <w:rPr>
          <w:rFonts w:ascii="Times New Roman" w:eastAsia="Times New Roman" w:hAnsi="Times New Roman" w:cs="Times New Roman"/>
          <w:i/>
          <w:iCs/>
          <w:sz w:val="20"/>
          <w:szCs w:val="20"/>
        </w:rPr>
        <w:t>(Дешт-и-Кипчак</w:t>
      </w:r>
      <w:r w:rsidRPr="00A50DBE">
        <w:rPr>
          <w:rFonts w:ascii="Times New Roman" w:eastAsia="Times New Roman" w:hAnsi="Times New Roman" w:cs="Times New Roman"/>
          <w:sz w:val="20"/>
          <w:szCs w:val="20"/>
        </w:rPr>
        <w:t>),</w:t>
      </w:r>
      <w:r w:rsidRPr="00A50DBE">
        <w:rPr>
          <w:rFonts w:ascii="Times New Roman" w:eastAsia="Times New Roman" w:hAnsi="Times New Roman" w:cs="Times New Roman"/>
          <w:i/>
          <w:iCs/>
          <w:sz w:val="20"/>
          <w:szCs w:val="20"/>
        </w:rPr>
        <w:t xml:space="preserve"> странами Центральной, Западной и Северной Европы.</w:t>
      </w:r>
    </w:p>
    <w:p w14:paraId="1D9D595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w:t>
      </w:r>
    </w:p>
    <w:p w14:paraId="38796F3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25AC808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50DBE">
        <w:rPr>
          <w:rFonts w:ascii="Times New Roman" w:eastAsia="Times New Roman" w:hAnsi="Times New Roman" w:cs="Times New Roman"/>
          <w:i/>
          <w:iCs/>
          <w:sz w:val="20"/>
          <w:szCs w:val="20"/>
        </w:rPr>
        <w:t xml:space="preserve">«Новгородская псалтирь». «Остромирово Евангелие». </w:t>
      </w:r>
      <w:r w:rsidRPr="00A50DBE">
        <w:rPr>
          <w:rFonts w:ascii="Times New Roman" w:eastAsia="Times New Roman" w:hAnsi="Times New Roman" w:cs="Times New Roman"/>
          <w:sz w:val="20"/>
          <w:szCs w:val="20"/>
        </w:rPr>
        <w:t>Появление древнерусской литературы.</w:t>
      </w:r>
      <w:r w:rsidRPr="00A50DBE">
        <w:rPr>
          <w:rFonts w:ascii="Times New Roman" w:eastAsia="Times New Roman" w:hAnsi="Times New Roman" w:cs="Times New Roman"/>
          <w:i/>
          <w:iCs/>
          <w:sz w:val="20"/>
          <w:szCs w:val="20"/>
        </w:rPr>
        <w:t xml:space="preserve"> «Слово о Законе и Благодати». </w:t>
      </w:r>
      <w:r w:rsidRPr="00A50DBE">
        <w:rPr>
          <w:rFonts w:ascii="Times New Roman" w:eastAsia="Times New Roman" w:hAnsi="Times New Roman" w:cs="Times New Roman"/>
          <w:sz w:val="20"/>
          <w:szCs w:val="20"/>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65CC667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Русь в середине XII – начале XIII в.</w:t>
      </w:r>
    </w:p>
    <w:p w14:paraId="6D836A0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50DBE">
        <w:rPr>
          <w:rFonts w:ascii="Times New Roman" w:eastAsia="Times New Roman" w:hAnsi="Times New Roman" w:cs="Times New Roman"/>
          <w:i/>
          <w:iCs/>
          <w:sz w:val="20"/>
          <w:szCs w:val="20"/>
        </w:rPr>
        <w:t>Эволюция общественного строя и права. Внешняя политика русских земель в евразийском контексте.</w:t>
      </w:r>
    </w:p>
    <w:p w14:paraId="65883C8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3685FB4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Русские земли в середине XIII – XIV вв</w:t>
      </w:r>
      <w:r w:rsidRPr="00A50DBE">
        <w:rPr>
          <w:rFonts w:ascii="Times New Roman" w:eastAsia="Times New Roman" w:hAnsi="Times New Roman" w:cs="Times New Roman"/>
          <w:sz w:val="20"/>
          <w:szCs w:val="20"/>
        </w:rPr>
        <w:t>.</w:t>
      </w:r>
    </w:p>
    <w:p w14:paraId="4D069C0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14:paraId="119C975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A50DBE">
        <w:rPr>
          <w:rFonts w:ascii="Times New Roman" w:eastAsia="Times New Roman" w:hAnsi="Times New Roman" w:cs="Times New Roman"/>
          <w:i/>
          <w:iCs/>
          <w:sz w:val="20"/>
          <w:szCs w:val="20"/>
        </w:rPr>
        <w:t xml:space="preserve">Северо-западные земли: Новгородская и Псковская. </w:t>
      </w:r>
      <w:r w:rsidRPr="00A50DBE">
        <w:rPr>
          <w:rFonts w:ascii="Times New Roman" w:eastAsia="Times New Roman" w:hAnsi="Times New Roman" w:cs="Times New Roman"/>
          <w:iCs/>
          <w:sz w:val="20"/>
          <w:szCs w:val="20"/>
        </w:rPr>
        <w:t>Политический строй Новгорода и Пскова. Роль вече и князя.</w:t>
      </w:r>
      <w:r w:rsidRPr="00A50DBE">
        <w:rPr>
          <w:rFonts w:ascii="Times New Roman" w:eastAsia="Times New Roman" w:hAnsi="Times New Roman" w:cs="Times New Roman"/>
          <w:i/>
          <w:iCs/>
          <w:sz w:val="20"/>
          <w:szCs w:val="20"/>
        </w:rPr>
        <w:t xml:space="preserve"> Новгород в системе балтийских связей.</w:t>
      </w:r>
    </w:p>
    <w:p w14:paraId="3F6642B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511B229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14:paraId="190B54E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Народы и государства степной зоны Восточной Европы и Сибири в XIII–XV вв.</w:t>
      </w:r>
    </w:p>
    <w:p w14:paraId="62C4C50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31C8B18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50DBE">
        <w:rPr>
          <w:rFonts w:ascii="Times New Roman" w:eastAsia="Times New Roman" w:hAnsi="Times New Roman" w:cs="Times New Roman"/>
          <w:i/>
          <w:iCs/>
          <w:sz w:val="20"/>
          <w:szCs w:val="20"/>
        </w:rPr>
        <w:t>Касимовское ханство.</w:t>
      </w:r>
      <w:r w:rsidRPr="00A50DBE">
        <w:rPr>
          <w:rFonts w:ascii="Times New Roman" w:eastAsia="Times New Roman" w:hAnsi="Times New Roman" w:cs="Times New Roman"/>
          <w:sz w:val="20"/>
          <w:szCs w:val="20"/>
        </w:rPr>
        <w:t xml:space="preserve"> Дикое поле. Народы Северного Кавказа. </w:t>
      </w:r>
      <w:r w:rsidRPr="00A50DBE">
        <w:rPr>
          <w:rFonts w:ascii="Times New Roman" w:eastAsia="Times New Roman" w:hAnsi="Times New Roman" w:cs="Times New Roman"/>
          <w:i/>
          <w:iCs/>
          <w:sz w:val="20"/>
          <w:szCs w:val="20"/>
        </w:rPr>
        <w:t>Итальянские фактории Причерноморья (Каффа, Тана, Солдайя и др.) и их роль в системе торговых и политических связей Руси с Западом и Востоком.</w:t>
      </w:r>
    </w:p>
    <w:p w14:paraId="7B507E0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w:t>
      </w:r>
    </w:p>
    <w:p w14:paraId="59FF025E" w14:textId="77777777" w:rsidR="00B4280B" w:rsidRPr="00A50DBE" w:rsidRDefault="00B4280B" w:rsidP="002510F9">
      <w:pPr>
        <w:tabs>
          <w:tab w:val="left" w:pos="2560"/>
          <w:tab w:val="left" w:pos="2840"/>
          <w:tab w:val="left" w:pos="4940"/>
          <w:tab w:val="left" w:pos="5260"/>
          <w:tab w:val="left" w:pos="6440"/>
          <w:tab w:val="left" w:pos="7220"/>
          <w:tab w:val="left" w:pos="7520"/>
          <w:tab w:val="left" w:pos="8640"/>
          <w:tab w:val="left" w:pos="8940"/>
          <w:tab w:val="left" w:pos="976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Изменения в представлениях о картине мира в Евразии в связи с завершением монгольских завоеваний. </w:t>
      </w:r>
      <w:r w:rsidRPr="00A50DBE">
        <w:rPr>
          <w:rFonts w:ascii="Times New Roman" w:eastAsia="Times New Roman" w:hAnsi="Times New Roman" w:cs="Times New Roman"/>
          <w:sz w:val="20"/>
          <w:szCs w:val="20"/>
        </w:rPr>
        <w:t>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14:paraId="270AC2D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Формирование единого Русского государства в XV веке</w:t>
      </w:r>
    </w:p>
    <w:p w14:paraId="62E275A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A50DBE">
        <w:rPr>
          <w:rFonts w:ascii="Times New Roman" w:eastAsia="Times New Roman" w:hAnsi="Times New Roman" w:cs="Times New Roman"/>
          <w:i/>
          <w:iCs/>
          <w:sz w:val="20"/>
          <w:szCs w:val="20"/>
        </w:rPr>
        <w:t xml:space="preserve">Новгород и Псков в XV в.: политический строй, отношения с Москвой, Ливонским орденом, Ганзой, Великим княжеством Литовским. </w:t>
      </w:r>
      <w:r w:rsidRPr="00A50DBE">
        <w:rPr>
          <w:rFonts w:ascii="Times New Roman" w:eastAsia="Times New Roman" w:hAnsi="Times New Roman" w:cs="Times New Roman"/>
          <w:sz w:val="20"/>
          <w:szCs w:val="20"/>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50DBE">
        <w:rPr>
          <w:rFonts w:ascii="Times New Roman" w:eastAsia="Times New Roman" w:hAnsi="Times New Roman" w:cs="Times New Roman"/>
          <w:i/>
          <w:iCs/>
          <w:sz w:val="20"/>
          <w:szCs w:val="20"/>
        </w:rPr>
        <w:t xml:space="preserve">Формирование аппарата управления единого государства. Перемены в устройстве двора великого князя: </w:t>
      </w:r>
      <w:r w:rsidRPr="00A50DBE">
        <w:rPr>
          <w:rFonts w:ascii="Times New Roman" w:eastAsia="Times New Roman" w:hAnsi="Times New Roman" w:cs="Times New Roman"/>
          <w:sz w:val="20"/>
          <w:szCs w:val="20"/>
        </w:rPr>
        <w:t>новая государственная символика; царский титул и регалии; дворцовое и церковное строительство. Московский Кремль.</w:t>
      </w:r>
    </w:p>
    <w:p w14:paraId="24C8213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w:t>
      </w:r>
    </w:p>
    <w:p w14:paraId="2CAF38D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Изменения восприятия мира. Сакрализация великокняжеской власти. Флорентийская уния. Установление автокефалии русской церкви. </w:t>
      </w:r>
      <w:r w:rsidRPr="00A50DBE">
        <w:rPr>
          <w:rFonts w:ascii="Times New Roman" w:eastAsia="Times New Roman" w:hAnsi="Times New Roman" w:cs="Times New Roman"/>
          <w:i/>
          <w:iCs/>
          <w:sz w:val="20"/>
          <w:szCs w:val="20"/>
        </w:rPr>
        <w:t xml:space="preserve">Внутри церковная борьба (иосифляне и нестяжатели, ереси). </w:t>
      </w:r>
      <w:r w:rsidRPr="00A50DBE">
        <w:rPr>
          <w:rFonts w:ascii="Times New Roman" w:eastAsia="Times New Roman" w:hAnsi="Times New Roman" w:cs="Times New Roman"/>
          <w:sz w:val="20"/>
          <w:szCs w:val="20"/>
        </w:rPr>
        <w:t xml:space="preserve">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w:t>
      </w:r>
      <w:r w:rsidRPr="00A50DBE">
        <w:rPr>
          <w:rFonts w:ascii="Times New Roman" w:eastAsia="Times New Roman" w:hAnsi="Times New Roman" w:cs="Times New Roman"/>
          <w:i/>
          <w:iCs/>
          <w:sz w:val="20"/>
          <w:szCs w:val="20"/>
        </w:rPr>
        <w:t>Повседневная жизнь горожан и сельских жителей в древнерусский и раннемосковский периоды.</w:t>
      </w:r>
    </w:p>
    <w:p w14:paraId="59252FC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Региональный компонент</w:t>
      </w:r>
    </w:p>
    <w:p w14:paraId="02A5E52B"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Наш регион в древности и средневековье.</w:t>
      </w:r>
    </w:p>
    <w:p w14:paraId="3155653C" w14:textId="77777777" w:rsidR="00B4280B" w:rsidRPr="00A50DBE" w:rsidRDefault="00B4280B" w:rsidP="002510F9">
      <w:pPr>
        <w:spacing w:after="0" w:line="240" w:lineRule="auto"/>
        <w:ind w:firstLine="567"/>
        <w:jc w:val="both"/>
        <w:rPr>
          <w:rFonts w:ascii="Times New Roman" w:hAnsi="Times New Roman" w:cs="Times New Roman"/>
          <w:sz w:val="20"/>
          <w:szCs w:val="20"/>
        </w:rPr>
      </w:pPr>
    </w:p>
    <w:p w14:paraId="341974A2"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«История России. Всеобщая история» 7 КЛАСС (третий год обучения на уровне основного общего образования)</w:t>
      </w:r>
    </w:p>
    <w:p w14:paraId="4F9C406B"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Всеобщая история</w:t>
      </w:r>
    </w:p>
    <w:p w14:paraId="3860335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Нового времени</w:t>
      </w:r>
    </w:p>
    <w:p w14:paraId="5D9E951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Новое время: понятие и хронологические рамки.</w:t>
      </w:r>
    </w:p>
    <w:p w14:paraId="27C9FF8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Европа в конце ХV – начале XVII в.</w:t>
      </w:r>
    </w:p>
    <w:p w14:paraId="0B5BA62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5602A33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3E3BC4B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15F6EE5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Нидерландская революция: цели, участники, формы борьбы. Итоги и значение революции.</w:t>
      </w:r>
    </w:p>
    <w:p w14:paraId="3D21254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3B9F700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Страны Востока в XVI – XVIII вв.</w:t>
      </w:r>
    </w:p>
    <w:p w14:paraId="6E98A91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50DBE">
        <w:rPr>
          <w:rFonts w:ascii="Times New Roman" w:eastAsia="Times New Roman" w:hAnsi="Times New Roman" w:cs="Times New Roman"/>
          <w:i/>
          <w:iCs/>
          <w:sz w:val="20"/>
          <w:szCs w:val="20"/>
        </w:rPr>
        <w:t>Образование централизованного государства и установление сегуната Токугава в Японии.</w:t>
      </w:r>
    </w:p>
    <w:p w14:paraId="719B78D9"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История России</w:t>
      </w:r>
    </w:p>
    <w:p w14:paraId="7477FE2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XVI – XVII вв.: от великого княжества к царству. Россия в XVI веке</w:t>
      </w:r>
    </w:p>
    <w:p w14:paraId="3A5E694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52FA72E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50DBE">
        <w:rPr>
          <w:rFonts w:ascii="Times New Roman" w:eastAsia="Times New Roman" w:hAnsi="Times New Roman" w:cs="Times New Roman"/>
          <w:i/>
          <w:iCs/>
          <w:sz w:val="20"/>
          <w:szCs w:val="20"/>
        </w:rPr>
        <w:t>«Малая дума».</w:t>
      </w:r>
      <w:r w:rsidRPr="00A50DBE">
        <w:rPr>
          <w:rFonts w:ascii="Times New Roman" w:eastAsia="Times New Roman" w:hAnsi="Times New Roman" w:cs="Times New Roman"/>
          <w:sz w:val="20"/>
          <w:szCs w:val="20"/>
        </w:rPr>
        <w:t xml:space="preserve"> Местничество. Местное управление: наместники и волостели, система кормлений. Государство и церковь.</w:t>
      </w:r>
    </w:p>
    <w:p w14:paraId="6D180AF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Регентство Елены Глинской. Сопротивление удельных князей великокняжеской власти. </w:t>
      </w:r>
      <w:r w:rsidRPr="00A50DBE">
        <w:rPr>
          <w:rFonts w:ascii="Times New Roman" w:eastAsia="Times New Roman" w:hAnsi="Times New Roman" w:cs="Times New Roman"/>
          <w:i/>
          <w:iCs/>
          <w:sz w:val="20"/>
          <w:szCs w:val="20"/>
        </w:rPr>
        <w:t>Мятеж князя Андрея Старицкого.</w:t>
      </w:r>
      <w:r w:rsidRPr="00A50DBE">
        <w:rPr>
          <w:rFonts w:ascii="Times New Roman" w:eastAsia="Times New Roman" w:hAnsi="Times New Roman" w:cs="Times New Roman"/>
          <w:sz w:val="20"/>
          <w:szCs w:val="20"/>
        </w:rPr>
        <w:t xml:space="preserve"> Унификация денежной системы. </w:t>
      </w:r>
      <w:r w:rsidRPr="00A50DBE">
        <w:rPr>
          <w:rFonts w:ascii="Times New Roman" w:eastAsia="Times New Roman" w:hAnsi="Times New Roman" w:cs="Times New Roman"/>
          <w:i/>
          <w:iCs/>
          <w:sz w:val="20"/>
          <w:szCs w:val="20"/>
        </w:rPr>
        <w:t>Стародубская война с Польшей и Литвой.</w:t>
      </w:r>
    </w:p>
    <w:p w14:paraId="4E6AC01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50DBE">
        <w:rPr>
          <w:rFonts w:ascii="Times New Roman" w:eastAsia="Times New Roman" w:hAnsi="Times New Roman" w:cs="Times New Roman"/>
          <w:i/>
          <w:iCs/>
          <w:sz w:val="20"/>
          <w:szCs w:val="20"/>
        </w:rPr>
        <w:t>Ереси Матвея Башкина и Феодосия Косого.</w:t>
      </w:r>
    </w:p>
    <w:p w14:paraId="7058EC8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Принятие Иваном IV царского титула. Реформы середины XVI в. «Избранная рада»: ее состав и значение. Появление Земских соборов: </w:t>
      </w:r>
      <w:r w:rsidRPr="00A50DBE">
        <w:rPr>
          <w:rFonts w:ascii="Times New Roman" w:eastAsia="Times New Roman" w:hAnsi="Times New Roman" w:cs="Times New Roman"/>
          <w:i/>
          <w:iCs/>
          <w:sz w:val="20"/>
          <w:szCs w:val="20"/>
        </w:rPr>
        <w:t xml:space="preserve">дискуссии о характере народного представительства. </w:t>
      </w:r>
      <w:r w:rsidRPr="00A50DBE">
        <w:rPr>
          <w:rFonts w:ascii="Times New Roman" w:eastAsia="Times New Roman" w:hAnsi="Times New Roman" w:cs="Times New Roman"/>
          <w:sz w:val="20"/>
          <w:szCs w:val="20"/>
        </w:rPr>
        <w:t>Отмена кормлений. Система налогообложения. Судебник 1550 г. Стоглавый собор. Земская реформа – формирование органов местного самоуправления.</w:t>
      </w:r>
    </w:p>
    <w:p w14:paraId="1E76E8A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2C776C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Социальная структура российского общества. Дворянство. </w:t>
      </w:r>
      <w:r w:rsidRPr="00A50DBE">
        <w:rPr>
          <w:rFonts w:ascii="Times New Roman" w:eastAsia="Times New Roman" w:hAnsi="Times New Roman" w:cs="Times New Roman"/>
          <w:i/>
          <w:iCs/>
          <w:sz w:val="20"/>
          <w:szCs w:val="20"/>
        </w:rPr>
        <w:t xml:space="preserve">Служилые и неслужилые люди. Формирование Государева двора и «служилых городов». </w:t>
      </w:r>
      <w:r w:rsidRPr="00A50DBE">
        <w:rPr>
          <w:rFonts w:ascii="Times New Roman" w:eastAsia="Times New Roman" w:hAnsi="Times New Roman" w:cs="Times New Roman"/>
          <w:sz w:val="20"/>
          <w:szCs w:val="20"/>
        </w:rPr>
        <w:t>Торгово-ремесленное население городов. Духовенство. Начало закрепощения крестьян: указ о «заповедных летах». Формирование вольного казачества.</w:t>
      </w:r>
    </w:p>
    <w:p w14:paraId="492487A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Многонациональный состав населения Русского государства. </w:t>
      </w:r>
      <w:r w:rsidRPr="00A50DBE">
        <w:rPr>
          <w:rFonts w:ascii="Times New Roman" w:eastAsia="Times New Roman" w:hAnsi="Times New Roman" w:cs="Times New Roman"/>
          <w:i/>
          <w:iCs/>
          <w:sz w:val="20"/>
          <w:szCs w:val="20"/>
        </w:rPr>
        <w:t>Финно-угорские народы</w:t>
      </w:r>
      <w:r w:rsidRPr="00A50DBE">
        <w:rPr>
          <w:rFonts w:ascii="Times New Roman" w:eastAsia="Times New Roman" w:hAnsi="Times New Roman" w:cs="Times New Roman"/>
          <w:sz w:val="20"/>
          <w:szCs w:val="20"/>
        </w:rPr>
        <w:t>. Народы Поволжья после присоединения к России.</w:t>
      </w:r>
      <w:r w:rsidRPr="00A50DBE">
        <w:rPr>
          <w:rFonts w:ascii="Times New Roman" w:eastAsia="Times New Roman" w:hAnsi="Times New Roman" w:cs="Times New Roman"/>
          <w:i/>
          <w:iCs/>
          <w:sz w:val="20"/>
          <w:szCs w:val="20"/>
        </w:rPr>
        <w:t xml:space="preserve"> Служилые татары. Выходцы из стран Европы на государевой службе. Сосуществование религий в Российском государстве. </w:t>
      </w:r>
      <w:r w:rsidRPr="00A50DBE">
        <w:rPr>
          <w:rFonts w:ascii="Times New Roman" w:eastAsia="Times New Roman" w:hAnsi="Times New Roman" w:cs="Times New Roman"/>
          <w:sz w:val="20"/>
          <w:szCs w:val="20"/>
        </w:rPr>
        <w:t xml:space="preserve">Русская Православная церковь. </w:t>
      </w:r>
      <w:r w:rsidRPr="00A50DBE">
        <w:rPr>
          <w:rFonts w:ascii="Times New Roman" w:eastAsia="Times New Roman" w:hAnsi="Times New Roman" w:cs="Times New Roman"/>
          <w:i/>
          <w:iCs/>
          <w:sz w:val="20"/>
          <w:szCs w:val="20"/>
        </w:rPr>
        <w:t>Мусульманское духовенство.</w:t>
      </w:r>
    </w:p>
    <w:p w14:paraId="1975304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Россия в конце XVI в. Опричнина, дискуссия о ее причинах и характере. Опричный террор. Разгром Новгорода и Пскова. </w:t>
      </w:r>
      <w:r w:rsidRPr="00A50DBE">
        <w:rPr>
          <w:rFonts w:ascii="Times New Roman" w:eastAsia="Times New Roman" w:hAnsi="Times New Roman" w:cs="Times New Roman"/>
          <w:i/>
          <w:iCs/>
          <w:sz w:val="20"/>
          <w:szCs w:val="20"/>
        </w:rPr>
        <w:t>Московские казни1570г.</w:t>
      </w:r>
      <w:r w:rsidRPr="00A50DBE">
        <w:rPr>
          <w:rFonts w:ascii="Times New Roman" w:eastAsia="Times New Roman" w:hAnsi="Times New Roman" w:cs="Times New Roman"/>
          <w:sz w:val="20"/>
          <w:szCs w:val="20"/>
        </w:rPr>
        <w:t xml:space="preserve"> Результаты и последствия опричнины. Противоречивость личности Ивана Грозного и проводимых им преобразований. Цена реформ.</w:t>
      </w:r>
    </w:p>
    <w:p w14:paraId="3FCA752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Царь Федор Иванович. Борьба за власть в боярском окружении. Правление Бориса Годунова. Учреждение патриаршества. </w:t>
      </w:r>
      <w:r w:rsidRPr="00A50DBE">
        <w:rPr>
          <w:rFonts w:ascii="Times New Roman" w:eastAsia="Times New Roman" w:hAnsi="Times New Roman" w:cs="Times New Roman"/>
          <w:i/>
          <w:iCs/>
          <w:sz w:val="20"/>
          <w:szCs w:val="20"/>
        </w:rPr>
        <w:t xml:space="preserve">Тявзинский мирный договор со Швецией: восстановление позиций России в Прибалтике. </w:t>
      </w:r>
      <w:r w:rsidRPr="00A50DBE">
        <w:rPr>
          <w:rFonts w:ascii="Times New Roman" w:eastAsia="Times New Roman" w:hAnsi="Times New Roman" w:cs="Times New Roman"/>
          <w:sz w:val="20"/>
          <w:szCs w:val="20"/>
        </w:rPr>
        <w:t xml:space="preserve">Противостояние с Крымским ханством. </w:t>
      </w:r>
      <w:r w:rsidRPr="00A50DBE">
        <w:rPr>
          <w:rFonts w:ascii="Times New Roman" w:eastAsia="Times New Roman" w:hAnsi="Times New Roman" w:cs="Times New Roman"/>
          <w:i/>
          <w:iCs/>
          <w:sz w:val="20"/>
          <w:szCs w:val="20"/>
        </w:rPr>
        <w:t xml:space="preserve">Отражение набега Гази-Гирея в 1591г. </w:t>
      </w:r>
      <w:r w:rsidRPr="00A50DBE">
        <w:rPr>
          <w:rFonts w:ascii="Times New Roman" w:eastAsia="Times New Roman" w:hAnsi="Times New Roman" w:cs="Times New Roman"/>
          <w:sz w:val="20"/>
          <w:szCs w:val="20"/>
        </w:rPr>
        <w:t>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54FE279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Смута в России</w:t>
      </w:r>
    </w:p>
    <w:p w14:paraId="3540FF4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Династический кризис. Земский собор 1598 г. и избрание на царство Бориса Годунова. Политика Бориса Годунова, </w:t>
      </w:r>
      <w:r w:rsidRPr="00A50DBE">
        <w:rPr>
          <w:rFonts w:ascii="Times New Roman" w:eastAsia="Times New Roman" w:hAnsi="Times New Roman" w:cs="Times New Roman"/>
          <w:i/>
          <w:iCs/>
          <w:sz w:val="20"/>
          <w:szCs w:val="20"/>
        </w:rPr>
        <w:t xml:space="preserve">в т.ч. в отношении боярства. Опала семейства Романовых. </w:t>
      </w:r>
      <w:r w:rsidRPr="00A50DBE">
        <w:rPr>
          <w:rFonts w:ascii="Times New Roman" w:eastAsia="Times New Roman" w:hAnsi="Times New Roman" w:cs="Times New Roman"/>
          <w:sz w:val="20"/>
          <w:szCs w:val="20"/>
        </w:rPr>
        <w:t>Голод1601-1603гг. и обострение социально-экономического кризиса.</w:t>
      </w:r>
    </w:p>
    <w:p w14:paraId="198E2E9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7E9D607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A50DBE">
        <w:rPr>
          <w:rFonts w:ascii="Times New Roman" w:eastAsia="Times New Roman" w:hAnsi="Times New Roman" w:cs="Times New Roman"/>
          <w:i/>
          <w:iCs/>
          <w:sz w:val="20"/>
          <w:szCs w:val="20"/>
        </w:rPr>
        <w:t xml:space="preserve">Выборгский договор между Россией и Швецией. </w:t>
      </w:r>
      <w:r w:rsidRPr="00A50DBE">
        <w:rPr>
          <w:rFonts w:ascii="Times New Roman" w:eastAsia="Times New Roman" w:hAnsi="Times New Roman" w:cs="Times New Roman"/>
          <w:sz w:val="20"/>
          <w:szCs w:val="20"/>
        </w:rPr>
        <w:t>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14:paraId="768AB5B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Свержение Василия Шуйского и переход власти к «семибоярщине». Договор об избрании на престол польского принца Владислава и вступление</w:t>
      </w:r>
    </w:p>
    <w:p w14:paraId="426AB48E"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польско-литовского гарнизона в Москву. Подъем национально-освободительного движения. Патриарх Гермоген. Московское восстание 1611</w:t>
      </w:r>
      <w:r w:rsidR="008D700A" w:rsidRPr="00A50DBE">
        <w:rPr>
          <w:rFonts w:ascii="Times New Roman" w:eastAsia="Times New Roman" w:hAnsi="Times New Roman" w:cs="Times New Roman"/>
          <w:sz w:val="20"/>
          <w:szCs w:val="20"/>
        </w:rPr>
        <w:t> </w:t>
      </w:r>
      <w:r w:rsidRPr="00A50DBE">
        <w:rPr>
          <w:rFonts w:ascii="Times New Roman" w:eastAsia="Times New Roman" w:hAnsi="Times New Roman" w:cs="Times New Roman"/>
          <w:sz w:val="20"/>
          <w:szCs w:val="20"/>
        </w:rPr>
        <w:t>г. и сожжение города оккупантами. Первое и второе ополчения. Захват Новгорода шведскими войсками. «Совет всей земли». Освобождение Москвы в 1612 г.</w:t>
      </w:r>
    </w:p>
    <w:p w14:paraId="129D7B8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Земский собор 1613 г. и его роль в укреплении государственности. Избрание на царство Михаила Федоровича Романова. </w:t>
      </w:r>
      <w:r w:rsidRPr="00A50DBE">
        <w:rPr>
          <w:rFonts w:ascii="Times New Roman" w:eastAsia="Times New Roman" w:hAnsi="Times New Roman" w:cs="Times New Roman"/>
          <w:i/>
          <w:iCs/>
          <w:sz w:val="20"/>
          <w:szCs w:val="20"/>
        </w:rPr>
        <w:t xml:space="preserve">Борьба с казачьими выступлениями против центральной власти. </w:t>
      </w:r>
      <w:r w:rsidRPr="00A50DBE">
        <w:rPr>
          <w:rFonts w:ascii="Times New Roman" w:eastAsia="Times New Roman" w:hAnsi="Times New Roman" w:cs="Times New Roman"/>
          <w:sz w:val="20"/>
          <w:szCs w:val="20"/>
        </w:rPr>
        <w:t xml:space="preserve">Столбовский мир со Швецией: утрата выхода к Балтийскому морю. </w:t>
      </w:r>
      <w:r w:rsidRPr="00A50DBE">
        <w:rPr>
          <w:rFonts w:ascii="Times New Roman" w:eastAsia="Times New Roman" w:hAnsi="Times New Roman" w:cs="Times New Roman"/>
          <w:i/>
          <w:iCs/>
          <w:sz w:val="20"/>
          <w:szCs w:val="20"/>
        </w:rPr>
        <w:t xml:space="preserve">Продолжение войны с Речью Посполитой. Поход принца Владислава на Москву. </w:t>
      </w:r>
      <w:r w:rsidRPr="00A50DBE">
        <w:rPr>
          <w:rFonts w:ascii="Times New Roman" w:eastAsia="Times New Roman" w:hAnsi="Times New Roman" w:cs="Times New Roman"/>
          <w:sz w:val="20"/>
          <w:szCs w:val="20"/>
        </w:rPr>
        <w:t>Заключение Деулинского перемирия с Речью Посполитой. Итоги и последствия Смутного времени.</w:t>
      </w:r>
    </w:p>
    <w:p w14:paraId="3E99095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XVII веке</w:t>
      </w:r>
    </w:p>
    <w:p w14:paraId="10082EE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Россия при первых Романовых. Царствование Михаила Федоровича. Восстановление экономического потенциала страны. </w:t>
      </w:r>
      <w:r w:rsidRPr="00A50DBE">
        <w:rPr>
          <w:rFonts w:ascii="Times New Roman" w:eastAsia="Times New Roman" w:hAnsi="Times New Roman" w:cs="Times New Roman"/>
          <w:i/>
          <w:iCs/>
          <w:sz w:val="20"/>
          <w:szCs w:val="20"/>
        </w:rPr>
        <w:t xml:space="preserve">Продолжение закрепощения крестьян. </w:t>
      </w:r>
      <w:r w:rsidRPr="00A50DBE">
        <w:rPr>
          <w:rFonts w:ascii="Times New Roman" w:eastAsia="Times New Roman" w:hAnsi="Times New Roman" w:cs="Times New Roman"/>
          <w:sz w:val="20"/>
          <w:szCs w:val="20"/>
        </w:rPr>
        <w:t>Земские соборы. Роль патриарха Филарета в управлении государством.</w:t>
      </w:r>
    </w:p>
    <w:p w14:paraId="24FBA3F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Царь Алексей Михайлович. Укрепление самодержавия. Ослабление роли Боярской думы в управлении государством. Развитие приказного строя.</w:t>
      </w:r>
    </w:p>
    <w:p w14:paraId="64CE0AF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Приказ Тайных дел. </w:t>
      </w:r>
      <w:r w:rsidRPr="00A50DBE">
        <w:rPr>
          <w:rFonts w:ascii="Times New Roman" w:eastAsia="Times New Roman" w:hAnsi="Times New Roman" w:cs="Times New Roman"/>
          <w:sz w:val="20"/>
          <w:szCs w:val="20"/>
        </w:rPr>
        <w:t xml:space="preserve">Усиление воеводской власти в уездах и постепенная ликвидация земского самоуправления. Затухание деятельности Земских соборов. </w:t>
      </w:r>
      <w:r w:rsidRPr="00A50DBE">
        <w:rPr>
          <w:rFonts w:ascii="Times New Roman" w:eastAsia="Times New Roman" w:hAnsi="Times New Roman" w:cs="Times New Roman"/>
          <w:i/>
          <w:iCs/>
          <w:sz w:val="20"/>
          <w:szCs w:val="20"/>
        </w:rPr>
        <w:t xml:space="preserve">Правительство Б.И. Морозова и И.Д. Милославского: итоги его деятельности. </w:t>
      </w:r>
      <w:r w:rsidRPr="00A50DBE">
        <w:rPr>
          <w:rFonts w:ascii="Times New Roman" w:eastAsia="Times New Roman" w:hAnsi="Times New Roman" w:cs="Times New Roman"/>
          <w:sz w:val="20"/>
          <w:szCs w:val="20"/>
        </w:rPr>
        <w:t>Патриарх Никон. Раскол в Церкви. Протопоп Аввакум, формирование религиозной традиции старообрядчества.</w:t>
      </w:r>
    </w:p>
    <w:p w14:paraId="4F88074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Царь Федор Алексеевич. Отмена местничества. Налоговая (податная) реформа.</w:t>
      </w:r>
    </w:p>
    <w:p w14:paraId="308B8B8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50DBE">
        <w:rPr>
          <w:rFonts w:ascii="Times New Roman" w:eastAsia="Times New Roman" w:hAnsi="Times New Roman" w:cs="Times New Roman"/>
          <w:i/>
          <w:iCs/>
          <w:sz w:val="20"/>
          <w:szCs w:val="20"/>
        </w:rPr>
        <w:t xml:space="preserve">Торговый и Новоторговый уставы. </w:t>
      </w:r>
      <w:r w:rsidRPr="00A50DBE">
        <w:rPr>
          <w:rFonts w:ascii="Times New Roman" w:eastAsia="Times New Roman" w:hAnsi="Times New Roman" w:cs="Times New Roman"/>
          <w:sz w:val="20"/>
          <w:szCs w:val="20"/>
        </w:rPr>
        <w:t>Торговля с европейскими странами, Прибалтикой, Востоком.</w:t>
      </w:r>
    </w:p>
    <w:p w14:paraId="7473987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50DBE">
        <w:rPr>
          <w:rFonts w:ascii="Times New Roman" w:eastAsia="Times New Roman" w:hAnsi="Times New Roman" w:cs="Times New Roman"/>
          <w:i/>
          <w:iCs/>
          <w:sz w:val="20"/>
          <w:szCs w:val="20"/>
        </w:rPr>
        <w:t xml:space="preserve">Денежная реформа 1654 г. </w:t>
      </w:r>
      <w:r w:rsidRPr="00A50DBE">
        <w:rPr>
          <w:rFonts w:ascii="Times New Roman" w:eastAsia="Times New Roman" w:hAnsi="Times New Roman" w:cs="Times New Roman"/>
          <w:sz w:val="20"/>
          <w:szCs w:val="20"/>
        </w:rPr>
        <w:t>Медный бунт. Побеги крестьян на Дон и в Сибирь. Восстание Степана Разина.</w:t>
      </w:r>
    </w:p>
    <w:p w14:paraId="11AE28A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A50DBE">
        <w:rPr>
          <w:rFonts w:ascii="Times New Roman" w:eastAsia="Times New Roman" w:hAnsi="Times New Roman" w:cs="Times New Roman"/>
          <w:i/>
          <w:iCs/>
          <w:sz w:val="20"/>
          <w:szCs w:val="20"/>
        </w:rPr>
        <w:t xml:space="preserve">Контакты с православным населением Речи Посполитой: противодействие полонизации, распространению католичества. </w:t>
      </w:r>
      <w:r w:rsidRPr="00A50DBE">
        <w:rPr>
          <w:rFonts w:ascii="Times New Roman" w:eastAsia="Times New Roman" w:hAnsi="Times New Roman" w:cs="Times New Roman"/>
          <w:sz w:val="20"/>
          <w:szCs w:val="20"/>
        </w:rPr>
        <w:t>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14:paraId="615AC43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Отношения России со странами Западной Европы. Военные столкновения с манчжурами и империей Цин.</w:t>
      </w:r>
    </w:p>
    <w:p w14:paraId="7226769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w:t>
      </w:r>
    </w:p>
    <w:p w14:paraId="48A0DF1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 xml:space="preserve">Освоение Поволжья, Урала и Сибири. Ясачное налогообложение. Переселение русских на новые земли. </w:t>
      </w:r>
      <w:r w:rsidRPr="00A50DBE">
        <w:rPr>
          <w:rFonts w:ascii="Times New Roman" w:eastAsia="Times New Roman" w:hAnsi="Times New Roman" w:cs="Times New Roman"/>
          <w:i/>
          <w:iCs/>
          <w:sz w:val="20"/>
          <w:szCs w:val="20"/>
        </w:rPr>
        <w:t>Миссионерство и христианизация. Межэтнические отношения.</w:t>
      </w:r>
      <w:r w:rsidRPr="00A50DBE">
        <w:rPr>
          <w:rFonts w:ascii="Times New Roman" w:eastAsia="Times New Roman" w:hAnsi="Times New Roman" w:cs="Times New Roman"/>
          <w:sz w:val="20"/>
          <w:szCs w:val="20"/>
        </w:rPr>
        <w:t xml:space="preserve"> Формирование многонациональной элиты.</w:t>
      </w:r>
    </w:p>
    <w:p w14:paraId="5E9C4E6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Изменения в картине мира человека в XVI–XVII вв. и повседневная жизнь. </w:t>
      </w:r>
      <w:r w:rsidRPr="00A50DBE">
        <w:rPr>
          <w:rFonts w:ascii="Times New Roman" w:eastAsia="Times New Roman" w:hAnsi="Times New Roman" w:cs="Times New Roman"/>
          <w:sz w:val="20"/>
          <w:szCs w:val="20"/>
        </w:rPr>
        <w:t>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14:paraId="2D788A5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Архитектура. Дворцово-храмовый ансамбль Соборной площади в Москве. Шатровый стиль в архитектуре. </w:t>
      </w:r>
      <w:r w:rsidRPr="00A50DBE">
        <w:rPr>
          <w:rFonts w:ascii="Times New Roman" w:eastAsia="Times New Roman" w:hAnsi="Times New Roman" w:cs="Times New Roman"/>
          <w:i/>
          <w:iCs/>
          <w:sz w:val="20"/>
          <w:szCs w:val="20"/>
        </w:rPr>
        <w:t xml:space="preserve">Антонио Солари, Алевиз Фрязин. </w:t>
      </w:r>
      <w:r w:rsidRPr="00A50DBE">
        <w:rPr>
          <w:rFonts w:ascii="Times New Roman" w:eastAsia="Times New Roman" w:hAnsi="Times New Roman" w:cs="Times New Roman"/>
          <w:sz w:val="20"/>
          <w:szCs w:val="20"/>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50DBE">
        <w:rPr>
          <w:rFonts w:ascii="Times New Roman" w:eastAsia="Times New Roman" w:hAnsi="Times New Roman" w:cs="Times New Roman"/>
          <w:i/>
          <w:iCs/>
          <w:sz w:val="20"/>
          <w:szCs w:val="20"/>
        </w:rPr>
        <w:t>Приказ каменных дел.</w:t>
      </w:r>
      <w:r w:rsidRPr="00A50DBE">
        <w:rPr>
          <w:rFonts w:ascii="Times New Roman" w:eastAsia="Times New Roman" w:hAnsi="Times New Roman" w:cs="Times New Roman"/>
          <w:sz w:val="20"/>
          <w:szCs w:val="20"/>
        </w:rPr>
        <w:t xml:space="preserve"> Деревянное зодчество.</w:t>
      </w:r>
    </w:p>
    <w:p w14:paraId="04607CB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Изобразительное искусство. Симон Ушаков. Ярославская школа иконописи. Парсунная живопись.</w:t>
      </w:r>
    </w:p>
    <w:p w14:paraId="049DEA3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Летописание и начало книгопечатания. Лицевой свод. Домострой. </w:t>
      </w:r>
      <w:r w:rsidRPr="00A50DBE">
        <w:rPr>
          <w:rFonts w:ascii="Times New Roman" w:eastAsia="Times New Roman" w:hAnsi="Times New Roman" w:cs="Times New Roman"/>
          <w:i/>
          <w:iCs/>
          <w:sz w:val="20"/>
          <w:szCs w:val="20"/>
        </w:rPr>
        <w:t xml:space="preserve">Переписка Ивана Грозного с князем Андреем Курбским. Публицистика Смутного времени. </w:t>
      </w:r>
      <w:r w:rsidRPr="00A50DBE">
        <w:rPr>
          <w:rFonts w:ascii="Times New Roman" w:eastAsia="Times New Roman" w:hAnsi="Times New Roman" w:cs="Times New Roman"/>
          <w:sz w:val="20"/>
          <w:szCs w:val="20"/>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50DBE">
        <w:rPr>
          <w:rFonts w:ascii="Times New Roman" w:eastAsia="Times New Roman" w:hAnsi="Times New Roman" w:cs="Times New Roman"/>
          <w:i/>
          <w:iCs/>
          <w:sz w:val="20"/>
          <w:szCs w:val="20"/>
        </w:rPr>
        <w:t>Посадская сатира XVII в.</w:t>
      </w:r>
    </w:p>
    <w:p w14:paraId="392E7F5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47D729A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Региональный компонент</w:t>
      </w:r>
    </w:p>
    <w:p w14:paraId="2464F236"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Наш регион в XVI – XVII вв.</w:t>
      </w:r>
    </w:p>
    <w:p w14:paraId="4FACCA99" w14:textId="77777777" w:rsidR="00B4280B" w:rsidRPr="00A50DBE" w:rsidRDefault="00B4280B" w:rsidP="002510F9">
      <w:pPr>
        <w:spacing w:after="0" w:line="240" w:lineRule="auto"/>
        <w:ind w:firstLine="567"/>
        <w:jc w:val="both"/>
        <w:rPr>
          <w:rFonts w:ascii="Times New Roman" w:hAnsi="Times New Roman" w:cs="Times New Roman"/>
          <w:sz w:val="20"/>
          <w:szCs w:val="20"/>
        </w:rPr>
      </w:pPr>
    </w:p>
    <w:p w14:paraId="32E52646"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«История России. Всеобщая история» 8 КЛАСС (четвертый год обучения на уровне основного общего образования)</w:t>
      </w:r>
    </w:p>
    <w:p w14:paraId="1BFA2B57"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Всеобщая история</w:t>
      </w:r>
    </w:p>
    <w:p w14:paraId="675D6F4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Страны Европы и Северной Америки в середине XVII–ХVIII вв.</w:t>
      </w:r>
    </w:p>
    <w:p w14:paraId="0682423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4E323E5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Французская революция XVIII в.: причины, участники. Начало и основные этапы революции. Политические течения и деятели революции.</w:t>
      </w:r>
    </w:p>
    <w:p w14:paraId="788FA3E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Программные и государственные документы. Революционные войны. </w:t>
      </w:r>
      <w:r w:rsidRPr="00A50DBE">
        <w:rPr>
          <w:rFonts w:ascii="Times New Roman" w:eastAsia="Times New Roman" w:hAnsi="Times New Roman" w:cs="Times New Roman"/>
          <w:sz w:val="20"/>
          <w:szCs w:val="20"/>
        </w:rPr>
        <w:t>Итоги и значение революции.</w:t>
      </w:r>
    </w:p>
    <w:p w14:paraId="39904D4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6FF28891"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История России</w:t>
      </w:r>
    </w:p>
    <w:p w14:paraId="466E1DB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конце XVII – XVIII в: от царства к империи</w:t>
      </w:r>
    </w:p>
    <w:p w14:paraId="09768C7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эпоху преобразований Петра I</w:t>
      </w:r>
    </w:p>
    <w:p w14:paraId="23F841D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14:paraId="0601E7C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1225E35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Экономическая политика. </w:t>
      </w:r>
      <w:r w:rsidRPr="00A50DBE">
        <w:rPr>
          <w:rFonts w:ascii="Times New Roman" w:eastAsia="Times New Roman" w:hAnsi="Times New Roman" w:cs="Times New Roman"/>
          <w:sz w:val="20"/>
          <w:szCs w:val="2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14:paraId="528F218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Социальная политика. </w:t>
      </w:r>
      <w:r w:rsidRPr="00A50DBE">
        <w:rPr>
          <w:rFonts w:ascii="Times New Roman" w:eastAsia="Times New Roman" w:hAnsi="Times New Roman" w:cs="Times New Roman"/>
          <w:sz w:val="20"/>
          <w:szCs w:val="2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5804FB5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Реформы управления. </w:t>
      </w:r>
      <w:r w:rsidRPr="00A50DBE">
        <w:rPr>
          <w:rFonts w:ascii="Times New Roman" w:eastAsia="Times New Roman" w:hAnsi="Times New Roman" w:cs="Times New Roman"/>
          <w:sz w:val="20"/>
          <w:szCs w:val="20"/>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522C5D7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Первые гвардейские полки. Создание регулярной армии, военного флота. Рекрутские наборы.</w:t>
      </w:r>
    </w:p>
    <w:p w14:paraId="0B0AF5B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Церковная реформа. </w:t>
      </w:r>
      <w:r w:rsidRPr="00A50DBE">
        <w:rPr>
          <w:rFonts w:ascii="Times New Roman" w:eastAsia="Times New Roman" w:hAnsi="Times New Roman" w:cs="Times New Roman"/>
          <w:sz w:val="20"/>
          <w:szCs w:val="20"/>
        </w:rPr>
        <w:t>Упразднение патриаршества, учреждение Синода.</w:t>
      </w:r>
    </w:p>
    <w:p w14:paraId="3E81A35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Положение конфессий.</w:t>
      </w:r>
    </w:p>
    <w:p w14:paraId="0E63C7A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Оппозиция реформам Петра I. </w:t>
      </w:r>
      <w:r w:rsidRPr="00A50DBE">
        <w:rPr>
          <w:rFonts w:ascii="Times New Roman" w:eastAsia="Times New Roman" w:hAnsi="Times New Roman" w:cs="Times New Roman"/>
          <w:sz w:val="20"/>
          <w:szCs w:val="20"/>
        </w:rPr>
        <w:t xml:space="preserve">Социальные движения в первой четверти XVIII в. </w:t>
      </w:r>
      <w:r w:rsidRPr="00A50DBE">
        <w:rPr>
          <w:rFonts w:ascii="Times New Roman" w:eastAsia="Times New Roman" w:hAnsi="Times New Roman" w:cs="Times New Roman"/>
          <w:i/>
          <w:iCs/>
          <w:sz w:val="20"/>
          <w:szCs w:val="20"/>
        </w:rPr>
        <w:t>Восстания в Астрахани, Башкирии, на Дону.</w:t>
      </w:r>
      <w:r w:rsidRPr="00A50DBE">
        <w:rPr>
          <w:rFonts w:ascii="Times New Roman" w:eastAsia="Times New Roman" w:hAnsi="Times New Roman" w:cs="Times New Roman"/>
          <w:sz w:val="20"/>
          <w:szCs w:val="20"/>
        </w:rPr>
        <w:t xml:space="preserve"> Дело царевича Алексея.</w:t>
      </w:r>
    </w:p>
    <w:p w14:paraId="24EF07F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Внешняя политика. </w:t>
      </w:r>
      <w:r w:rsidRPr="00A50DBE">
        <w:rPr>
          <w:rFonts w:ascii="Times New Roman" w:eastAsia="Times New Roman" w:hAnsi="Times New Roman" w:cs="Times New Roman"/>
          <w:sz w:val="20"/>
          <w:szCs w:val="20"/>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14:paraId="0112693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Закрепление России на берегах Балтики. Провозглашение России империей. Каспийский поход Петра I.</w:t>
      </w:r>
    </w:p>
    <w:p w14:paraId="3A5A9FC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Преобразования Петра I в области культуры. </w:t>
      </w:r>
      <w:r w:rsidRPr="00A50DBE">
        <w:rPr>
          <w:rFonts w:ascii="Times New Roman" w:eastAsia="Times New Roman" w:hAnsi="Times New Roman" w:cs="Times New Roman"/>
          <w:sz w:val="20"/>
          <w:szCs w:val="2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41B0250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Повседневная жизнь и быт правящей элиты и основной массы населения. Перемены в образе жизни российского дворянства. </w:t>
      </w:r>
      <w:r w:rsidRPr="00A50DBE">
        <w:rPr>
          <w:rFonts w:ascii="Times New Roman" w:eastAsia="Times New Roman" w:hAnsi="Times New Roman" w:cs="Times New Roman"/>
          <w:i/>
          <w:iCs/>
          <w:sz w:val="20"/>
          <w:szCs w:val="20"/>
        </w:rPr>
        <w:t xml:space="preserve">Новые формы социальной коммуникации в дворянской среде. </w:t>
      </w:r>
      <w:r w:rsidRPr="00A50DBE">
        <w:rPr>
          <w:rFonts w:ascii="Times New Roman" w:eastAsia="Times New Roman" w:hAnsi="Times New Roman" w:cs="Times New Roman"/>
          <w:sz w:val="20"/>
          <w:szCs w:val="20"/>
        </w:rPr>
        <w:t>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1D89686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Итоги, последствия и значение петровских преобразований. Образ Петра I в русской культуре.</w:t>
      </w:r>
    </w:p>
    <w:p w14:paraId="3B769EE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После Петра Великого: эпоха «дворцовых переворотов»</w:t>
      </w:r>
    </w:p>
    <w:p w14:paraId="50BB680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40919E8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Укрепление границ империи на Украине и на юго-восточной окраине.</w:t>
      </w:r>
    </w:p>
    <w:p w14:paraId="2D7C0C7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Переход Младшего жуза в Казахстане под суверенитет Российской империи.</w:t>
      </w:r>
    </w:p>
    <w:p w14:paraId="0AF7267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Война с Османской империей.</w:t>
      </w:r>
    </w:p>
    <w:p w14:paraId="468C93E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Россия при Елизавете Петровне. Экономическая и финансовая политика.</w:t>
      </w:r>
    </w:p>
    <w:p w14:paraId="1A11EBF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Деятельность П.И. Шувалова. Создание Дворянского и Купеческого банков.</w:t>
      </w:r>
    </w:p>
    <w:p w14:paraId="3C972D2A" w14:textId="77777777" w:rsidR="00B4280B" w:rsidRPr="00A50DBE" w:rsidRDefault="00B4280B" w:rsidP="002510F9">
      <w:pPr>
        <w:tabs>
          <w:tab w:val="left" w:pos="1800"/>
          <w:tab w:val="left" w:pos="2620"/>
          <w:tab w:val="left" w:pos="4160"/>
          <w:tab w:val="left" w:pos="5420"/>
          <w:tab w:val="left" w:pos="7120"/>
          <w:tab w:val="left" w:pos="8780"/>
        </w:tabs>
        <w:spacing w:after="0" w:line="240" w:lineRule="auto"/>
        <w:ind w:right="-1"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Усиление роли косвенных налогов. Ликвидация внутренних таможен.</w:t>
      </w:r>
    </w:p>
    <w:p w14:paraId="0EAC7F73" w14:textId="77777777" w:rsidR="00B4280B" w:rsidRPr="00A50DBE" w:rsidRDefault="00B4280B" w:rsidP="002510F9">
      <w:pPr>
        <w:tabs>
          <w:tab w:val="left" w:pos="2680"/>
          <w:tab w:val="left" w:pos="4280"/>
          <w:tab w:val="left" w:pos="4660"/>
          <w:tab w:val="left" w:pos="7040"/>
          <w:tab w:val="left" w:pos="7440"/>
          <w:tab w:val="left" w:pos="8760"/>
        </w:tabs>
        <w:spacing w:after="0" w:line="240" w:lineRule="auto"/>
        <w:ind w:right="-1"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Распространение монополий в промышленности и внешней торговле.</w:t>
      </w:r>
    </w:p>
    <w:p w14:paraId="0AA2146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Основание Московского университета. М.В. Ломоносов и И.И. Шувалов.</w:t>
      </w:r>
    </w:p>
    <w:p w14:paraId="06F6758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Россия в международных конфликтах 1740-х – 1750-х гг. Участие в Семилетней войне.</w:t>
      </w:r>
    </w:p>
    <w:p w14:paraId="3807DDB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Петр III. Манифест «о вольности дворянской». Переворот 28 июня 1762 г.</w:t>
      </w:r>
    </w:p>
    <w:p w14:paraId="20D274C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1760-х – 1790-</w:t>
      </w:r>
      <w:r w:rsidR="008D700A" w:rsidRPr="00A50DBE">
        <w:rPr>
          <w:rFonts w:ascii="Times New Roman" w:eastAsia="Times New Roman" w:hAnsi="Times New Roman" w:cs="Times New Roman"/>
          <w:b/>
          <w:bCs/>
          <w:sz w:val="20"/>
          <w:szCs w:val="20"/>
        </w:rPr>
        <w:t>х</w:t>
      </w:r>
      <w:r w:rsidRPr="00A50DBE">
        <w:rPr>
          <w:rFonts w:ascii="Times New Roman" w:eastAsia="Times New Roman" w:hAnsi="Times New Roman" w:cs="Times New Roman"/>
          <w:b/>
          <w:bCs/>
          <w:sz w:val="20"/>
          <w:szCs w:val="20"/>
        </w:rPr>
        <w:t xml:space="preserve"> гг. Правление Екатерины II и Павла I</w:t>
      </w:r>
    </w:p>
    <w:p w14:paraId="44D5C27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50DBE">
        <w:rPr>
          <w:rFonts w:ascii="Times New Roman" w:eastAsia="Times New Roman" w:hAnsi="Times New Roman" w:cs="Times New Roman"/>
          <w:i/>
          <w:iCs/>
          <w:sz w:val="20"/>
          <w:szCs w:val="20"/>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57922B7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Национальная политика. </w:t>
      </w:r>
      <w:r w:rsidRPr="00A50DBE">
        <w:rPr>
          <w:rFonts w:ascii="Times New Roman" w:eastAsia="Times New Roman" w:hAnsi="Times New Roman" w:cs="Times New Roman"/>
          <w:i/>
          <w:iCs/>
          <w:sz w:val="20"/>
          <w:szCs w:val="20"/>
        </w:rPr>
        <w:t>Унификация управления на окраинах империи.</w:t>
      </w:r>
    </w:p>
    <w:p w14:paraId="1D9A651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w:t>
      </w:r>
      <w:r w:rsidRPr="00A50DBE">
        <w:rPr>
          <w:rFonts w:ascii="Times New Roman" w:eastAsia="Times New Roman" w:hAnsi="Times New Roman" w:cs="Times New Roman"/>
          <w:sz w:val="20"/>
          <w:szCs w:val="20"/>
        </w:rPr>
        <w:t>Расселение колонистов в Новороссии, Поволжье, других регионах.</w:t>
      </w:r>
    </w:p>
    <w:p w14:paraId="4724528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Укрепление начал толерантности и веротерпимости по отношению к неправославным и нехристианским конфессиям.</w:t>
      </w:r>
    </w:p>
    <w:p w14:paraId="577E1F7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50DBE">
        <w:rPr>
          <w:rFonts w:ascii="Times New Roman" w:eastAsia="Times New Roman" w:hAnsi="Times New Roman" w:cs="Times New Roman"/>
          <w:i/>
          <w:iCs/>
          <w:sz w:val="20"/>
          <w:szCs w:val="20"/>
        </w:rPr>
        <w:t>Дворовые люди.</w:t>
      </w:r>
      <w:r w:rsidRPr="00A50DBE">
        <w:rPr>
          <w:rFonts w:ascii="Times New Roman" w:eastAsia="Times New Roman" w:hAnsi="Times New Roman" w:cs="Times New Roman"/>
          <w:sz w:val="20"/>
          <w:szCs w:val="20"/>
        </w:rPr>
        <w:t xml:space="preserve"> Роль крепостного строя в экономике страны.</w:t>
      </w:r>
    </w:p>
    <w:p w14:paraId="1C89003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Промышленность в городе и деревне. Роль государства, купечества, помещиков в развитии промышленности. </w:t>
      </w:r>
      <w:r w:rsidRPr="00A50DBE">
        <w:rPr>
          <w:rFonts w:ascii="Times New Roman" w:eastAsia="Times New Roman" w:hAnsi="Times New Roman" w:cs="Times New Roman"/>
          <w:i/>
          <w:iCs/>
          <w:sz w:val="20"/>
          <w:szCs w:val="20"/>
        </w:rPr>
        <w:t xml:space="preserve">Крепостной и вольнонаемный труд. Привлечение крепостных оброчных крестьян к работе на мануфактурах. </w:t>
      </w:r>
      <w:r w:rsidRPr="00A50DBE">
        <w:rPr>
          <w:rFonts w:ascii="Times New Roman" w:eastAsia="Times New Roman" w:hAnsi="Times New Roman" w:cs="Times New Roman"/>
          <w:sz w:val="20"/>
          <w:szCs w:val="20"/>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4ED98FA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Внутренняя и внешняя торговля. Торговые пути внутри страны. </w:t>
      </w:r>
      <w:r w:rsidRPr="00A50DBE">
        <w:rPr>
          <w:rFonts w:ascii="Times New Roman" w:eastAsia="Times New Roman" w:hAnsi="Times New Roman" w:cs="Times New Roman"/>
          <w:i/>
          <w:iCs/>
          <w:sz w:val="20"/>
          <w:szCs w:val="20"/>
        </w:rPr>
        <w:t xml:space="preserve">Водно-транспортные системы: Вышневолоцкая, Тихвинская, Мариинская и др. </w:t>
      </w:r>
      <w:r w:rsidRPr="00A50DBE">
        <w:rPr>
          <w:rFonts w:ascii="Times New Roman" w:eastAsia="Times New Roman" w:hAnsi="Times New Roman" w:cs="Times New Roman"/>
          <w:sz w:val="20"/>
          <w:szCs w:val="20"/>
        </w:rPr>
        <w:t xml:space="preserve">Ярмарки и их роль во внутренней торговле. Макарьевская, Ирбитская, Свенская, Коренная ярмарки. Ярмарки на Украине. </w:t>
      </w:r>
      <w:r w:rsidRPr="00A50DBE">
        <w:rPr>
          <w:rFonts w:ascii="Times New Roman" w:eastAsia="Times New Roman" w:hAnsi="Times New Roman" w:cs="Times New Roman"/>
          <w:i/>
          <w:iCs/>
          <w:sz w:val="20"/>
          <w:szCs w:val="20"/>
        </w:rPr>
        <w:t>Партнеры России во внешней торговле в Европе и в мире. Обеспечение активного внешнеторгового баланса.</w:t>
      </w:r>
    </w:p>
    <w:p w14:paraId="0B69AFF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Обострение социальных противоречий. </w:t>
      </w:r>
      <w:r w:rsidRPr="00A50DBE">
        <w:rPr>
          <w:rFonts w:ascii="Times New Roman" w:eastAsia="Times New Roman" w:hAnsi="Times New Roman" w:cs="Times New Roman"/>
          <w:i/>
          <w:iCs/>
          <w:sz w:val="20"/>
          <w:szCs w:val="20"/>
        </w:rPr>
        <w:t>Чумной бунт в Москве.</w:t>
      </w:r>
      <w:r w:rsidRPr="00A50DBE">
        <w:rPr>
          <w:rFonts w:ascii="Times New Roman" w:eastAsia="Times New Roman" w:hAnsi="Times New Roman" w:cs="Times New Roman"/>
          <w:sz w:val="20"/>
          <w:szCs w:val="20"/>
        </w:rPr>
        <w:t xml:space="preserve"> Восстание под предводительством Емельяна Пугачева. </w:t>
      </w:r>
      <w:r w:rsidRPr="00A50DBE">
        <w:rPr>
          <w:rFonts w:ascii="Times New Roman" w:eastAsia="Times New Roman" w:hAnsi="Times New Roman" w:cs="Times New Roman"/>
          <w:i/>
          <w:iCs/>
          <w:sz w:val="20"/>
          <w:szCs w:val="20"/>
        </w:rPr>
        <w:t xml:space="preserve">Антидворянский и антикрепостнический характер движения. Роль казачества, народов Урала и Поволжья в восстании. </w:t>
      </w:r>
      <w:r w:rsidRPr="00A50DBE">
        <w:rPr>
          <w:rFonts w:ascii="Times New Roman" w:eastAsia="Times New Roman" w:hAnsi="Times New Roman" w:cs="Times New Roman"/>
          <w:sz w:val="20"/>
          <w:szCs w:val="20"/>
        </w:rPr>
        <w:t>Влияние восстания на внутреннюю политику и развитие общественной мысли.</w:t>
      </w:r>
    </w:p>
    <w:p w14:paraId="708FB76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Внешняя политика России второй половины XVIII в., ее основные задачи. Н.И. Панин и А.А. Безбородко.</w:t>
      </w:r>
    </w:p>
    <w:p w14:paraId="547C824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w:t>
      </w:r>
    </w:p>
    <w:p w14:paraId="479EA1C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2BB0394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Участие России в разделах Речи Посполитой. </w:t>
      </w:r>
      <w:r w:rsidRPr="00A50DBE">
        <w:rPr>
          <w:rFonts w:ascii="Times New Roman" w:eastAsia="Times New Roman" w:hAnsi="Times New Roman" w:cs="Times New Roman"/>
          <w:i/>
          <w:iCs/>
          <w:sz w:val="20"/>
          <w:szCs w:val="20"/>
        </w:rPr>
        <w:t xml:space="preserve">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w:t>
      </w:r>
      <w:r w:rsidRPr="00A50DBE">
        <w:rPr>
          <w:rFonts w:ascii="Times New Roman" w:eastAsia="Times New Roman" w:hAnsi="Times New Roman" w:cs="Times New Roman"/>
          <w:sz w:val="20"/>
          <w:szCs w:val="20"/>
        </w:rPr>
        <w:t xml:space="preserve">Вхождение в состав России украинских и белорусских земель. Присоединение Литвы и Курляндии. Борьба Польши за национальную независимость. </w:t>
      </w:r>
      <w:r w:rsidRPr="00A50DBE">
        <w:rPr>
          <w:rFonts w:ascii="Times New Roman" w:eastAsia="Times New Roman" w:hAnsi="Times New Roman" w:cs="Times New Roman"/>
          <w:i/>
          <w:iCs/>
          <w:sz w:val="20"/>
          <w:szCs w:val="20"/>
        </w:rPr>
        <w:t>Восстание под предводительством Тадеуша Костюшко.</w:t>
      </w:r>
    </w:p>
    <w:p w14:paraId="22928CF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6B37E68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 Российской империи в XVIII в.</w:t>
      </w:r>
    </w:p>
    <w:p w14:paraId="5A94C03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A50DBE">
        <w:rPr>
          <w:rFonts w:ascii="Times New Roman" w:eastAsia="Times New Roman" w:hAnsi="Times New Roman" w:cs="Times New Roman"/>
          <w:i/>
          <w:iCs/>
          <w:sz w:val="20"/>
          <w:szCs w:val="20"/>
        </w:rPr>
        <w:t xml:space="preserve">Н.И. Новиков, материалы о положении крепостных крестьян в его журналах. </w:t>
      </w:r>
      <w:r w:rsidRPr="00A50DBE">
        <w:rPr>
          <w:rFonts w:ascii="Times New Roman" w:eastAsia="Times New Roman" w:hAnsi="Times New Roman" w:cs="Times New Roman"/>
          <w:sz w:val="20"/>
          <w:szCs w:val="20"/>
        </w:rPr>
        <w:t>А.Н. Радищев и его «Путешествие из Петербурга в Москву».</w:t>
      </w:r>
    </w:p>
    <w:p w14:paraId="179E9D6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50DBE">
        <w:rPr>
          <w:rFonts w:ascii="Times New Roman" w:eastAsia="Times New Roman" w:hAnsi="Times New Roman" w:cs="Times New Roman"/>
          <w:i/>
          <w:iCs/>
          <w:sz w:val="20"/>
          <w:szCs w:val="20"/>
        </w:rPr>
        <w:t xml:space="preserve">Вклад в развитие русской культуры ученых, художников, мастеров, прибывших из-за рубежа. </w:t>
      </w:r>
      <w:r w:rsidRPr="00A50DBE">
        <w:rPr>
          <w:rFonts w:ascii="Times New Roman" w:eastAsia="Times New Roman" w:hAnsi="Times New Roman" w:cs="Times New Roman"/>
          <w:sz w:val="20"/>
          <w:szCs w:val="20"/>
        </w:rPr>
        <w:t>Усиление внимания к жизни и культуре русского народа и историческому прошлому России к концу столетия.</w:t>
      </w:r>
    </w:p>
    <w:p w14:paraId="3B0849D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Культура и быт российских сословий. Дворянство: жизнь и быт дворянской усадьбы. Духовенство. Купечество. Крестьянство.</w:t>
      </w:r>
    </w:p>
    <w:p w14:paraId="4805680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50DBE">
        <w:rPr>
          <w:rFonts w:ascii="Times New Roman" w:eastAsia="Times New Roman" w:hAnsi="Times New Roman" w:cs="Times New Roman"/>
          <w:i/>
          <w:iCs/>
          <w:sz w:val="20"/>
          <w:szCs w:val="20"/>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1275248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М.В. Ломоносов и его выдающаяся роль в становлении российской науки и образования.</w:t>
      </w:r>
    </w:p>
    <w:p w14:paraId="3307CB5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Образование в России в XVIII в. </w:t>
      </w:r>
      <w:r w:rsidRPr="00A50DBE">
        <w:rPr>
          <w:rFonts w:ascii="Times New Roman" w:eastAsia="Times New Roman" w:hAnsi="Times New Roman" w:cs="Times New Roman"/>
          <w:i/>
          <w:iCs/>
          <w:sz w:val="20"/>
          <w:szCs w:val="20"/>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A50DBE">
        <w:rPr>
          <w:rFonts w:ascii="Times New Roman" w:eastAsia="Times New Roman" w:hAnsi="Times New Roman" w:cs="Times New Roman"/>
          <w:sz w:val="20"/>
          <w:szCs w:val="20"/>
        </w:rPr>
        <w:t>Московский университет – первый российский университет.</w:t>
      </w:r>
    </w:p>
    <w:p w14:paraId="4D101F6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Русская архитектура XVIII в. Строительство Петербурга, формирование его городского плана. </w:t>
      </w:r>
      <w:r w:rsidRPr="00A50DBE">
        <w:rPr>
          <w:rFonts w:ascii="Times New Roman" w:eastAsia="Times New Roman" w:hAnsi="Times New Roman" w:cs="Times New Roman"/>
          <w:i/>
          <w:iCs/>
          <w:sz w:val="20"/>
          <w:szCs w:val="20"/>
        </w:rPr>
        <w:t xml:space="preserve">Регулярный характер застройки Петербурга и других городов. Барокко в архитектуре Москвы и Петербурга. </w:t>
      </w:r>
      <w:r w:rsidRPr="00A50DBE">
        <w:rPr>
          <w:rFonts w:ascii="Times New Roman" w:eastAsia="Times New Roman" w:hAnsi="Times New Roman" w:cs="Times New Roman"/>
          <w:sz w:val="20"/>
          <w:szCs w:val="20"/>
        </w:rPr>
        <w:t xml:space="preserve">Переход к классицизму, </w:t>
      </w:r>
      <w:r w:rsidRPr="00A50DBE">
        <w:rPr>
          <w:rFonts w:ascii="Times New Roman" w:eastAsia="Times New Roman" w:hAnsi="Times New Roman" w:cs="Times New Roman"/>
          <w:i/>
          <w:iCs/>
          <w:sz w:val="20"/>
          <w:szCs w:val="20"/>
        </w:rPr>
        <w:t xml:space="preserve">создание архитектурных ассамблей в стиле классицизма в обеих столицах. </w:t>
      </w:r>
      <w:r w:rsidRPr="00A50DBE">
        <w:rPr>
          <w:rFonts w:ascii="Times New Roman" w:eastAsia="Times New Roman" w:hAnsi="Times New Roman" w:cs="Times New Roman"/>
          <w:sz w:val="20"/>
          <w:szCs w:val="20"/>
        </w:rPr>
        <w:t>В.И. Баженов, М.Ф. Казаков.</w:t>
      </w:r>
    </w:p>
    <w:p w14:paraId="7E91434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A50DBE">
        <w:rPr>
          <w:rFonts w:ascii="Times New Roman" w:eastAsia="Times New Roman" w:hAnsi="Times New Roman" w:cs="Times New Roman"/>
          <w:i/>
          <w:iCs/>
          <w:sz w:val="20"/>
          <w:szCs w:val="20"/>
        </w:rPr>
        <w:t>Новые веяния в изобразительном искусстве в конце столетия.</w:t>
      </w:r>
    </w:p>
    <w:p w14:paraId="25CECF9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Народы России в XVIII в.</w:t>
      </w:r>
    </w:p>
    <w:p w14:paraId="09FF853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14:paraId="2AA5636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при Павле I</w:t>
      </w:r>
    </w:p>
    <w:p w14:paraId="25E2F52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Основные принципы внутренней политики Павла I. Укрепление абсолютизма </w:t>
      </w:r>
      <w:r w:rsidRPr="00A50DBE">
        <w:rPr>
          <w:rFonts w:ascii="Times New Roman" w:eastAsia="Times New Roman" w:hAnsi="Times New Roman" w:cs="Times New Roman"/>
          <w:i/>
          <w:iCs/>
          <w:sz w:val="20"/>
          <w:szCs w:val="20"/>
        </w:rPr>
        <w:t>через отказ от принципов «просвещенного абсолютизма» и</w:t>
      </w:r>
      <w:r w:rsidRPr="00A50DBE">
        <w:rPr>
          <w:rFonts w:ascii="Times New Roman" w:eastAsia="Times New Roman" w:hAnsi="Times New Roman" w:cs="Times New Roman"/>
          <w:sz w:val="20"/>
          <w:szCs w:val="20"/>
        </w:rPr>
        <w:t xml:space="preserve"> усиление бюрократического и полицейского характера государства и личной</w:t>
      </w:r>
    </w:p>
    <w:p w14:paraId="0EE4B73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власти императора. Личность Павла I и ее влияние на политику страны. Указы о престолонаследии, и о «трехдневной барщине».</w:t>
      </w:r>
    </w:p>
    <w:p w14:paraId="7756443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14:paraId="438521B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Внутренняя политика. Ограничение дворянских привилегий.</w:t>
      </w:r>
    </w:p>
    <w:p w14:paraId="656B5AF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Региональный компонент</w:t>
      </w:r>
    </w:p>
    <w:p w14:paraId="628EC998"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Наш регион в XVIII в.</w:t>
      </w:r>
    </w:p>
    <w:p w14:paraId="1AD8A7B5" w14:textId="77777777" w:rsidR="00B4280B" w:rsidRPr="002510F9" w:rsidRDefault="00B4280B" w:rsidP="002510F9">
      <w:pPr>
        <w:spacing w:after="0" w:line="240" w:lineRule="auto"/>
        <w:ind w:firstLine="567"/>
        <w:jc w:val="both"/>
        <w:rPr>
          <w:rFonts w:ascii="Times New Roman" w:hAnsi="Times New Roman" w:cs="Times New Roman"/>
          <w:sz w:val="24"/>
          <w:szCs w:val="24"/>
        </w:rPr>
      </w:pPr>
    </w:p>
    <w:p w14:paraId="04A69C48" w14:textId="77777777" w:rsidR="00B4280B" w:rsidRPr="00A50DBE" w:rsidRDefault="00B4280B" w:rsidP="002510F9">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«История России. Всеобщая история» 9 КЛАСС (пятый год обучения на уровне основного общего образования)</w:t>
      </w:r>
    </w:p>
    <w:p w14:paraId="06C61B4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Всеобщая история (Новая история </w:t>
      </w:r>
      <w:r w:rsidRPr="00A50DBE">
        <w:rPr>
          <w:rFonts w:ascii="Times New Roman" w:hAnsi="Times New Roman" w:cs="Times New Roman"/>
          <w:sz w:val="20"/>
          <w:szCs w:val="20"/>
          <w:lang w:val="en-US"/>
        </w:rPr>
        <w:t>XIX</w:t>
      </w:r>
      <w:r w:rsidRPr="00A50DBE">
        <w:rPr>
          <w:rFonts w:ascii="Times New Roman" w:hAnsi="Times New Roman" w:cs="Times New Roman"/>
          <w:sz w:val="20"/>
          <w:szCs w:val="20"/>
        </w:rPr>
        <w:t xml:space="preserve">-начала </w:t>
      </w:r>
      <w:r w:rsidRPr="00A50DBE">
        <w:rPr>
          <w:rFonts w:ascii="Times New Roman" w:hAnsi="Times New Roman" w:cs="Times New Roman"/>
          <w:sz w:val="20"/>
          <w:szCs w:val="20"/>
          <w:lang w:val="en-US"/>
        </w:rPr>
        <w:t>XX</w:t>
      </w:r>
      <w:r w:rsidRPr="00A50DBE">
        <w:rPr>
          <w:rFonts w:ascii="Times New Roman" w:hAnsi="Times New Roman" w:cs="Times New Roman"/>
          <w:sz w:val="20"/>
          <w:szCs w:val="20"/>
        </w:rPr>
        <w:t xml:space="preserve"> вв.)</w:t>
      </w:r>
    </w:p>
    <w:p w14:paraId="7910165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Страны Европы и Северной Америки в первой половине ХIХ в.</w:t>
      </w:r>
    </w:p>
    <w:p w14:paraId="79366C0F" w14:textId="77777777" w:rsidR="00B4280B" w:rsidRPr="00A50DBE" w:rsidRDefault="00B4280B" w:rsidP="002510F9">
      <w:pPr>
        <w:tabs>
          <w:tab w:val="left" w:pos="2340"/>
          <w:tab w:val="left" w:pos="3820"/>
          <w:tab w:val="left" w:pos="4260"/>
          <w:tab w:val="left" w:pos="5620"/>
          <w:tab w:val="left" w:pos="7160"/>
          <w:tab w:val="left" w:pos="7480"/>
          <w:tab w:val="left" w:pos="870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Империя Наполеона во Франции: внутренняя и внешняя политика.</w:t>
      </w:r>
    </w:p>
    <w:p w14:paraId="37DC74E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Наполеоновские войны. Падение империи. Венский конгресс; Ш.М. Талейран. Священный союз.</w:t>
      </w:r>
    </w:p>
    <w:p w14:paraId="1F7DD30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391693B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Страны Европы и Северной Америки во второй половине ХIХ в.</w:t>
      </w:r>
    </w:p>
    <w:p w14:paraId="322D558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50DBE">
        <w:rPr>
          <w:rFonts w:ascii="Times New Roman" w:eastAsia="Times New Roman" w:hAnsi="Times New Roman" w:cs="Times New Roman"/>
          <w:i/>
          <w:iCs/>
          <w:sz w:val="20"/>
          <w:szCs w:val="20"/>
        </w:rPr>
        <w:t xml:space="preserve">внутренняя и внешняя политика, франко-германская война, колониальные войны. </w:t>
      </w:r>
      <w:r w:rsidRPr="00A50DBE">
        <w:rPr>
          <w:rFonts w:ascii="Times New Roman" w:eastAsia="Times New Roman" w:hAnsi="Times New Roman" w:cs="Times New Roman"/>
          <w:sz w:val="20"/>
          <w:szCs w:val="20"/>
        </w:rPr>
        <w:t xml:space="preserve">Образование единого государства в Италии; </w:t>
      </w:r>
      <w:r w:rsidRPr="00A50DBE">
        <w:rPr>
          <w:rFonts w:ascii="Times New Roman" w:eastAsia="Times New Roman" w:hAnsi="Times New Roman" w:cs="Times New Roman"/>
          <w:i/>
          <w:iCs/>
          <w:sz w:val="20"/>
          <w:szCs w:val="20"/>
        </w:rPr>
        <w:t>К. Кавур, Дж. Гарибальди.</w:t>
      </w:r>
      <w:r w:rsidRPr="00A50DBE">
        <w:rPr>
          <w:rFonts w:ascii="Times New Roman" w:eastAsia="Times New Roman" w:hAnsi="Times New Roman" w:cs="Times New Roman"/>
          <w:sz w:val="20"/>
          <w:szCs w:val="20"/>
        </w:rPr>
        <w:t xml:space="preserve"> Объединение германских государств, провозглашение Германской империи; О. Бисмарк. </w:t>
      </w:r>
      <w:r w:rsidRPr="00A50DBE">
        <w:rPr>
          <w:rFonts w:ascii="Times New Roman" w:eastAsia="Times New Roman" w:hAnsi="Times New Roman" w:cs="Times New Roman"/>
          <w:i/>
          <w:iCs/>
          <w:sz w:val="20"/>
          <w:szCs w:val="20"/>
        </w:rPr>
        <w:t>Габсбургская монархия: австро-венгерский дуализм.</w:t>
      </w:r>
    </w:p>
    <w:p w14:paraId="10360C0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0478646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Экономическое и социально-политическое развитие стран Европы и США в конце ХIХ в.</w:t>
      </w:r>
    </w:p>
    <w:p w14:paraId="19B0809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50DBE">
        <w:rPr>
          <w:rFonts w:ascii="Times New Roman" w:eastAsia="Times New Roman" w:hAnsi="Times New Roman" w:cs="Times New Roman"/>
          <w:i/>
          <w:iCs/>
          <w:sz w:val="20"/>
          <w:szCs w:val="20"/>
        </w:rPr>
        <w:t xml:space="preserve">Расширение спектра общественных движений. </w:t>
      </w:r>
      <w:r w:rsidRPr="00A50DBE">
        <w:rPr>
          <w:rFonts w:ascii="Times New Roman" w:eastAsia="Times New Roman" w:hAnsi="Times New Roman" w:cs="Times New Roman"/>
          <w:sz w:val="20"/>
          <w:szCs w:val="20"/>
        </w:rPr>
        <w:t>Рабочее движение и профсоюзы. Образование социалистических партий; идеологи и руководители социалистического движения.</w:t>
      </w:r>
    </w:p>
    <w:p w14:paraId="2340D02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Страны Азии в ХIХ в.</w:t>
      </w:r>
    </w:p>
    <w:p w14:paraId="087F539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50DBE">
        <w:rPr>
          <w:rFonts w:ascii="Times New Roman" w:eastAsia="Times New Roman" w:hAnsi="Times New Roman" w:cs="Times New Roman"/>
          <w:i/>
          <w:iCs/>
          <w:sz w:val="20"/>
          <w:szCs w:val="20"/>
        </w:rPr>
        <w:t>Япония: внутренняя и внешняя политика сегуната Токугава, преобразования эпохи Мэйдзи.</w:t>
      </w:r>
    </w:p>
    <w:p w14:paraId="17B5E03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Война за независимость в Латинской Америке</w:t>
      </w:r>
    </w:p>
    <w:p w14:paraId="3768094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Колониальное общество. Освободительная борьба: задачи, участники, формы выступлений. </w:t>
      </w:r>
      <w:r w:rsidRPr="00A50DBE">
        <w:rPr>
          <w:rFonts w:ascii="Times New Roman" w:eastAsia="Times New Roman" w:hAnsi="Times New Roman" w:cs="Times New Roman"/>
          <w:i/>
          <w:iCs/>
          <w:sz w:val="20"/>
          <w:szCs w:val="20"/>
        </w:rPr>
        <w:t>П.Д. Туссен-Лувертюр, С. Боливар.</w:t>
      </w:r>
      <w:r w:rsidRPr="00A50DBE">
        <w:rPr>
          <w:rFonts w:ascii="Times New Roman" w:eastAsia="Times New Roman" w:hAnsi="Times New Roman" w:cs="Times New Roman"/>
          <w:sz w:val="20"/>
          <w:szCs w:val="20"/>
        </w:rPr>
        <w:t xml:space="preserve"> Провозглашение независимых государств.</w:t>
      </w:r>
    </w:p>
    <w:p w14:paraId="2D37E9F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Народы Африки в Новое время</w:t>
      </w:r>
    </w:p>
    <w:p w14:paraId="5516888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Колониальные империи. Колониальные порядки и традиционные общественные отношения. Выступления против колонизаторов.</w:t>
      </w:r>
    </w:p>
    <w:p w14:paraId="5C80BC4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Развитие культуры в XIX в.</w:t>
      </w:r>
    </w:p>
    <w:p w14:paraId="51C38E5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563963D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Международные отношения в XIX в.</w:t>
      </w:r>
    </w:p>
    <w:p w14:paraId="72B7478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7C40EB5F"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Историческое и культурное наследие Нового времени.</w:t>
      </w:r>
    </w:p>
    <w:p w14:paraId="6192A52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Новейшая история</w:t>
      </w:r>
    </w:p>
    <w:p w14:paraId="51D6BCE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Мир к началу XX в. Новейшая история: понятие, периодизация.</w:t>
      </w:r>
    </w:p>
    <w:p w14:paraId="361AE8A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Мир в 1900–1914 гг.</w:t>
      </w:r>
    </w:p>
    <w:p w14:paraId="415C219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A50DBE">
        <w:rPr>
          <w:rFonts w:ascii="Times New Roman" w:eastAsia="Times New Roman" w:hAnsi="Times New Roman" w:cs="Times New Roman"/>
          <w:i/>
          <w:iCs/>
          <w:sz w:val="20"/>
          <w:szCs w:val="20"/>
        </w:rPr>
        <w:t>Социальные и политические реформы; Д. Ллойд Джордж.</w:t>
      </w:r>
    </w:p>
    <w:p w14:paraId="068260C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A50DBE">
        <w:rPr>
          <w:rFonts w:ascii="Times New Roman" w:eastAsia="Times New Roman" w:hAnsi="Times New Roman" w:cs="Times New Roman"/>
          <w:i/>
          <w:iCs/>
          <w:sz w:val="20"/>
          <w:szCs w:val="20"/>
        </w:rPr>
        <w:t>Руководители освободительной борьбы (Сунь Ятсен, Э. Сапата, Ф. Вилья).</w:t>
      </w:r>
    </w:p>
    <w:p w14:paraId="52C8470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Российская империя в XIX – начале XX вв.</w:t>
      </w:r>
    </w:p>
    <w:p w14:paraId="6858C37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на пути к реформам (1801–1861 гг.)</w:t>
      </w:r>
    </w:p>
    <w:p w14:paraId="305048E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Александровская эпоха: государственный либерализм</w:t>
      </w:r>
    </w:p>
    <w:p w14:paraId="1308E1F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14:paraId="56D18EB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Отечественная война 1812 г.</w:t>
      </w:r>
    </w:p>
    <w:p w14:paraId="405D792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14:paraId="5CFD58C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Либеральные и охранительные тенденции во внутренней политике. Польская конституция 1815 г. </w:t>
      </w:r>
      <w:r w:rsidRPr="00A50DBE">
        <w:rPr>
          <w:rFonts w:ascii="Times New Roman" w:eastAsia="Times New Roman" w:hAnsi="Times New Roman" w:cs="Times New Roman"/>
          <w:i/>
          <w:iCs/>
          <w:sz w:val="20"/>
          <w:szCs w:val="20"/>
        </w:rPr>
        <w:t xml:space="preserve">Военные поселения. Дворянская оппозиция самодержавию. </w:t>
      </w:r>
      <w:r w:rsidRPr="00A50DBE">
        <w:rPr>
          <w:rFonts w:ascii="Times New Roman" w:eastAsia="Times New Roman" w:hAnsi="Times New Roman" w:cs="Times New Roman"/>
          <w:sz w:val="20"/>
          <w:szCs w:val="20"/>
        </w:rPr>
        <w:t>Тайные организации: Союз спасения, Союз благоденствия, Северное и Южное общества. Восстание декабристов 14 декабря 1825 г.</w:t>
      </w:r>
    </w:p>
    <w:p w14:paraId="7E43D06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Николаевское самодержавие: государственный консерватизм</w:t>
      </w:r>
    </w:p>
    <w:p w14:paraId="0A9F519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A50DBE">
        <w:rPr>
          <w:rFonts w:ascii="Times New Roman" w:eastAsia="Times New Roman" w:hAnsi="Times New Roman" w:cs="Times New Roman"/>
          <w:i/>
          <w:iCs/>
          <w:sz w:val="20"/>
          <w:szCs w:val="20"/>
        </w:rPr>
        <w:t xml:space="preserve">централизация управления, политическая полиция, кодификация законов, цензура, попечительство об образовании. </w:t>
      </w:r>
      <w:r w:rsidRPr="00A50DBE">
        <w:rPr>
          <w:rFonts w:ascii="Times New Roman" w:eastAsia="Times New Roman" w:hAnsi="Times New Roman" w:cs="Times New Roman"/>
          <w:sz w:val="20"/>
          <w:szCs w:val="20"/>
        </w:rPr>
        <w:t xml:space="preserve">Крестьянский вопрос. Реформа государственных крестьян П.Д. Киселева 1837–1841 гг. Официальная идеология: «православие, самодержавие, народность». </w:t>
      </w:r>
      <w:r w:rsidRPr="00A50DBE">
        <w:rPr>
          <w:rFonts w:ascii="Times New Roman" w:eastAsia="Times New Roman" w:hAnsi="Times New Roman" w:cs="Times New Roman"/>
          <w:i/>
          <w:iCs/>
          <w:sz w:val="20"/>
          <w:szCs w:val="20"/>
        </w:rPr>
        <w:t>Формирование профессиональной бюрократии. Прогрессивное чиновничество: у истоков либерального реформаторства.</w:t>
      </w:r>
    </w:p>
    <w:p w14:paraId="1D09FB0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14:paraId="22F007F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Крепостнический социум. Деревня и город</w:t>
      </w:r>
    </w:p>
    <w:p w14:paraId="6D6E996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Сословная структура российского общества. Крепостное хозяйство. </w:t>
      </w:r>
      <w:r w:rsidRPr="00A50DBE">
        <w:rPr>
          <w:rFonts w:ascii="Times New Roman" w:eastAsia="Times New Roman" w:hAnsi="Times New Roman" w:cs="Times New Roman"/>
          <w:i/>
          <w:iCs/>
          <w:sz w:val="20"/>
          <w:szCs w:val="20"/>
        </w:rPr>
        <w:t xml:space="preserve">Помещик и крестьянин, конфликты и сотрудничество. </w:t>
      </w:r>
      <w:r w:rsidRPr="00A50DBE">
        <w:rPr>
          <w:rFonts w:ascii="Times New Roman" w:eastAsia="Times New Roman" w:hAnsi="Times New Roman" w:cs="Times New Roman"/>
          <w:sz w:val="20"/>
          <w:szCs w:val="20"/>
        </w:rPr>
        <w:t>Промышленный переворот и его особенности в России. Начало железнодорожного строительства. Города как административные, торговые и промышленные центры. Городское самоуправление.</w:t>
      </w:r>
    </w:p>
    <w:p w14:paraId="4700A66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 империи в первой половине XIX в.</w:t>
      </w:r>
    </w:p>
    <w:p w14:paraId="7EFC225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50DBE">
        <w:rPr>
          <w:rFonts w:ascii="Times New Roman" w:eastAsia="Times New Roman" w:hAnsi="Times New Roman" w:cs="Times New Roman"/>
          <w:i/>
          <w:iCs/>
          <w:sz w:val="20"/>
          <w:szCs w:val="20"/>
        </w:rPr>
        <w:t xml:space="preserve">Культура повседневности: обретение комфорта. Жизнь в городе и в усадьбе. </w:t>
      </w:r>
      <w:r w:rsidRPr="00A50DBE">
        <w:rPr>
          <w:rFonts w:ascii="Times New Roman" w:eastAsia="Times New Roman" w:hAnsi="Times New Roman" w:cs="Times New Roman"/>
          <w:sz w:val="20"/>
          <w:szCs w:val="20"/>
        </w:rPr>
        <w:t>Российская культура как часть европейской культуры.</w:t>
      </w:r>
    </w:p>
    <w:p w14:paraId="29BF5A66"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Пространство империи: этнокультурный облик страны</w:t>
      </w:r>
    </w:p>
    <w:p w14:paraId="2CFBC46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50DBE">
        <w:rPr>
          <w:rFonts w:ascii="Times New Roman" w:eastAsia="Times New Roman" w:hAnsi="Times New Roman" w:cs="Times New Roman"/>
          <w:i/>
          <w:iCs/>
          <w:sz w:val="20"/>
          <w:szCs w:val="20"/>
        </w:rPr>
        <w:t>Польское восстание1830–1831 гг.</w:t>
      </w:r>
      <w:r w:rsidRPr="00A50DBE">
        <w:rPr>
          <w:rFonts w:ascii="Times New Roman" w:eastAsia="Times New Roman" w:hAnsi="Times New Roman" w:cs="Times New Roman"/>
          <w:sz w:val="20"/>
          <w:szCs w:val="20"/>
        </w:rPr>
        <w:t xml:space="preserve"> Присоединение Грузии и Закавказья. Кавказская война. Движение Шамиля.</w:t>
      </w:r>
    </w:p>
    <w:p w14:paraId="51AAC35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Формирование гражданского правосознания. Основные течения общественной мысли</w:t>
      </w:r>
    </w:p>
    <w:p w14:paraId="1F13C5B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A50DBE">
        <w:rPr>
          <w:rFonts w:ascii="Times New Roman" w:eastAsia="Times New Roman" w:hAnsi="Times New Roman" w:cs="Times New Roman"/>
          <w:i/>
          <w:iCs/>
          <w:sz w:val="20"/>
          <w:szCs w:val="2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54955F77"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50DBE">
        <w:rPr>
          <w:rFonts w:ascii="Times New Roman" w:eastAsia="Times New Roman" w:hAnsi="Times New Roman" w:cs="Times New Roman"/>
          <w:i/>
          <w:iCs/>
          <w:sz w:val="20"/>
          <w:szCs w:val="20"/>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017C2B7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эпоху реформ</w:t>
      </w:r>
    </w:p>
    <w:p w14:paraId="139CB998" w14:textId="77777777" w:rsidR="00B4280B" w:rsidRPr="00A50DBE" w:rsidRDefault="00B4280B" w:rsidP="002510F9">
      <w:pPr>
        <w:tabs>
          <w:tab w:val="left" w:pos="3580"/>
          <w:tab w:val="left" w:pos="5500"/>
          <w:tab w:val="left" w:pos="6220"/>
          <w:tab w:val="left" w:pos="8120"/>
          <w:tab w:val="left" w:pos="868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Преобразования Александра II: социальная правовая модернизация</w:t>
      </w:r>
    </w:p>
    <w:p w14:paraId="7E88C0A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w:t>
      </w:r>
      <w:r w:rsidRPr="00A50DBE">
        <w:rPr>
          <w:rFonts w:ascii="Times New Roman" w:eastAsia="Times New Roman" w:hAnsi="Times New Roman" w:cs="Times New Roman"/>
          <w:i/>
          <w:iCs/>
          <w:sz w:val="20"/>
          <w:szCs w:val="20"/>
        </w:rPr>
        <w:t xml:space="preserve"> </w:t>
      </w:r>
      <w:r w:rsidRPr="00A50DBE">
        <w:rPr>
          <w:rFonts w:ascii="Times New Roman" w:eastAsia="Times New Roman" w:hAnsi="Times New Roman" w:cs="Times New Roman"/>
          <w:sz w:val="20"/>
          <w:szCs w:val="20"/>
        </w:rPr>
        <w:t>Конституционный вопрос.</w:t>
      </w:r>
    </w:p>
    <w:p w14:paraId="5F52BF9C"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048DA11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«Народное самодержавие» Александра III</w:t>
      </w:r>
    </w:p>
    <w:p w14:paraId="486A760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Идеология самобытного развития России. Государственный национализм. Реформы и «контрреформы». </w:t>
      </w:r>
      <w:r w:rsidRPr="00A50DBE">
        <w:rPr>
          <w:rFonts w:ascii="Times New Roman" w:eastAsia="Times New Roman" w:hAnsi="Times New Roman" w:cs="Times New Roman"/>
          <w:i/>
          <w:iCs/>
          <w:sz w:val="20"/>
          <w:szCs w:val="20"/>
        </w:rPr>
        <w:t xml:space="preserve">Политика консервативной стабилизации. Ограничение общественной самодеятельности. </w:t>
      </w:r>
      <w:r w:rsidRPr="00A50DBE">
        <w:rPr>
          <w:rFonts w:ascii="Times New Roman" w:eastAsia="Times New Roman" w:hAnsi="Times New Roman" w:cs="Times New Roman"/>
          <w:sz w:val="20"/>
          <w:szCs w:val="20"/>
        </w:rPr>
        <w:t xml:space="preserve">Местное самоуправление и самодержавие. Независимость суда и администрация. </w:t>
      </w:r>
      <w:r w:rsidRPr="00A50DBE">
        <w:rPr>
          <w:rFonts w:ascii="Times New Roman" w:eastAsia="Times New Roman" w:hAnsi="Times New Roman" w:cs="Times New Roman"/>
          <w:i/>
          <w:iCs/>
          <w:sz w:val="20"/>
          <w:szCs w:val="20"/>
        </w:rPr>
        <w:t xml:space="preserve">Права университетов и власть попечителей. </w:t>
      </w:r>
      <w:r w:rsidRPr="00A50DBE">
        <w:rPr>
          <w:rFonts w:ascii="Times New Roman" w:eastAsia="Times New Roman" w:hAnsi="Times New Roman" w:cs="Times New Roman"/>
          <w:sz w:val="20"/>
          <w:szCs w:val="20"/>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A50DBE">
        <w:rPr>
          <w:rFonts w:ascii="Times New Roman" w:eastAsia="Times New Roman" w:hAnsi="Times New Roman" w:cs="Times New Roman"/>
          <w:i/>
          <w:iCs/>
          <w:sz w:val="20"/>
          <w:szCs w:val="20"/>
        </w:rPr>
        <w:t>Финансовая политика</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iCs/>
          <w:sz w:val="20"/>
          <w:szCs w:val="20"/>
        </w:rPr>
        <w:t>Консервация аграрных отношений.</w:t>
      </w:r>
    </w:p>
    <w:p w14:paraId="373FCA7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Пространство империи. Основные сферы и направления внешнеполитических интересов. Упрочение статуса великой державы. </w:t>
      </w:r>
      <w:r w:rsidRPr="00A50DBE">
        <w:rPr>
          <w:rFonts w:ascii="Times New Roman" w:eastAsia="Times New Roman" w:hAnsi="Times New Roman" w:cs="Times New Roman"/>
          <w:i/>
          <w:iCs/>
          <w:sz w:val="20"/>
          <w:szCs w:val="20"/>
        </w:rPr>
        <w:t>Освоение государственной территории.</w:t>
      </w:r>
    </w:p>
    <w:p w14:paraId="2547B0E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Пореформенный социум. Сельское хозяйство и промышленность</w:t>
      </w:r>
    </w:p>
    <w:p w14:paraId="4A59FD5C" w14:textId="77777777" w:rsidR="00B4280B" w:rsidRPr="00A50DBE" w:rsidRDefault="00B4280B" w:rsidP="002510F9">
      <w:pPr>
        <w:spacing w:after="0" w:line="240" w:lineRule="auto"/>
        <w:ind w:firstLine="567"/>
        <w:jc w:val="both"/>
        <w:rPr>
          <w:rFonts w:ascii="Times New Roman" w:eastAsia="Times New Roman" w:hAnsi="Times New Roman" w:cs="Times New Roman"/>
          <w:i/>
          <w:iCs/>
          <w:sz w:val="20"/>
          <w:szCs w:val="20"/>
        </w:rPr>
      </w:pPr>
      <w:r w:rsidRPr="00A50DBE">
        <w:rPr>
          <w:rFonts w:ascii="Times New Roman" w:eastAsia="Times New Roman" w:hAnsi="Times New Roman" w:cs="Times New Roman"/>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50DBE">
        <w:rPr>
          <w:rFonts w:ascii="Times New Roman" w:eastAsia="Times New Roman" w:hAnsi="Times New Roman" w:cs="Times New Roman"/>
          <w:i/>
          <w:iCs/>
          <w:sz w:val="20"/>
          <w:szCs w:val="20"/>
        </w:rPr>
        <w:t xml:space="preserve">Помещичье «оскудение». Социальные типы крестьян и помещиков. </w:t>
      </w:r>
      <w:r w:rsidRPr="00A50DBE">
        <w:rPr>
          <w:rFonts w:ascii="Times New Roman" w:eastAsia="Times New Roman" w:hAnsi="Times New Roman" w:cs="Times New Roman"/>
          <w:sz w:val="20"/>
          <w:szCs w:val="20"/>
        </w:rPr>
        <w:t>Дворяне-предприниматели.</w:t>
      </w:r>
    </w:p>
    <w:p w14:paraId="795986C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50DBE">
        <w:rPr>
          <w:rFonts w:ascii="Times New Roman" w:eastAsia="Times New Roman" w:hAnsi="Times New Roman" w:cs="Times New Roman"/>
          <w:i/>
          <w:iCs/>
          <w:sz w:val="20"/>
          <w:szCs w:val="20"/>
        </w:rPr>
        <w:t>Государственные, общественные и частнопредпринимательские способы его решения.</w:t>
      </w:r>
    </w:p>
    <w:p w14:paraId="7A94E17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Культурное пространство империи во второй половине XIX в.</w:t>
      </w:r>
    </w:p>
    <w:p w14:paraId="3C99F28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50DBE">
        <w:rPr>
          <w:rFonts w:ascii="Times New Roman" w:eastAsia="Times New Roman" w:hAnsi="Times New Roman" w:cs="Times New Roman"/>
          <w:i/>
          <w:iCs/>
          <w:sz w:val="20"/>
          <w:szCs w:val="20"/>
        </w:rPr>
        <w:t xml:space="preserve">Роль печатного слова в формировании общественного мнения. Народная, элитарная и массовая культура. </w:t>
      </w:r>
      <w:r w:rsidRPr="00A50DBE">
        <w:rPr>
          <w:rFonts w:ascii="Times New Roman" w:eastAsia="Times New Roman" w:hAnsi="Times New Roman" w:cs="Times New Roman"/>
          <w:sz w:val="20"/>
          <w:szCs w:val="2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14:paraId="78FA520D"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Этнокультурный облик империи</w:t>
      </w:r>
    </w:p>
    <w:p w14:paraId="362AA63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A50DBE">
        <w:rPr>
          <w:rFonts w:ascii="Times New Roman" w:eastAsia="Times New Roman" w:hAnsi="Times New Roman" w:cs="Times New Roman"/>
          <w:i/>
          <w:iCs/>
          <w:sz w:val="20"/>
          <w:szCs w:val="20"/>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A50DBE">
        <w:rPr>
          <w:rFonts w:ascii="Times New Roman" w:eastAsia="Times New Roman" w:hAnsi="Times New Roman" w:cs="Times New Roman"/>
          <w:sz w:val="20"/>
          <w:szCs w:val="20"/>
        </w:rPr>
        <w:t>Национальные движения народов России. Взаимодействие национальных культур и народов.</w:t>
      </w:r>
    </w:p>
    <w:p w14:paraId="1D37A8F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Формирование гражданского общества и основные направления общественных движений</w:t>
      </w:r>
    </w:p>
    <w:p w14:paraId="7B598715" w14:textId="77777777" w:rsidR="00B4280B" w:rsidRPr="00A50DBE" w:rsidRDefault="00B4280B" w:rsidP="002510F9">
      <w:pPr>
        <w:tabs>
          <w:tab w:val="left" w:pos="3100"/>
          <w:tab w:val="left" w:pos="4100"/>
          <w:tab w:val="left" w:pos="4500"/>
          <w:tab w:val="left" w:pos="5320"/>
          <w:tab w:val="left" w:pos="5720"/>
          <w:tab w:val="left" w:pos="6780"/>
          <w:tab w:val="left" w:pos="7360"/>
          <w:tab w:val="left" w:pos="816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50DBE">
        <w:rPr>
          <w:rFonts w:ascii="Times New Roman" w:eastAsia="Times New Roman" w:hAnsi="Times New Roman" w:cs="Times New Roman"/>
          <w:i/>
          <w:iCs/>
          <w:sz w:val="20"/>
          <w:szCs w:val="20"/>
        </w:rPr>
        <w:t>Студенческое движение. Рабочее движение. Женское движение.</w:t>
      </w:r>
    </w:p>
    <w:p w14:paraId="34A026C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Идейные течения и общественное движение. </w:t>
      </w:r>
      <w:r w:rsidRPr="00A50DBE">
        <w:rPr>
          <w:rFonts w:ascii="Times New Roman" w:eastAsia="Times New Roman" w:hAnsi="Times New Roman" w:cs="Times New Roman"/>
          <w:i/>
          <w:iCs/>
          <w:sz w:val="20"/>
          <w:szCs w:val="20"/>
        </w:rPr>
        <w:t xml:space="preserve">Влияние позитивизма, дарвинизма, марксизма и других направлений европейской общественной мысли. </w:t>
      </w:r>
      <w:r w:rsidRPr="00A50DBE">
        <w:rPr>
          <w:rFonts w:ascii="Times New Roman" w:eastAsia="Times New Roman" w:hAnsi="Times New Roman" w:cs="Times New Roman"/>
          <w:sz w:val="20"/>
          <w:szCs w:val="20"/>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w:t>
      </w:r>
    </w:p>
    <w:p w14:paraId="7EFCFE7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Народничество и его эволюция. </w:t>
      </w:r>
      <w:r w:rsidRPr="00A50DBE">
        <w:rPr>
          <w:rFonts w:ascii="Times New Roman" w:eastAsia="Times New Roman" w:hAnsi="Times New Roman" w:cs="Times New Roman"/>
          <w:i/>
          <w:iCs/>
          <w:sz w:val="20"/>
          <w:szCs w:val="20"/>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A50DBE">
        <w:rPr>
          <w:rFonts w:ascii="Times New Roman" w:eastAsia="Times New Roman" w:hAnsi="Times New Roman" w:cs="Times New Roman"/>
          <w:sz w:val="20"/>
          <w:szCs w:val="20"/>
        </w:rPr>
        <w:t xml:space="preserve">Политический терроризм. Распространение марксизма и формирование социал-демократии. </w:t>
      </w:r>
      <w:r w:rsidRPr="00A50DBE">
        <w:rPr>
          <w:rFonts w:ascii="Times New Roman" w:eastAsia="Times New Roman" w:hAnsi="Times New Roman" w:cs="Times New Roman"/>
          <w:i/>
          <w:iCs/>
          <w:sz w:val="20"/>
          <w:szCs w:val="20"/>
        </w:rPr>
        <w:t>Группа «Освобождение труда». «Союз борьбы за освобождение рабочего класса». I съезд РСДРП.</w:t>
      </w:r>
    </w:p>
    <w:p w14:paraId="4ABA97A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Кризис империи в начале ХХ века</w:t>
      </w:r>
    </w:p>
    <w:p w14:paraId="7358067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50DBE">
        <w:rPr>
          <w:rFonts w:ascii="Times New Roman" w:eastAsia="Times New Roman" w:hAnsi="Times New Roman" w:cs="Times New Roman"/>
          <w:i/>
          <w:iCs/>
          <w:sz w:val="20"/>
          <w:szCs w:val="20"/>
        </w:rPr>
        <w:t xml:space="preserve">Отечественный и иностранный капитал, его роль в индустриализации страны. </w:t>
      </w:r>
      <w:r w:rsidRPr="00A50DBE">
        <w:rPr>
          <w:rFonts w:ascii="Times New Roman" w:eastAsia="Times New Roman" w:hAnsi="Times New Roman" w:cs="Times New Roman"/>
          <w:sz w:val="20"/>
          <w:szCs w:val="20"/>
        </w:rPr>
        <w:t>Россия –мировой экспортер хлеба. Аграрный вопрос.</w:t>
      </w:r>
    </w:p>
    <w:p w14:paraId="12FD745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50DBE">
        <w:rPr>
          <w:rFonts w:ascii="Times New Roman" w:eastAsia="Times New Roman" w:hAnsi="Times New Roman" w:cs="Times New Roman"/>
          <w:i/>
          <w:iCs/>
          <w:sz w:val="20"/>
          <w:szCs w:val="20"/>
        </w:rPr>
        <w:t>Положение женщины в обществе. Церковь в условиях кризиса имперской идеологии. Распространение светской этики и культуры.</w:t>
      </w:r>
    </w:p>
    <w:p w14:paraId="2065684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14:paraId="6D5D4AFF" w14:textId="77777777" w:rsidR="00B4280B" w:rsidRPr="00A50DBE" w:rsidRDefault="00B4280B" w:rsidP="002510F9">
      <w:pPr>
        <w:tabs>
          <w:tab w:val="left" w:pos="2540"/>
          <w:tab w:val="left" w:pos="4480"/>
          <w:tab w:val="left" w:pos="6380"/>
          <w:tab w:val="left" w:pos="8100"/>
          <w:tab w:val="left" w:pos="892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Первая российская революция 1905–1907 гг. Начало парламентаризма</w:t>
      </w:r>
    </w:p>
    <w:p w14:paraId="2F12FA1F" w14:textId="77777777" w:rsidR="00B4280B" w:rsidRPr="00A50DBE" w:rsidRDefault="00B4280B" w:rsidP="002510F9">
      <w:pPr>
        <w:tabs>
          <w:tab w:val="left" w:pos="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Николай II и его окружение. Деятельность В.К. Плеве на посту министра внутренних</w:t>
      </w:r>
      <w:r w:rsidRPr="00A50DBE">
        <w:rPr>
          <w:rFonts w:ascii="Times New Roman" w:hAnsi="Times New Roman" w:cs="Times New Roman"/>
          <w:sz w:val="20"/>
          <w:szCs w:val="20"/>
        </w:rPr>
        <w:tab/>
        <w:t xml:space="preserve"> </w:t>
      </w:r>
      <w:r w:rsidRPr="00A50DBE">
        <w:rPr>
          <w:rFonts w:ascii="Times New Roman" w:eastAsia="Times New Roman" w:hAnsi="Times New Roman" w:cs="Times New Roman"/>
          <w:sz w:val="20"/>
          <w:szCs w:val="20"/>
        </w:rPr>
        <w:t xml:space="preserve">дел. Оппозиционное либеральное движение. </w:t>
      </w:r>
      <w:r w:rsidRPr="00A50DBE">
        <w:rPr>
          <w:rFonts w:ascii="Times New Roman" w:eastAsia="Times New Roman" w:hAnsi="Times New Roman" w:cs="Times New Roman"/>
          <w:i/>
          <w:iCs/>
          <w:sz w:val="20"/>
          <w:szCs w:val="20"/>
        </w:rPr>
        <w:t>«Союз освобождения». «Банкетная кампания».</w:t>
      </w:r>
    </w:p>
    <w:p w14:paraId="061236E1"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Pr="00A50DBE">
        <w:rPr>
          <w:rFonts w:ascii="Times New Roman" w:eastAsia="Times New Roman" w:hAnsi="Times New Roman" w:cs="Times New Roman"/>
          <w:i/>
          <w:iCs/>
          <w:sz w:val="20"/>
          <w:szCs w:val="20"/>
        </w:rPr>
        <w:t>Политический терроризм.</w:t>
      </w:r>
    </w:p>
    <w:p w14:paraId="03D01163"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14:paraId="6037A68E"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Формирование многопартийной системы. Политические партии, массовые движения и их лидеры. </w:t>
      </w:r>
      <w:r w:rsidRPr="00A50DBE">
        <w:rPr>
          <w:rFonts w:ascii="Times New Roman" w:eastAsia="Times New Roman" w:hAnsi="Times New Roman" w:cs="Times New Roman"/>
          <w:i/>
          <w:iCs/>
          <w:sz w:val="20"/>
          <w:szCs w:val="20"/>
        </w:rPr>
        <w:t xml:space="preserve">Неонароднические партии и организации (социалисты-революционеры). </w:t>
      </w:r>
      <w:r w:rsidRPr="00A50DBE">
        <w:rPr>
          <w:rFonts w:ascii="Times New Roman" w:eastAsia="Times New Roman" w:hAnsi="Times New Roman" w:cs="Times New Roman"/>
          <w:sz w:val="20"/>
          <w:szCs w:val="20"/>
        </w:rPr>
        <w:t xml:space="preserve">Социал-демократия: большевики и меньшевики. Либеральные партии (кадеты, октябристы). </w:t>
      </w:r>
      <w:r w:rsidRPr="00A50DBE">
        <w:rPr>
          <w:rFonts w:ascii="Times New Roman" w:eastAsia="Times New Roman" w:hAnsi="Times New Roman" w:cs="Times New Roman"/>
          <w:i/>
          <w:iCs/>
          <w:sz w:val="20"/>
          <w:szCs w:val="20"/>
        </w:rPr>
        <w:t>Национальные партии</w:t>
      </w:r>
      <w:r w:rsidRPr="00A50DBE">
        <w:rPr>
          <w:rFonts w:ascii="Times New Roman" w:eastAsia="Times New Roman" w:hAnsi="Times New Roman" w:cs="Times New Roman"/>
          <w:sz w:val="20"/>
          <w:szCs w:val="20"/>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51FD7A24"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i/>
          <w:iCs/>
          <w:sz w:val="20"/>
          <w:szCs w:val="20"/>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A50DBE">
        <w:rPr>
          <w:rFonts w:ascii="Times New Roman" w:eastAsia="Times New Roman" w:hAnsi="Times New Roman" w:cs="Times New Roman"/>
          <w:sz w:val="20"/>
          <w:szCs w:val="20"/>
        </w:rPr>
        <w:t>Деятельность I и II Государственной думы: итоги и уроки.</w:t>
      </w:r>
    </w:p>
    <w:p w14:paraId="044387C8"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Общество и власть после революции</w:t>
      </w:r>
    </w:p>
    <w:p w14:paraId="2DBCA8D2"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A50DBE">
        <w:rPr>
          <w:rFonts w:ascii="Times New Roman" w:eastAsia="Times New Roman" w:hAnsi="Times New Roman" w:cs="Times New Roman"/>
          <w:i/>
          <w:iCs/>
          <w:sz w:val="20"/>
          <w:szCs w:val="20"/>
        </w:rPr>
        <w:t>Национальные партии и фракции в Государственной Думе.</w:t>
      </w:r>
    </w:p>
    <w:p w14:paraId="39A55DBA"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Обострение международной обстановки. Блоковая система и участие в ней России. Россия в преддверии мировой катастрофы.</w:t>
      </w:r>
    </w:p>
    <w:p w14:paraId="18096F75"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«Серебряный век» российской культуры</w:t>
      </w:r>
    </w:p>
    <w:p w14:paraId="3D05888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1853CFFB"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Развитие народного просвещения: попытка преодоления разрыва между образованным обществом и народом.</w:t>
      </w:r>
    </w:p>
    <w:p w14:paraId="625E8C59"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Открытия российских ученых. Достижения гуманитарных наук. Формирование русской философской школы. Вклад России начала XX в. в мировую культуру.</w:t>
      </w:r>
    </w:p>
    <w:p w14:paraId="603B2D10" w14:textId="77777777" w:rsidR="00B4280B" w:rsidRPr="00A50DBE" w:rsidRDefault="00B4280B" w:rsidP="002510F9">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b/>
          <w:bCs/>
          <w:sz w:val="20"/>
          <w:szCs w:val="20"/>
        </w:rPr>
        <w:t>Региональный компонент</w:t>
      </w:r>
    </w:p>
    <w:p w14:paraId="593CACE2" w14:textId="77777777" w:rsidR="00B4280B" w:rsidRPr="00A50DBE" w:rsidRDefault="00B4280B" w:rsidP="002510F9">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Наш регион в XIX – н. </w:t>
      </w:r>
      <w:r w:rsidRPr="00A50DBE">
        <w:rPr>
          <w:rFonts w:ascii="Times New Roman" w:eastAsia="Times New Roman" w:hAnsi="Times New Roman" w:cs="Times New Roman"/>
          <w:sz w:val="20"/>
          <w:szCs w:val="20"/>
          <w:lang w:val="en-US"/>
        </w:rPr>
        <w:t>XX</w:t>
      </w:r>
      <w:r w:rsidRPr="00A50DBE">
        <w:rPr>
          <w:rFonts w:ascii="Times New Roman" w:eastAsia="Times New Roman" w:hAnsi="Times New Roman" w:cs="Times New Roman"/>
          <w:sz w:val="20"/>
          <w:szCs w:val="20"/>
        </w:rPr>
        <w:t xml:space="preserve"> в.</w:t>
      </w:r>
    </w:p>
    <w:p w14:paraId="07C12D6D" w14:textId="77777777" w:rsidR="00B4280B" w:rsidRPr="00A50DBE" w:rsidRDefault="00B4280B" w:rsidP="002510F9">
      <w:pPr>
        <w:spacing w:after="0" w:line="240" w:lineRule="auto"/>
        <w:ind w:firstLine="709"/>
        <w:jc w:val="both"/>
        <w:rPr>
          <w:rFonts w:ascii="Times New Roman" w:eastAsia="Times New Roman" w:hAnsi="Times New Roman" w:cs="Times New Roman"/>
          <w:color w:val="000000"/>
          <w:sz w:val="20"/>
          <w:szCs w:val="20"/>
        </w:rPr>
      </w:pPr>
    </w:p>
    <w:p w14:paraId="18F8617A" w14:textId="77777777" w:rsidR="00B4280B" w:rsidRPr="00A50DBE" w:rsidRDefault="00B4280B" w:rsidP="002510F9">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0BC0459D" w14:textId="77777777" w:rsidR="00B4280B" w:rsidRPr="00A50DBE" w:rsidRDefault="00B4280B" w:rsidP="00A50DBE">
      <w:pPr>
        <w:spacing w:after="0" w:line="240" w:lineRule="auto"/>
        <w:jc w:val="center"/>
        <w:rPr>
          <w:rFonts w:ascii="Times New Roman" w:hAnsi="Times New Roman" w:cs="Times New Roman"/>
          <w:b/>
          <w:sz w:val="20"/>
          <w:szCs w:val="20"/>
        </w:rPr>
      </w:pPr>
      <w:r w:rsidRPr="00A50DBE">
        <w:rPr>
          <w:rFonts w:ascii="Times New Roman" w:hAnsi="Times New Roman" w:cs="Times New Roman"/>
          <w:b/>
          <w:sz w:val="20"/>
          <w:szCs w:val="20"/>
        </w:rPr>
        <w:t>Синхронизация курсов всеобщей истории и истории России</w:t>
      </w:r>
    </w:p>
    <w:tbl>
      <w:tblPr>
        <w:tblStyle w:val="af2"/>
        <w:tblW w:w="0" w:type="auto"/>
        <w:tblLook w:val="04A0" w:firstRow="1" w:lastRow="0" w:firstColumn="1" w:lastColumn="0" w:noHBand="0" w:noVBand="1"/>
      </w:tblPr>
      <w:tblGrid>
        <w:gridCol w:w="780"/>
        <w:gridCol w:w="3313"/>
        <w:gridCol w:w="5478"/>
      </w:tblGrid>
      <w:tr w:rsidR="00B4280B" w:rsidRPr="00A50DBE" w14:paraId="1C0C9D6C" w14:textId="77777777" w:rsidTr="00B4280B">
        <w:tc>
          <w:tcPr>
            <w:tcW w:w="0" w:type="auto"/>
          </w:tcPr>
          <w:p w14:paraId="6A3B45AA" w14:textId="77777777" w:rsidR="00B4280B" w:rsidRPr="00A50DBE" w:rsidRDefault="00B4280B" w:rsidP="00A50DBE">
            <w:pPr>
              <w:rPr>
                <w:rFonts w:ascii="Times New Roman" w:hAnsi="Times New Roman" w:cs="Times New Roman"/>
                <w:sz w:val="20"/>
                <w:szCs w:val="20"/>
              </w:rPr>
            </w:pPr>
          </w:p>
        </w:tc>
        <w:tc>
          <w:tcPr>
            <w:tcW w:w="0" w:type="auto"/>
          </w:tcPr>
          <w:p w14:paraId="7EEC7C58" w14:textId="77777777" w:rsidR="00B4280B" w:rsidRPr="00A50DBE" w:rsidRDefault="00B4280B" w:rsidP="00A50DBE">
            <w:pPr>
              <w:rPr>
                <w:rFonts w:ascii="Times New Roman" w:hAnsi="Times New Roman" w:cs="Times New Roman"/>
                <w:b/>
                <w:sz w:val="20"/>
                <w:szCs w:val="20"/>
              </w:rPr>
            </w:pPr>
            <w:r w:rsidRPr="00A50DBE">
              <w:rPr>
                <w:rFonts w:ascii="Times New Roman" w:hAnsi="Times New Roman" w:cs="Times New Roman"/>
                <w:b/>
                <w:sz w:val="20"/>
                <w:szCs w:val="20"/>
              </w:rPr>
              <w:t>Всеобщая история</w:t>
            </w:r>
          </w:p>
        </w:tc>
        <w:tc>
          <w:tcPr>
            <w:tcW w:w="0" w:type="auto"/>
          </w:tcPr>
          <w:p w14:paraId="516B4A42" w14:textId="77777777" w:rsidR="00B4280B" w:rsidRPr="00A50DBE" w:rsidRDefault="00B4280B" w:rsidP="00A50DBE">
            <w:pPr>
              <w:rPr>
                <w:rFonts w:ascii="Times New Roman" w:hAnsi="Times New Roman" w:cs="Times New Roman"/>
                <w:b/>
                <w:sz w:val="20"/>
                <w:szCs w:val="20"/>
              </w:rPr>
            </w:pPr>
            <w:r w:rsidRPr="00A50DBE">
              <w:rPr>
                <w:rFonts w:ascii="Times New Roman" w:hAnsi="Times New Roman" w:cs="Times New Roman"/>
                <w:b/>
                <w:sz w:val="20"/>
                <w:szCs w:val="20"/>
              </w:rPr>
              <w:t>История России</w:t>
            </w:r>
          </w:p>
        </w:tc>
      </w:tr>
      <w:tr w:rsidR="00B4280B" w:rsidRPr="00A50DBE" w14:paraId="276DE684" w14:textId="77777777" w:rsidTr="00B4280B">
        <w:tc>
          <w:tcPr>
            <w:tcW w:w="0" w:type="auto"/>
          </w:tcPr>
          <w:p w14:paraId="2AFFEABD"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5 класс</w:t>
            </w:r>
          </w:p>
        </w:tc>
        <w:tc>
          <w:tcPr>
            <w:tcW w:w="0" w:type="auto"/>
            <w:vAlign w:val="bottom"/>
          </w:tcPr>
          <w:p w14:paraId="36DD1879"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ИСТОРИЯ ДРЕВНЕГО МИРА</w:t>
            </w:r>
          </w:p>
          <w:p w14:paraId="5B009C31"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Первобытность.</w:t>
            </w:r>
          </w:p>
          <w:p w14:paraId="4174F385"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Древний Восток.</w:t>
            </w:r>
          </w:p>
          <w:p w14:paraId="3EAF087D"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Античный мир.</w:t>
            </w:r>
          </w:p>
          <w:p w14:paraId="5BE56EB6"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Древняя Греция.</w:t>
            </w:r>
          </w:p>
          <w:p w14:paraId="0BD52B04"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Древний Рим.</w:t>
            </w:r>
          </w:p>
        </w:tc>
        <w:tc>
          <w:tcPr>
            <w:tcW w:w="0" w:type="auto"/>
          </w:tcPr>
          <w:p w14:paraId="0BDFE557"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Народы и государства на территории нашей страны</w:t>
            </w:r>
          </w:p>
        </w:tc>
      </w:tr>
      <w:tr w:rsidR="00B4280B" w:rsidRPr="00A50DBE" w14:paraId="34F1AA81" w14:textId="77777777" w:rsidTr="00B4280B">
        <w:tc>
          <w:tcPr>
            <w:tcW w:w="0" w:type="auto"/>
          </w:tcPr>
          <w:p w14:paraId="3E311A5D"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6 класс</w:t>
            </w:r>
          </w:p>
        </w:tc>
        <w:tc>
          <w:tcPr>
            <w:tcW w:w="0" w:type="auto"/>
          </w:tcPr>
          <w:p w14:paraId="7CCD3567" w14:textId="77777777" w:rsidR="00B4280B" w:rsidRPr="00A50DBE" w:rsidRDefault="00B4280B" w:rsidP="00A50DBE">
            <w:pPr>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ИСТОРИЯ СРЕДНИХ ВЕКОВ. VI-XV вв.</w:t>
            </w:r>
          </w:p>
          <w:p w14:paraId="6786A587"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Раннее Средневековье.</w:t>
            </w:r>
          </w:p>
          <w:p w14:paraId="338928A6"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Зрелое Средневековье.</w:t>
            </w:r>
          </w:p>
          <w:p w14:paraId="2FE944C4"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Страны Востока в Средние века.</w:t>
            </w:r>
          </w:p>
          <w:p w14:paraId="22FFF297"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Государства доколумбовой Америки.</w:t>
            </w:r>
          </w:p>
        </w:tc>
        <w:tc>
          <w:tcPr>
            <w:tcW w:w="0" w:type="auto"/>
            <w:vAlign w:val="bottom"/>
          </w:tcPr>
          <w:p w14:paraId="500A4719"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b/>
                <w:bCs/>
                <w:sz w:val="20"/>
                <w:szCs w:val="20"/>
              </w:rPr>
              <w:t>ОТ ДРЕВНЕЙ РУСИ К РОССИЙСКОМУ ГОСУДАРСТВУ.VIII – XV вв.</w:t>
            </w:r>
          </w:p>
          <w:p w14:paraId="3556656C" w14:textId="77777777" w:rsidR="00B4280B" w:rsidRPr="00A50DBE" w:rsidRDefault="00B4280B" w:rsidP="00A50DBE">
            <w:pPr>
              <w:rPr>
                <w:rFonts w:ascii="Times New Roman" w:eastAsia="Times New Roman" w:hAnsi="Times New Roman" w:cs="Times New Roman"/>
                <w:b/>
                <w:bCs/>
                <w:sz w:val="20"/>
                <w:szCs w:val="20"/>
              </w:rPr>
            </w:pPr>
            <w:r w:rsidRPr="00A50DBE">
              <w:rPr>
                <w:rFonts w:ascii="Times New Roman" w:eastAsia="Times New Roman" w:hAnsi="Times New Roman" w:cs="Times New Roman"/>
                <w:sz w:val="20"/>
                <w:szCs w:val="20"/>
              </w:rPr>
              <w:t>Восточная Европа в середине I тыс.н.э.</w:t>
            </w:r>
          </w:p>
          <w:p w14:paraId="4E7DA3D2"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Образование государства Русь</w:t>
            </w:r>
          </w:p>
          <w:p w14:paraId="450282FC"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Русь в конце X – начале XII в.</w:t>
            </w:r>
          </w:p>
          <w:p w14:paraId="0C67D345"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Культурное пространство</w:t>
            </w:r>
          </w:p>
          <w:p w14:paraId="0620A9C1"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hAnsi="Times New Roman" w:cs="Times New Roman"/>
                <w:sz w:val="20"/>
                <w:szCs w:val="20"/>
              </w:rPr>
              <w:t xml:space="preserve">Русь в середине </w:t>
            </w:r>
            <w:r w:rsidRPr="00A50DBE">
              <w:rPr>
                <w:rFonts w:ascii="Times New Roman" w:hAnsi="Times New Roman" w:cs="Times New Roman"/>
                <w:sz w:val="20"/>
                <w:szCs w:val="20"/>
                <w:lang w:val="en-US"/>
              </w:rPr>
              <w:t>XII</w:t>
            </w:r>
            <w:r w:rsidRPr="00A50DBE">
              <w:rPr>
                <w:rFonts w:ascii="Times New Roman" w:hAnsi="Times New Roman" w:cs="Times New Roman"/>
                <w:sz w:val="20"/>
                <w:szCs w:val="20"/>
              </w:rPr>
              <w:t xml:space="preserve"> – начале </w:t>
            </w:r>
            <w:r w:rsidRPr="00A50DBE">
              <w:rPr>
                <w:rFonts w:ascii="Times New Roman" w:hAnsi="Times New Roman" w:cs="Times New Roman"/>
                <w:sz w:val="20"/>
                <w:szCs w:val="20"/>
                <w:lang w:val="en-US"/>
              </w:rPr>
              <w:t>XIII</w:t>
            </w:r>
            <w:r w:rsidRPr="00A50DBE">
              <w:rPr>
                <w:rFonts w:ascii="Times New Roman" w:hAnsi="Times New Roman" w:cs="Times New Roman"/>
                <w:sz w:val="20"/>
                <w:szCs w:val="20"/>
              </w:rPr>
              <w:t>в.</w:t>
            </w:r>
          </w:p>
          <w:p w14:paraId="2E1D009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Русские земли в середине XIII – XIV в.</w:t>
            </w:r>
          </w:p>
          <w:p w14:paraId="29AD8D62"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Народы и государства степной зоны</w:t>
            </w:r>
          </w:p>
          <w:p w14:paraId="0215B63B"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Восточной Европы и Сибири в XIII–XV вв.</w:t>
            </w:r>
          </w:p>
          <w:p w14:paraId="15FCAFC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Культурное пространство</w:t>
            </w:r>
          </w:p>
          <w:p w14:paraId="19F1386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Формирование единого Русского</w:t>
            </w:r>
          </w:p>
          <w:p w14:paraId="560E55C2"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государства в XV веке</w:t>
            </w:r>
          </w:p>
          <w:p w14:paraId="7EFCDB1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Культурное пространство</w:t>
            </w:r>
          </w:p>
          <w:p w14:paraId="456E564D"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Региональный компонент</w:t>
            </w:r>
          </w:p>
        </w:tc>
      </w:tr>
      <w:tr w:rsidR="00B4280B" w:rsidRPr="00A50DBE" w14:paraId="7C4F7FDE" w14:textId="77777777" w:rsidTr="00B4280B">
        <w:tc>
          <w:tcPr>
            <w:tcW w:w="0" w:type="auto"/>
          </w:tcPr>
          <w:p w14:paraId="3626EB3C"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7 класс</w:t>
            </w:r>
          </w:p>
        </w:tc>
        <w:tc>
          <w:tcPr>
            <w:tcW w:w="0" w:type="auto"/>
            <w:vAlign w:val="bottom"/>
          </w:tcPr>
          <w:p w14:paraId="0E1B2482"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НОВОГО</w:t>
            </w:r>
          </w:p>
          <w:p w14:paraId="42543C2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ВРЕМЕНИ. XVI-XVII вв. От</w:t>
            </w:r>
          </w:p>
          <w:p w14:paraId="3495B05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абсолютизма к</w:t>
            </w:r>
          </w:p>
          <w:p w14:paraId="6D99D3B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парламентаризму. Первые</w:t>
            </w:r>
          </w:p>
          <w:p w14:paraId="415BE77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буржуазные революции</w:t>
            </w:r>
          </w:p>
          <w:p w14:paraId="7DCBFE9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Европа в конце ХV- начале</w:t>
            </w:r>
          </w:p>
          <w:p w14:paraId="15F408A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XVII в.</w:t>
            </w:r>
          </w:p>
          <w:p w14:paraId="4DFCE847"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Европа в конце ХV- начале</w:t>
            </w:r>
          </w:p>
          <w:p w14:paraId="7A67BE1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XVII в.</w:t>
            </w:r>
          </w:p>
          <w:p w14:paraId="78F35695"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Страны Европы и Северной</w:t>
            </w:r>
          </w:p>
          <w:p w14:paraId="2A4D8C3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Америки в середине XVII-</w:t>
            </w:r>
          </w:p>
          <w:p w14:paraId="7C07E33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ХVIII в.</w:t>
            </w:r>
          </w:p>
          <w:p w14:paraId="55A52773"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Страны Востока в XVI-XVIII вв.</w:t>
            </w:r>
          </w:p>
        </w:tc>
        <w:tc>
          <w:tcPr>
            <w:tcW w:w="0" w:type="auto"/>
          </w:tcPr>
          <w:p w14:paraId="3BE7388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XVI – XVII ВЕКАХ: ОТ</w:t>
            </w:r>
          </w:p>
          <w:p w14:paraId="30704D0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ВЕЛИКОГО КНЯЖЕСТВА К</w:t>
            </w:r>
          </w:p>
          <w:p w14:paraId="5F4842B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ЦАРСТВУ</w:t>
            </w:r>
          </w:p>
          <w:p w14:paraId="723518C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Россия в XVI веке</w:t>
            </w:r>
          </w:p>
          <w:p w14:paraId="7A04C5D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Смута в России</w:t>
            </w:r>
          </w:p>
          <w:p w14:paraId="2426957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Россия в XVII веке</w:t>
            </w:r>
          </w:p>
          <w:p w14:paraId="774086F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Культурное пространство</w:t>
            </w:r>
          </w:p>
          <w:p w14:paraId="0185927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Региональный компонент</w:t>
            </w:r>
          </w:p>
        </w:tc>
      </w:tr>
      <w:tr w:rsidR="00B4280B" w:rsidRPr="00A50DBE" w14:paraId="50A9F0DD" w14:textId="77777777" w:rsidTr="00B4280B">
        <w:tc>
          <w:tcPr>
            <w:tcW w:w="0" w:type="auto"/>
          </w:tcPr>
          <w:p w14:paraId="10E955CC"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8 класс</w:t>
            </w:r>
          </w:p>
        </w:tc>
        <w:tc>
          <w:tcPr>
            <w:tcW w:w="0" w:type="auto"/>
          </w:tcPr>
          <w:p w14:paraId="628D3292"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НОВОГО</w:t>
            </w:r>
          </w:p>
          <w:p w14:paraId="5DDA057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ВРЕМЕНИ. XVIII в.</w:t>
            </w:r>
          </w:p>
          <w:p w14:paraId="1010C52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Эпоха Просвещения.</w:t>
            </w:r>
          </w:p>
          <w:p w14:paraId="6E684CF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Эпоха промышленного</w:t>
            </w:r>
          </w:p>
          <w:p w14:paraId="325DC433"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переворота</w:t>
            </w:r>
          </w:p>
          <w:p w14:paraId="523CA6F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Великая французская революция</w:t>
            </w:r>
          </w:p>
        </w:tc>
        <w:tc>
          <w:tcPr>
            <w:tcW w:w="0" w:type="auto"/>
          </w:tcPr>
          <w:p w14:paraId="7BDEA57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РОССИЯ В КОНЦЕ XVII - XVIII</w:t>
            </w:r>
          </w:p>
          <w:p w14:paraId="277F1F4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ВЕКАХ: ОТ ЦАРСТВА К</w:t>
            </w:r>
          </w:p>
          <w:p w14:paraId="52E088B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ИМПЕРИИ</w:t>
            </w:r>
          </w:p>
          <w:p w14:paraId="0AE8BF3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Россия в эпоху преобразований Петра I</w:t>
            </w:r>
          </w:p>
          <w:p w14:paraId="1DFCCE24"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После Петра Великого: эпоха</w:t>
            </w:r>
          </w:p>
          <w:p w14:paraId="067D0C2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«дворцовых переворотов»</w:t>
            </w:r>
          </w:p>
          <w:p w14:paraId="0647FC2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Россия в 1760-х – 1790- гг. Правление</w:t>
            </w:r>
          </w:p>
          <w:p w14:paraId="12A2132E"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Екатерины II и Павла I</w:t>
            </w:r>
          </w:p>
          <w:p w14:paraId="6EC69477"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Культурное пространство Российской империи в </w:t>
            </w:r>
            <w:r w:rsidRPr="00A50DBE">
              <w:rPr>
                <w:rFonts w:ascii="Times New Roman" w:eastAsia="Times New Roman" w:hAnsi="Times New Roman" w:cs="Times New Roman"/>
                <w:sz w:val="20"/>
                <w:szCs w:val="20"/>
                <w:lang w:val="en-US"/>
              </w:rPr>
              <w:t>XVIII</w:t>
            </w:r>
            <w:r w:rsidRPr="00A50DBE">
              <w:rPr>
                <w:rFonts w:ascii="Times New Roman" w:eastAsia="Times New Roman" w:hAnsi="Times New Roman" w:cs="Times New Roman"/>
                <w:sz w:val="20"/>
                <w:szCs w:val="20"/>
              </w:rPr>
              <w:t xml:space="preserve">. Народы России в </w:t>
            </w:r>
            <w:r w:rsidRPr="00A50DBE">
              <w:rPr>
                <w:rFonts w:ascii="Times New Roman" w:eastAsia="Times New Roman" w:hAnsi="Times New Roman" w:cs="Times New Roman"/>
                <w:sz w:val="20"/>
                <w:szCs w:val="20"/>
                <w:lang w:val="en-US"/>
              </w:rPr>
              <w:t>XVIII</w:t>
            </w:r>
            <w:r w:rsidRPr="00A50DBE">
              <w:rPr>
                <w:rFonts w:ascii="Times New Roman" w:eastAsia="Times New Roman" w:hAnsi="Times New Roman" w:cs="Times New Roman"/>
                <w:sz w:val="20"/>
                <w:szCs w:val="20"/>
              </w:rPr>
              <w:t>.</w:t>
            </w:r>
          </w:p>
          <w:p w14:paraId="533A8161"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Россия при Павле </w:t>
            </w:r>
            <w:r w:rsidRPr="00A50DBE">
              <w:rPr>
                <w:rFonts w:ascii="Times New Roman" w:eastAsia="Times New Roman" w:hAnsi="Times New Roman" w:cs="Times New Roman"/>
                <w:sz w:val="20"/>
                <w:szCs w:val="20"/>
                <w:lang w:val="en-US"/>
              </w:rPr>
              <w:t>I</w:t>
            </w:r>
            <w:r w:rsidRPr="00A50DBE">
              <w:rPr>
                <w:rFonts w:ascii="Times New Roman" w:eastAsia="Times New Roman" w:hAnsi="Times New Roman" w:cs="Times New Roman"/>
                <w:sz w:val="20"/>
                <w:szCs w:val="20"/>
              </w:rPr>
              <w:t>.</w:t>
            </w:r>
          </w:p>
          <w:p w14:paraId="068252A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Региональный компонент.</w:t>
            </w:r>
          </w:p>
        </w:tc>
      </w:tr>
      <w:tr w:rsidR="00B4280B" w:rsidRPr="00A50DBE" w14:paraId="3A6FC13C" w14:textId="77777777" w:rsidTr="00B4280B">
        <w:tc>
          <w:tcPr>
            <w:tcW w:w="0" w:type="auto"/>
          </w:tcPr>
          <w:p w14:paraId="228A3577" w14:textId="77777777" w:rsidR="00B4280B" w:rsidRPr="00A50DBE" w:rsidRDefault="00B4280B" w:rsidP="00A50DBE">
            <w:pPr>
              <w:rPr>
                <w:rFonts w:ascii="Times New Roman" w:hAnsi="Times New Roman" w:cs="Times New Roman"/>
                <w:sz w:val="20"/>
                <w:szCs w:val="20"/>
              </w:rPr>
            </w:pPr>
            <w:r w:rsidRPr="00A50DBE">
              <w:rPr>
                <w:rFonts w:ascii="Times New Roman" w:hAnsi="Times New Roman" w:cs="Times New Roman"/>
                <w:sz w:val="20"/>
                <w:szCs w:val="20"/>
              </w:rPr>
              <w:t>9 класс</w:t>
            </w:r>
          </w:p>
        </w:tc>
        <w:tc>
          <w:tcPr>
            <w:tcW w:w="0" w:type="auto"/>
          </w:tcPr>
          <w:p w14:paraId="2B31CE47"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ИСТОРИЯ НОВОГО</w:t>
            </w:r>
          </w:p>
          <w:p w14:paraId="30C34E8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ВРЕМЕНИ. XIX в.</w:t>
            </w:r>
          </w:p>
          <w:p w14:paraId="4FA8C85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Мир к началу XX в. Новейшая</w:t>
            </w:r>
          </w:p>
          <w:p w14:paraId="1919B082"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 xml:space="preserve">история. </w:t>
            </w:r>
            <w:r w:rsidRPr="00A50DBE">
              <w:rPr>
                <w:rFonts w:ascii="Times New Roman" w:eastAsia="Times New Roman" w:hAnsi="Times New Roman" w:cs="Times New Roman"/>
                <w:b/>
                <w:bCs/>
                <w:i/>
                <w:iCs/>
                <w:sz w:val="20"/>
                <w:szCs w:val="20"/>
              </w:rPr>
              <w:t>Становление и расцвет</w:t>
            </w:r>
          </w:p>
          <w:p w14:paraId="09951FF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i/>
                <w:iCs/>
                <w:sz w:val="20"/>
                <w:szCs w:val="20"/>
              </w:rPr>
              <w:t>индустриального общества. До</w:t>
            </w:r>
          </w:p>
          <w:p w14:paraId="38F88ED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i/>
                <w:iCs/>
                <w:sz w:val="20"/>
                <w:szCs w:val="20"/>
              </w:rPr>
              <w:t>начала Первой мировой войны</w:t>
            </w:r>
          </w:p>
          <w:p w14:paraId="328D945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Страны Европы и Северной</w:t>
            </w:r>
          </w:p>
          <w:p w14:paraId="7C80C88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Америки в первой половине</w:t>
            </w:r>
          </w:p>
          <w:p w14:paraId="739B18E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ХIХ в.</w:t>
            </w:r>
          </w:p>
          <w:p w14:paraId="2018030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Страны Европы и Северной</w:t>
            </w:r>
          </w:p>
          <w:p w14:paraId="543A0A8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Америки во второй половине</w:t>
            </w:r>
          </w:p>
          <w:p w14:paraId="51B299B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ХIХ в.</w:t>
            </w:r>
          </w:p>
          <w:p w14:paraId="4BC0A015"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Экономическое и социально-</w:t>
            </w:r>
          </w:p>
          <w:p w14:paraId="37CA16D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политическое развитие стран</w:t>
            </w:r>
          </w:p>
          <w:p w14:paraId="5EDB7F23"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Европы и США в конце ХIХ в.</w:t>
            </w:r>
          </w:p>
          <w:p w14:paraId="25A948A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Страны Азии в ХIХ в.</w:t>
            </w:r>
          </w:p>
          <w:p w14:paraId="6A5591A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Война за независимость в</w:t>
            </w:r>
          </w:p>
          <w:p w14:paraId="6FC0883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Латинской Америке</w:t>
            </w:r>
          </w:p>
          <w:p w14:paraId="483728D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Народы Африки в Новое время</w:t>
            </w:r>
          </w:p>
          <w:p w14:paraId="0727494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Развитие культуры в XIX в.</w:t>
            </w:r>
          </w:p>
          <w:p w14:paraId="0932FBF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Международные отношения в</w:t>
            </w:r>
          </w:p>
          <w:p w14:paraId="03F8FE0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XIX в.</w:t>
            </w:r>
          </w:p>
          <w:p w14:paraId="023667C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Мир в 1900-1914 гг.</w:t>
            </w:r>
          </w:p>
        </w:tc>
        <w:tc>
          <w:tcPr>
            <w:tcW w:w="0" w:type="auto"/>
          </w:tcPr>
          <w:p w14:paraId="7C38F6B7"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IV. РОССИЙСКАЯ ИМПЕРИЯ В</w:t>
            </w:r>
          </w:p>
          <w:p w14:paraId="305DC31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
                <w:bCs/>
                <w:sz w:val="20"/>
                <w:szCs w:val="20"/>
              </w:rPr>
              <w:t>XIX – НАЧАЛЕ XX ВВ.</w:t>
            </w:r>
          </w:p>
          <w:p w14:paraId="18133163"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Россия на пути к реформам (1801–</w:t>
            </w:r>
          </w:p>
          <w:p w14:paraId="335A747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w w:val="94"/>
                <w:sz w:val="20"/>
                <w:szCs w:val="20"/>
              </w:rPr>
              <w:t>1861)</w:t>
            </w:r>
          </w:p>
          <w:p w14:paraId="3033AAD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Александровская эпоха:</w:t>
            </w:r>
          </w:p>
          <w:p w14:paraId="492EB6C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государственный либерализм</w:t>
            </w:r>
          </w:p>
          <w:p w14:paraId="2025D51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Отечественная война 1812 г.</w:t>
            </w:r>
          </w:p>
          <w:p w14:paraId="666DB2E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Николаевское самодержавие:</w:t>
            </w:r>
          </w:p>
          <w:p w14:paraId="1975C51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государственный консерватизм</w:t>
            </w:r>
          </w:p>
          <w:p w14:paraId="5617473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Крепостнический социум. Деревня и</w:t>
            </w:r>
          </w:p>
          <w:p w14:paraId="561401D7"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город</w:t>
            </w:r>
          </w:p>
          <w:p w14:paraId="58976E6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Культурное пространство империи в</w:t>
            </w:r>
          </w:p>
          <w:p w14:paraId="4473EC7E"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первой половине XIX в.</w:t>
            </w:r>
          </w:p>
          <w:p w14:paraId="2E446DA6"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Пространство империи:</w:t>
            </w:r>
          </w:p>
          <w:p w14:paraId="122F44E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этнокультурный облик страны</w:t>
            </w:r>
          </w:p>
          <w:p w14:paraId="3A735CB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Формирование гражданского</w:t>
            </w:r>
          </w:p>
          <w:p w14:paraId="76B78EB2"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правосознания. Основные течения</w:t>
            </w:r>
          </w:p>
          <w:p w14:paraId="7AEA3CC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общественной мысли</w:t>
            </w:r>
          </w:p>
          <w:p w14:paraId="072B3AF3"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w w:val="99"/>
                <w:sz w:val="20"/>
                <w:szCs w:val="20"/>
              </w:rPr>
              <w:t>Россия в эпоху реформ</w:t>
            </w:r>
          </w:p>
          <w:p w14:paraId="208131D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Преобразования Александра II:</w:t>
            </w:r>
          </w:p>
          <w:p w14:paraId="17624D2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социальная и правовая модернизация</w:t>
            </w:r>
          </w:p>
          <w:p w14:paraId="31371D59"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«Народное самодержавие»</w:t>
            </w:r>
          </w:p>
          <w:p w14:paraId="2A6DB80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Александра III</w:t>
            </w:r>
          </w:p>
          <w:p w14:paraId="4E3A809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Пореформенный социум. Сельское</w:t>
            </w:r>
          </w:p>
          <w:p w14:paraId="35643810"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хозяйство и промышленность</w:t>
            </w:r>
          </w:p>
          <w:p w14:paraId="60C7866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Культурное пространство империи во</w:t>
            </w:r>
          </w:p>
          <w:p w14:paraId="617C9115"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второй половине XIX в.</w:t>
            </w:r>
          </w:p>
          <w:p w14:paraId="02D6C725"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Этнокультурный облик империи</w:t>
            </w:r>
          </w:p>
          <w:p w14:paraId="04A29B3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Формирование гражданского общества</w:t>
            </w:r>
          </w:p>
          <w:p w14:paraId="6D29D02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и основные направления</w:t>
            </w:r>
          </w:p>
          <w:p w14:paraId="7823F91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общественных движений</w:t>
            </w:r>
          </w:p>
          <w:p w14:paraId="17190064"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Кризис империи в начале ХХ века</w:t>
            </w:r>
          </w:p>
          <w:p w14:paraId="3530C5F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Первая российская революция 1905-</w:t>
            </w:r>
          </w:p>
          <w:p w14:paraId="2B281D3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1907 гг. Начало парламентаризма</w:t>
            </w:r>
          </w:p>
          <w:p w14:paraId="3CF61B4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Общество и власть после революции</w:t>
            </w:r>
          </w:p>
          <w:p w14:paraId="488056A4"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«Серебряный век» российской</w:t>
            </w:r>
          </w:p>
          <w:p w14:paraId="7E88BD19"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Культуры.</w:t>
            </w:r>
          </w:p>
          <w:p w14:paraId="5ECB5B05"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Региональный компонент</w:t>
            </w:r>
          </w:p>
        </w:tc>
      </w:tr>
    </w:tbl>
    <w:p w14:paraId="6C54DC48"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0E93ACEC"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«История России. Всеобщая история»</w:t>
      </w:r>
    </w:p>
    <w:p w14:paraId="525D897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Содержание видов деятельности обучающихся с ЗПР определяется их особыми образовательными потребностями. Следует усилить виды деятельности, специфичные для обучающихся с ЗПР, обеспечивающие осмысленное освоение содержания образования по предмету: освоение материала с опорой на алгоритм; «пошаговость» в изучении материала; использование дополнительной визуальной опоры (планы, образцы, шаблоны, опорные таблицы). Учителю рекомендуется активно привлекать дополнительный наглядный материал, технические средства обучения, а также учить работать с учебником – выделять главную мысль параграфа, составлять развернутый план, искать в тексте ответы на вопросы, обращаться за дополнительной информацией к другим разделам учебника. Полезно организовывать «выездные» или виртуальные уроки в музее и экскурсии. Особое внимание нужно уделять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наполнению их примерами и др. Организация учебного материала крупными блоками в виде таблицы способствует обобщению сведений, пониманию закономерностей исторического процесса, лучшему запоминанию и усвоению конкретных исторических фактов. </w:t>
      </w:r>
    </w:p>
    <w:p w14:paraId="696F68C1"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Рекомендуется использовать средства наглядности:</w:t>
      </w:r>
    </w:p>
    <w:p w14:paraId="72129BBD" w14:textId="77777777" w:rsidR="00B4280B" w:rsidRPr="00A50DBE" w:rsidRDefault="00B4280B" w:rsidP="00A50DBE">
      <w:pPr>
        <w:pStyle w:val="a4"/>
        <w:numPr>
          <w:ilvl w:val="0"/>
          <w:numId w:val="65"/>
        </w:numPr>
        <w:spacing w:after="0" w:line="240" w:lineRule="auto"/>
        <w:ind w:left="709" w:hanging="425"/>
        <w:jc w:val="both"/>
        <w:rPr>
          <w:rFonts w:ascii="Times New Roman" w:hAnsi="Times New Roman" w:cs="Times New Roman"/>
          <w:sz w:val="20"/>
          <w:szCs w:val="20"/>
        </w:rPr>
      </w:pPr>
      <w:r w:rsidRPr="00A50DBE">
        <w:rPr>
          <w:rFonts w:ascii="Times New Roman" w:hAnsi="Times New Roman" w:cs="Times New Roman"/>
          <w:sz w:val="20"/>
          <w:szCs w:val="20"/>
        </w:rPr>
        <w:t>исторические карты и атласы по темам курса;</w:t>
      </w:r>
    </w:p>
    <w:p w14:paraId="4EED8384" w14:textId="77777777" w:rsidR="00B4280B" w:rsidRPr="00A50DBE" w:rsidRDefault="00B4280B" w:rsidP="00A50DBE">
      <w:pPr>
        <w:pStyle w:val="a4"/>
        <w:numPr>
          <w:ilvl w:val="0"/>
          <w:numId w:val="65"/>
        </w:numPr>
        <w:spacing w:after="0" w:line="240" w:lineRule="auto"/>
        <w:ind w:left="709" w:hanging="425"/>
        <w:jc w:val="both"/>
        <w:rPr>
          <w:rFonts w:ascii="Times New Roman" w:hAnsi="Times New Roman" w:cs="Times New Roman"/>
          <w:sz w:val="20"/>
          <w:szCs w:val="20"/>
        </w:rPr>
      </w:pPr>
      <w:r w:rsidRPr="00A50DBE">
        <w:rPr>
          <w:rFonts w:ascii="Times New Roman" w:hAnsi="Times New Roman" w:cs="Times New Roman"/>
          <w:sz w:val="20"/>
          <w:szCs w:val="20"/>
        </w:rPr>
        <w:t>артефакты и копии исторических предметов, макеты;</w:t>
      </w:r>
    </w:p>
    <w:p w14:paraId="08DB417D" w14:textId="77777777" w:rsidR="00B4280B" w:rsidRPr="00A50DBE" w:rsidRDefault="00B4280B" w:rsidP="00A50DBE">
      <w:pPr>
        <w:pStyle w:val="a4"/>
        <w:numPr>
          <w:ilvl w:val="0"/>
          <w:numId w:val="65"/>
        </w:numPr>
        <w:spacing w:after="0" w:line="240" w:lineRule="auto"/>
        <w:ind w:left="709" w:hanging="425"/>
        <w:jc w:val="both"/>
        <w:rPr>
          <w:rFonts w:ascii="Times New Roman" w:hAnsi="Times New Roman" w:cs="Times New Roman"/>
          <w:sz w:val="20"/>
          <w:szCs w:val="20"/>
        </w:rPr>
      </w:pPr>
      <w:r w:rsidRPr="00A50DBE">
        <w:rPr>
          <w:rFonts w:ascii="Times New Roman" w:hAnsi="Times New Roman" w:cs="Times New Roman"/>
          <w:sz w:val="20"/>
          <w:szCs w:val="20"/>
        </w:rPr>
        <w:t>портреты исторических деятелей, выдающихся полководцев;</w:t>
      </w:r>
    </w:p>
    <w:p w14:paraId="5E6C066A" w14:textId="77777777" w:rsidR="00B4280B" w:rsidRPr="00A50DBE" w:rsidRDefault="00B4280B" w:rsidP="00A50DBE">
      <w:pPr>
        <w:pStyle w:val="a4"/>
        <w:numPr>
          <w:ilvl w:val="0"/>
          <w:numId w:val="65"/>
        </w:numPr>
        <w:spacing w:after="0" w:line="240" w:lineRule="auto"/>
        <w:ind w:left="709" w:hanging="425"/>
        <w:jc w:val="both"/>
        <w:rPr>
          <w:rFonts w:ascii="Times New Roman" w:hAnsi="Times New Roman" w:cs="Times New Roman"/>
          <w:sz w:val="20"/>
          <w:szCs w:val="20"/>
        </w:rPr>
      </w:pPr>
      <w:r w:rsidRPr="00A50DBE">
        <w:rPr>
          <w:rFonts w:ascii="Times New Roman" w:hAnsi="Times New Roman" w:cs="Times New Roman"/>
          <w:sz w:val="20"/>
          <w:szCs w:val="20"/>
        </w:rPr>
        <w:t>исторические картины, репродукции;</w:t>
      </w:r>
    </w:p>
    <w:p w14:paraId="713EFE93" w14:textId="77777777" w:rsidR="00B4280B" w:rsidRPr="00A50DBE" w:rsidRDefault="00B4280B" w:rsidP="00A50DBE">
      <w:pPr>
        <w:pStyle w:val="a4"/>
        <w:numPr>
          <w:ilvl w:val="0"/>
          <w:numId w:val="65"/>
        </w:numPr>
        <w:spacing w:after="0" w:line="240" w:lineRule="auto"/>
        <w:ind w:left="709" w:hanging="425"/>
        <w:jc w:val="both"/>
        <w:rPr>
          <w:rFonts w:ascii="Times New Roman" w:hAnsi="Times New Roman" w:cs="Times New Roman"/>
          <w:sz w:val="20"/>
          <w:szCs w:val="20"/>
        </w:rPr>
      </w:pPr>
      <w:r w:rsidRPr="00A50DBE">
        <w:rPr>
          <w:rFonts w:ascii="Times New Roman" w:hAnsi="Times New Roman" w:cs="Times New Roman"/>
          <w:sz w:val="20"/>
          <w:szCs w:val="20"/>
        </w:rPr>
        <w:t>презентации по темам курса.</w:t>
      </w:r>
    </w:p>
    <w:p w14:paraId="18B9471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На уроках истории следует организовывать различные коллективные формы работы: парами, группами, что будет способствовать закреплению у обучающихся с ЗПР навыков сотрудничества и продуктивной коммуникации.</w:t>
      </w:r>
    </w:p>
    <w:p w14:paraId="16E8F03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соответствует ООП ООО. Для развития умения делать выводы, формирования единого речевого целого у обучающихся с ЗПР необходимо использовать клише и опорные слова. Следует 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обучающимися с ЗПР, адекватного применения в различных видах деятельности. </w:t>
      </w:r>
    </w:p>
    <w:p w14:paraId="0154EE17" w14:textId="77777777" w:rsidR="00B4280B" w:rsidRPr="00A50DBE" w:rsidRDefault="00B4280B" w:rsidP="00A50DBE">
      <w:pPr>
        <w:pStyle w:val="a6"/>
        <w:spacing w:before="0" w:beforeAutospacing="0" w:after="0" w:afterAutospacing="0"/>
        <w:ind w:firstLine="709"/>
        <w:jc w:val="both"/>
        <w:rPr>
          <w:sz w:val="20"/>
          <w:szCs w:val="20"/>
        </w:rPr>
      </w:pPr>
      <w:r w:rsidRPr="00A50DBE">
        <w:rPr>
          <w:rStyle w:val="c2"/>
          <w:sz w:val="20"/>
          <w:szCs w:val="20"/>
        </w:rPr>
        <w:t xml:space="preserve">При </w:t>
      </w:r>
      <w:r w:rsidRPr="00A50DBE">
        <w:rPr>
          <w:rStyle w:val="c5"/>
          <w:bCs/>
          <w:iCs/>
          <w:sz w:val="20"/>
          <w:szCs w:val="20"/>
        </w:rPr>
        <w:t xml:space="preserve">работе над лексикой, в том числе научной терминологией курса </w:t>
      </w:r>
      <w:r w:rsidRPr="00A50DBE">
        <w:rPr>
          <w:rStyle w:val="c2"/>
          <w:sz w:val="20"/>
          <w:szCs w:val="20"/>
        </w:rPr>
        <w:t xml:space="preserve">(раскрытие значений новых слов, уточнение или расширение значений уже известных лексических единиц) </w:t>
      </w:r>
      <w:r w:rsidRPr="00A50DBE">
        <w:rPr>
          <w:rStyle w:val="c5"/>
          <w:bCs/>
          <w:iCs/>
          <w:sz w:val="20"/>
          <w:szCs w:val="20"/>
        </w:rPr>
        <w:t xml:space="preserve">необходимо включение слова в контекст. </w:t>
      </w:r>
      <w:r w:rsidRPr="00A50DBE">
        <w:rPr>
          <w:sz w:val="20"/>
          <w:szCs w:val="20"/>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r w:rsidRPr="00A50DBE">
        <w:rPr>
          <w:sz w:val="20"/>
          <w:szCs w:val="20"/>
        </w:rPr>
        <w:t>Обязательна визуальная поддержка, алгоритмы работы с определением, опорные схемы для актуализации терминологии.</w:t>
      </w:r>
    </w:p>
    <w:p w14:paraId="323E95F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обучающимися специальных понятий, к числу которых относятся:</w:t>
      </w:r>
    </w:p>
    <w:p w14:paraId="260CD62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частно-исторические понятия (характерные для определенного периода в истории), отражающие и обобщающие конкретные исторические явления;</w:t>
      </w:r>
    </w:p>
    <w:p w14:paraId="557FF02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общеисторические понятия, отражающие и обобщающие явления, свойственные определённой общественно-экономической формации;</w:t>
      </w:r>
    </w:p>
    <w:p w14:paraId="282C7B1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социологические понятия, отражающие общие связи и закономерности исторического процесса.</w:t>
      </w:r>
    </w:p>
    <w:p w14:paraId="4D7B19F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Ведущими являются общеисторические понятия. Освоение социологических понятий становится возможным только на базе общеисторических.</w:t>
      </w:r>
    </w:p>
    <w:p w14:paraId="06A0E9B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 обучающихся с ЗПР должно осуществляться развитие общеучебных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14:paraId="6631B23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временных границ, следует учить обучающихся с ЗПР использовать различные средства фиксации материала. Это могут быть условные обозначения (символы, схемы, таблицы, лента времени и т.д.). </w:t>
      </w:r>
    </w:p>
    <w:p w14:paraId="1B8DF6EB"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контрольно-измерительные материалы</w:t>
      </w:r>
    </w:p>
    <w:p w14:paraId="3046452D" w14:textId="77777777" w:rsidR="00B4280B" w:rsidRPr="00A50DBE" w:rsidRDefault="00B4280B" w:rsidP="00A50DBE">
      <w:pPr>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Для организации проверки, учета и контроля знаний обучающихся с ЗПР по предмету предусмотрен контроль в виде: контрольных и самостоятельных работ, зачетов, </w:t>
      </w:r>
      <w:r w:rsidRPr="00A50DBE">
        <w:rPr>
          <w:rFonts w:ascii="Times New Roman" w:hAnsi="Times New Roman" w:cs="Times New Roman"/>
          <w:sz w:val="20"/>
          <w:szCs w:val="20"/>
        </w:rPr>
        <w:t>исторических</w:t>
      </w:r>
      <w:r w:rsidRPr="00A50DBE">
        <w:rPr>
          <w:rFonts w:ascii="Times New Roman" w:eastAsia="Times New Roman" w:hAnsi="Times New Roman" w:cs="Times New Roman"/>
          <w:sz w:val="20"/>
          <w:szCs w:val="20"/>
        </w:rPr>
        <w:t xml:space="preserve"> диктантов, практических работ, письменный ответ по индивидуальным карточкам-заданиям, тестирование. </w:t>
      </w:r>
    </w:p>
    <w:p w14:paraId="12D8A4D8" w14:textId="77777777" w:rsidR="00B4280B" w:rsidRPr="00A50DBE" w:rsidRDefault="00B4280B" w:rsidP="00A50DBE">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Контрольные работы по темам</w:t>
      </w:r>
    </w:p>
    <w:tbl>
      <w:tblPr>
        <w:tblStyle w:val="af2"/>
        <w:tblW w:w="0" w:type="auto"/>
        <w:tblLook w:val="04A0" w:firstRow="1" w:lastRow="0" w:firstColumn="1" w:lastColumn="0" w:noHBand="0" w:noVBand="1"/>
      </w:tblPr>
      <w:tblGrid>
        <w:gridCol w:w="3190"/>
        <w:gridCol w:w="3190"/>
        <w:gridCol w:w="3191"/>
      </w:tblGrid>
      <w:tr w:rsidR="00B4280B" w:rsidRPr="00A50DBE" w14:paraId="6CD7F37B" w14:textId="77777777" w:rsidTr="00B4280B">
        <w:tc>
          <w:tcPr>
            <w:tcW w:w="3190" w:type="dxa"/>
          </w:tcPr>
          <w:p w14:paraId="1C38AF9D"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Класс</w:t>
            </w:r>
          </w:p>
        </w:tc>
        <w:tc>
          <w:tcPr>
            <w:tcW w:w="3190" w:type="dxa"/>
          </w:tcPr>
          <w:p w14:paraId="45B5D5E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Контрольная работа по теме</w:t>
            </w:r>
          </w:p>
        </w:tc>
        <w:tc>
          <w:tcPr>
            <w:tcW w:w="3191" w:type="dxa"/>
          </w:tcPr>
          <w:p w14:paraId="6BDBDDC6"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Другой вид проверки</w:t>
            </w:r>
          </w:p>
        </w:tc>
      </w:tr>
      <w:tr w:rsidR="00B4280B" w:rsidRPr="00A50DBE" w14:paraId="563FEDC7" w14:textId="77777777" w:rsidTr="00B4280B">
        <w:tc>
          <w:tcPr>
            <w:tcW w:w="3190" w:type="dxa"/>
          </w:tcPr>
          <w:p w14:paraId="33A4ADF2"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5 класс</w:t>
            </w:r>
          </w:p>
        </w:tc>
        <w:tc>
          <w:tcPr>
            <w:tcW w:w="3190" w:type="dxa"/>
          </w:tcPr>
          <w:p w14:paraId="4FB1E4EB"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К/р№1 Первобытность.</w:t>
            </w:r>
          </w:p>
          <w:p w14:paraId="76A7FA90"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К/р№2 Древний Египет.</w:t>
            </w:r>
          </w:p>
          <w:p w14:paraId="2544556F"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К/р№3Древняя Греция.</w:t>
            </w:r>
          </w:p>
          <w:p w14:paraId="498E4530"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К/р№4Древний Рим.</w:t>
            </w:r>
          </w:p>
        </w:tc>
        <w:tc>
          <w:tcPr>
            <w:tcW w:w="3191" w:type="dxa"/>
          </w:tcPr>
          <w:p w14:paraId="72010F50" w14:textId="77777777" w:rsidR="007F0942"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Словарный диктант в каждой теме. Самостоятельные работы на 10-15 минут.</w:t>
            </w:r>
          </w:p>
          <w:p w14:paraId="2DB557D7" w14:textId="77777777" w:rsidR="007F0942"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Практическая работа с контурной картой обязательна!</w:t>
            </w:r>
          </w:p>
          <w:p w14:paraId="20F79C9D" w14:textId="77777777" w:rsidR="007F0942"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конце учебного года зачет по теме «Древний мир»</w:t>
            </w:r>
          </w:p>
        </w:tc>
      </w:tr>
      <w:tr w:rsidR="00B4280B" w:rsidRPr="00A50DBE" w14:paraId="102E88A9" w14:textId="77777777" w:rsidTr="00B4280B">
        <w:tc>
          <w:tcPr>
            <w:tcW w:w="3190" w:type="dxa"/>
          </w:tcPr>
          <w:p w14:paraId="6D91D4B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6 класс</w:t>
            </w:r>
          </w:p>
        </w:tc>
        <w:tc>
          <w:tcPr>
            <w:tcW w:w="3190" w:type="dxa"/>
          </w:tcPr>
          <w:p w14:paraId="0E9A6021"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К/р№1 История средних веков</w:t>
            </w:r>
          </w:p>
          <w:p w14:paraId="536677F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К/р№2 Русь в конце X –</w:t>
            </w:r>
          </w:p>
          <w:p w14:paraId="1D158F2F"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hAnsi="Times New Roman" w:cs="Times New Roman"/>
                <w:sz w:val="20"/>
                <w:szCs w:val="20"/>
              </w:rPr>
              <w:t xml:space="preserve">начале </w:t>
            </w:r>
            <w:r w:rsidRPr="00A50DBE">
              <w:rPr>
                <w:rFonts w:ascii="Times New Roman" w:hAnsi="Times New Roman" w:cs="Times New Roman"/>
                <w:sz w:val="20"/>
                <w:szCs w:val="20"/>
                <w:lang w:val="en-US"/>
              </w:rPr>
              <w:t>XIII</w:t>
            </w:r>
            <w:r w:rsidRPr="00A50DBE">
              <w:rPr>
                <w:rFonts w:ascii="Times New Roman" w:hAnsi="Times New Roman" w:cs="Times New Roman"/>
                <w:sz w:val="20"/>
                <w:szCs w:val="20"/>
              </w:rPr>
              <w:t>в.</w:t>
            </w:r>
          </w:p>
          <w:p w14:paraId="5F22BDF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К/р№3 Русские земли в середине XIII - XIV в.</w:t>
            </w:r>
          </w:p>
          <w:p w14:paraId="52DF6A6D"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К/р№4 Формирование единого Русского</w:t>
            </w:r>
          </w:p>
          <w:p w14:paraId="6002B76E"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государства в XV веке</w:t>
            </w:r>
          </w:p>
        </w:tc>
        <w:tc>
          <w:tcPr>
            <w:tcW w:w="3191" w:type="dxa"/>
          </w:tcPr>
          <w:p w14:paraId="6343DD03"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См. выше.</w:t>
            </w:r>
          </w:p>
          <w:p w14:paraId="3D82A511"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конце учебного года зачет по теме «От Руси к России»</w:t>
            </w:r>
          </w:p>
          <w:p w14:paraId="58034302" w14:textId="77777777" w:rsidR="00B4280B" w:rsidRPr="00A50DBE" w:rsidRDefault="00B4280B" w:rsidP="00A50DBE">
            <w:pPr>
              <w:jc w:val="both"/>
              <w:rPr>
                <w:rFonts w:ascii="Times New Roman" w:eastAsia="Times New Roman" w:hAnsi="Times New Roman" w:cs="Times New Roman"/>
                <w:sz w:val="20"/>
                <w:szCs w:val="20"/>
              </w:rPr>
            </w:pPr>
          </w:p>
        </w:tc>
      </w:tr>
      <w:tr w:rsidR="00B4280B" w:rsidRPr="00A50DBE" w14:paraId="7DE4CE03" w14:textId="77777777" w:rsidTr="00B4280B">
        <w:tc>
          <w:tcPr>
            <w:tcW w:w="3190" w:type="dxa"/>
          </w:tcPr>
          <w:p w14:paraId="643D6235"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7 класс</w:t>
            </w:r>
          </w:p>
        </w:tc>
        <w:tc>
          <w:tcPr>
            <w:tcW w:w="3190" w:type="dxa"/>
          </w:tcPr>
          <w:p w14:paraId="21ED688B"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К/р№1 </w:t>
            </w:r>
            <w:r w:rsidRPr="00A50DBE">
              <w:rPr>
                <w:rFonts w:ascii="Times New Roman" w:eastAsia="Times New Roman" w:hAnsi="Times New Roman" w:cs="Times New Roman"/>
                <w:bCs/>
                <w:sz w:val="20"/>
                <w:szCs w:val="20"/>
              </w:rPr>
              <w:t>Первые</w:t>
            </w:r>
          </w:p>
          <w:p w14:paraId="2BD0557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bCs/>
                <w:sz w:val="20"/>
                <w:szCs w:val="20"/>
              </w:rPr>
              <w:t>буржуазные революции</w:t>
            </w:r>
          </w:p>
          <w:p w14:paraId="726AABAF"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К/р№2 Россия в XVI веке</w:t>
            </w:r>
          </w:p>
          <w:p w14:paraId="01495E66"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К/р№3Россия в XVII веке</w:t>
            </w:r>
          </w:p>
        </w:tc>
        <w:tc>
          <w:tcPr>
            <w:tcW w:w="3191" w:type="dxa"/>
          </w:tcPr>
          <w:p w14:paraId="76B7326A"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См. выше.</w:t>
            </w:r>
          </w:p>
          <w:p w14:paraId="6D15F1A9"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конце учебного года зачет по теме «Россия и мир в XVI- XVII</w:t>
            </w:r>
            <w:r w:rsidR="00B34914" w:rsidRPr="00A50DBE">
              <w:rPr>
                <w:rFonts w:ascii="Times New Roman" w:eastAsia="Times New Roman" w:hAnsi="Times New Roman" w:cs="Times New Roman"/>
                <w:sz w:val="20"/>
                <w:szCs w:val="20"/>
              </w:rPr>
              <w:t xml:space="preserve"> вв.</w:t>
            </w:r>
            <w:r w:rsidRPr="00A50DBE">
              <w:rPr>
                <w:rFonts w:ascii="Times New Roman" w:eastAsia="Times New Roman" w:hAnsi="Times New Roman" w:cs="Times New Roman"/>
                <w:sz w:val="20"/>
                <w:szCs w:val="20"/>
              </w:rPr>
              <w:t>»</w:t>
            </w:r>
          </w:p>
        </w:tc>
      </w:tr>
      <w:tr w:rsidR="00B4280B" w:rsidRPr="00A50DBE" w14:paraId="5D0C5433" w14:textId="77777777" w:rsidTr="00B4280B">
        <w:tc>
          <w:tcPr>
            <w:tcW w:w="3190" w:type="dxa"/>
          </w:tcPr>
          <w:p w14:paraId="4DC03F6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8 класс</w:t>
            </w:r>
          </w:p>
        </w:tc>
        <w:tc>
          <w:tcPr>
            <w:tcW w:w="3190" w:type="dxa"/>
          </w:tcPr>
          <w:p w14:paraId="634D2510"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К/р№1Эпоха просвещения. Промышленный переворот</w:t>
            </w:r>
          </w:p>
          <w:p w14:paraId="2193BE1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К/р№2 Россия в эпоху преобразований Петра I</w:t>
            </w:r>
          </w:p>
          <w:p w14:paraId="3BEF5131"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К/р№3 Эпоха дворцовых переворотов</w:t>
            </w:r>
          </w:p>
          <w:p w14:paraId="670A956C"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К/р№4 Правление</w:t>
            </w:r>
          </w:p>
          <w:p w14:paraId="1C133B29"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Екатерины II и Павла I</w:t>
            </w:r>
          </w:p>
        </w:tc>
        <w:tc>
          <w:tcPr>
            <w:tcW w:w="3191" w:type="dxa"/>
          </w:tcPr>
          <w:p w14:paraId="28D14F1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См. выше.</w:t>
            </w:r>
          </w:p>
          <w:p w14:paraId="00D3EBDE"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конце учебного года зачет по теме «Россия и мир в XVIII в.»</w:t>
            </w:r>
          </w:p>
        </w:tc>
      </w:tr>
      <w:tr w:rsidR="00B4280B" w:rsidRPr="00A50DBE" w14:paraId="5FB06510" w14:textId="77777777" w:rsidTr="00B4280B">
        <w:tc>
          <w:tcPr>
            <w:tcW w:w="3190" w:type="dxa"/>
          </w:tcPr>
          <w:p w14:paraId="3D071D58"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9 класс</w:t>
            </w:r>
          </w:p>
        </w:tc>
        <w:tc>
          <w:tcPr>
            <w:tcW w:w="3190" w:type="dxa"/>
          </w:tcPr>
          <w:p w14:paraId="54FD7EBA"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 К/р№ 1«Россия и мир в н. </w:t>
            </w:r>
            <w:r w:rsidRPr="00A50DBE">
              <w:rPr>
                <w:rFonts w:ascii="Times New Roman" w:eastAsia="Times New Roman" w:hAnsi="Times New Roman" w:cs="Times New Roman"/>
                <w:sz w:val="20"/>
                <w:szCs w:val="20"/>
                <w:lang w:val="en-US"/>
              </w:rPr>
              <w:t>XIX</w:t>
            </w:r>
            <w:r w:rsidRPr="00A50DBE">
              <w:rPr>
                <w:rFonts w:ascii="Times New Roman" w:eastAsia="Times New Roman" w:hAnsi="Times New Roman" w:cs="Times New Roman"/>
                <w:sz w:val="20"/>
                <w:szCs w:val="20"/>
              </w:rPr>
              <w:t xml:space="preserve"> века»</w:t>
            </w:r>
          </w:p>
          <w:p w14:paraId="1BF38388"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К/р№2  </w:t>
            </w:r>
            <w:r w:rsidRPr="00A50DBE">
              <w:rPr>
                <w:rFonts w:ascii="Times New Roman" w:eastAsia="Times New Roman" w:hAnsi="Times New Roman" w:cs="Times New Roman"/>
                <w:w w:val="99"/>
                <w:sz w:val="20"/>
                <w:szCs w:val="20"/>
              </w:rPr>
              <w:t>Россия в эпоху реформ</w:t>
            </w:r>
          </w:p>
          <w:p w14:paraId="6809C9B4" w14:textId="77777777" w:rsidR="00B4280B" w:rsidRPr="00A50DBE" w:rsidRDefault="00B4280B" w:rsidP="00A50DBE">
            <w:pPr>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 К/р№ 3«Россия и мир в к. </w:t>
            </w:r>
            <w:r w:rsidRPr="00A50DBE">
              <w:rPr>
                <w:rFonts w:ascii="Times New Roman" w:eastAsia="Times New Roman" w:hAnsi="Times New Roman" w:cs="Times New Roman"/>
                <w:sz w:val="20"/>
                <w:szCs w:val="20"/>
                <w:lang w:val="en-US"/>
              </w:rPr>
              <w:t>XIX</w:t>
            </w:r>
            <w:r w:rsidRPr="00A50DBE">
              <w:rPr>
                <w:rFonts w:ascii="Times New Roman" w:eastAsia="Times New Roman" w:hAnsi="Times New Roman" w:cs="Times New Roman"/>
                <w:sz w:val="20"/>
                <w:szCs w:val="20"/>
              </w:rPr>
              <w:t xml:space="preserve"> века»</w:t>
            </w:r>
          </w:p>
          <w:p w14:paraId="5A8BDB4D" w14:textId="77777777" w:rsidR="00B4280B" w:rsidRPr="00A50DBE" w:rsidRDefault="00B4280B" w:rsidP="00A50DBE">
            <w:pPr>
              <w:rPr>
                <w:rFonts w:ascii="Times New Roman" w:eastAsia="Times New Roman" w:hAnsi="Times New Roman" w:cs="Times New Roman"/>
                <w:sz w:val="20"/>
                <w:szCs w:val="20"/>
              </w:rPr>
            </w:pPr>
            <w:r w:rsidRPr="00A50DBE">
              <w:rPr>
                <w:rFonts w:ascii="Times New Roman" w:hAnsi="Times New Roman" w:cs="Times New Roman"/>
                <w:sz w:val="20"/>
                <w:szCs w:val="20"/>
              </w:rPr>
              <w:t>К/р№4</w:t>
            </w:r>
            <w:r w:rsidRPr="00A50DBE">
              <w:rPr>
                <w:rFonts w:ascii="Times New Roman" w:eastAsia="Times New Roman" w:hAnsi="Times New Roman" w:cs="Times New Roman"/>
                <w:sz w:val="20"/>
                <w:szCs w:val="20"/>
              </w:rPr>
              <w:t xml:space="preserve"> «Россия и мир в н. </w:t>
            </w:r>
            <w:r w:rsidRPr="00A50DBE">
              <w:rPr>
                <w:rFonts w:ascii="Times New Roman" w:eastAsia="Times New Roman" w:hAnsi="Times New Roman" w:cs="Times New Roman"/>
                <w:sz w:val="20"/>
                <w:szCs w:val="20"/>
                <w:lang w:val="en-US"/>
              </w:rPr>
              <w:t>XX</w:t>
            </w:r>
            <w:r w:rsidRPr="00A50DBE">
              <w:rPr>
                <w:rFonts w:ascii="Times New Roman" w:eastAsia="Times New Roman" w:hAnsi="Times New Roman" w:cs="Times New Roman"/>
                <w:sz w:val="20"/>
                <w:szCs w:val="20"/>
              </w:rPr>
              <w:t xml:space="preserve"> века»</w:t>
            </w:r>
          </w:p>
        </w:tc>
        <w:tc>
          <w:tcPr>
            <w:tcW w:w="3191" w:type="dxa"/>
          </w:tcPr>
          <w:p w14:paraId="4268FBCE"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См. выше.</w:t>
            </w:r>
          </w:p>
          <w:p w14:paraId="5090D7B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В конце учебного года зачет по теме «Россия и мир в </w:t>
            </w:r>
            <w:r w:rsidRPr="00A50DBE">
              <w:rPr>
                <w:rFonts w:ascii="Times New Roman" w:eastAsia="Times New Roman" w:hAnsi="Times New Roman" w:cs="Times New Roman"/>
                <w:sz w:val="20"/>
                <w:szCs w:val="20"/>
                <w:lang w:val="en-US"/>
              </w:rPr>
              <w:t>XIX</w:t>
            </w:r>
            <w:r w:rsidRPr="00A50DBE">
              <w:rPr>
                <w:rFonts w:ascii="Times New Roman" w:eastAsia="Times New Roman" w:hAnsi="Times New Roman" w:cs="Times New Roman"/>
                <w:sz w:val="20"/>
                <w:szCs w:val="20"/>
              </w:rPr>
              <w:t xml:space="preserve"> – н. </w:t>
            </w:r>
            <w:r w:rsidRPr="00A50DBE">
              <w:rPr>
                <w:rFonts w:ascii="Times New Roman" w:eastAsia="Times New Roman" w:hAnsi="Times New Roman" w:cs="Times New Roman"/>
                <w:sz w:val="20"/>
                <w:szCs w:val="20"/>
                <w:lang w:val="en-US"/>
              </w:rPr>
              <w:t>XX</w:t>
            </w:r>
            <w:r w:rsidRPr="00A50DBE">
              <w:rPr>
                <w:rFonts w:ascii="Times New Roman" w:eastAsia="Times New Roman" w:hAnsi="Times New Roman" w:cs="Times New Roman"/>
                <w:sz w:val="20"/>
                <w:szCs w:val="20"/>
              </w:rPr>
              <w:t xml:space="preserve"> </w:t>
            </w:r>
            <w:r w:rsidR="00B34914" w:rsidRPr="00A50DBE">
              <w:rPr>
                <w:rFonts w:ascii="Times New Roman" w:eastAsia="Times New Roman" w:hAnsi="Times New Roman" w:cs="Times New Roman"/>
                <w:sz w:val="20"/>
                <w:szCs w:val="20"/>
              </w:rPr>
              <w:t>вв.</w:t>
            </w:r>
            <w:r w:rsidRPr="00A50DBE">
              <w:rPr>
                <w:rFonts w:ascii="Times New Roman" w:eastAsia="Times New Roman" w:hAnsi="Times New Roman" w:cs="Times New Roman"/>
                <w:sz w:val="20"/>
                <w:szCs w:val="20"/>
              </w:rPr>
              <w:t>»</w:t>
            </w:r>
          </w:p>
        </w:tc>
      </w:tr>
      <w:tr w:rsidR="00B4280B" w:rsidRPr="00A50DBE" w14:paraId="16D916FC" w14:textId="77777777" w:rsidTr="00B4280B">
        <w:tc>
          <w:tcPr>
            <w:tcW w:w="3190" w:type="dxa"/>
          </w:tcPr>
          <w:p w14:paraId="0D2211FF"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Примечание</w:t>
            </w:r>
          </w:p>
        </w:tc>
        <w:tc>
          <w:tcPr>
            <w:tcW w:w="3190" w:type="dxa"/>
          </w:tcPr>
          <w:p w14:paraId="6F192ECA"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В контрольной работе отражен и региональный компонент.</w:t>
            </w:r>
          </w:p>
        </w:tc>
        <w:tc>
          <w:tcPr>
            <w:tcW w:w="3191" w:type="dxa"/>
          </w:tcPr>
          <w:p w14:paraId="3424DC57"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Зачет в конце учебного года проходит УСТНО в 5-7 классах в виде игры, по билетам или предварительным вопросам в 8-9 классах. В зачет обязательно включаются вопросы по культуре и региональный компонент.</w:t>
            </w:r>
          </w:p>
          <w:p w14:paraId="0525D13F" w14:textId="77777777" w:rsidR="00B4280B" w:rsidRPr="00A50DBE" w:rsidRDefault="00B4280B" w:rsidP="00A50DBE">
            <w:pPr>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Одной из форм контроля может быть индивидуальный проект.</w:t>
            </w:r>
          </w:p>
        </w:tc>
      </w:tr>
    </w:tbl>
    <w:p w14:paraId="215384C2" w14:textId="77777777" w:rsidR="00B4280B" w:rsidRPr="00A50DBE" w:rsidRDefault="00B4280B" w:rsidP="00A50DBE">
      <w:pPr>
        <w:spacing w:after="0" w:line="240" w:lineRule="auto"/>
        <w:ind w:firstLine="708"/>
        <w:jc w:val="both"/>
        <w:rPr>
          <w:rFonts w:ascii="Times New Roman" w:hAnsi="Times New Roman" w:cs="Times New Roman"/>
          <w:sz w:val="20"/>
          <w:szCs w:val="20"/>
        </w:rPr>
      </w:pPr>
    </w:p>
    <w:p w14:paraId="1C18DDB2" w14:textId="77777777" w:rsidR="00B4280B" w:rsidRPr="00A50DBE" w:rsidRDefault="00B4280B" w:rsidP="00A50DBE">
      <w:pPr>
        <w:spacing w:after="0" w:line="240" w:lineRule="auto"/>
        <w:ind w:firstLine="567"/>
        <w:jc w:val="center"/>
        <w:rPr>
          <w:rFonts w:ascii="Times New Roman" w:hAnsi="Times New Roman" w:cs="Times New Roman"/>
          <w:b/>
          <w:sz w:val="20"/>
          <w:szCs w:val="20"/>
        </w:rPr>
      </w:pPr>
      <w:r w:rsidRPr="00A50DBE">
        <w:rPr>
          <w:rFonts w:ascii="Times New Roman" w:hAnsi="Times New Roman" w:cs="Times New Roman"/>
          <w:b/>
          <w:sz w:val="20"/>
          <w:szCs w:val="20"/>
        </w:rPr>
        <w:t>2.2.2.5. «Обществознание»</w:t>
      </w:r>
    </w:p>
    <w:p w14:paraId="00FDB9A1" w14:textId="77777777" w:rsidR="00B4280B" w:rsidRPr="00A50DBE" w:rsidRDefault="004667F4" w:rsidP="00A50DBE">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Р</w:t>
      </w:r>
      <w:r w:rsidR="00B4280B" w:rsidRPr="00A50DBE">
        <w:rPr>
          <w:rFonts w:ascii="Times New Roman" w:hAnsi="Times New Roman" w:cs="Times New Roman"/>
          <w:sz w:val="20"/>
          <w:szCs w:val="20"/>
        </w:rPr>
        <w:t>абочая программа по обществознанию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14:paraId="20C6FF4D" w14:textId="77777777" w:rsidR="00B4280B" w:rsidRPr="00A50DBE" w:rsidRDefault="00B4280B" w:rsidP="00A50DBE">
      <w:pPr>
        <w:spacing w:after="0" w:line="240" w:lineRule="auto"/>
        <w:ind w:firstLine="567"/>
        <w:jc w:val="both"/>
        <w:rPr>
          <w:rFonts w:ascii="Times New Roman" w:eastAsia="Times New Roman" w:hAnsi="Times New Roman" w:cs="Times New Roman"/>
          <w:sz w:val="20"/>
          <w:szCs w:val="20"/>
        </w:rPr>
      </w:pPr>
      <w:r w:rsidRPr="00A50DBE">
        <w:rPr>
          <w:rFonts w:ascii="Times New Roman" w:hAnsi="Times New Roman" w:cs="Times New Roman"/>
          <w:sz w:val="20"/>
          <w:szCs w:val="20"/>
        </w:rPr>
        <w:t xml:space="preserve">Учебный предмет «Обществознание» входит в предметную область «Общественно-научные предметы». </w:t>
      </w:r>
      <w:r w:rsidRPr="00A50DBE">
        <w:rPr>
          <w:rFonts w:ascii="Times New Roman" w:eastAsia="Times New Roman" w:hAnsi="Times New Roman" w:cs="Times New Roman"/>
          <w:sz w:val="20"/>
          <w:szCs w:val="20"/>
        </w:rPr>
        <w:t xml:space="preserve">Обществознание является одним из основных гуманитарных предметов в системе общего образования, обеспечивающих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 </w:t>
      </w:r>
    </w:p>
    <w:p w14:paraId="0D3CEE17" w14:textId="77777777" w:rsidR="00B4280B" w:rsidRPr="00A50DBE" w:rsidRDefault="00B4280B" w:rsidP="00A50DBE">
      <w:pPr>
        <w:tabs>
          <w:tab w:val="left" w:pos="640"/>
        </w:tabs>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многогранно освещает проблемы человека и общества через призму основ наук: экономики, социологии, политологии, социальной психологии, правоведения, акцентируя внимание на современных реалиях жизни, что способствует формированию у обучающихся целостной картины мира и жизни человека в нем. В этой связи учебный предмет играет большую роль в формировании сферы жизненной компетенции обучающихся с ЗПР, обеспечивая возможность применения полученных знаний и умений для решения типичных задач в области социальных отношений, для соотнесения собственного поведения и поступков </w:t>
      </w:r>
      <w:r w:rsidRPr="00A50DBE">
        <w:rPr>
          <w:rFonts w:ascii="Times New Roman" w:hAnsi="Times New Roman" w:cs="Times New Roman"/>
          <w:sz w:val="20"/>
          <w:szCs w:val="20"/>
        </w:rPr>
        <w:t xml:space="preserve">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 что </w:t>
      </w:r>
      <w:r w:rsidRPr="00A50DBE">
        <w:rPr>
          <w:rFonts w:ascii="Times New Roman" w:eastAsia="Times New Roman" w:hAnsi="Times New Roman" w:cs="Times New Roman"/>
          <w:sz w:val="20"/>
          <w:szCs w:val="20"/>
        </w:rPr>
        <w:t xml:space="preserve">способствует адаптации </w:t>
      </w:r>
      <w:r w:rsidR="00260513" w:rsidRPr="00A50DBE">
        <w:rPr>
          <w:rFonts w:ascii="Times New Roman" w:eastAsia="Times New Roman" w:hAnsi="Times New Roman" w:cs="Times New Roman"/>
          <w:sz w:val="20"/>
          <w:szCs w:val="20"/>
        </w:rPr>
        <w:t>обучающихся с ЗПР подросткового возраста</w:t>
      </w:r>
      <w:r w:rsidRPr="00A50DBE">
        <w:rPr>
          <w:rFonts w:ascii="Times New Roman" w:eastAsia="Times New Roman" w:hAnsi="Times New Roman" w:cs="Times New Roman"/>
          <w:sz w:val="20"/>
          <w:szCs w:val="20"/>
        </w:rPr>
        <w:t xml:space="preserve"> к условиям динамично развивающегося современного общества в целом.</w:t>
      </w:r>
    </w:p>
    <w:p w14:paraId="7586A169" w14:textId="77777777" w:rsidR="00B4280B" w:rsidRPr="00A50DBE" w:rsidRDefault="00B4280B" w:rsidP="00A50DBE">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России. Всеобщая история», «Литература», «Основы духовно-нравственной культуры народов России», «Мировая художественная культура», «География», «Биология» и другие, что создает возможность одновременного прохождения тем по указанным учебным предметам. Курс построен по линейно-концентрическому принципу.</w:t>
      </w:r>
    </w:p>
    <w:p w14:paraId="48EB326A"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sz w:val="20"/>
          <w:szCs w:val="20"/>
        </w:rPr>
        <w:t xml:space="preserve">Программа отражает содержание обучения предмету «Обществознание» с учетом особых образовательных потребностей обучающихся с </w:t>
      </w:r>
      <w:r w:rsidRPr="00A50DBE">
        <w:rPr>
          <w:rFonts w:ascii="Times New Roman" w:eastAsia="Times New Roman" w:hAnsi="Times New Roman" w:cs="Times New Roman"/>
          <w:sz w:val="20"/>
          <w:szCs w:val="20"/>
        </w:rPr>
        <w:t>ЗПР</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 xml:space="preserve">Овладение учебным предметом «Обществознание», осмысление и усвоение </w:t>
      </w:r>
      <w:r w:rsidRPr="00A50DBE">
        <w:rPr>
          <w:rFonts w:ascii="Times New Roman" w:hAnsi="Times New Roman" w:cs="Times New Roman"/>
          <w:sz w:val="20"/>
          <w:szCs w:val="20"/>
        </w:rPr>
        <w:t>информации морально-нравственного и гражданско-правового характера</w:t>
      </w:r>
      <w:r w:rsidRPr="00A50DBE">
        <w:rPr>
          <w:rFonts w:ascii="Times New Roman" w:eastAsia="Times New Roman" w:hAnsi="Times New Roman" w:cs="Times New Roman"/>
          <w:sz w:val="20"/>
          <w:szCs w:val="20"/>
        </w:rPr>
        <w:t xml:space="preserve"> представляет определенную сложность для обучающихся с </w:t>
      </w:r>
      <w:r w:rsidRPr="00A50DBE">
        <w:rPr>
          <w:rFonts w:ascii="Times New Roman" w:hAnsi="Times New Roman" w:cs="Times New Roman"/>
          <w:sz w:val="20"/>
          <w:szCs w:val="20"/>
        </w:rPr>
        <w:t>ЗПР</w:t>
      </w:r>
      <w:r w:rsidRPr="00A50DBE">
        <w:rPr>
          <w:rFonts w:ascii="Times New Roman" w:eastAsia="Times New Roman" w:hAnsi="Times New Roman" w:cs="Times New Roman"/>
          <w:sz w:val="20"/>
          <w:szCs w:val="20"/>
        </w:rPr>
        <w:t>. Это связано</w:t>
      </w:r>
      <w:r w:rsidRPr="00A50DBE">
        <w:rPr>
          <w:rFonts w:ascii="Times New Roman" w:hAnsi="Times New Roman" w:cs="Times New Roman"/>
          <w:sz w:val="20"/>
          <w:szCs w:val="20"/>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14:paraId="01F9F915" w14:textId="77777777" w:rsidR="00B4280B" w:rsidRPr="00A50DBE" w:rsidRDefault="00B4280B" w:rsidP="00A50DBE">
      <w:pPr>
        <w:pStyle w:val="1"/>
        <w:spacing w:after="0" w:line="240" w:lineRule="auto"/>
        <w:ind w:left="0" w:firstLine="567"/>
        <w:jc w:val="both"/>
        <w:rPr>
          <w:rFonts w:ascii="Times New Roman" w:hAnsi="Times New Roman"/>
          <w:sz w:val="20"/>
          <w:szCs w:val="20"/>
        </w:rPr>
      </w:pPr>
      <w:r w:rsidRPr="00A50DBE">
        <w:rPr>
          <w:rFonts w:ascii="Times New Roman" w:hAnsi="Times New Roman"/>
          <w:sz w:val="20"/>
          <w:szCs w:val="20"/>
        </w:rPr>
        <w:t xml:space="preserve">Для преодоления трудностей в изучении учебного предмета «Обществознание»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использование примеров, понятных и близких подростку с ЗПР; постепенное усложнение изучаемого материала и закрепление изученного на разнообразном учебном и неучебном материале; изучение некоторых тем в ознакомительном плане. Большое внимание должно быть уделено отбору учебного материала в соответствии с принципом доступности при сохранении общего базового уровня. </w:t>
      </w:r>
    </w:p>
    <w:p w14:paraId="6DD555AC" w14:textId="77777777" w:rsidR="00B4280B" w:rsidRPr="00A50DBE" w:rsidRDefault="00B4280B" w:rsidP="00A50DBE">
      <w:pPr>
        <w:spacing w:after="0" w:line="240" w:lineRule="auto"/>
        <w:ind w:left="1" w:firstLine="566"/>
        <w:jc w:val="both"/>
        <w:rPr>
          <w:rFonts w:ascii="Times New Roman" w:hAnsi="Times New Roman" w:cs="Times New Roman"/>
          <w:sz w:val="20"/>
          <w:szCs w:val="20"/>
        </w:rPr>
      </w:pPr>
      <w:r w:rsidRPr="00A50DBE">
        <w:rPr>
          <w:rFonts w:ascii="Times New Roman" w:hAnsi="Times New Roman" w:cs="Times New Roman"/>
          <w:b/>
          <w:sz w:val="20"/>
          <w:szCs w:val="20"/>
        </w:rPr>
        <w:t xml:space="preserve">Цель </w:t>
      </w:r>
      <w:r w:rsidRPr="00A50DBE">
        <w:rPr>
          <w:rFonts w:ascii="Times New Roman" w:hAnsi="Times New Roman" w:cs="Times New Roman"/>
          <w:sz w:val="20"/>
          <w:szCs w:val="20"/>
        </w:rPr>
        <w:t>изучения обществознания заключается</w:t>
      </w:r>
      <w:r w:rsidRPr="00A50DBE">
        <w:rPr>
          <w:rFonts w:ascii="Times New Roman" w:hAnsi="Times New Roman" w:cs="Times New Roman"/>
          <w:b/>
          <w:sz w:val="20"/>
          <w:szCs w:val="20"/>
        </w:rPr>
        <w:t xml:space="preserve"> </w:t>
      </w:r>
      <w:r w:rsidRPr="00A50DBE">
        <w:rPr>
          <w:rFonts w:ascii="Times New Roman" w:hAnsi="Times New Roman" w:cs="Times New Roman"/>
          <w:sz w:val="20"/>
          <w:szCs w:val="20"/>
        </w:rPr>
        <w:t>в достижении планируемых результатов освоения данного учебного предмета, формировании предпосылок для успешной социализации личности обучающегося с ЗПР.</w:t>
      </w:r>
    </w:p>
    <w:p w14:paraId="2C44866C" w14:textId="77777777" w:rsidR="00B4280B" w:rsidRPr="00A50DBE" w:rsidRDefault="00B4280B" w:rsidP="00A50DBE">
      <w:pPr>
        <w:spacing w:after="0" w:line="240" w:lineRule="auto"/>
        <w:ind w:left="1" w:firstLine="567"/>
        <w:jc w:val="both"/>
        <w:rPr>
          <w:rFonts w:ascii="Times New Roman" w:hAnsi="Times New Roman" w:cs="Times New Roman"/>
          <w:sz w:val="20"/>
          <w:szCs w:val="20"/>
        </w:rPr>
      </w:pPr>
      <w:r w:rsidRPr="00A50DBE">
        <w:rPr>
          <w:rFonts w:ascii="Times New Roman" w:hAnsi="Times New Roman" w:cs="Times New Roman"/>
          <w:b/>
          <w:sz w:val="20"/>
          <w:szCs w:val="20"/>
        </w:rPr>
        <w:t>Основными задачами</w:t>
      </w:r>
      <w:r w:rsidRPr="00A50DBE">
        <w:rPr>
          <w:rFonts w:ascii="Times New Roman" w:hAnsi="Times New Roman" w:cs="Times New Roman"/>
          <w:sz w:val="20"/>
          <w:szCs w:val="20"/>
        </w:rPr>
        <w:t xml:space="preserve"> изучения учебного предмета «Обществознание» являются:</w:t>
      </w:r>
    </w:p>
    <w:p w14:paraId="5BE5AD08" w14:textId="77777777" w:rsidR="00B4280B" w:rsidRPr="00A50DBE" w:rsidRDefault="00B4280B" w:rsidP="00A50DBE">
      <w:pPr>
        <w:pStyle w:val="a4"/>
        <w:numPr>
          <w:ilvl w:val="0"/>
          <w:numId w:val="67"/>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w:t>
      </w:r>
    </w:p>
    <w:p w14:paraId="152BF6E8" w14:textId="77777777" w:rsidR="00B4280B" w:rsidRPr="00A50DBE" w:rsidRDefault="00B4280B" w:rsidP="00A50DBE">
      <w:pPr>
        <w:pStyle w:val="a4"/>
        <w:numPr>
          <w:ilvl w:val="0"/>
          <w:numId w:val="67"/>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понимание основных принципов жизни общества, роли окружающей среды как важного фактора формирования качеств личности, ее социализации;</w:t>
      </w:r>
    </w:p>
    <w:p w14:paraId="52ABE471" w14:textId="77777777" w:rsidR="00B4280B" w:rsidRPr="00A50DBE" w:rsidRDefault="00B4280B" w:rsidP="00A50DBE">
      <w:pPr>
        <w:pStyle w:val="a4"/>
        <w:numPr>
          <w:ilvl w:val="0"/>
          <w:numId w:val="67"/>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осознание своей роли в целостном, многообразном и быстро изменяющемся глобальном мире;</w:t>
      </w:r>
    </w:p>
    <w:p w14:paraId="2767ABCD" w14:textId="77777777" w:rsidR="00B4280B" w:rsidRPr="00A50DBE" w:rsidRDefault="00B4280B" w:rsidP="00A50DBE">
      <w:pPr>
        <w:pStyle w:val="a4"/>
        <w:numPr>
          <w:ilvl w:val="0"/>
          <w:numId w:val="67"/>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4F36AEC3" w14:textId="77777777" w:rsidR="00B4280B" w:rsidRPr="00A50DBE" w:rsidRDefault="00B4280B" w:rsidP="00A50DBE">
      <w:pPr>
        <w:pStyle w:val="1"/>
        <w:spacing w:after="0" w:line="240" w:lineRule="auto"/>
        <w:ind w:left="0" w:firstLine="708"/>
        <w:jc w:val="both"/>
        <w:rPr>
          <w:rFonts w:ascii="Times New Roman" w:hAnsi="Times New Roman"/>
          <w:sz w:val="20"/>
          <w:szCs w:val="20"/>
        </w:rPr>
      </w:pPr>
      <w:r w:rsidRPr="00A50DBE">
        <w:rPr>
          <w:rFonts w:ascii="Times New Roman" w:hAnsi="Times New Roman"/>
          <w:sz w:val="20"/>
          <w:szCs w:val="20"/>
        </w:rPr>
        <w:t>Особенности психического развития обучающихся с ЗПР обусловливают дополнительные коррекционные задачи учебного предмета «Обществознание», направленные на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7FDB6021"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r w:rsidRPr="00A50DBE">
        <w:rPr>
          <w:rFonts w:ascii="Times New Roman" w:hAnsi="Times New Roman" w:cs="Times New Roman"/>
          <w:color w:val="000000" w:themeColor="text1"/>
          <w:sz w:val="20"/>
          <w:szCs w:val="20"/>
        </w:rPr>
        <w:t xml:space="preserve">Примерная программа курса «Обществознание» предусматривает внесение некоторых изменений: уменьшение объема теоретических сведений, включение отдельных тем или целых разделов в материалы для обзорного, ознакомительного изучения. </w:t>
      </w:r>
      <w:r w:rsidRPr="00A50DBE">
        <w:rPr>
          <w:rFonts w:ascii="Times New Roman" w:hAnsi="Times New Roman" w:cs="Times New Roman"/>
          <w:sz w:val="20"/>
          <w:szCs w:val="20"/>
        </w:rPr>
        <w:t>Темы для ознакомительного изучения в программе выделены курсивом.</w:t>
      </w:r>
    </w:p>
    <w:p w14:paraId="1E03C468"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r w:rsidRPr="00A50DBE">
        <w:rPr>
          <w:rFonts w:ascii="Times New Roman" w:hAnsi="Times New Roman" w:cs="Times New Roman"/>
          <w:color w:val="000000" w:themeColor="text1"/>
          <w:sz w:val="20"/>
          <w:szCs w:val="20"/>
        </w:rPr>
        <w:t xml:space="preserve">В ознакомительном плане рекомендуется дать следующие темы:  </w:t>
      </w:r>
    </w:p>
    <w:p w14:paraId="11928B59" w14:textId="77777777" w:rsidR="00B4280B" w:rsidRPr="00A50DBE" w:rsidRDefault="00B4280B" w:rsidP="00A50DBE">
      <w:pPr>
        <w:spacing w:after="0" w:line="240" w:lineRule="auto"/>
        <w:ind w:firstLine="567"/>
        <w:jc w:val="both"/>
        <w:rPr>
          <w:rFonts w:ascii="Times New Roman" w:eastAsia="Times New Roman" w:hAnsi="Times New Roman" w:cs="Times New Roman"/>
          <w:i/>
          <w:iCs/>
          <w:color w:val="000000" w:themeColor="text1"/>
          <w:sz w:val="20"/>
          <w:szCs w:val="20"/>
        </w:rPr>
      </w:pPr>
      <w:r w:rsidRPr="00A50DBE">
        <w:rPr>
          <w:rFonts w:ascii="Times New Roman" w:hAnsi="Times New Roman" w:cs="Times New Roman"/>
          <w:b/>
          <w:color w:val="000000" w:themeColor="text1"/>
          <w:sz w:val="20"/>
          <w:szCs w:val="20"/>
        </w:rPr>
        <w:t>6 класс</w:t>
      </w:r>
      <w:r w:rsidRPr="00A50DBE">
        <w:rPr>
          <w:rFonts w:ascii="Times New Roman" w:hAnsi="Times New Roman" w:cs="Times New Roman"/>
          <w:color w:val="000000" w:themeColor="text1"/>
          <w:sz w:val="20"/>
          <w:szCs w:val="20"/>
        </w:rPr>
        <w:t xml:space="preserve">: </w:t>
      </w:r>
      <w:r w:rsidRPr="00A50DBE">
        <w:rPr>
          <w:rFonts w:ascii="Times New Roman" w:eastAsia="Times New Roman" w:hAnsi="Times New Roman" w:cs="Times New Roman"/>
          <w:i/>
          <w:iCs/>
          <w:color w:val="000000" w:themeColor="text1"/>
          <w:sz w:val="20"/>
          <w:szCs w:val="20"/>
        </w:rPr>
        <w:t>Черты сходства и различий человека и животного. Индивид, индивидуальность, личность. Личные и деловые отношения. Общественный прогресс.</w:t>
      </w:r>
    </w:p>
    <w:p w14:paraId="3DF88656" w14:textId="77777777" w:rsidR="00B4280B" w:rsidRPr="00A50DBE" w:rsidRDefault="00B4280B" w:rsidP="00A50DBE">
      <w:pPr>
        <w:spacing w:after="0" w:line="240" w:lineRule="auto"/>
        <w:ind w:firstLine="567"/>
        <w:jc w:val="both"/>
        <w:rPr>
          <w:rFonts w:ascii="Times New Roman" w:eastAsia="Times New Roman" w:hAnsi="Times New Roman" w:cs="Times New Roman"/>
          <w:i/>
          <w:iCs/>
          <w:sz w:val="20"/>
          <w:szCs w:val="20"/>
        </w:rPr>
      </w:pPr>
      <w:r w:rsidRPr="00A50DBE">
        <w:rPr>
          <w:rFonts w:ascii="Times New Roman" w:eastAsia="Times New Roman" w:hAnsi="Times New Roman" w:cs="Times New Roman"/>
          <w:b/>
          <w:iCs/>
          <w:color w:val="000000" w:themeColor="text1"/>
          <w:sz w:val="20"/>
          <w:szCs w:val="20"/>
        </w:rPr>
        <w:t>7 класс</w:t>
      </w:r>
      <w:r w:rsidRPr="00A50DBE">
        <w:rPr>
          <w:rFonts w:ascii="Times New Roman" w:eastAsia="Times New Roman" w:hAnsi="Times New Roman" w:cs="Times New Roman"/>
          <w:iCs/>
          <w:color w:val="000000" w:themeColor="text1"/>
          <w:sz w:val="20"/>
          <w:szCs w:val="20"/>
        </w:rPr>
        <w:t>:</w:t>
      </w:r>
      <w:r w:rsidRPr="00A50DBE">
        <w:rPr>
          <w:rFonts w:ascii="Times New Roman" w:eastAsia="Times New Roman" w:hAnsi="Times New Roman" w:cs="Times New Roman"/>
          <w:i/>
          <w:iCs/>
          <w:sz w:val="20"/>
          <w:szCs w:val="20"/>
        </w:rPr>
        <w:t xml:space="preserve"> Общественные нравы, традиции и обычаи. Особенности социализации в подростковом возрасте.</w:t>
      </w:r>
      <w:r w:rsidRPr="00A50DBE">
        <w:rPr>
          <w:rFonts w:ascii="Times New Roman" w:eastAsia="Times New Roman" w:hAnsi="Times New Roman" w:cs="Times New Roman"/>
          <w:i/>
          <w:iCs/>
          <w:color w:val="000000" w:themeColor="text1"/>
          <w:sz w:val="20"/>
          <w:szCs w:val="20"/>
        </w:rPr>
        <w:t xml:space="preserve"> Виды рынков. Рынок капиталов.</w:t>
      </w:r>
    </w:p>
    <w:p w14:paraId="02466325" w14:textId="77777777" w:rsidR="00B4280B" w:rsidRPr="00A50DBE" w:rsidRDefault="00B4280B" w:rsidP="00A50DBE">
      <w:pPr>
        <w:spacing w:after="0" w:line="240" w:lineRule="auto"/>
        <w:ind w:firstLine="708"/>
        <w:jc w:val="both"/>
        <w:rPr>
          <w:rFonts w:ascii="Times New Roman" w:hAnsi="Times New Roman" w:cs="Times New Roman"/>
          <w:sz w:val="20"/>
          <w:szCs w:val="20"/>
        </w:rPr>
      </w:pPr>
      <w:r w:rsidRPr="00A50DBE">
        <w:rPr>
          <w:rFonts w:ascii="Times New Roman" w:eastAsia="Times New Roman" w:hAnsi="Times New Roman" w:cs="Times New Roman"/>
          <w:b/>
          <w:iCs/>
          <w:sz w:val="20"/>
          <w:szCs w:val="20"/>
        </w:rPr>
        <w:t>8 класс</w:t>
      </w:r>
      <w:r w:rsidRPr="00A50DBE">
        <w:rPr>
          <w:rFonts w:ascii="Times New Roman" w:eastAsia="Times New Roman" w:hAnsi="Times New Roman" w:cs="Times New Roman"/>
          <w:iCs/>
          <w:sz w:val="20"/>
          <w:szCs w:val="20"/>
        </w:rPr>
        <w:t>:</w:t>
      </w:r>
      <w:r w:rsidRPr="00A50DBE">
        <w:rPr>
          <w:rFonts w:ascii="Times New Roman" w:eastAsia="Times New Roman" w:hAnsi="Times New Roman" w:cs="Times New Roman"/>
          <w:i/>
          <w:iCs/>
          <w:sz w:val="20"/>
          <w:szCs w:val="20"/>
        </w:rPr>
        <w:t xml:space="preserve"> Научно-технический прогресс в современном обществе. Государственная итоговая аттестация</w:t>
      </w:r>
      <w:r w:rsidRPr="00A50DBE">
        <w:rPr>
          <w:rFonts w:ascii="Times New Roman" w:eastAsia="Times New Roman" w:hAnsi="Times New Roman" w:cs="Times New Roman"/>
          <w:sz w:val="20"/>
          <w:szCs w:val="20"/>
        </w:rPr>
        <w:t>.</w:t>
      </w:r>
      <w:r w:rsidRPr="00A50DBE">
        <w:rPr>
          <w:rFonts w:ascii="Times New Roman" w:eastAsia="Times New Roman" w:hAnsi="Times New Roman" w:cs="Times New Roman"/>
          <w:i/>
          <w:iCs/>
          <w:sz w:val="20"/>
          <w:szCs w:val="20"/>
        </w:rPr>
        <w:t xml:space="preserve"> Мировые религии. Влияние искусства на развитие личности.</w:t>
      </w:r>
      <w:r w:rsidRPr="00A50DBE">
        <w:rPr>
          <w:rFonts w:ascii="Times New Roman" w:eastAsia="Times New Roman" w:hAnsi="Times New Roman" w:cs="Times New Roman"/>
          <w:i/>
          <w:iCs/>
          <w:color w:val="000000" w:themeColor="text1"/>
          <w:sz w:val="20"/>
          <w:szCs w:val="20"/>
        </w:rPr>
        <w:t xml:space="preserve"> Страховые услуги: страхование жизни, здоровья, имущества, ответственности. Инвестиции в реальные и финансовые активы.</w:t>
      </w:r>
    </w:p>
    <w:p w14:paraId="61562402" w14:textId="77777777" w:rsidR="00B4280B" w:rsidRPr="00A50DBE" w:rsidRDefault="00B4280B" w:rsidP="00A50DBE">
      <w:pPr>
        <w:spacing w:after="0" w:line="240" w:lineRule="auto"/>
        <w:ind w:firstLine="708"/>
        <w:jc w:val="both"/>
        <w:rPr>
          <w:rFonts w:ascii="Times New Roman" w:hAnsi="Times New Roman" w:cs="Times New Roman"/>
          <w:sz w:val="20"/>
          <w:szCs w:val="20"/>
        </w:rPr>
      </w:pPr>
      <w:r w:rsidRPr="00A50DBE">
        <w:rPr>
          <w:rFonts w:ascii="Times New Roman" w:eastAsia="Times New Roman" w:hAnsi="Times New Roman" w:cs="Times New Roman"/>
          <w:b/>
          <w:iCs/>
          <w:sz w:val="20"/>
          <w:szCs w:val="20"/>
        </w:rPr>
        <w:t>9 класс</w:t>
      </w:r>
      <w:r w:rsidRPr="00A50DBE">
        <w:rPr>
          <w:rFonts w:ascii="Times New Roman" w:eastAsia="Times New Roman" w:hAnsi="Times New Roman" w:cs="Times New Roman"/>
          <w:iCs/>
          <w:sz w:val="20"/>
          <w:szCs w:val="20"/>
        </w:rPr>
        <w:t>:</w:t>
      </w:r>
      <w:r w:rsidRPr="00A50DBE">
        <w:rPr>
          <w:rFonts w:ascii="Times New Roman" w:eastAsia="Times New Roman" w:hAnsi="Times New Roman" w:cs="Times New Roman"/>
          <w:i/>
          <w:iCs/>
          <w:sz w:val="20"/>
          <w:szCs w:val="20"/>
        </w:rPr>
        <w:t xml:space="preserve"> Межгосударственные отношения. Межгосударственные конфликты и способы их разрешения.</w:t>
      </w:r>
      <w:r w:rsidRPr="00A50DBE">
        <w:rPr>
          <w:rFonts w:ascii="Times New Roman" w:eastAsia="Times New Roman" w:hAnsi="Times New Roman" w:cs="Times New Roman"/>
          <w:i/>
          <w:sz w:val="20"/>
          <w:szCs w:val="20"/>
        </w:rPr>
        <w:t xml:space="preserve"> Местное самоуправление. Способы взаимодействия с властью посредством электронного правительства</w:t>
      </w:r>
      <w:r w:rsidRPr="00A50DBE">
        <w:rPr>
          <w:rFonts w:ascii="Times New Roman" w:eastAsia="Times New Roman" w:hAnsi="Times New Roman" w:cs="Times New Roman"/>
          <w:sz w:val="20"/>
          <w:szCs w:val="20"/>
        </w:rPr>
        <w:t>.</w:t>
      </w:r>
      <w:r w:rsidRPr="00A50DBE">
        <w:rPr>
          <w:rFonts w:ascii="Times New Roman" w:eastAsia="Times New Roman" w:hAnsi="Times New Roman" w:cs="Times New Roman"/>
          <w:i/>
          <w:iCs/>
          <w:sz w:val="20"/>
          <w:szCs w:val="20"/>
        </w:rPr>
        <w:t xml:space="preserve"> Международное гуманитарное право. Международно-правовая защита жертв вооруженных конфликтов.</w:t>
      </w:r>
    </w:p>
    <w:p w14:paraId="40B048F4"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p>
    <w:p w14:paraId="45EB9C85" w14:textId="77777777" w:rsidR="00B4280B" w:rsidRPr="00A50DBE" w:rsidRDefault="00B4280B" w:rsidP="00A50DBE">
      <w:pPr>
        <w:spacing w:after="0" w:line="240" w:lineRule="auto"/>
        <w:ind w:firstLine="567"/>
        <w:jc w:val="both"/>
        <w:rPr>
          <w:rFonts w:ascii="Times New Roman" w:eastAsia="Times New Roman" w:hAnsi="Times New Roman" w:cs="Times New Roman"/>
          <w:b/>
          <w:bCs/>
          <w:sz w:val="20"/>
          <w:szCs w:val="20"/>
        </w:rPr>
      </w:pPr>
      <w:r w:rsidRPr="00A50DBE">
        <w:rPr>
          <w:rFonts w:ascii="Times New Roman" w:eastAsia="Times New Roman" w:hAnsi="Times New Roman" w:cs="Times New Roman"/>
          <w:b/>
          <w:bCs/>
          <w:sz w:val="20"/>
          <w:szCs w:val="20"/>
        </w:rPr>
        <w:t>Содержание курса обществознания 6 КЛАСС (первый год обучения на уровне основного общего образования)</w:t>
      </w:r>
    </w:p>
    <w:p w14:paraId="7AE07906"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Человек. Деятельность человека</w:t>
      </w:r>
    </w:p>
    <w:p w14:paraId="108FCBCD"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Биологическое и социальное в человеке. </w:t>
      </w:r>
      <w:r w:rsidRPr="00A50DBE">
        <w:rPr>
          <w:rFonts w:ascii="Times New Roman" w:eastAsia="Times New Roman" w:hAnsi="Times New Roman" w:cs="Times New Roman"/>
          <w:i/>
          <w:iCs/>
          <w:sz w:val="20"/>
          <w:szCs w:val="20"/>
        </w:rPr>
        <w:t xml:space="preserve">Черты сходства и различий человека и животного. Индивид, индивидуальность, личность. </w:t>
      </w:r>
      <w:r w:rsidRPr="00A50DBE">
        <w:rPr>
          <w:rFonts w:ascii="Times New Roman" w:eastAsia="Times New Roman" w:hAnsi="Times New Roman" w:cs="Times New Roman"/>
          <w:sz w:val="20"/>
          <w:szCs w:val="20"/>
        </w:rPr>
        <w:t xml:space="preserve">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50DBE">
        <w:rPr>
          <w:rFonts w:ascii="Times New Roman" w:eastAsia="Times New Roman" w:hAnsi="Times New Roman" w:cs="Times New Roman"/>
          <w:i/>
          <w:iCs/>
          <w:sz w:val="20"/>
          <w:szCs w:val="20"/>
        </w:rPr>
        <w:t xml:space="preserve">Личные и деловые отношения. </w:t>
      </w:r>
      <w:r w:rsidRPr="00A50DBE">
        <w:rPr>
          <w:rFonts w:ascii="Times New Roman" w:eastAsia="Times New Roman" w:hAnsi="Times New Roman" w:cs="Times New Roman"/>
          <w:sz w:val="20"/>
          <w:szCs w:val="20"/>
        </w:rPr>
        <w:t>Лидерство. Межличностные конфликты и способы их разрешения.</w:t>
      </w:r>
    </w:p>
    <w:p w14:paraId="778A2B3F"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Общество</w:t>
      </w:r>
    </w:p>
    <w:p w14:paraId="0AA9FD6F" w14:textId="77777777" w:rsidR="00B4280B" w:rsidRPr="00A50DBE" w:rsidRDefault="00B4280B" w:rsidP="00A50DBE">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Общество как форма жизнедеятельности людей. Взаимосвязь общества природы. Развитие общества. </w:t>
      </w:r>
      <w:r w:rsidRPr="00A50DBE">
        <w:rPr>
          <w:rFonts w:ascii="Times New Roman" w:eastAsia="Times New Roman" w:hAnsi="Times New Roman" w:cs="Times New Roman"/>
          <w:i/>
          <w:iCs/>
          <w:sz w:val="20"/>
          <w:szCs w:val="20"/>
        </w:rPr>
        <w:t>Общественный прогресс.</w:t>
      </w:r>
      <w:r w:rsidRPr="00A50DBE">
        <w:rPr>
          <w:rFonts w:ascii="Times New Roman" w:eastAsia="Times New Roman" w:hAnsi="Times New Roman" w:cs="Times New Roman"/>
          <w:sz w:val="20"/>
          <w:szCs w:val="20"/>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w:t>
      </w:r>
    </w:p>
    <w:p w14:paraId="366C5461" w14:textId="77777777" w:rsidR="00B4280B" w:rsidRPr="00A50DBE" w:rsidRDefault="00B4280B" w:rsidP="00A50DBE">
      <w:pPr>
        <w:spacing w:after="0" w:line="240" w:lineRule="auto"/>
        <w:jc w:val="both"/>
        <w:rPr>
          <w:rFonts w:ascii="Times New Roman" w:hAnsi="Times New Roman" w:cs="Times New Roman"/>
          <w:sz w:val="20"/>
          <w:szCs w:val="20"/>
        </w:rPr>
      </w:pPr>
      <w:r w:rsidRPr="00A50DBE">
        <w:rPr>
          <w:rFonts w:ascii="Times New Roman" w:eastAsia="Times New Roman" w:hAnsi="Times New Roman" w:cs="Times New Roman"/>
          <w:sz w:val="20"/>
          <w:szCs w:val="20"/>
        </w:rPr>
        <w:t>Современные средства связи и коммуникации, их влияние на нашу жизнь.</w:t>
      </w:r>
    </w:p>
    <w:p w14:paraId="74EDEAE5" w14:textId="77777777" w:rsidR="00B4280B" w:rsidRPr="00A50DBE" w:rsidRDefault="00B4280B" w:rsidP="00A50DBE">
      <w:pPr>
        <w:spacing w:after="0" w:line="240" w:lineRule="auto"/>
        <w:jc w:val="both"/>
        <w:rPr>
          <w:rFonts w:ascii="Times New Roman" w:hAnsi="Times New Roman" w:cs="Times New Roman"/>
          <w:sz w:val="20"/>
          <w:szCs w:val="20"/>
        </w:rPr>
      </w:pPr>
      <w:r w:rsidRPr="00A50DBE">
        <w:rPr>
          <w:rFonts w:ascii="Times New Roman" w:eastAsia="Times New Roman" w:hAnsi="Times New Roman" w:cs="Times New Roman"/>
          <w:sz w:val="20"/>
          <w:szCs w:val="20"/>
        </w:rPr>
        <w:t>Современное российское общество, особенности его развития.</w:t>
      </w:r>
    </w:p>
    <w:p w14:paraId="66595557"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p>
    <w:p w14:paraId="0C2BD81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eastAsia="Times New Roman" w:hAnsi="Times New Roman" w:cs="Times New Roman"/>
          <w:b/>
          <w:bCs/>
          <w:sz w:val="20"/>
          <w:szCs w:val="20"/>
        </w:rPr>
        <w:t xml:space="preserve">Содержание курса обществознания </w:t>
      </w:r>
      <w:r w:rsidRPr="00A50DBE">
        <w:rPr>
          <w:rFonts w:ascii="Times New Roman" w:hAnsi="Times New Roman" w:cs="Times New Roman"/>
          <w:b/>
          <w:sz w:val="20"/>
          <w:szCs w:val="20"/>
        </w:rPr>
        <w:t>7 КЛАСС (второй год обучения на уровне основного общего образования)</w:t>
      </w:r>
    </w:p>
    <w:p w14:paraId="090D3935"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Социальные нормы</w:t>
      </w:r>
    </w:p>
    <w:p w14:paraId="5B5853BC" w14:textId="77777777" w:rsidR="00B4280B" w:rsidRPr="00A50DBE" w:rsidRDefault="00B4280B" w:rsidP="00A50DBE">
      <w:pPr>
        <w:spacing w:after="0" w:line="240" w:lineRule="auto"/>
        <w:ind w:firstLine="567"/>
        <w:jc w:val="both"/>
        <w:rPr>
          <w:rFonts w:ascii="Times New Roman" w:eastAsia="Times New Roman" w:hAnsi="Times New Roman" w:cs="Times New Roman"/>
          <w:color w:val="00B050"/>
          <w:sz w:val="20"/>
          <w:szCs w:val="20"/>
        </w:rPr>
      </w:pPr>
      <w:r w:rsidRPr="00A50DBE">
        <w:rPr>
          <w:rFonts w:ascii="Times New Roman" w:eastAsia="Times New Roman" w:hAnsi="Times New Roman" w:cs="Times New Roman"/>
          <w:sz w:val="20"/>
          <w:szCs w:val="20"/>
        </w:rPr>
        <w:t xml:space="preserve">Социальные нормы как регуляторы поведения человека в обществе. </w:t>
      </w:r>
      <w:r w:rsidRPr="00A50DBE">
        <w:rPr>
          <w:rFonts w:ascii="Times New Roman" w:eastAsia="Times New Roman" w:hAnsi="Times New Roman" w:cs="Times New Roman"/>
          <w:i/>
          <w:iCs/>
          <w:sz w:val="20"/>
          <w:szCs w:val="20"/>
        </w:rPr>
        <w:t xml:space="preserve">Общественные нравы, традиции и обычаи. </w:t>
      </w:r>
      <w:r w:rsidRPr="00A50DBE">
        <w:rPr>
          <w:rFonts w:ascii="Times New Roman" w:eastAsia="Times New Roman" w:hAnsi="Times New Roman" w:cs="Times New Roman"/>
          <w:sz w:val="20"/>
          <w:szCs w:val="20"/>
        </w:rPr>
        <w:t xml:space="preserve">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A50DBE">
        <w:rPr>
          <w:rFonts w:ascii="Times New Roman" w:eastAsia="Times New Roman" w:hAnsi="Times New Roman" w:cs="Times New Roman"/>
          <w:i/>
          <w:iCs/>
          <w:sz w:val="20"/>
          <w:szCs w:val="20"/>
        </w:rPr>
        <w:t xml:space="preserve">Особенности социализации в подростковом возрасте. </w:t>
      </w:r>
      <w:r w:rsidRPr="00A50DBE">
        <w:rPr>
          <w:rFonts w:ascii="Times New Roman" w:eastAsia="Times New Roman" w:hAnsi="Times New Roman" w:cs="Times New Roman"/>
          <w:sz w:val="20"/>
          <w:szCs w:val="20"/>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r w:rsidRPr="00A50DBE">
        <w:rPr>
          <w:rFonts w:ascii="Times New Roman" w:eastAsia="Times New Roman" w:hAnsi="Times New Roman" w:cs="Times New Roman"/>
          <w:color w:val="00B050"/>
          <w:sz w:val="20"/>
          <w:szCs w:val="20"/>
        </w:rPr>
        <w:t xml:space="preserve"> </w:t>
      </w:r>
    </w:p>
    <w:p w14:paraId="669136F3"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Человек в экономических отношениях </w:t>
      </w:r>
    </w:p>
    <w:p w14:paraId="6BF5F871" w14:textId="77777777" w:rsidR="00B4280B" w:rsidRPr="00A50DBE" w:rsidRDefault="00B4280B" w:rsidP="00A50DBE">
      <w:pPr>
        <w:spacing w:after="0" w:line="240" w:lineRule="auto"/>
        <w:jc w:val="both"/>
        <w:rPr>
          <w:rFonts w:ascii="Times New Roman" w:eastAsia="Times New Roman" w:hAnsi="Times New Roman" w:cs="Times New Roman"/>
          <w:color w:val="000000" w:themeColor="text1"/>
          <w:sz w:val="20"/>
          <w:szCs w:val="20"/>
        </w:rPr>
      </w:pPr>
      <w:r w:rsidRPr="00A50DBE">
        <w:rPr>
          <w:rFonts w:ascii="Times New Roman" w:eastAsia="Times New Roman" w:hAnsi="Times New Roman" w:cs="Times New Roman"/>
          <w:color w:val="000000" w:themeColor="text1"/>
          <w:sz w:val="20"/>
          <w:szCs w:val="20"/>
        </w:rPr>
        <w:t xml:space="preserve">Экономические функции домохозяйства. Потребление домашних хозяйств. Семейный бюджет. Источники доходов и расходов семьи. 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50DBE">
        <w:rPr>
          <w:rFonts w:ascii="Times New Roman" w:eastAsia="Times New Roman" w:hAnsi="Times New Roman" w:cs="Times New Roman"/>
          <w:i/>
          <w:iCs/>
          <w:color w:val="000000" w:themeColor="text1"/>
          <w:sz w:val="20"/>
          <w:szCs w:val="20"/>
        </w:rPr>
        <w:t>Виды рынков. Рынок капиталов.</w:t>
      </w:r>
      <w:r w:rsidRPr="00A50DBE">
        <w:rPr>
          <w:rFonts w:ascii="Times New Roman" w:eastAsia="Times New Roman" w:hAnsi="Times New Roman" w:cs="Times New Roman"/>
          <w:color w:val="000000" w:themeColor="text1"/>
          <w:sz w:val="20"/>
          <w:szCs w:val="20"/>
        </w:rPr>
        <w:t xml:space="preserve"> Рынок труда. Каким должен быть современный работник. Выбор профессии. Заработная плата и стимулирование труда.</w:t>
      </w:r>
    </w:p>
    <w:p w14:paraId="56490408" w14:textId="77777777" w:rsidR="00B4280B" w:rsidRPr="00A50DBE" w:rsidRDefault="00B4280B" w:rsidP="00A50DBE">
      <w:pPr>
        <w:spacing w:after="0" w:line="240" w:lineRule="auto"/>
        <w:jc w:val="both"/>
        <w:rPr>
          <w:rFonts w:ascii="Times New Roman" w:hAnsi="Times New Roman" w:cs="Times New Roman"/>
          <w:color w:val="000000" w:themeColor="text1"/>
          <w:sz w:val="20"/>
          <w:szCs w:val="20"/>
        </w:rPr>
      </w:pPr>
    </w:p>
    <w:p w14:paraId="4A2C7FD9"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eastAsia="Times New Roman" w:hAnsi="Times New Roman" w:cs="Times New Roman"/>
          <w:b/>
          <w:bCs/>
          <w:sz w:val="20"/>
          <w:szCs w:val="20"/>
        </w:rPr>
        <w:t>Содержание курса обществознания 8</w:t>
      </w:r>
      <w:r w:rsidRPr="00A50DBE">
        <w:rPr>
          <w:rFonts w:ascii="Times New Roman" w:hAnsi="Times New Roman" w:cs="Times New Roman"/>
          <w:b/>
          <w:sz w:val="20"/>
          <w:szCs w:val="20"/>
        </w:rPr>
        <w:t xml:space="preserve"> КЛАСС (третий год обучения на уровне основного общего образования)</w:t>
      </w:r>
    </w:p>
    <w:p w14:paraId="2831729D"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Сфера духовной культуры</w:t>
      </w:r>
    </w:p>
    <w:p w14:paraId="0C06AF27" w14:textId="77777777" w:rsidR="00B4280B" w:rsidRPr="00A50DBE" w:rsidRDefault="00B4280B" w:rsidP="00A50DBE">
      <w:pPr>
        <w:spacing w:after="0" w:line="240" w:lineRule="auto"/>
        <w:ind w:firstLine="708"/>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Культура, ее многообразие и основные формы. Наука в жизни современного общества. </w:t>
      </w:r>
      <w:r w:rsidRPr="00A50DBE">
        <w:rPr>
          <w:rFonts w:ascii="Times New Roman" w:eastAsia="Times New Roman" w:hAnsi="Times New Roman" w:cs="Times New Roman"/>
          <w:i/>
          <w:iCs/>
          <w:sz w:val="20"/>
          <w:szCs w:val="20"/>
        </w:rPr>
        <w:t xml:space="preserve">Научно-технический прогресс в современном обществе. </w:t>
      </w:r>
      <w:r w:rsidRPr="00A50DBE">
        <w:rPr>
          <w:rFonts w:ascii="Times New Roman" w:eastAsia="Times New Roman" w:hAnsi="Times New Roman" w:cs="Times New Roman"/>
          <w:sz w:val="20"/>
          <w:szCs w:val="20"/>
        </w:rPr>
        <w:t xml:space="preserve">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A50DBE">
        <w:rPr>
          <w:rFonts w:ascii="Times New Roman" w:eastAsia="Times New Roman" w:hAnsi="Times New Roman" w:cs="Times New Roman"/>
          <w:i/>
          <w:iCs/>
          <w:sz w:val="20"/>
          <w:szCs w:val="20"/>
        </w:rPr>
        <w:t>Государственная итоговая аттестация</w:t>
      </w:r>
      <w:r w:rsidRPr="00A50DBE">
        <w:rPr>
          <w:rFonts w:ascii="Times New Roman" w:eastAsia="Times New Roman" w:hAnsi="Times New Roman" w:cs="Times New Roman"/>
          <w:sz w:val="20"/>
          <w:szCs w:val="20"/>
        </w:rPr>
        <w:t xml:space="preserve">. Самообразование. Религия как форма культуры. </w:t>
      </w:r>
      <w:r w:rsidRPr="00A50DBE">
        <w:rPr>
          <w:rFonts w:ascii="Times New Roman" w:eastAsia="Times New Roman" w:hAnsi="Times New Roman" w:cs="Times New Roman"/>
          <w:i/>
          <w:iCs/>
          <w:sz w:val="20"/>
          <w:szCs w:val="20"/>
        </w:rPr>
        <w:t>Мировые религии.</w:t>
      </w:r>
      <w:r w:rsidRPr="00A50DBE">
        <w:rPr>
          <w:rFonts w:ascii="Times New Roman" w:eastAsia="Times New Roman" w:hAnsi="Times New Roman" w:cs="Times New Roman"/>
          <w:sz w:val="20"/>
          <w:szCs w:val="20"/>
        </w:rPr>
        <w:t xml:space="preserve"> Роль религии в жизни общества. Свобода совести. Искусство как элемент духовной культуры общества. </w:t>
      </w:r>
      <w:r w:rsidRPr="00A50DBE">
        <w:rPr>
          <w:rFonts w:ascii="Times New Roman" w:eastAsia="Times New Roman" w:hAnsi="Times New Roman" w:cs="Times New Roman"/>
          <w:i/>
          <w:iCs/>
          <w:sz w:val="20"/>
          <w:szCs w:val="20"/>
        </w:rPr>
        <w:t>Влияние искусства на развитие личности.</w:t>
      </w:r>
    </w:p>
    <w:p w14:paraId="777A34E5"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Социальная сфера жизни общества</w:t>
      </w:r>
    </w:p>
    <w:p w14:paraId="264C2B35" w14:textId="77777777" w:rsidR="00B4280B" w:rsidRPr="00A50DBE" w:rsidRDefault="00B4280B" w:rsidP="00A50DBE">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50DBE">
        <w:rPr>
          <w:rFonts w:ascii="Times New Roman" w:eastAsia="Times New Roman" w:hAnsi="Times New Roman" w:cs="Times New Roman"/>
          <w:i/>
          <w:iCs/>
          <w:sz w:val="20"/>
          <w:szCs w:val="20"/>
        </w:rPr>
        <w:t>Досуг семьи.</w:t>
      </w:r>
      <w:r w:rsidRPr="00A50DBE">
        <w:rPr>
          <w:rFonts w:ascii="Times New Roman" w:eastAsia="Times New Roman" w:hAnsi="Times New Roman" w:cs="Times New Roman"/>
          <w:sz w:val="20"/>
          <w:szCs w:val="20"/>
        </w:rPr>
        <w:t xml:space="preserve"> Социальные конфликты и пути их разрешения. Этнос и нация. </w:t>
      </w:r>
      <w:r w:rsidRPr="00A50DBE">
        <w:rPr>
          <w:rFonts w:ascii="Times New Roman" w:eastAsia="Times New Roman" w:hAnsi="Times New Roman" w:cs="Times New Roman"/>
          <w:i/>
          <w:iCs/>
          <w:sz w:val="20"/>
          <w:szCs w:val="20"/>
        </w:rPr>
        <w:t>Национальное самосознание</w:t>
      </w:r>
      <w:r w:rsidRPr="00A50DBE">
        <w:rPr>
          <w:rFonts w:ascii="Times New Roman" w:eastAsia="Times New Roman" w:hAnsi="Times New Roman" w:cs="Times New Roman"/>
          <w:sz w:val="20"/>
          <w:szCs w:val="20"/>
        </w:rPr>
        <w:t>. Отношения между нациями. Россия – многонациональное государство. Социальная политика Российского государства.</w:t>
      </w:r>
    </w:p>
    <w:p w14:paraId="53224707" w14:textId="77777777" w:rsidR="00B4280B" w:rsidRPr="00A50DBE" w:rsidRDefault="00B4280B" w:rsidP="00A50DBE">
      <w:pPr>
        <w:tabs>
          <w:tab w:val="left" w:pos="2280"/>
          <w:tab w:val="left" w:pos="3820"/>
          <w:tab w:val="left" w:pos="4560"/>
          <w:tab w:val="left" w:pos="6040"/>
          <w:tab w:val="left" w:pos="6360"/>
          <w:tab w:val="left" w:pos="7280"/>
          <w:tab w:val="left" w:pos="8660"/>
          <w:tab w:val="left" w:pos="9720"/>
        </w:tabs>
        <w:spacing w:after="0" w:line="240" w:lineRule="auto"/>
        <w:ind w:firstLine="567"/>
        <w:rPr>
          <w:rFonts w:ascii="Times New Roman" w:eastAsia="Times New Roman" w:hAnsi="Times New Roman" w:cs="Times New Roman"/>
          <w:color w:val="000000" w:themeColor="text1"/>
          <w:sz w:val="20"/>
          <w:szCs w:val="20"/>
        </w:rPr>
      </w:pPr>
      <w:r w:rsidRPr="00A50DBE">
        <w:rPr>
          <w:rFonts w:ascii="Times New Roman" w:eastAsia="Times New Roman" w:hAnsi="Times New Roman" w:cs="Times New Roman"/>
          <w:b/>
          <w:bCs/>
          <w:color w:val="000000" w:themeColor="text1"/>
          <w:sz w:val="20"/>
          <w:szCs w:val="20"/>
        </w:rPr>
        <w:t>Экономика</w:t>
      </w:r>
    </w:p>
    <w:p w14:paraId="650BA8EA" w14:textId="77777777" w:rsidR="00B4280B" w:rsidRPr="00A50DBE" w:rsidRDefault="00B4280B" w:rsidP="00A50DBE">
      <w:pPr>
        <w:tabs>
          <w:tab w:val="left" w:pos="2280"/>
          <w:tab w:val="left" w:pos="3820"/>
          <w:tab w:val="left" w:pos="4560"/>
          <w:tab w:val="left" w:pos="6040"/>
          <w:tab w:val="left" w:pos="6360"/>
          <w:tab w:val="left" w:pos="7280"/>
          <w:tab w:val="left" w:pos="8660"/>
          <w:tab w:val="left" w:pos="9720"/>
        </w:tabs>
        <w:spacing w:after="0" w:line="240" w:lineRule="auto"/>
        <w:ind w:firstLine="567"/>
        <w:jc w:val="both"/>
        <w:rPr>
          <w:rFonts w:ascii="Times New Roman" w:hAnsi="Times New Roman" w:cs="Times New Roman"/>
          <w:color w:val="000000" w:themeColor="text1"/>
          <w:sz w:val="20"/>
          <w:szCs w:val="20"/>
        </w:rPr>
      </w:pPr>
      <w:r w:rsidRPr="00A50DBE">
        <w:rPr>
          <w:rFonts w:ascii="Times New Roman" w:eastAsia="Times New Roman" w:hAnsi="Times New Roman" w:cs="Times New Roman"/>
          <w:color w:val="000000" w:themeColor="text1"/>
          <w:sz w:val="20"/>
          <w:szCs w:val="20"/>
        </w:rPr>
        <w:t xml:space="preserve">Роль государства в экономике. Экономические цели и функции государства. Государственный бюджет. Налоги: система налогов, </w:t>
      </w:r>
      <w:r w:rsidRPr="00A50DBE">
        <w:rPr>
          <w:rFonts w:ascii="Times New Roman" w:eastAsia="Times New Roman" w:hAnsi="Times New Roman" w:cs="Times New Roman"/>
          <w:i/>
          <w:iCs/>
          <w:color w:val="000000" w:themeColor="text1"/>
          <w:sz w:val="20"/>
          <w:szCs w:val="20"/>
        </w:rPr>
        <w:t>функции, налоговые системы разных эпох</w:t>
      </w:r>
      <w:r w:rsidRPr="00A50DBE">
        <w:rPr>
          <w:rFonts w:ascii="Times New Roman" w:eastAsia="Times New Roman" w:hAnsi="Times New Roman" w:cs="Times New Roman"/>
          <w:color w:val="000000" w:themeColor="text1"/>
          <w:sz w:val="20"/>
          <w:szCs w:val="20"/>
        </w:rPr>
        <w:t>.</w:t>
      </w:r>
    </w:p>
    <w:p w14:paraId="0B5BFCE4" w14:textId="77777777" w:rsidR="00B4280B" w:rsidRPr="00A50DBE" w:rsidRDefault="00B4280B" w:rsidP="00A50DBE">
      <w:pPr>
        <w:spacing w:after="0" w:line="240" w:lineRule="auto"/>
        <w:ind w:firstLine="708"/>
        <w:jc w:val="both"/>
        <w:rPr>
          <w:rFonts w:ascii="Times New Roman" w:eastAsia="Times New Roman" w:hAnsi="Times New Roman" w:cs="Times New Roman"/>
          <w:color w:val="000000" w:themeColor="text1"/>
          <w:sz w:val="20"/>
          <w:szCs w:val="20"/>
        </w:rPr>
      </w:pPr>
      <w:r w:rsidRPr="00A50DBE">
        <w:rPr>
          <w:rFonts w:ascii="Times New Roman" w:eastAsia="Times New Roman" w:hAnsi="Times New Roman" w:cs="Times New Roman"/>
          <w:color w:val="000000" w:themeColor="text1"/>
          <w:sz w:val="20"/>
          <w:szCs w:val="20"/>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A50DBE">
        <w:rPr>
          <w:rFonts w:ascii="Times New Roman" w:eastAsia="Times New Roman" w:hAnsi="Times New Roman" w:cs="Times New Roman"/>
          <w:i/>
          <w:iCs/>
          <w:color w:val="000000" w:themeColor="text1"/>
          <w:sz w:val="20"/>
          <w:szCs w:val="20"/>
        </w:rPr>
        <w:t>банкинг, онлайн-банкинг</w:t>
      </w:r>
      <w:r w:rsidRPr="00A50DBE">
        <w:rPr>
          <w:rFonts w:ascii="Times New Roman" w:eastAsia="Times New Roman" w:hAnsi="Times New Roman" w:cs="Times New Roman"/>
          <w:color w:val="000000" w:themeColor="text1"/>
          <w:sz w:val="20"/>
          <w:szCs w:val="20"/>
        </w:rPr>
        <w:t>.</w:t>
      </w:r>
      <w:r w:rsidRPr="00A50DBE">
        <w:rPr>
          <w:rFonts w:ascii="Times New Roman" w:eastAsia="Times New Roman" w:hAnsi="Times New Roman" w:cs="Times New Roman"/>
          <w:i/>
          <w:iCs/>
          <w:color w:val="000000" w:themeColor="text1"/>
          <w:sz w:val="20"/>
          <w:szCs w:val="20"/>
        </w:rPr>
        <w:t xml:space="preserve"> Страховые услуги: страхование жизни, здоровья, имущества, ответственности. Инвестиции в реальные и финансовые активы. </w:t>
      </w:r>
      <w:r w:rsidRPr="00A50DBE">
        <w:rPr>
          <w:rFonts w:ascii="Times New Roman" w:eastAsia="Times New Roman" w:hAnsi="Times New Roman" w:cs="Times New Roman"/>
          <w:color w:val="000000" w:themeColor="text1"/>
          <w:sz w:val="20"/>
          <w:szCs w:val="20"/>
        </w:rPr>
        <w:t>Пенсионное обеспечение. Налогообложение граждан. Защита от финансовых махинаций. Активы и пассивы. Личный финансовый план. Сбережения. Инфляция.</w:t>
      </w:r>
    </w:p>
    <w:p w14:paraId="63016F2C" w14:textId="77777777" w:rsidR="00B4280B" w:rsidRPr="00A50DBE" w:rsidRDefault="00B4280B" w:rsidP="00A50DBE">
      <w:pPr>
        <w:spacing w:after="0" w:line="240" w:lineRule="auto"/>
        <w:rPr>
          <w:rFonts w:ascii="Times New Roman" w:eastAsia="Times New Roman" w:hAnsi="Times New Roman" w:cs="Times New Roman"/>
          <w:b/>
          <w:bCs/>
          <w:sz w:val="20"/>
          <w:szCs w:val="20"/>
        </w:rPr>
      </w:pPr>
    </w:p>
    <w:p w14:paraId="4912DB9A"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eastAsia="Times New Roman" w:hAnsi="Times New Roman" w:cs="Times New Roman"/>
          <w:b/>
          <w:bCs/>
          <w:sz w:val="20"/>
          <w:szCs w:val="20"/>
        </w:rPr>
        <w:t>Содержание курса обществознания 9</w:t>
      </w:r>
      <w:r w:rsidRPr="00A50DBE">
        <w:rPr>
          <w:rFonts w:ascii="Times New Roman" w:hAnsi="Times New Roman" w:cs="Times New Roman"/>
          <w:b/>
          <w:sz w:val="20"/>
          <w:szCs w:val="20"/>
        </w:rPr>
        <w:t xml:space="preserve"> КЛАСС (четвертый год обучения на уровне основного общего образования)</w:t>
      </w:r>
    </w:p>
    <w:p w14:paraId="737F7D02"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Политическая сфера жизни общества</w:t>
      </w:r>
    </w:p>
    <w:p w14:paraId="7CEB9C4D"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A50DBE">
        <w:rPr>
          <w:rFonts w:ascii="Times New Roman" w:eastAsia="Times New Roman" w:hAnsi="Times New Roman" w:cs="Times New Roman"/>
          <w:iCs/>
          <w:sz w:val="20"/>
          <w:szCs w:val="20"/>
        </w:rPr>
        <w:t>Правовое государство</w:t>
      </w:r>
      <w:r w:rsidRPr="00A50DBE">
        <w:rPr>
          <w:rFonts w:ascii="Times New Roman" w:eastAsia="Times New Roman" w:hAnsi="Times New Roman" w:cs="Times New Roman"/>
          <w:i/>
          <w:iCs/>
          <w:sz w:val="20"/>
          <w:szCs w:val="20"/>
        </w:rPr>
        <w:t>.</w:t>
      </w:r>
      <w:r w:rsidRPr="00A50DBE">
        <w:rPr>
          <w:rFonts w:ascii="Times New Roman" w:eastAsia="Times New Roman" w:hAnsi="Times New Roman" w:cs="Times New Roman"/>
          <w:sz w:val="20"/>
          <w:szCs w:val="20"/>
        </w:rPr>
        <w:t xml:space="preserve"> </w:t>
      </w:r>
      <w:r w:rsidRPr="00A50DBE">
        <w:rPr>
          <w:rFonts w:ascii="Times New Roman" w:eastAsia="Times New Roman" w:hAnsi="Times New Roman" w:cs="Times New Roman"/>
          <w:i/>
          <w:sz w:val="20"/>
          <w:szCs w:val="20"/>
        </w:rPr>
        <w:t xml:space="preserve">Местное самоуправление. </w:t>
      </w:r>
      <w:r w:rsidRPr="00A50DBE">
        <w:rPr>
          <w:rFonts w:ascii="Times New Roman" w:eastAsia="Times New Roman" w:hAnsi="Times New Roman" w:cs="Times New Roman"/>
          <w:i/>
          <w:iCs/>
          <w:sz w:val="20"/>
          <w:szCs w:val="20"/>
        </w:rPr>
        <w:t>Межгосударственные отношения. Межгосударственные конфликты</w:t>
      </w:r>
      <w:r w:rsidRPr="00A50DBE">
        <w:rPr>
          <w:rFonts w:ascii="Times New Roman" w:eastAsia="Times New Roman" w:hAnsi="Times New Roman" w:cs="Times New Roman"/>
          <w:i/>
          <w:iCs/>
          <w:sz w:val="20"/>
          <w:szCs w:val="20"/>
        </w:rPr>
        <w:tab/>
        <w:t>и способы их разрешения.</w:t>
      </w:r>
    </w:p>
    <w:p w14:paraId="75D8296F" w14:textId="77777777" w:rsidR="00B4280B" w:rsidRPr="00A50DBE" w:rsidRDefault="00B4280B" w:rsidP="00A50DBE">
      <w:pPr>
        <w:spacing w:after="0" w:line="240" w:lineRule="auto"/>
        <w:ind w:firstLine="709"/>
        <w:rPr>
          <w:rFonts w:ascii="Times New Roman" w:hAnsi="Times New Roman" w:cs="Times New Roman"/>
          <w:sz w:val="20"/>
          <w:szCs w:val="20"/>
        </w:rPr>
      </w:pPr>
      <w:r w:rsidRPr="00A50DBE">
        <w:rPr>
          <w:rFonts w:ascii="Times New Roman" w:eastAsia="Times New Roman" w:hAnsi="Times New Roman" w:cs="Times New Roman"/>
          <w:b/>
          <w:bCs/>
          <w:sz w:val="20"/>
          <w:szCs w:val="20"/>
        </w:rPr>
        <w:t>Гражданин и государство</w:t>
      </w:r>
    </w:p>
    <w:p w14:paraId="00BA841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A50DBE">
        <w:rPr>
          <w:rFonts w:ascii="Times New Roman" w:eastAsia="Times New Roman" w:hAnsi="Times New Roman" w:cs="Times New Roman"/>
          <w:i/>
          <w:sz w:val="20"/>
          <w:szCs w:val="20"/>
        </w:rPr>
        <w:t>Способы взаимодействия с властью посредством электронного правительства</w:t>
      </w:r>
      <w:r w:rsidRPr="00A50DBE">
        <w:rPr>
          <w:rFonts w:ascii="Times New Roman" w:eastAsia="Times New Roman" w:hAnsi="Times New Roman" w:cs="Times New Roman"/>
          <w:sz w:val="20"/>
          <w:szCs w:val="20"/>
        </w:rPr>
        <w:t xml:space="preserve">. Механизмы реализации и защиты прав и свобод человека и гражданина в РФ. </w:t>
      </w:r>
      <w:r w:rsidRPr="00A50DBE">
        <w:rPr>
          <w:rFonts w:ascii="Times New Roman" w:eastAsia="Times New Roman" w:hAnsi="Times New Roman" w:cs="Times New Roman"/>
          <w:iCs/>
          <w:sz w:val="20"/>
          <w:szCs w:val="20"/>
        </w:rPr>
        <w:t>Основные международные документы о правах человека и правах ребенка.</w:t>
      </w:r>
    </w:p>
    <w:p w14:paraId="0E69DDBE" w14:textId="77777777" w:rsidR="00B4280B" w:rsidRPr="00A50DBE" w:rsidRDefault="00B4280B" w:rsidP="00A50DBE">
      <w:pPr>
        <w:spacing w:after="0" w:line="240" w:lineRule="auto"/>
        <w:ind w:firstLine="567"/>
        <w:rPr>
          <w:rFonts w:ascii="Times New Roman" w:hAnsi="Times New Roman" w:cs="Times New Roman"/>
          <w:sz w:val="20"/>
          <w:szCs w:val="20"/>
        </w:rPr>
      </w:pPr>
      <w:r w:rsidRPr="00A50DBE">
        <w:rPr>
          <w:rFonts w:ascii="Times New Roman" w:eastAsia="Times New Roman" w:hAnsi="Times New Roman" w:cs="Times New Roman"/>
          <w:b/>
          <w:bCs/>
          <w:sz w:val="20"/>
          <w:szCs w:val="20"/>
        </w:rPr>
        <w:t>Основы российского законодательства</w:t>
      </w:r>
    </w:p>
    <w:p w14:paraId="0E6C79C6" w14:textId="77777777" w:rsidR="00B4280B" w:rsidRPr="00A50DBE" w:rsidRDefault="00B4280B" w:rsidP="00A50DBE">
      <w:pPr>
        <w:spacing w:after="0" w:line="240" w:lineRule="auto"/>
        <w:ind w:firstLine="567"/>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w:t>
      </w:r>
    </w:p>
    <w:p w14:paraId="7288654D"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A50DBE">
        <w:rPr>
          <w:rFonts w:ascii="Times New Roman" w:eastAsia="Times New Roman" w:hAnsi="Times New Roman" w:cs="Times New Roman"/>
          <w:i/>
          <w:iCs/>
          <w:sz w:val="20"/>
          <w:szCs w:val="20"/>
        </w:rPr>
        <w:t>Международное гуманитарное право. Международно-правовая защита жертв вооруженных конфликтов.</w:t>
      </w:r>
    </w:p>
    <w:p w14:paraId="75A31E4A"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«Обществознание»</w:t>
      </w:r>
    </w:p>
    <w:p w14:paraId="0DCDE0E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Содержание видов деятельности обучающихся с ЗПР определяется их особыми образовательными потребностями.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 Для развития умения делать выводы обучающимися с ЗПР необходимо использовать опорные слова и клише. Необходимо обучать подростков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разбор фрагментов фильмов, обсуждение новостной информации в СМИ, подготовка сообщения на заданную тему с поиском необходимой информации, коллективные проектные работы.</w:t>
      </w:r>
    </w:p>
    <w:p w14:paraId="2E3A375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соответствует ООП ООО. В учебнике по обществознанию имеется словарь терминов, которые изучаются в данном курсе. </w:t>
      </w:r>
      <w:r w:rsidRPr="00A50DBE">
        <w:rPr>
          <w:rStyle w:val="c2"/>
          <w:rFonts w:ascii="Times New Roman" w:hAnsi="Times New Roman" w:cs="Times New Roman"/>
          <w:sz w:val="20"/>
          <w:szCs w:val="20"/>
        </w:rPr>
        <w:t xml:space="preserve">При </w:t>
      </w:r>
      <w:r w:rsidRPr="00A50DBE">
        <w:rPr>
          <w:rStyle w:val="c5"/>
          <w:rFonts w:ascii="Times New Roman" w:hAnsi="Times New Roman" w:cs="Times New Roman"/>
          <w:bCs/>
          <w:iCs/>
          <w:sz w:val="20"/>
          <w:szCs w:val="20"/>
        </w:rPr>
        <w:t xml:space="preserve">работе над лексикой, в том числе научной терминологией курса </w:t>
      </w:r>
      <w:r w:rsidRPr="00A50DBE">
        <w:rPr>
          <w:rStyle w:val="c2"/>
          <w:rFonts w:ascii="Times New Roman" w:hAnsi="Times New Roman" w:cs="Times New Roman"/>
          <w:sz w:val="20"/>
          <w:szCs w:val="20"/>
        </w:rPr>
        <w:t xml:space="preserve">(раскрытие значений новых слов, уточнение или расширение значений уже известных лексических единиц) </w:t>
      </w:r>
      <w:r w:rsidRPr="00A50DBE">
        <w:rPr>
          <w:rStyle w:val="c5"/>
          <w:rFonts w:ascii="Times New Roman" w:hAnsi="Times New Roman" w:cs="Times New Roman"/>
          <w:bCs/>
          <w:iCs/>
          <w:sz w:val="20"/>
          <w:szCs w:val="20"/>
        </w:rPr>
        <w:t xml:space="preserve">необходимо включение слова в контекст. </w:t>
      </w:r>
      <w:r w:rsidRPr="00A50DBE">
        <w:rPr>
          <w:rFonts w:ascii="Times New Roman" w:hAnsi="Times New Roman" w:cs="Times New Roman"/>
          <w:sz w:val="20"/>
          <w:szCs w:val="20"/>
          <w:shd w:val="clear" w:color="auto" w:fill="FFFFFF"/>
        </w:rPr>
        <w:t xml:space="preserve">Каждое новое слово закрепляется в речевой практике обучающихся. </w:t>
      </w:r>
      <w:r w:rsidRPr="00A50DBE">
        <w:rPr>
          <w:rFonts w:ascii="Times New Roman" w:hAnsi="Times New Roman" w:cs="Times New Roman"/>
          <w:sz w:val="20"/>
          <w:szCs w:val="20"/>
        </w:rPr>
        <w:t>Обязательна визуальная поддержка, алгоритмы работы с определением, опорные схемы для актуализации терминологии.</w:t>
      </w:r>
    </w:p>
    <w:p w14:paraId="0A6ADA22"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контрольно-измерительные материалы</w:t>
      </w:r>
    </w:p>
    <w:p w14:paraId="403EFAAE" w14:textId="77777777" w:rsidR="00B4280B" w:rsidRPr="00A50DBE" w:rsidRDefault="00B4280B" w:rsidP="00A50DBE">
      <w:pPr>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Для организации проверки, учета и контроля знаний обучающихся с ЗПР по предмету «Обществознание» предусмотрен контроль в виде: контрольных и самостоятельных работ, зачетов, практических работ, письменного ответа по индивидуальным карточкам-заданиям, тестирование.</w:t>
      </w:r>
    </w:p>
    <w:p w14:paraId="4B23C51E" w14:textId="77777777" w:rsidR="00B4280B" w:rsidRPr="00A50DBE" w:rsidRDefault="00B4280B" w:rsidP="00A50DBE">
      <w:pPr>
        <w:spacing w:after="0" w:line="240" w:lineRule="auto"/>
        <w:ind w:firstLine="709"/>
        <w:jc w:val="both"/>
        <w:rPr>
          <w:rFonts w:ascii="Times New Roman" w:eastAsia="Times New Roman" w:hAnsi="Times New Roman" w:cs="Times New Roman"/>
          <w:b/>
          <w:sz w:val="20"/>
          <w:szCs w:val="20"/>
        </w:rPr>
      </w:pPr>
      <w:r w:rsidRPr="00A50DBE">
        <w:rPr>
          <w:rFonts w:ascii="Times New Roman" w:eastAsia="Times New Roman" w:hAnsi="Times New Roman" w:cs="Times New Roman"/>
          <w:b/>
          <w:sz w:val="20"/>
          <w:szCs w:val="20"/>
        </w:rPr>
        <w:t>Контрольные работы по темам:</w:t>
      </w:r>
    </w:p>
    <w:p w14:paraId="364DFCEC" w14:textId="77777777" w:rsidR="00B4280B" w:rsidRPr="00A50DBE" w:rsidRDefault="00B4280B" w:rsidP="00A50DBE">
      <w:pPr>
        <w:spacing w:after="0" w:line="240" w:lineRule="auto"/>
        <w:ind w:firstLine="567"/>
        <w:jc w:val="both"/>
        <w:rPr>
          <w:rFonts w:ascii="Times New Roman" w:hAnsi="Times New Roman" w:cs="Times New Roman"/>
          <w:b/>
          <w:color w:val="000000" w:themeColor="text1"/>
          <w:sz w:val="20"/>
          <w:szCs w:val="20"/>
        </w:rPr>
      </w:pPr>
      <w:r w:rsidRPr="00A50DBE">
        <w:rPr>
          <w:rFonts w:ascii="Times New Roman" w:hAnsi="Times New Roman" w:cs="Times New Roman"/>
          <w:b/>
          <w:color w:val="000000" w:themeColor="text1"/>
          <w:sz w:val="20"/>
          <w:szCs w:val="20"/>
        </w:rPr>
        <w:t>6 класс:</w:t>
      </w:r>
    </w:p>
    <w:p w14:paraId="68ECA839"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r w:rsidRPr="00A50DBE">
        <w:rPr>
          <w:rFonts w:ascii="Times New Roman" w:hAnsi="Times New Roman" w:cs="Times New Roman"/>
          <w:i/>
          <w:sz w:val="20"/>
          <w:szCs w:val="20"/>
        </w:rPr>
        <w:t>Контрольная работа № 1.</w:t>
      </w:r>
      <w:r w:rsidRPr="00A50DBE">
        <w:rPr>
          <w:rFonts w:ascii="Times New Roman" w:hAnsi="Times New Roman" w:cs="Times New Roman"/>
          <w:sz w:val="20"/>
          <w:szCs w:val="20"/>
        </w:rPr>
        <w:t xml:space="preserve"> Тема «</w:t>
      </w:r>
      <w:r w:rsidRPr="00A50DBE">
        <w:rPr>
          <w:rFonts w:ascii="Times New Roman" w:eastAsia="Times New Roman" w:hAnsi="Times New Roman" w:cs="Times New Roman"/>
          <w:bCs/>
          <w:color w:val="000000" w:themeColor="text1"/>
          <w:sz w:val="20"/>
          <w:szCs w:val="20"/>
        </w:rPr>
        <w:t>Человек. Деятельность человека».</w:t>
      </w:r>
    </w:p>
    <w:p w14:paraId="59FE7F47"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r w:rsidRPr="00A50DBE">
        <w:rPr>
          <w:rFonts w:ascii="Times New Roman" w:hAnsi="Times New Roman" w:cs="Times New Roman"/>
          <w:i/>
          <w:sz w:val="20"/>
          <w:szCs w:val="20"/>
        </w:rPr>
        <w:t>Контрольная работа № 2.</w:t>
      </w:r>
      <w:r w:rsidRPr="00A50DBE">
        <w:rPr>
          <w:rFonts w:ascii="Times New Roman" w:hAnsi="Times New Roman" w:cs="Times New Roman"/>
          <w:sz w:val="20"/>
          <w:szCs w:val="20"/>
        </w:rPr>
        <w:t xml:space="preserve"> Тема «</w:t>
      </w:r>
      <w:r w:rsidRPr="00A50DBE">
        <w:rPr>
          <w:rFonts w:ascii="Times New Roman" w:hAnsi="Times New Roman" w:cs="Times New Roman"/>
          <w:color w:val="000000" w:themeColor="text1"/>
          <w:sz w:val="20"/>
          <w:szCs w:val="20"/>
        </w:rPr>
        <w:t>Общество».</w:t>
      </w:r>
    </w:p>
    <w:p w14:paraId="1365A834" w14:textId="77777777" w:rsidR="00B4280B" w:rsidRPr="00A50DBE" w:rsidRDefault="00B4280B" w:rsidP="00A50DBE">
      <w:pPr>
        <w:spacing w:after="0" w:line="240" w:lineRule="auto"/>
        <w:ind w:firstLine="567"/>
        <w:jc w:val="both"/>
        <w:rPr>
          <w:rFonts w:ascii="Times New Roman" w:hAnsi="Times New Roman" w:cs="Times New Roman"/>
          <w:b/>
          <w:color w:val="000000" w:themeColor="text1"/>
          <w:sz w:val="20"/>
          <w:szCs w:val="20"/>
        </w:rPr>
      </w:pPr>
      <w:r w:rsidRPr="00A50DBE">
        <w:rPr>
          <w:rFonts w:ascii="Times New Roman" w:hAnsi="Times New Roman" w:cs="Times New Roman"/>
          <w:b/>
          <w:color w:val="000000" w:themeColor="text1"/>
          <w:sz w:val="20"/>
          <w:szCs w:val="20"/>
        </w:rPr>
        <w:t>7 класс:</w:t>
      </w:r>
    </w:p>
    <w:p w14:paraId="3DF28B76" w14:textId="77777777" w:rsidR="00B4280B" w:rsidRPr="00A50DBE" w:rsidRDefault="00B4280B" w:rsidP="00A50DBE">
      <w:pPr>
        <w:spacing w:after="0" w:line="240" w:lineRule="auto"/>
        <w:ind w:firstLine="567"/>
        <w:jc w:val="both"/>
        <w:rPr>
          <w:rFonts w:ascii="Times New Roman" w:hAnsi="Times New Roman" w:cs="Times New Roman"/>
          <w:color w:val="000000" w:themeColor="text1"/>
          <w:sz w:val="20"/>
          <w:szCs w:val="20"/>
        </w:rPr>
      </w:pPr>
      <w:r w:rsidRPr="00A50DBE">
        <w:rPr>
          <w:rFonts w:ascii="Times New Roman" w:hAnsi="Times New Roman" w:cs="Times New Roman"/>
          <w:i/>
          <w:sz w:val="20"/>
          <w:szCs w:val="20"/>
        </w:rPr>
        <w:t>Контрольная работа № 1</w:t>
      </w:r>
      <w:r w:rsidRPr="00A50DBE">
        <w:rPr>
          <w:rFonts w:ascii="Times New Roman" w:hAnsi="Times New Roman" w:cs="Times New Roman"/>
          <w:sz w:val="20"/>
          <w:szCs w:val="20"/>
        </w:rPr>
        <w:t>. Тема «</w:t>
      </w:r>
      <w:r w:rsidRPr="00A50DBE">
        <w:rPr>
          <w:rFonts w:ascii="Times New Roman" w:hAnsi="Times New Roman" w:cs="Times New Roman"/>
          <w:color w:val="000000" w:themeColor="text1"/>
          <w:sz w:val="20"/>
          <w:szCs w:val="20"/>
        </w:rPr>
        <w:t>Социальные нормы».</w:t>
      </w:r>
    </w:p>
    <w:p w14:paraId="1CDD0D07"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2.</w:t>
      </w:r>
      <w:r w:rsidRPr="00A50DBE">
        <w:rPr>
          <w:rFonts w:ascii="Times New Roman" w:hAnsi="Times New Roman" w:cs="Times New Roman"/>
          <w:sz w:val="20"/>
          <w:szCs w:val="20"/>
        </w:rPr>
        <w:t xml:space="preserve"> Тема «Человек в экономических отношениях».</w:t>
      </w:r>
    </w:p>
    <w:p w14:paraId="6749933E"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8 класс:</w:t>
      </w:r>
    </w:p>
    <w:p w14:paraId="0CA2993A"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1.</w:t>
      </w:r>
      <w:r w:rsidRPr="00A50DBE">
        <w:rPr>
          <w:rFonts w:ascii="Times New Roman" w:hAnsi="Times New Roman" w:cs="Times New Roman"/>
          <w:sz w:val="20"/>
          <w:szCs w:val="20"/>
        </w:rPr>
        <w:t xml:space="preserve"> Тема «</w:t>
      </w:r>
      <w:r w:rsidRPr="00A50DBE">
        <w:rPr>
          <w:rFonts w:ascii="Times New Roman" w:eastAsia="Times New Roman" w:hAnsi="Times New Roman" w:cs="Times New Roman"/>
          <w:bCs/>
          <w:sz w:val="20"/>
          <w:szCs w:val="20"/>
        </w:rPr>
        <w:t>Сфера духовной культуры».</w:t>
      </w:r>
    </w:p>
    <w:p w14:paraId="54DD0888"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2</w:t>
      </w:r>
      <w:r w:rsidRPr="00A50DBE">
        <w:rPr>
          <w:rFonts w:ascii="Times New Roman" w:hAnsi="Times New Roman" w:cs="Times New Roman"/>
          <w:sz w:val="20"/>
          <w:szCs w:val="20"/>
        </w:rPr>
        <w:t>. Тема «</w:t>
      </w:r>
      <w:r w:rsidRPr="00A50DBE">
        <w:rPr>
          <w:rFonts w:ascii="Times New Roman" w:eastAsia="Times New Roman" w:hAnsi="Times New Roman" w:cs="Times New Roman"/>
          <w:bCs/>
          <w:sz w:val="20"/>
          <w:szCs w:val="20"/>
        </w:rPr>
        <w:t>Социальная сфера жизни общества».</w:t>
      </w:r>
    </w:p>
    <w:p w14:paraId="3E9D27AB"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3.</w:t>
      </w:r>
      <w:r w:rsidRPr="00A50DBE">
        <w:rPr>
          <w:rFonts w:ascii="Times New Roman" w:hAnsi="Times New Roman" w:cs="Times New Roman"/>
          <w:sz w:val="20"/>
          <w:szCs w:val="20"/>
        </w:rPr>
        <w:t xml:space="preserve"> Тема «Экономика».</w:t>
      </w:r>
    </w:p>
    <w:p w14:paraId="2E0791EE"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9 класс:</w:t>
      </w:r>
    </w:p>
    <w:p w14:paraId="737623E3"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1.</w:t>
      </w:r>
      <w:r w:rsidRPr="00A50DBE">
        <w:rPr>
          <w:rFonts w:ascii="Times New Roman" w:hAnsi="Times New Roman" w:cs="Times New Roman"/>
          <w:sz w:val="20"/>
          <w:szCs w:val="20"/>
        </w:rPr>
        <w:t xml:space="preserve"> Тема</w:t>
      </w:r>
      <w:r w:rsidRPr="00A50DBE">
        <w:rPr>
          <w:rFonts w:ascii="Times New Roman" w:eastAsia="Times New Roman" w:hAnsi="Times New Roman" w:cs="Times New Roman"/>
          <w:bCs/>
          <w:sz w:val="20"/>
          <w:szCs w:val="20"/>
        </w:rPr>
        <w:t xml:space="preserve"> «Политическая сфера жизни общества».</w:t>
      </w:r>
    </w:p>
    <w:p w14:paraId="164B9FCC"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2.</w:t>
      </w:r>
      <w:r w:rsidRPr="00A50DBE">
        <w:rPr>
          <w:rFonts w:ascii="Times New Roman" w:hAnsi="Times New Roman" w:cs="Times New Roman"/>
          <w:sz w:val="20"/>
          <w:szCs w:val="20"/>
        </w:rPr>
        <w:t xml:space="preserve"> Тема «</w:t>
      </w:r>
      <w:r w:rsidRPr="00A50DBE">
        <w:rPr>
          <w:rFonts w:ascii="Times New Roman" w:eastAsia="Times New Roman" w:hAnsi="Times New Roman" w:cs="Times New Roman"/>
          <w:bCs/>
          <w:sz w:val="20"/>
          <w:szCs w:val="20"/>
        </w:rPr>
        <w:t>Гражданин и государство».</w:t>
      </w:r>
    </w:p>
    <w:p w14:paraId="6E3E10F9" w14:textId="77777777" w:rsidR="00B4280B" w:rsidRPr="00A50DBE" w:rsidRDefault="00B4280B" w:rsidP="00A50DBE">
      <w:pPr>
        <w:spacing w:after="0" w:line="240" w:lineRule="auto"/>
        <w:ind w:firstLine="567"/>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3.</w:t>
      </w:r>
      <w:r w:rsidRPr="00A50DBE">
        <w:rPr>
          <w:rFonts w:ascii="Times New Roman" w:hAnsi="Times New Roman" w:cs="Times New Roman"/>
          <w:sz w:val="20"/>
          <w:szCs w:val="20"/>
        </w:rPr>
        <w:t xml:space="preserve"> Тема «</w:t>
      </w:r>
      <w:r w:rsidRPr="00A50DBE">
        <w:rPr>
          <w:rFonts w:ascii="Times New Roman" w:eastAsia="Times New Roman" w:hAnsi="Times New Roman" w:cs="Times New Roman"/>
          <w:bCs/>
          <w:sz w:val="20"/>
          <w:szCs w:val="20"/>
        </w:rPr>
        <w:t>Основы российского законодательства. Конституция РФ».</w:t>
      </w:r>
    </w:p>
    <w:p w14:paraId="5E1E25AE" w14:textId="77777777" w:rsidR="00B4280B" w:rsidRPr="00A50DBE" w:rsidRDefault="00B4280B" w:rsidP="00A50DBE">
      <w:pPr>
        <w:spacing w:after="0" w:line="240" w:lineRule="auto"/>
        <w:ind w:firstLine="708"/>
        <w:jc w:val="both"/>
        <w:rPr>
          <w:rFonts w:ascii="Times New Roman" w:hAnsi="Times New Roman" w:cs="Times New Roman"/>
          <w:sz w:val="24"/>
          <w:szCs w:val="24"/>
        </w:rPr>
      </w:pPr>
    </w:p>
    <w:p w14:paraId="45985C8D" w14:textId="77777777" w:rsidR="00B4280B" w:rsidRPr="00A50DBE" w:rsidRDefault="00B4280B" w:rsidP="00A50DBE">
      <w:pPr>
        <w:spacing w:after="0" w:line="240" w:lineRule="auto"/>
        <w:ind w:firstLine="709"/>
        <w:jc w:val="center"/>
        <w:rPr>
          <w:rFonts w:ascii="Times New Roman" w:hAnsi="Times New Roman" w:cs="Times New Roman"/>
          <w:sz w:val="20"/>
          <w:szCs w:val="20"/>
        </w:rPr>
      </w:pPr>
      <w:r w:rsidRPr="00A50DBE">
        <w:rPr>
          <w:rFonts w:ascii="Times New Roman" w:hAnsi="Times New Roman" w:cs="Times New Roman"/>
          <w:b/>
          <w:sz w:val="20"/>
          <w:szCs w:val="20"/>
        </w:rPr>
        <w:t xml:space="preserve">2.2.2.6. «География» </w:t>
      </w:r>
    </w:p>
    <w:p w14:paraId="01236CF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Освоение практического применения научных знаний основано на межпреметных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4718B844"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Предмет «География» направлен на формирование интереса к природному и социальному миру. </w:t>
      </w:r>
      <w:r w:rsidRPr="00A50DBE">
        <w:rPr>
          <w:rFonts w:ascii="Times New Roman" w:hAnsi="Times New Roman" w:cs="Times New Roman"/>
          <w:kern w:val="2"/>
          <w:sz w:val="20"/>
          <w:szCs w:val="20"/>
          <w:lang w:bidi="hi-IN"/>
        </w:rPr>
        <w:t xml:space="preserve">Значимость предмета «География» для формирования жизненной компетенции обучающихся с ЗПР заключается в </w:t>
      </w:r>
      <w:r w:rsidRPr="00A50DBE">
        <w:rPr>
          <w:rFonts w:ascii="Times New Roman" w:hAnsi="Times New Roman" w:cs="Times New Roman"/>
          <w:sz w:val="20"/>
          <w:szCs w:val="20"/>
        </w:rPr>
        <w:t xml:space="preserve">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Предмет «География» дает благодатный материал для патриотического, интернационального и экологического воспитания обучающихся с ЗПР. </w:t>
      </w:r>
    </w:p>
    <w:p w14:paraId="1A61F5C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sz w:val="20"/>
          <w:szCs w:val="20"/>
        </w:rPr>
      </w:pPr>
      <w:r w:rsidRPr="00A50DBE">
        <w:rPr>
          <w:rFonts w:ascii="Times New Roman" w:hAnsi="Times New Roman" w:cs="Times New Roman"/>
          <w:sz w:val="20"/>
          <w:szCs w:val="20"/>
        </w:rPr>
        <w:t xml:space="preserve">Программа отражает содержание обучения предмету «География» с учетом особых образовательных потребностей обучающихся с </w:t>
      </w:r>
      <w:r w:rsidRPr="00A50DBE">
        <w:rPr>
          <w:rFonts w:ascii="Times New Roman" w:eastAsia="Times New Roman" w:hAnsi="Times New Roman" w:cs="Times New Roman"/>
          <w:sz w:val="20"/>
          <w:szCs w:val="20"/>
        </w:rPr>
        <w:t>ЗПР</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 xml:space="preserve">Овладение учебным предметом «География» представляет определенную трудность для обучающихся с </w:t>
      </w:r>
      <w:r w:rsidRPr="00A50DBE">
        <w:rPr>
          <w:rFonts w:ascii="Times New Roman" w:hAnsi="Times New Roman" w:cs="Times New Roman"/>
          <w:sz w:val="20"/>
          <w:szCs w:val="20"/>
        </w:rPr>
        <w:t>ЗПР</w:t>
      </w:r>
      <w:r w:rsidRPr="00A50DBE">
        <w:rPr>
          <w:rFonts w:ascii="Times New Roman" w:eastAsia="Times New Roman" w:hAnsi="Times New Roman" w:cs="Times New Roman"/>
          <w:sz w:val="20"/>
          <w:szCs w:val="20"/>
        </w:rPr>
        <w:t>. Это связано</w:t>
      </w:r>
      <w:r w:rsidRPr="00A50DBE">
        <w:rPr>
          <w:rFonts w:ascii="Times New Roman" w:hAnsi="Times New Roman" w:cs="Times New Roman"/>
          <w:sz w:val="20"/>
          <w:szCs w:val="20"/>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w:t>
      </w:r>
      <w:r w:rsidRPr="00A50DBE">
        <w:rPr>
          <w:rFonts w:ascii="Times New Roman" w:eastAsia="Times New Roman" w:hAnsi="Times New Roman" w:cs="Times New Roman"/>
          <w:sz w:val="20"/>
          <w:szCs w:val="20"/>
        </w:rPr>
        <w:t xml:space="preserve"> при работе с текстом (определении в тексте значимой и второстепенной информации).</w:t>
      </w:r>
      <w:r w:rsidRPr="00A50DBE">
        <w:rPr>
          <w:rFonts w:ascii="Times New Roman" w:hAnsi="Times New Roman" w:cs="Times New Roman"/>
          <w:sz w:val="20"/>
          <w:szCs w:val="20"/>
        </w:rPr>
        <w:t xml:space="preserve"> Содержание программы позволяет </w:t>
      </w:r>
      <w:r w:rsidRPr="00A50DBE">
        <w:rPr>
          <w:rFonts w:ascii="Times New Roman" w:eastAsia="Times New Roman" w:hAnsi="Times New Roman" w:cs="Times New Roman"/>
          <w:sz w:val="20"/>
          <w:szCs w:val="20"/>
        </w:rPr>
        <w:t>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14:paraId="3B1F8A6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w:t>
      </w:r>
      <w:r w:rsidR="00B34914" w:rsidRPr="00A50DBE">
        <w:rPr>
          <w:rFonts w:ascii="Times New Roman" w:hAnsi="Times New Roman" w:cs="Times New Roman"/>
          <w:sz w:val="20"/>
          <w:szCs w:val="20"/>
        </w:rPr>
        <w:t>географии</w:t>
      </w:r>
      <w:r w:rsidRPr="00A50DBE">
        <w:rPr>
          <w:rFonts w:ascii="Times New Roman" w:hAnsi="Times New Roman" w:cs="Times New Roman"/>
          <w:sz w:val="20"/>
          <w:szCs w:val="20"/>
        </w:rPr>
        <w:t xml:space="preserve"> обучающимися с ЗПР необходимо осуществлять взаимодействие на полисенсорной основе. </w:t>
      </w:r>
    </w:p>
    <w:p w14:paraId="440D2520"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hAnsi="Times New Roman" w:cs="Times New Roman"/>
          <w:b/>
          <w:sz w:val="20"/>
          <w:szCs w:val="20"/>
        </w:rPr>
        <w:t>Цель</w:t>
      </w:r>
      <w:r w:rsidRPr="00A50DBE">
        <w:rPr>
          <w:rFonts w:ascii="Times New Roman" w:hAnsi="Times New Roman" w:cs="Times New Roman"/>
          <w:b/>
          <w:i/>
          <w:sz w:val="20"/>
          <w:szCs w:val="20"/>
        </w:rPr>
        <w:t xml:space="preserve"> </w:t>
      </w:r>
      <w:r w:rsidRPr="00A50DBE">
        <w:rPr>
          <w:rFonts w:ascii="Times New Roman" w:hAnsi="Times New Roman" w:cs="Times New Roman"/>
          <w:sz w:val="20"/>
          <w:szCs w:val="20"/>
        </w:rPr>
        <w:t>обучения географии обучающихся с ЗПР</w:t>
      </w:r>
      <w:r w:rsidRPr="00A50DBE">
        <w:rPr>
          <w:rFonts w:ascii="Times New Roman" w:hAnsi="Times New Roman" w:cs="Times New Roman"/>
          <w:b/>
          <w:i/>
          <w:sz w:val="20"/>
          <w:szCs w:val="20"/>
        </w:rPr>
        <w:t xml:space="preserve"> </w:t>
      </w:r>
      <w:r w:rsidRPr="00A50DBE">
        <w:rPr>
          <w:rFonts w:ascii="Times New Roman" w:hAnsi="Times New Roman" w:cs="Times New Roman"/>
          <w:sz w:val="20"/>
          <w:szCs w:val="20"/>
        </w:rPr>
        <w:t>заключается в</w:t>
      </w:r>
      <w:r w:rsidRPr="00A50DBE">
        <w:rPr>
          <w:rFonts w:ascii="Times New Roman" w:eastAsia="Times New Roman" w:hAnsi="Times New Roman" w:cs="Times New Roman"/>
          <w:b/>
          <w:color w:val="000000"/>
          <w:sz w:val="20"/>
          <w:szCs w:val="20"/>
        </w:rPr>
        <w:t xml:space="preserve"> </w:t>
      </w:r>
      <w:r w:rsidRPr="00A50DBE">
        <w:rPr>
          <w:rFonts w:ascii="Times New Roman" w:hAnsi="Times New Roman" w:cs="Times New Roman"/>
          <w:sz w:val="20"/>
          <w:szCs w:val="20"/>
        </w:rPr>
        <w:t xml:space="preserve">формировании </w:t>
      </w:r>
      <w:r w:rsidRPr="00A50DBE">
        <w:rPr>
          <w:rFonts w:ascii="Times New Roman" w:eastAsia="Times New Roman" w:hAnsi="Times New Roman" w:cs="Times New Roman"/>
          <w:color w:val="000000"/>
          <w:sz w:val="20"/>
          <w:szCs w:val="20"/>
        </w:rPr>
        <w:t>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понимании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w:t>
      </w:r>
    </w:p>
    <w:p w14:paraId="47560DB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Основными задачами</w:t>
      </w:r>
      <w:r w:rsidRPr="00A50DBE">
        <w:rPr>
          <w:rFonts w:ascii="Times New Roman" w:hAnsi="Times New Roman" w:cs="Times New Roman"/>
          <w:sz w:val="20"/>
          <w:szCs w:val="20"/>
        </w:rPr>
        <w:t xml:space="preserve"> изучения учебного предмета «География» являются:</w:t>
      </w:r>
    </w:p>
    <w:p w14:paraId="4B585408"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14:paraId="169CA61A"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14:paraId="129CFC34"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2B8418AE"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14:paraId="05B3911F"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овладение основами картографической грамотности;</w:t>
      </w:r>
    </w:p>
    <w:p w14:paraId="54D317CB"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овладение основными навыками нахождения, использования и презентации географической информации;</w:t>
      </w:r>
    </w:p>
    <w:p w14:paraId="4144B62A"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14:paraId="040D46E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Особенности психического развития обучающихся с ЗПР обусловливают дополнительные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14:paraId="0C66812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Обучение учебному предмету «География»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 </w:t>
      </w:r>
    </w:p>
    <w:p w14:paraId="5375C8ED"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ориентация педагогического процесса на развитие всех сторон личности обучающегося с ЗПР, наиболее важных психических функций, их качеств и свойств;</w:t>
      </w:r>
    </w:p>
    <w:p w14:paraId="68AA0D6D"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преодоление речевого недоразвития на материале курса географии (накопление словарного запаса, овладение разными формами и видами речевой деятельности);</w:t>
      </w:r>
    </w:p>
    <w:p w14:paraId="5ED20CED"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использование и коррекция самостоятельно приобретенных обучающимися представлений об окружающей природной действительности, дальнейшее их развитие и обогащение;</w:t>
      </w:r>
    </w:p>
    <w:p w14:paraId="3B46C361"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учет индивидуальных особенностей и интересов; </w:t>
      </w:r>
    </w:p>
    <w:p w14:paraId="24C22D91"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создание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повышения познавательной активности обучающихся с ЗПР;</w:t>
      </w:r>
    </w:p>
    <w:p w14:paraId="485AD889"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использование специальных методов, приемов, средств, обходных путей обучения;</w:t>
      </w:r>
    </w:p>
    <w:p w14:paraId="6031D6D6"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создание </w:t>
      </w:r>
      <w:r w:rsidR="005F42D4" w:rsidRPr="00A50DBE">
        <w:rPr>
          <w:rFonts w:ascii="Times New Roman" w:eastAsia="Times New Roman" w:hAnsi="Times New Roman" w:cs="Times New Roman"/>
          <w:color w:val="000000"/>
          <w:sz w:val="20"/>
          <w:szCs w:val="20"/>
        </w:rPr>
        <w:t>здоровьесберегающих</w:t>
      </w:r>
      <w:r w:rsidRPr="00A50DBE">
        <w:rPr>
          <w:rFonts w:ascii="Times New Roman" w:eastAsia="Times New Roman" w:hAnsi="Times New Roman" w:cs="Times New Roman"/>
          <w:color w:val="000000"/>
          <w:sz w:val="20"/>
          <w:szCs w:val="2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30BAC20" w14:textId="77777777" w:rsidR="00B4280B" w:rsidRPr="00A50DBE" w:rsidRDefault="00B4280B" w:rsidP="00A50DBE">
      <w:pPr>
        <w:pStyle w:val="a4"/>
        <w:numPr>
          <w:ilvl w:val="0"/>
          <w:numId w:val="69"/>
        </w:numPr>
        <w:shd w:val="clear" w:color="auto" w:fill="FFFFFF"/>
        <w:spacing w:after="0" w:line="240" w:lineRule="auto"/>
        <w:ind w:left="0" w:firstLine="426"/>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усиление краеведческой составляющей в содержании изучаемого материала.</w:t>
      </w:r>
    </w:p>
    <w:p w14:paraId="21D74668" w14:textId="77777777" w:rsidR="00B4280B" w:rsidRPr="00A50DBE" w:rsidRDefault="00B4280B" w:rsidP="00A50DBE">
      <w:pPr>
        <w:pStyle w:val="c41"/>
        <w:shd w:val="clear" w:color="auto" w:fill="FFFFFF"/>
        <w:tabs>
          <w:tab w:val="left" w:pos="567"/>
        </w:tabs>
        <w:spacing w:before="0" w:beforeAutospacing="0" w:after="0" w:afterAutospacing="0"/>
        <w:ind w:firstLine="709"/>
        <w:jc w:val="both"/>
        <w:rPr>
          <w:sz w:val="20"/>
          <w:szCs w:val="20"/>
        </w:rPr>
      </w:pPr>
      <w:r w:rsidRPr="00A50DBE">
        <w:rPr>
          <w:sz w:val="20"/>
          <w:szCs w:val="20"/>
        </w:rPr>
        <w:t>Краеведческая основа материала усиливает воспитательное воздействие содержания предмета, «приближает» его к обучающемуся. Изучение своего края обеспечивает режим «включенности» обучающегося в сюжет урока, и потому краеведческая составляющая в содержании географии обладает высокими мотивирующими качествами. Формы проведения уроков географии по освоению краеведческого содержания, отличные от традиционных (очная и виртуальная экскурсия, полевая практика, практикум, исследовательская лаборатория и др.), позволяют комплексно воздействовать на обучающегося: активизировать способы восприятия новой информации, воображение, чувственный опыт, облегчить осуществление обратной связи между педагогом и обучающимся, а в конечном итоге – создать условия для роста качества образовательного процесса.</w:t>
      </w:r>
    </w:p>
    <w:p w14:paraId="5AB4C425" w14:textId="77777777" w:rsidR="00B4280B" w:rsidRPr="00A50DBE" w:rsidRDefault="00B4280B" w:rsidP="00A50DBE">
      <w:pPr>
        <w:pStyle w:val="c41"/>
        <w:shd w:val="clear" w:color="auto" w:fill="FFFFFF"/>
        <w:tabs>
          <w:tab w:val="left" w:pos="567"/>
        </w:tabs>
        <w:spacing w:before="0" w:beforeAutospacing="0" w:after="0" w:afterAutospacing="0"/>
        <w:ind w:firstLine="709"/>
        <w:jc w:val="both"/>
        <w:rPr>
          <w:sz w:val="20"/>
          <w:szCs w:val="20"/>
        </w:rPr>
      </w:pPr>
      <w:r w:rsidRPr="00A50DBE">
        <w:rPr>
          <w:sz w:val="20"/>
          <w:szCs w:val="20"/>
        </w:rPr>
        <w:t>Учет региональных (краеведческих) особенностей обеспечивает достижение системного эффекта в общекультурном, личностном и познавательном развитии обучающихся за счет использования педагогического потенциала региональных (краеведческих) особенностей содержания образования.</w:t>
      </w:r>
    </w:p>
    <w:p w14:paraId="63D59A67" w14:textId="77777777" w:rsidR="00B4280B" w:rsidRPr="00A50DBE" w:rsidRDefault="00B4280B" w:rsidP="00A50DBE">
      <w:pPr>
        <w:pStyle w:val="c41"/>
        <w:shd w:val="clear" w:color="auto" w:fill="FFFFFF"/>
        <w:tabs>
          <w:tab w:val="left" w:pos="567"/>
        </w:tabs>
        <w:spacing w:before="0" w:beforeAutospacing="0" w:after="0" w:afterAutospacing="0"/>
        <w:ind w:firstLine="709"/>
        <w:jc w:val="both"/>
        <w:rPr>
          <w:sz w:val="20"/>
          <w:szCs w:val="20"/>
        </w:rPr>
      </w:pPr>
      <w:r w:rsidRPr="00A50DBE">
        <w:rPr>
          <w:sz w:val="20"/>
          <w:szCs w:val="20"/>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материал должен быть адаптированным для обучающихся с ЗПР. Учитывая особые образовательные потребности обучающихся с ЗПР программа построена по линейно-концентрическому принципу, предусматривает повторяемость тем. Ряд тем постепенно усложняется и расширяется от 5 к 9 классу, что способствует более прочному усвоению элементарных географических знаний обучающимися с ЗПР. Также в программе предусмотрено включение отдельных тем или целых разделов для обзорного или ознакомительного изучения. Данные темы выделены в содержании программы курсивом. Определение количества часов на изучение отдельных тем зависит от контингента обучающихся класса.  </w:t>
      </w:r>
    </w:p>
    <w:p w14:paraId="14914EE4" w14:textId="77777777" w:rsidR="00B4280B" w:rsidRPr="00A50DBE" w:rsidRDefault="00B4280B" w:rsidP="00A50DBE">
      <w:pPr>
        <w:pStyle w:val="a6"/>
        <w:spacing w:before="0" w:beforeAutospacing="0" w:after="0" w:afterAutospacing="0"/>
        <w:ind w:firstLine="709"/>
        <w:jc w:val="both"/>
        <w:rPr>
          <w:sz w:val="20"/>
          <w:szCs w:val="20"/>
        </w:rPr>
      </w:pPr>
      <w:r w:rsidRPr="00A50DBE">
        <w:rPr>
          <w:sz w:val="20"/>
          <w:szCs w:val="20"/>
        </w:rPr>
        <w:t xml:space="preserve">Особую сложность составляет формирование опыта пространственного анализа и синтеза, поэтому акцент в коррекционно-образовательной работе следует сделать на развитие у обучающихся с ЗПР словесно-логического мышления, без чего невозможно полноценно рассуждать, делать выводы. В данной связи должна быть четко организована деятельность обучающихся на уроке. На уроках географии широко используются метод практических работ, работа с атласом и контурными картами, которые способствует развитию и коррекции мышления, памяти, внимания, речи, моторики, пространственной ориентировки и активизации познавательной деятельности. Практические работы позволяют формировать у обучающихся с ЗПР более прочные знания по предмету и способствуют овладению практическими умениями и навыками, которые необходимы им для самостоятельной жизни. </w:t>
      </w:r>
    </w:p>
    <w:p w14:paraId="258C42C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p>
    <w:p w14:paraId="10EA2D0D"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географии 5 КЛАСС (первый год обучения на уровне основного общего образования)</w:t>
      </w:r>
    </w:p>
    <w:p w14:paraId="02CF0905"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Развитие географических знаний о Земле</w:t>
      </w:r>
    </w:p>
    <w:p w14:paraId="5B99A84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Введение. Что изучает география. Представления о мире в древности (</w:t>
      </w:r>
      <w:r w:rsidRPr="00A50DBE">
        <w:rPr>
          <w:rFonts w:ascii="Times New Roman" w:hAnsi="Times New Roman" w:cs="Times New Roman"/>
          <w:i/>
          <w:sz w:val="20"/>
          <w:szCs w:val="20"/>
        </w:rPr>
        <w:t>Древний Китай, Древний Египет, Древняя Греция, Древний Рим</w:t>
      </w:r>
      <w:r w:rsidRPr="00A50DBE">
        <w:rPr>
          <w:rFonts w:ascii="Times New Roman" w:hAnsi="Times New Roman" w:cs="Times New Roman"/>
          <w:sz w:val="20"/>
          <w:szCs w:val="20"/>
        </w:rPr>
        <w:t xml:space="preserve">). Появление первых географических карт. </w:t>
      </w:r>
    </w:p>
    <w:p w14:paraId="30D8C299"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sz w:val="20"/>
          <w:szCs w:val="20"/>
        </w:rPr>
        <w:t xml:space="preserve">География в эпоху Средневековья: </w:t>
      </w:r>
      <w:r w:rsidRPr="00A50DBE">
        <w:rPr>
          <w:rFonts w:ascii="Times New Roman" w:hAnsi="Times New Roman" w:cs="Times New Roman"/>
          <w:i/>
          <w:sz w:val="20"/>
          <w:szCs w:val="20"/>
        </w:rPr>
        <w:t xml:space="preserve">путешествия и открытия викингов, древних арабов, русских землепроходцев. Путешествия Марко Поло и Афанасия Никитина. </w:t>
      </w:r>
    </w:p>
    <w:p w14:paraId="06AE312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Эпоха Великих географических открытий </w:t>
      </w:r>
      <w:r w:rsidRPr="00A50DBE">
        <w:rPr>
          <w:rFonts w:ascii="Times New Roman" w:hAnsi="Times New Roman" w:cs="Times New Roman"/>
          <w:i/>
          <w:sz w:val="20"/>
          <w:szCs w:val="20"/>
        </w:rPr>
        <w:t>(открытие Нового света, морского пути в Индию, кругосветные путешествия)</w:t>
      </w:r>
      <w:r w:rsidRPr="00A50DBE">
        <w:rPr>
          <w:rFonts w:ascii="Times New Roman" w:hAnsi="Times New Roman" w:cs="Times New Roman"/>
          <w:sz w:val="20"/>
          <w:szCs w:val="20"/>
        </w:rPr>
        <w:t xml:space="preserve">. Значение Великих географических открытий. </w:t>
      </w:r>
    </w:p>
    <w:p w14:paraId="63A0D9F8"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sz w:val="20"/>
          <w:szCs w:val="20"/>
        </w:rPr>
        <w:t xml:space="preserve">Географические открытия XVII–XIX вв. </w:t>
      </w:r>
      <w:r w:rsidRPr="00A50DBE">
        <w:rPr>
          <w:rFonts w:ascii="Times New Roman" w:hAnsi="Times New Roman" w:cs="Times New Roman"/>
          <w:i/>
          <w:sz w:val="20"/>
          <w:szCs w:val="20"/>
        </w:rPr>
        <w:t>(исследования и открытия на территории Евразии (в том числе на территории России), Австралии и Океании, Антарктиды)</w:t>
      </w:r>
      <w:r w:rsidRPr="00A50DBE">
        <w:rPr>
          <w:rFonts w:ascii="Times New Roman" w:hAnsi="Times New Roman" w:cs="Times New Roman"/>
          <w:sz w:val="20"/>
          <w:szCs w:val="20"/>
        </w:rPr>
        <w:t xml:space="preserve">. Первое русское кругосветное путешествие </w:t>
      </w:r>
      <w:r w:rsidRPr="00A50DBE">
        <w:rPr>
          <w:rFonts w:ascii="Times New Roman" w:hAnsi="Times New Roman" w:cs="Times New Roman"/>
          <w:i/>
          <w:sz w:val="20"/>
          <w:szCs w:val="20"/>
        </w:rPr>
        <w:t xml:space="preserve">(И.Ф. Крузенштерн и Ю.Ф. Лисянский). </w:t>
      </w:r>
    </w:p>
    <w:p w14:paraId="2CD6E466"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sz w:val="20"/>
          <w:szCs w:val="20"/>
        </w:rPr>
        <w:t xml:space="preserve">Географические исследования в ХХ веке </w:t>
      </w:r>
      <w:r w:rsidRPr="00A50DBE">
        <w:rPr>
          <w:rFonts w:ascii="Times New Roman" w:hAnsi="Times New Roman" w:cs="Times New Roman"/>
          <w:i/>
          <w:sz w:val="20"/>
          <w:szCs w:val="2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4B04E6B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Географические знания в современном мире. Современные географические методы исследования Земли.  </w:t>
      </w:r>
    </w:p>
    <w:p w14:paraId="16139CCD"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Земля во Вселенной. Движения Земли и их следствия</w:t>
      </w:r>
    </w:p>
    <w:p w14:paraId="09731F4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Земля – часть Солнечной системы. Земля и Луна. </w:t>
      </w:r>
      <w:r w:rsidRPr="00A50DBE">
        <w:rPr>
          <w:rFonts w:ascii="Times New Roman" w:hAnsi="Times New Roman" w:cs="Times New Roman"/>
          <w:i/>
          <w:sz w:val="20"/>
          <w:szCs w:val="20"/>
        </w:rPr>
        <w:t xml:space="preserve">Влияние космоса на нашу планету и жизнь людей. </w:t>
      </w:r>
      <w:r w:rsidRPr="00A50DBE">
        <w:rPr>
          <w:rFonts w:ascii="Times New Roman" w:hAnsi="Times New Roman" w:cs="Times New Roman"/>
          <w:sz w:val="20"/>
          <w:szCs w:val="20"/>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50DBE">
        <w:rPr>
          <w:rFonts w:ascii="Times New Roman" w:hAnsi="Times New Roman" w:cs="Times New Roman"/>
          <w:i/>
          <w:sz w:val="20"/>
          <w:szCs w:val="2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50DBE">
        <w:rPr>
          <w:rFonts w:ascii="Times New Roman" w:hAnsi="Times New Roman" w:cs="Times New Roman"/>
          <w:sz w:val="20"/>
          <w:szCs w:val="20"/>
        </w:rPr>
        <w:t xml:space="preserve"> Осевое вращение Земли. Смена дня и ночи, сутки, календарный год. </w:t>
      </w:r>
    </w:p>
    <w:p w14:paraId="20844A47"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Изображение земной поверхности</w:t>
      </w:r>
    </w:p>
    <w:p w14:paraId="0E224AF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50DBE">
        <w:rPr>
          <w:rFonts w:ascii="Times New Roman" w:hAnsi="Times New Roman" w:cs="Times New Roman"/>
          <w:i/>
          <w:sz w:val="20"/>
          <w:szCs w:val="20"/>
        </w:rPr>
        <w:t>Особенности ориентирования в мегаполисе и в природе</w:t>
      </w:r>
      <w:r w:rsidRPr="00A50DBE">
        <w:rPr>
          <w:rFonts w:ascii="Times New Roman" w:hAnsi="Times New Roman" w:cs="Times New Roman"/>
          <w:sz w:val="20"/>
          <w:szCs w:val="20"/>
        </w:rPr>
        <w:t xml:space="preserve">. План местности. Условные знаки. Как составить план местности. </w:t>
      </w:r>
      <w:r w:rsidRPr="00A50DBE">
        <w:rPr>
          <w:rFonts w:ascii="Times New Roman" w:hAnsi="Times New Roman" w:cs="Times New Roman"/>
          <w:i/>
          <w:sz w:val="20"/>
          <w:szCs w:val="20"/>
        </w:rPr>
        <w:t xml:space="preserve">Составление простейшего плана местности/учебного кабинета/комнаты. </w:t>
      </w:r>
      <w:r w:rsidRPr="00A50DBE">
        <w:rPr>
          <w:rFonts w:ascii="Times New Roman" w:hAnsi="Times New Roman" w:cs="Times New Roman"/>
          <w:sz w:val="20"/>
          <w:szCs w:val="20"/>
        </w:rPr>
        <w:t xml:space="preserve">Географическая карта – особый источник информации. </w:t>
      </w:r>
      <w:r w:rsidRPr="00A50DBE">
        <w:rPr>
          <w:rFonts w:ascii="Times New Roman" w:hAnsi="Times New Roman" w:cs="Times New Roman"/>
          <w:i/>
          <w:sz w:val="20"/>
          <w:szCs w:val="20"/>
        </w:rPr>
        <w:t>Содержание и значение карт.</w:t>
      </w:r>
      <w:r w:rsidRPr="00A50DBE">
        <w:rPr>
          <w:rFonts w:ascii="Times New Roman" w:hAnsi="Times New Roman" w:cs="Times New Roman"/>
          <w:sz w:val="20"/>
          <w:szCs w:val="20"/>
        </w:rPr>
        <w:t xml:space="preserve"> </w:t>
      </w:r>
      <w:r w:rsidRPr="00A50DBE">
        <w:rPr>
          <w:rFonts w:ascii="Times New Roman" w:hAnsi="Times New Roman" w:cs="Times New Roman"/>
          <w:i/>
          <w:sz w:val="20"/>
          <w:szCs w:val="20"/>
        </w:rPr>
        <w:t>Топографические карты.</w:t>
      </w:r>
      <w:r w:rsidRPr="00A50DBE">
        <w:rPr>
          <w:rFonts w:ascii="Times New Roman" w:hAnsi="Times New Roman" w:cs="Times New Roman"/>
          <w:sz w:val="20"/>
          <w:szCs w:val="20"/>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14:paraId="54A23F37"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Природа Земли</w:t>
      </w:r>
    </w:p>
    <w:p w14:paraId="6F60133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Литосфера.</w:t>
      </w:r>
      <w:r w:rsidRPr="00A50DBE">
        <w:rPr>
          <w:rFonts w:ascii="Times New Roman" w:hAnsi="Times New Roman" w:cs="Times New Roman"/>
          <w:sz w:val="20"/>
          <w:szCs w:val="20"/>
        </w:rPr>
        <w:t xml:space="preserve"> Литосфера – «каменная» оболочка Земли. Внутреннее строение Земли. Земная кора. Разнообразие горных пород и минералов на Земле. </w:t>
      </w:r>
      <w:r w:rsidRPr="00A50DBE">
        <w:rPr>
          <w:rFonts w:ascii="Times New Roman" w:hAnsi="Times New Roman" w:cs="Times New Roman"/>
          <w:i/>
          <w:sz w:val="20"/>
          <w:szCs w:val="20"/>
        </w:rPr>
        <w:t>Полезные ископаемые и их значение в жизни современного общества.</w:t>
      </w:r>
      <w:r w:rsidRPr="00A50DBE">
        <w:rPr>
          <w:rFonts w:ascii="Times New Roman" w:hAnsi="Times New Roman" w:cs="Times New Roman"/>
          <w:sz w:val="20"/>
          <w:szCs w:val="20"/>
        </w:rPr>
        <w:t xml:space="preserve"> Движения земной коры и их проявления на земной поверхности: землетрясения, вулканы, гейзеры. </w:t>
      </w:r>
    </w:p>
    <w:p w14:paraId="53CF31C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50DBE">
        <w:rPr>
          <w:rFonts w:ascii="Times New Roman" w:hAnsi="Times New Roman" w:cs="Times New Roman"/>
          <w:i/>
          <w:sz w:val="20"/>
          <w:szCs w:val="20"/>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r w:rsidRPr="00A50DBE">
        <w:rPr>
          <w:rFonts w:ascii="Times New Roman" w:hAnsi="Times New Roman" w:cs="Times New Roman"/>
          <w:sz w:val="20"/>
          <w:szCs w:val="20"/>
        </w:rPr>
        <w:t xml:space="preserve"> </w:t>
      </w:r>
    </w:p>
    <w:p w14:paraId="4EB65E1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Примерные темы практических работ</w:t>
      </w:r>
    </w:p>
    <w:p w14:paraId="454553C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 Работа с картой «Имена на карте». </w:t>
      </w:r>
    </w:p>
    <w:p w14:paraId="0FACD47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 Описание и нанесение на контурную карту географических объектов изученных маршрутов путешественников. </w:t>
      </w:r>
    </w:p>
    <w:p w14:paraId="745E94E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3. Определение зенитального положения Солнца в разные периоды года. </w:t>
      </w:r>
    </w:p>
    <w:p w14:paraId="6B83D91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4. Определение координат географических объектов по карте. </w:t>
      </w:r>
    </w:p>
    <w:p w14:paraId="3C2CC3A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5. Определение положения объектов относительно друг друга: </w:t>
      </w:r>
    </w:p>
    <w:p w14:paraId="1C5A348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6. Определение направлений и расстояний по глобусу и карте. </w:t>
      </w:r>
    </w:p>
    <w:p w14:paraId="4B9E29F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7. Определение высот и глубин географических объектов с использованием шкалы высот и глубин. </w:t>
      </w:r>
    </w:p>
    <w:p w14:paraId="0DBC931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8. Определение азимута. </w:t>
      </w:r>
    </w:p>
    <w:p w14:paraId="1662BEB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9. Ориентирование на местности. </w:t>
      </w:r>
    </w:p>
    <w:p w14:paraId="653ADCD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10. Составление плана местности. </w:t>
      </w:r>
    </w:p>
    <w:p w14:paraId="1E3677E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11. Работа с коллекциями минералов, горных пород, полезных ископаемых. </w:t>
      </w:r>
    </w:p>
    <w:p w14:paraId="2AA285F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12. Работа с картографическими источниками: нанесение элементов рельефа. </w:t>
      </w:r>
    </w:p>
    <w:p w14:paraId="37F99B7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14:paraId="7DCEC693" w14:textId="77777777" w:rsidR="00B4280B" w:rsidRPr="00A50DBE" w:rsidRDefault="00B4280B" w:rsidP="00A50DBE">
      <w:pPr>
        <w:spacing w:after="0" w:line="240" w:lineRule="auto"/>
        <w:ind w:firstLine="709"/>
        <w:rPr>
          <w:rFonts w:ascii="Times New Roman" w:hAnsi="Times New Roman" w:cs="Times New Roman"/>
          <w:sz w:val="20"/>
          <w:szCs w:val="20"/>
        </w:rPr>
      </w:pPr>
    </w:p>
    <w:p w14:paraId="00A4F02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географии 6 КЛАСС (второй год обучения на уровне основного общего образования)</w:t>
      </w:r>
    </w:p>
    <w:p w14:paraId="529D3692"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b/>
          <w:sz w:val="20"/>
          <w:szCs w:val="20"/>
        </w:rPr>
        <w:t>Гидросфера.</w:t>
      </w:r>
      <w:r w:rsidRPr="00A50DBE">
        <w:rPr>
          <w:rFonts w:ascii="Times New Roman" w:hAnsi="Times New Roman" w:cs="Times New Roman"/>
          <w:sz w:val="20"/>
          <w:szCs w:val="20"/>
        </w:rPr>
        <w:t xml:space="preserve"> Строение гидросферы</w:t>
      </w:r>
      <w:r w:rsidRPr="00A50DBE">
        <w:rPr>
          <w:rFonts w:ascii="Times New Roman" w:hAnsi="Times New Roman" w:cs="Times New Roman"/>
          <w:i/>
          <w:sz w:val="20"/>
          <w:szCs w:val="20"/>
        </w:rPr>
        <w:t xml:space="preserve">. Особенности Мирового круговорота воды. </w:t>
      </w:r>
      <w:r w:rsidRPr="00A50DBE">
        <w:rPr>
          <w:rFonts w:ascii="Times New Roman" w:hAnsi="Times New Roman" w:cs="Times New Roman"/>
          <w:sz w:val="20"/>
          <w:szCs w:val="20"/>
        </w:rPr>
        <w:t xml:space="preserve">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50DBE">
        <w:rPr>
          <w:rFonts w:ascii="Times New Roman" w:hAnsi="Times New Roman" w:cs="Times New Roman"/>
          <w:i/>
          <w:sz w:val="20"/>
          <w:szCs w:val="20"/>
        </w:rPr>
        <w:t xml:space="preserve">Человек и гидросфера. </w:t>
      </w:r>
    </w:p>
    <w:p w14:paraId="7443604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Атмосфера.</w:t>
      </w:r>
      <w:r w:rsidRPr="00A50DBE">
        <w:rPr>
          <w:rFonts w:ascii="Times New Roman" w:hAnsi="Times New Roman" w:cs="Times New Roman"/>
          <w:sz w:val="20"/>
          <w:szCs w:val="20"/>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50DBE">
        <w:rPr>
          <w:rFonts w:ascii="Times New Roman" w:hAnsi="Times New Roman" w:cs="Times New Roman"/>
          <w:i/>
          <w:sz w:val="20"/>
          <w:szCs w:val="20"/>
        </w:rPr>
        <w:t>Графическое отображение направления ветра</w:t>
      </w:r>
      <w:r w:rsidRPr="00A50DBE">
        <w:rPr>
          <w:rFonts w:ascii="Times New Roman" w:hAnsi="Times New Roman" w:cs="Times New Roman"/>
          <w:sz w:val="20"/>
          <w:szCs w:val="20"/>
        </w:rPr>
        <w:t xml:space="preserve">. </w:t>
      </w:r>
      <w:r w:rsidRPr="00A50DBE">
        <w:rPr>
          <w:rFonts w:ascii="Times New Roman" w:hAnsi="Times New Roman" w:cs="Times New Roman"/>
          <w:i/>
          <w:sz w:val="20"/>
          <w:szCs w:val="20"/>
        </w:rPr>
        <w:t>Роза ветров</w:t>
      </w:r>
      <w:r w:rsidRPr="00A50DBE">
        <w:rPr>
          <w:rFonts w:ascii="Times New Roman" w:hAnsi="Times New Roman" w:cs="Times New Roman"/>
          <w:sz w:val="20"/>
          <w:szCs w:val="20"/>
        </w:rPr>
        <w:t xml:space="preserve">. Циркуляция атмосферы. Влажность воздуха. Понятие погоды. </w:t>
      </w:r>
      <w:r w:rsidRPr="00A50DBE">
        <w:rPr>
          <w:rFonts w:ascii="Times New Roman" w:hAnsi="Times New Roman" w:cs="Times New Roman"/>
          <w:i/>
          <w:sz w:val="20"/>
          <w:szCs w:val="20"/>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50DBE">
        <w:rPr>
          <w:rFonts w:ascii="Times New Roman" w:hAnsi="Times New Roman" w:cs="Times New Roman"/>
          <w:sz w:val="20"/>
          <w:szCs w:val="20"/>
        </w:rPr>
        <w:t xml:space="preserve"> Понятие климата. Погода и климат. Климатообразующие факторы. Зависимость климата от абсолютной высоты местности. Климаты Земли. Влияние климата </w:t>
      </w:r>
      <w:r w:rsidRPr="00A50DBE">
        <w:rPr>
          <w:rFonts w:ascii="Times New Roman" w:hAnsi="Times New Roman" w:cs="Times New Roman"/>
          <w:i/>
          <w:sz w:val="20"/>
          <w:szCs w:val="20"/>
        </w:rPr>
        <w:t>на здоровье людей.</w:t>
      </w:r>
      <w:r w:rsidRPr="00A50DBE">
        <w:rPr>
          <w:rFonts w:ascii="Times New Roman" w:hAnsi="Times New Roman" w:cs="Times New Roman"/>
          <w:sz w:val="20"/>
          <w:szCs w:val="20"/>
        </w:rPr>
        <w:t xml:space="preserve"> Человек и атмосфера. </w:t>
      </w:r>
    </w:p>
    <w:p w14:paraId="57D2201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Биосфера.</w:t>
      </w:r>
      <w:r w:rsidRPr="00A50DBE">
        <w:rPr>
          <w:rFonts w:ascii="Times New Roman" w:hAnsi="Times New Roman" w:cs="Times New Roman"/>
          <w:sz w:val="20"/>
          <w:szCs w:val="20"/>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w:t>
      </w:r>
      <w:r w:rsidRPr="00A50DBE">
        <w:rPr>
          <w:rFonts w:ascii="Times New Roman" w:hAnsi="Times New Roman" w:cs="Times New Roman"/>
          <w:i/>
          <w:sz w:val="20"/>
          <w:szCs w:val="20"/>
        </w:rPr>
        <w:t>. Воздействие организмов на земные оболочки. Воздействие человека на природу. Охрана природы.</w:t>
      </w:r>
      <w:r w:rsidRPr="00A50DBE">
        <w:rPr>
          <w:rFonts w:ascii="Times New Roman" w:hAnsi="Times New Roman" w:cs="Times New Roman"/>
          <w:sz w:val="20"/>
          <w:szCs w:val="20"/>
        </w:rPr>
        <w:t xml:space="preserve"> </w:t>
      </w:r>
    </w:p>
    <w:p w14:paraId="3325321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Географическая оболочка как среда жизни.</w:t>
      </w:r>
      <w:r w:rsidRPr="00A50DBE">
        <w:rPr>
          <w:rFonts w:ascii="Times New Roman" w:hAnsi="Times New Roman" w:cs="Times New Roman"/>
          <w:sz w:val="20"/>
          <w:szCs w:val="20"/>
        </w:rPr>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34FECD1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Человечество на Земле</w:t>
      </w:r>
      <w:r w:rsidRPr="00A50DBE">
        <w:rPr>
          <w:rFonts w:ascii="Times New Roman" w:hAnsi="Times New Roman" w:cs="Times New Roman"/>
          <w:sz w:val="20"/>
          <w:szCs w:val="20"/>
        </w:rPr>
        <w:t xml:space="preserve">  </w:t>
      </w:r>
    </w:p>
    <w:p w14:paraId="2E0E71B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Численность населения Земли. Расовый состав. Нации и народы планеты. Страны на карте мира. </w:t>
      </w:r>
    </w:p>
    <w:p w14:paraId="7B2DB0E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Освоение Земли человеком</w:t>
      </w:r>
      <w:r w:rsidRPr="00A50DBE">
        <w:rPr>
          <w:rFonts w:ascii="Times New Roman" w:hAnsi="Times New Roman" w:cs="Times New Roman"/>
          <w:sz w:val="20"/>
          <w:szCs w:val="20"/>
        </w:rPr>
        <w:t xml:space="preserve">  </w:t>
      </w:r>
    </w:p>
    <w:p w14:paraId="22E880E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w:t>
      </w:r>
      <w:r w:rsidRPr="00A50DBE">
        <w:rPr>
          <w:rFonts w:ascii="Times New Roman" w:hAnsi="Times New Roman" w:cs="Times New Roman"/>
          <w:i/>
          <w:sz w:val="20"/>
          <w:szCs w:val="20"/>
        </w:rPr>
        <w:t>древности (древние египтяне, греки, финикийцы, идеи и труды Парменида, Эратосфена, вклад Кратеса Малосского, Страбона).</w:t>
      </w:r>
      <w:r w:rsidRPr="00A50DBE">
        <w:rPr>
          <w:rFonts w:ascii="Times New Roman" w:hAnsi="Times New Roman" w:cs="Times New Roman"/>
          <w:sz w:val="20"/>
          <w:szCs w:val="20"/>
        </w:rPr>
        <w:t xml:space="preserve"> </w:t>
      </w:r>
    </w:p>
    <w:p w14:paraId="4CA723C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Важнейшие географические открытия и путешествия в эпоху Средневековья </w:t>
      </w:r>
      <w:r w:rsidRPr="00A50DBE">
        <w:rPr>
          <w:rFonts w:ascii="Times New Roman" w:hAnsi="Times New Roman" w:cs="Times New Roman"/>
          <w:i/>
          <w:sz w:val="20"/>
          <w:szCs w:val="20"/>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50DBE">
        <w:rPr>
          <w:rFonts w:ascii="Times New Roman" w:hAnsi="Times New Roman" w:cs="Times New Roman"/>
          <w:sz w:val="20"/>
          <w:szCs w:val="20"/>
        </w:rPr>
        <w:t xml:space="preserve"> </w:t>
      </w:r>
    </w:p>
    <w:p w14:paraId="4314195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Важнейшие географические открытия и путешествия в XVI–XIX вв. </w:t>
      </w:r>
      <w:r w:rsidRPr="00A50DBE">
        <w:rPr>
          <w:rFonts w:ascii="Times New Roman" w:hAnsi="Times New Roman" w:cs="Times New Roman"/>
          <w:i/>
          <w:sz w:val="20"/>
          <w:szCs w:val="20"/>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 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50DBE">
        <w:rPr>
          <w:rFonts w:ascii="Times New Roman" w:hAnsi="Times New Roman" w:cs="Times New Roman"/>
          <w:sz w:val="20"/>
          <w:szCs w:val="20"/>
        </w:rPr>
        <w:t xml:space="preserve">  </w:t>
      </w:r>
    </w:p>
    <w:p w14:paraId="751C8068"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sz w:val="20"/>
          <w:szCs w:val="20"/>
        </w:rPr>
        <w:t xml:space="preserve">Важнейшие географические открытия и путешествия в XX веке </w:t>
      </w:r>
      <w:r w:rsidRPr="00A50DBE">
        <w:rPr>
          <w:rFonts w:ascii="Times New Roman" w:hAnsi="Times New Roman" w:cs="Times New Roman"/>
          <w:i/>
          <w:sz w:val="20"/>
          <w:szCs w:val="20"/>
        </w:rPr>
        <w:t xml:space="preserve">(И.Д. Папанин, Н.И. Вавилов, Р. Амундсен, Р. Скотт, И.М. Сомов и А.Ф. Трешников (руководители 1 и 2 советской антарктической экспедиций), В.А. Обручев). </w:t>
      </w:r>
    </w:p>
    <w:p w14:paraId="61770E44"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sz w:val="20"/>
          <w:szCs w:val="20"/>
        </w:rPr>
        <w:t xml:space="preserve">Описание и нанесение на контурную карту географических объектов одного из изученных маршрутов. </w:t>
      </w:r>
    </w:p>
    <w:p w14:paraId="2F6B238A"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темы практических работ</w:t>
      </w:r>
    </w:p>
    <w:p w14:paraId="3C3F40F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 Работа с картографическими источниками: нанесение объектов гидрографии. </w:t>
      </w:r>
    </w:p>
    <w:p w14:paraId="61AD44A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 Описание объектов гидрографии. </w:t>
      </w:r>
    </w:p>
    <w:p w14:paraId="4F2EFE6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3. Ведение дневника погоды. </w:t>
      </w:r>
    </w:p>
    <w:p w14:paraId="58E373F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4. Работа с метеоприборами (проведение наблюдений и измерений, фиксация результатов, обработка результатов наблюдений). </w:t>
      </w:r>
    </w:p>
    <w:p w14:paraId="28E39DF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5. Определение средних температур, амплитуды и построение графиков. </w:t>
      </w:r>
    </w:p>
    <w:p w14:paraId="3F2F2C0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6.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14:paraId="0FB7C2B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7. 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17B66BC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8. Изучение природных комплексов своей местности. </w:t>
      </w:r>
    </w:p>
    <w:p w14:paraId="4C50B390"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4F057D18"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географии 7 КЛАСС (третий год обучения на уровне основного общего образования)</w:t>
      </w:r>
    </w:p>
    <w:p w14:paraId="209CDD2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Главные закономерности природы Земли</w:t>
      </w:r>
      <w:r w:rsidRPr="00A50DBE">
        <w:rPr>
          <w:rFonts w:ascii="Times New Roman" w:hAnsi="Times New Roman" w:cs="Times New Roman"/>
          <w:sz w:val="20"/>
          <w:szCs w:val="20"/>
        </w:rPr>
        <w:t xml:space="preserve"> </w:t>
      </w:r>
    </w:p>
    <w:p w14:paraId="3CDC2BE8"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b/>
          <w:sz w:val="20"/>
          <w:szCs w:val="20"/>
        </w:rPr>
        <w:t>Литосфера и рельеф Земли.</w:t>
      </w:r>
      <w:r w:rsidRPr="00A50DBE">
        <w:rPr>
          <w:rFonts w:ascii="Times New Roman" w:hAnsi="Times New Roman" w:cs="Times New Roman"/>
          <w:sz w:val="20"/>
          <w:szCs w:val="20"/>
        </w:rPr>
        <w:t xml:space="preserve">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50DBE">
        <w:rPr>
          <w:rFonts w:ascii="Times New Roman" w:hAnsi="Times New Roman" w:cs="Times New Roman"/>
          <w:i/>
          <w:sz w:val="20"/>
          <w:szCs w:val="20"/>
        </w:rPr>
        <w:t xml:space="preserve">Влияние строения земной коры на облик Земли. </w:t>
      </w:r>
    </w:p>
    <w:p w14:paraId="658D32DA"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b/>
          <w:sz w:val="20"/>
          <w:szCs w:val="20"/>
        </w:rPr>
        <w:t>Атмосфера и климаты Земли.</w:t>
      </w:r>
      <w:r w:rsidRPr="00A50DBE">
        <w:rPr>
          <w:rFonts w:ascii="Times New Roman" w:hAnsi="Times New Roman" w:cs="Times New Roman"/>
          <w:sz w:val="20"/>
          <w:szCs w:val="20"/>
        </w:rPr>
        <w:t xml:space="preserve">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50DBE">
        <w:rPr>
          <w:rFonts w:ascii="Times New Roman" w:hAnsi="Times New Roman" w:cs="Times New Roman"/>
          <w:i/>
          <w:sz w:val="20"/>
          <w:szCs w:val="20"/>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14:paraId="74E4D1A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Мировой океан – основная часть гидросферы.</w:t>
      </w:r>
      <w:r w:rsidRPr="00A50DBE">
        <w:rPr>
          <w:rFonts w:ascii="Times New Roman" w:hAnsi="Times New Roman" w:cs="Times New Roman"/>
          <w:sz w:val="20"/>
          <w:szCs w:val="20"/>
        </w:rPr>
        <w:t xml:space="preserve">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 </w:t>
      </w:r>
    </w:p>
    <w:p w14:paraId="094BC23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Географическая оболочка.</w:t>
      </w:r>
      <w:r w:rsidRPr="00A50DBE">
        <w:rPr>
          <w:rFonts w:ascii="Times New Roman" w:hAnsi="Times New Roman" w:cs="Times New Roman"/>
          <w:sz w:val="20"/>
          <w:szCs w:val="20"/>
        </w:rPr>
        <w:t xml:space="preserve">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 </w:t>
      </w:r>
    </w:p>
    <w:p w14:paraId="3A65B96D"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Характеристика материков Земли </w:t>
      </w:r>
    </w:p>
    <w:p w14:paraId="6B876C7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Южные материки.</w:t>
      </w:r>
      <w:r w:rsidRPr="00A50DBE">
        <w:rPr>
          <w:rFonts w:ascii="Times New Roman" w:hAnsi="Times New Roman" w:cs="Times New Roman"/>
          <w:sz w:val="20"/>
          <w:szCs w:val="20"/>
        </w:rPr>
        <w:t xml:space="preserve"> Особенности южных материков Земли.  </w:t>
      </w:r>
    </w:p>
    <w:p w14:paraId="4558808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Африка.</w:t>
      </w:r>
      <w:r w:rsidRPr="00A50DBE">
        <w:rPr>
          <w:rFonts w:ascii="Times New Roman" w:hAnsi="Times New Roman" w:cs="Times New Roman"/>
          <w:sz w:val="20"/>
          <w:szCs w:val="20"/>
        </w:rPr>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6F475B2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 </w:t>
      </w:r>
    </w:p>
    <w:p w14:paraId="1F82175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w:t>
      </w:r>
    </w:p>
    <w:p w14:paraId="5CC6CC8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Особенности стран Восточной Африки (регион вулканов и разломов, национальных парков, центр происхождения культурных растений и древних государств). </w:t>
      </w:r>
    </w:p>
    <w:p w14:paraId="51A077E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Особенности стран Южной Африки (регион гор причудливой формы и пустынь, с развитой мировой добычей алмазов и самой богатой страной континента (ЮАР)). </w:t>
      </w:r>
    </w:p>
    <w:p w14:paraId="1423FF1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 xml:space="preserve">Австралия и Океания. </w:t>
      </w:r>
      <w:r w:rsidRPr="00A50DBE">
        <w:rPr>
          <w:rFonts w:ascii="Times New Roman" w:hAnsi="Times New Roman" w:cs="Times New Roman"/>
          <w:sz w:val="20"/>
          <w:szCs w:val="20"/>
        </w:rPr>
        <w:t xml:space="preserve">Географическое положение, история исследования, особенности природы материка. Эндемики. </w:t>
      </w:r>
    </w:p>
    <w:p w14:paraId="43FD844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 </w:t>
      </w:r>
    </w:p>
    <w:p w14:paraId="6FC83B6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 </w:t>
      </w:r>
    </w:p>
    <w:p w14:paraId="6F9B032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 xml:space="preserve">Южная Америка. </w:t>
      </w:r>
      <w:r w:rsidRPr="00A50DBE">
        <w:rPr>
          <w:rFonts w:ascii="Times New Roman" w:hAnsi="Times New Roman" w:cs="Times New Roman"/>
          <w:sz w:val="20"/>
          <w:szCs w:val="20"/>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 </w:t>
      </w:r>
    </w:p>
    <w:p w14:paraId="28D4E66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Антарктида.</w:t>
      </w:r>
      <w:r w:rsidRPr="00A50DBE">
        <w:rPr>
          <w:rFonts w:ascii="Times New Roman" w:hAnsi="Times New Roman" w:cs="Times New Roman"/>
          <w:sz w:val="20"/>
          <w:szCs w:val="20"/>
        </w:rPr>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0A96F0C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 xml:space="preserve">Северные материки. </w:t>
      </w:r>
      <w:r w:rsidRPr="00A50DBE">
        <w:rPr>
          <w:rFonts w:ascii="Times New Roman" w:hAnsi="Times New Roman" w:cs="Times New Roman"/>
          <w:sz w:val="20"/>
          <w:szCs w:val="20"/>
        </w:rPr>
        <w:t xml:space="preserve">Особенности северных материков Земли. </w:t>
      </w:r>
    </w:p>
    <w:p w14:paraId="5B9FDE7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Северная Америка.</w:t>
      </w:r>
      <w:r w:rsidRPr="00A50DBE">
        <w:rPr>
          <w:rFonts w:ascii="Times New Roman" w:hAnsi="Times New Roman" w:cs="Times New Roman"/>
          <w:sz w:val="20"/>
          <w:szCs w:val="20"/>
        </w:rPr>
        <w:t xml:space="preserve">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 </w:t>
      </w:r>
    </w:p>
    <w:p w14:paraId="1F25F20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Характеристика двух стран материка: Канады и Мексики. Описание США – как одной из ведущих стран современного мира.</w:t>
      </w:r>
    </w:p>
    <w:p w14:paraId="0DC2502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Евразия.</w:t>
      </w:r>
      <w:r w:rsidRPr="00A50DBE">
        <w:rPr>
          <w:rFonts w:ascii="Times New Roman" w:hAnsi="Times New Roman" w:cs="Times New Roman"/>
          <w:sz w:val="20"/>
          <w:szCs w:val="20"/>
        </w:rPr>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728ACE8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 </w:t>
      </w:r>
    </w:p>
    <w:p w14:paraId="5222C8E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14:paraId="1B81D2B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 </w:t>
      </w:r>
    </w:p>
    <w:p w14:paraId="5E7E2C1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296E7E9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14:paraId="0EFB59F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 </w:t>
      </w:r>
    </w:p>
    <w:p w14:paraId="5BB672C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15D27C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6DCC236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 </w:t>
      </w:r>
    </w:p>
    <w:p w14:paraId="4B77415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Взаимодействие природы и общества</w:t>
      </w:r>
      <w:r w:rsidRPr="00A50DBE">
        <w:rPr>
          <w:rFonts w:ascii="Times New Roman" w:hAnsi="Times New Roman" w:cs="Times New Roman"/>
          <w:sz w:val="20"/>
          <w:szCs w:val="20"/>
        </w:rPr>
        <w:t xml:space="preserve">  </w:t>
      </w:r>
    </w:p>
    <w:p w14:paraId="3913B0C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p w14:paraId="437299C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темы практических работ</w:t>
      </w:r>
    </w:p>
    <w:p w14:paraId="1E81C04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 Описание основных компонентов природы океанов Земли. </w:t>
      </w:r>
    </w:p>
    <w:p w14:paraId="72B9657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 Создание презентационных материалов об океанах на основе различных источников информации. </w:t>
      </w:r>
    </w:p>
    <w:p w14:paraId="4D7656A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3. Описание основных компонентов природы материков Земли. </w:t>
      </w:r>
    </w:p>
    <w:p w14:paraId="4FE6349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4. Описание природных зон Земли. </w:t>
      </w:r>
    </w:p>
    <w:p w14:paraId="4D7C06A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5. Создание презентационных материалов о материке на основе различных источников информации. </w:t>
      </w:r>
    </w:p>
    <w:p w14:paraId="2A181C4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6. Прогнозирование перспективных путей рационального природопользования. </w:t>
      </w:r>
    </w:p>
    <w:p w14:paraId="7A024B19" w14:textId="77777777" w:rsidR="00B4280B" w:rsidRPr="00A50DBE" w:rsidRDefault="00B4280B" w:rsidP="00A50DBE">
      <w:pPr>
        <w:spacing w:after="0" w:line="240" w:lineRule="auto"/>
        <w:ind w:firstLine="709"/>
        <w:jc w:val="both"/>
        <w:rPr>
          <w:rFonts w:ascii="Times New Roman" w:hAnsi="Times New Roman" w:cs="Times New Roman"/>
          <w:b/>
          <w:sz w:val="20"/>
          <w:szCs w:val="20"/>
        </w:rPr>
      </w:pPr>
    </w:p>
    <w:p w14:paraId="450806D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географии 8 КЛАСС (четвертый год обучения на уровне основного общего образования)</w:t>
      </w:r>
    </w:p>
    <w:p w14:paraId="5FFAB98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Территория России на карте мира</w:t>
      </w:r>
      <w:r w:rsidRPr="00A50DBE">
        <w:rPr>
          <w:rFonts w:ascii="Times New Roman" w:hAnsi="Times New Roman" w:cs="Times New Roman"/>
          <w:sz w:val="20"/>
          <w:szCs w:val="20"/>
        </w:rPr>
        <w:t xml:space="preserve">  </w:t>
      </w:r>
    </w:p>
    <w:p w14:paraId="30AC209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566B5C08"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Общая характеристика природы России </w:t>
      </w:r>
    </w:p>
    <w:p w14:paraId="6FB67F9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Рельеф и полезные ископаемые России.</w:t>
      </w:r>
      <w:r w:rsidRPr="00A50DBE">
        <w:rPr>
          <w:rFonts w:ascii="Times New Roman" w:hAnsi="Times New Roman" w:cs="Times New Roman"/>
          <w:sz w:val="20"/>
          <w:szCs w:val="20"/>
        </w:rPr>
        <w:t xml:space="preserve">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 </w:t>
      </w:r>
    </w:p>
    <w:p w14:paraId="47489D4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Климат России.</w:t>
      </w:r>
      <w:r w:rsidRPr="00A50DBE">
        <w:rPr>
          <w:rFonts w:ascii="Times New Roman" w:hAnsi="Times New Roman" w:cs="Times New Roman"/>
          <w:sz w:val="20"/>
          <w:szCs w:val="20"/>
        </w:rPr>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47C701F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Внутренние воды России.</w:t>
      </w:r>
      <w:r w:rsidRPr="00A50DBE">
        <w:rPr>
          <w:rFonts w:ascii="Times New Roman" w:hAnsi="Times New Roman" w:cs="Times New Roman"/>
          <w:sz w:val="20"/>
          <w:szCs w:val="20"/>
        </w:rPr>
        <w:t xml:space="preserve">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 </w:t>
      </w:r>
    </w:p>
    <w:p w14:paraId="38A331A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Почвы России.</w:t>
      </w:r>
      <w:r w:rsidRPr="00A50DBE">
        <w:rPr>
          <w:rFonts w:ascii="Times New Roman" w:hAnsi="Times New Roman" w:cs="Times New Roman"/>
          <w:sz w:val="20"/>
          <w:szCs w:val="20"/>
        </w:rPr>
        <w:t xml:space="preserve">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67B4B41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Растительный и животный мир России</w:t>
      </w:r>
      <w:r w:rsidRPr="00A50DBE">
        <w:rPr>
          <w:rFonts w:ascii="Times New Roman" w:hAnsi="Times New Roman" w:cs="Times New Roman"/>
          <w:sz w:val="20"/>
          <w:szCs w:val="20"/>
        </w:rPr>
        <w:t xml:space="preserve">. Разнообразие растительного и животного мира России. Охрана растительного и животного мира. Биологические ресурсы России. </w:t>
      </w:r>
    </w:p>
    <w:p w14:paraId="1A6E1A8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Природно-территориальные комплексы России</w:t>
      </w:r>
      <w:r w:rsidRPr="00A50DBE">
        <w:rPr>
          <w:rFonts w:ascii="Times New Roman" w:hAnsi="Times New Roman" w:cs="Times New Roman"/>
          <w:sz w:val="20"/>
          <w:szCs w:val="20"/>
        </w:rPr>
        <w:t xml:space="preserve"> </w:t>
      </w:r>
    </w:p>
    <w:p w14:paraId="0CFC285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Природное районирование.</w:t>
      </w:r>
      <w:r w:rsidRPr="00A50DBE">
        <w:rPr>
          <w:rFonts w:ascii="Times New Roman" w:hAnsi="Times New Roman" w:cs="Times New Roman"/>
          <w:sz w:val="20"/>
          <w:szCs w:val="20"/>
        </w:rPr>
        <w:t xml:space="preserve">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 </w:t>
      </w:r>
    </w:p>
    <w:p w14:paraId="40A3C0FC"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Население России  </w:t>
      </w:r>
    </w:p>
    <w:p w14:paraId="652F4C4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Численность населения. Характеристика половозрастной структуры населения России. Этнический состав населения России. Городское и сельское население. Миграции населения в России. Особенности географии рынка труда России.</w:t>
      </w:r>
    </w:p>
    <w:p w14:paraId="628F0E1F"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темы практических работ</w:t>
      </w:r>
    </w:p>
    <w:p w14:paraId="251DA78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 Определение географического положения и оценка его влияния на природу и жизнь людей в России. </w:t>
      </w:r>
    </w:p>
    <w:p w14:paraId="7DB0F84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 Работа с картографическими источниками: нанесение особенностей географического положения России. </w:t>
      </w:r>
    </w:p>
    <w:p w14:paraId="0932916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3. Оценивание динамики изменения границ России и их значения. </w:t>
      </w:r>
    </w:p>
    <w:p w14:paraId="7400871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4. Написание эссе о роли русских землепроходцев и исследователей в освоении и изучении территории России. </w:t>
      </w:r>
    </w:p>
    <w:p w14:paraId="534A539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5. Решение задач на определение разницы во времени различных территорий России. </w:t>
      </w:r>
    </w:p>
    <w:p w14:paraId="6574CB1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6. Выявление взаимозависимостей тектонической структуры, формы рельефа, полезных ископаемых на территории России. </w:t>
      </w:r>
    </w:p>
    <w:p w14:paraId="4CA06DB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7. Работа с картографическими источниками: нанесение элементов рельефа России. </w:t>
      </w:r>
    </w:p>
    <w:p w14:paraId="419E44C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8. Описание элементов рельефа России. </w:t>
      </w:r>
    </w:p>
    <w:p w14:paraId="6FC12F5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9. Построение профиля своей местности. </w:t>
      </w:r>
    </w:p>
    <w:p w14:paraId="61427E3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10. Работа с картографическими источниками: нанесение объектов гидрографии России. </w:t>
      </w:r>
    </w:p>
    <w:p w14:paraId="4EF0DAD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11. Описание объектов гидрографии России.</w:t>
      </w:r>
    </w:p>
    <w:p w14:paraId="0907982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12.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14:paraId="0364352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13. Распределение количества осадков на территории России, работа с климатограммами. </w:t>
      </w:r>
    </w:p>
    <w:p w14:paraId="3657189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14. Описание характеристики климата своего региона. </w:t>
      </w:r>
    </w:p>
    <w:p w14:paraId="46573E6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15. Составление прогноза погоды на основе различных источников информации. </w:t>
      </w:r>
    </w:p>
    <w:p w14:paraId="1C01142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16. Описание основных компонентов природы России. </w:t>
      </w:r>
    </w:p>
    <w:p w14:paraId="706F4B9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17. Создание презентационных материалов о природе России на основе различных источников информации. </w:t>
      </w:r>
    </w:p>
    <w:p w14:paraId="78B328B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18. Сравнение особенностей природы отдельных регионов страны. </w:t>
      </w:r>
    </w:p>
    <w:p w14:paraId="0C2D8D9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19. Определение видов особо охраняемых природных территорий России и их особенностей.</w:t>
      </w:r>
    </w:p>
    <w:p w14:paraId="4A9D614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20. Определение, вычисление и сравнение показателей естественного прироста населения в разных частях России. </w:t>
      </w:r>
    </w:p>
    <w:p w14:paraId="12A9939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23. Определение видов и направлений внутренних и внешних миграций, объяснение причин, составление схемы. </w:t>
      </w:r>
    </w:p>
    <w:p w14:paraId="0E900DE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24. Объяснение различий в обеспеченности трудовыми ресурсами отдельных регионов России. </w:t>
      </w:r>
    </w:p>
    <w:p w14:paraId="47722F09"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02833721"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географии 9 КЛАСС (пятый год обучения на уровне основного общего образования)</w:t>
      </w:r>
    </w:p>
    <w:p w14:paraId="7EE68BB5"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Население России </w:t>
      </w:r>
    </w:p>
    <w:p w14:paraId="6D8A8AB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Особенности географии рынка труда России. Воспроизводство населения. Показатели рождаемости, смертности, естественного и миграционного прироста/убыли. Разнообразие этнического состава населения России. Миграции населения в России. Расселение и урбанизация. Расселение и урбанизация.</w:t>
      </w:r>
    </w:p>
    <w:p w14:paraId="76F8E89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География своей местности</w:t>
      </w:r>
    </w:p>
    <w:p w14:paraId="4600062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09F8040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Хозяйство России.</w:t>
      </w:r>
    </w:p>
    <w:p w14:paraId="0ABEFA1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Общая характеристика хозяйства. Географическое районирование.</w:t>
      </w:r>
      <w:r w:rsidRPr="00A50DBE">
        <w:rPr>
          <w:rFonts w:ascii="Times New Roman" w:hAnsi="Times New Roman" w:cs="Times New Roman"/>
          <w:sz w:val="20"/>
          <w:szCs w:val="20"/>
        </w:rPr>
        <w:t xml:space="preserve">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5B8D797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Главные отрасли и межотраслевые комплексы.</w:t>
      </w:r>
      <w:r w:rsidRPr="00A50DBE">
        <w:rPr>
          <w:rFonts w:ascii="Times New Roman" w:hAnsi="Times New Roman" w:cs="Times New Roman"/>
          <w:sz w:val="20"/>
          <w:szCs w:val="20"/>
        </w:rPr>
        <w:t xml:space="preserve">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 </w:t>
      </w:r>
    </w:p>
    <w:p w14:paraId="5D795851" w14:textId="77777777" w:rsidR="00B4280B" w:rsidRPr="00A50DBE" w:rsidRDefault="00B4280B" w:rsidP="00A50DBE">
      <w:pPr>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 xml:space="preserve">Хозяйство своей местности  </w:t>
      </w:r>
    </w:p>
    <w:p w14:paraId="133DFAF6"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 </w:t>
      </w:r>
    </w:p>
    <w:p w14:paraId="4BD1798C"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Районы России</w:t>
      </w:r>
    </w:p>
    <w:p w14:paraId="3E30C2F5"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Европейская часть России </w:t>
      </w:r>
    </w:p>
    <w:p w14:paraId="6FB3F55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65D7D74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Города Центрального района. Древние города, промышленные и научные центры.</w:t>
      </w:r>
      <w:r w:rsidRPr="00A50DBE">
        <w:rPr>
          <w:rFonts w:ascii="Times New Roman" w:hAnsi="Times New Roman" w:cs="Times New Roman"/>
          <w:sz w:val="20"/>
          <w:szCs w:val="20"/>
        </w:rPr>
        <w:t xml:space="preserve"> Функциональное значение городов. Москва – столица Российской Федерации.  </w:t>
      </w:r>
    </w:p>
    <w:p w14:paraId="2469D1E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AA7278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9A3080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E77ED0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29CD026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Моря Атлантического океана, омывающие Россию: транспортное значение, ресурсы</w:t>
      </w:r>
      <w:r w:rsidRPr="00A50DBE">
        <w:rPr>
          <w:rFonts w:ascii="Times New Roman" w:hAnsi="Times New Roman" w:cs="Times New Roman"/>
          <w:sz w:val="20"/>
          <w:szCs w:val="20"/>
        </w:rPr>
        <w:t xml:space="preserve">. </w:t>
      </w:r>
    </w:p>
    <w:p w14:paraId="38E11F1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F72F67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865509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11D2E27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246CEFD"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 xml:space="preserve">Южные моря России: транспортное значение, ресурсы. </w:t>
      </w:r>
    </w:p>
    <w:p w14:paraId="517F9EF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803635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 xml:space="preserve">Азиатская часть России. </w:t>
      </w:r>
      <w:r w:rsidRPr="00A50DBE">
        <w:rPr>
          <w:rFonts w:ascii="Times New Roman" w:hAnsi="Times New Roman" w:cs="Times New Roman"/>
          <w:sz w:val="20"/>
          <w:szCs w:val="20"/>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507F8F9"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Моря Северного Ледовитого океана: транспортное значение, ресурсы.</w:t>
      </w:r>
    </w:p>
    <w:p w14:paraId="3DE72A8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857F846"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 xml:space="preserve">Моря Тихого океана: транспортное значение, ресурсы. </w:t>
      </w:r>
    </w:p>
    <w:p w14:paraId="11DC973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14:paraId="56A196C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Крупные природные комплексы России</w:t>
      </w:r>
      <w:r w:rsidRPr="00A50DBE">
        <w:rPr>
          <w:rFonts w:ascii="Times New Roman" w:hAnsi="Times New Roman" w:cs="Times New Roman"/>
          <w:sz w:val="20"/>
          <w:szCs w:val="20"/>
        </w:rPr>
        <w:t xml:space="preserve"> </w:t>
      </w:r>
    </w:p>
    <w:p w14:paraId="102352C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 </w:t>
      </w:r>
    </w:p>
    <w:p w14:paraId="362B4C0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 </w:t>
      </w:r>
    </w:p>
    <w:p w14:paraId="361050B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 </w:t>
      </w:r>
    </w:p>
    <w:p w14:paraId="2AF4F10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11CF085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Южные моря России: история освоения, особенности природы морей, ресурсы, значение.  </w:t>
      </w:r>
    </w:p>
    <w:p w14:paraId="4E7EA11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 </w:t>
      </w:r>
    </w:p>
    <w:p w14:paraId="6AF6690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14:paraId="0A295AC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w:t>
      </w:r>
    </w:p>
    <w:p w14:paraId="6F8BBD7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Урал (изменение природных особенностей с запада на восток, с севера на юг). </w:t>
      </w:r>
    </w:p>
    <w:p w14:paraId="5EF1254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Обобщение знаний по особенностям природы европейской части России. </w:t>
      </w:r>
    </w:p>
    <w:p w14:paraId="6430BA2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Моря Северного Ледовитого океана: история освоения, особенности природы морей, ресурсы, значение. Северный морской путь.  </w:t>
      </w:r>
    </w:p>
    <w:p w14:paraId="3C61AF4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 </w:t>
      </w:r>
    </w:p>
    <w:p w14:paraId="0A8DF31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Западная Сибирь: природные ресурсы, проблемы рационального использования и экологические проблемы. </w:t>
      </w:r>
    </w:p>
    <w:p w14:paraId="02B45B7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14:paraId="5C263D2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 </w:t>
      </w:r>
    </w:p>
    <w:p w14:paraId="4204AEE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Горы Южной Сибири (географическое положение, контрастный горный рельеф, континентальный климат и их влияние на особенности формирования природы района). </w:t>
      </w:r>
    </w:p>
    <w:p w14:paraId="48B5B09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 </w:t>
      </w:r>
    </w:p>
    <w:p w14:paraId="7D43D22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 </w:t>
      </w:r>
    </w:p>
    <w:p w14:paraId="2DE187A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14:paraId="401D9364"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Чукотка, Приамурье, Приморье (географическое положение, история исследования, особенности природы).  </w:t>
      </w:r>
    </w:p>
    <w:p w14:paraId="49AC43F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Камчатка, Сахалин, Курильские острова (географическое положение, история исследования, особенности природы). </w:t>
      </w:r>
    </w:p>
    <w:p w14:paraId="70B90086"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Россия в мире </w:t>
      </w:r>
    </w:p>
    <w:p w14:paraId="0455F6B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14:paraId="70E587E4"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309B1A62"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494FF273" w14:textId="77777777" w:rsidR="00B4280B" w:rsidRPr="00A50DBE" w:rsidRDefault="00B4280B" w:rsidP="00A50DBE">
      <w:pPr>
        <w:spacing w:after="0" w:line="240" w:lineRule="auto"/>
        <w:ind w:left="1276"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темы практических работ</w:t>
      </w:r>
    </w:p>
    <w:p w14:paraId="1B14FF3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0F90C2B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2. Определение особенностей размещения крупных народов России. </w:t>
      </w:r>
    </w:p>
    <w:p w14:paraId="3F8AD47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3. Чтение и анализ половозрастных пирамид.</w:t>
      </w:r>
    </w:p>
    <w:p w14:paraId="4C0618A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4. Оценивание демографической ситуации России и отдельных ее территорий. </w:t>
      </w:r>
    </w:p>
    <w:p w14:paraId="20ED5BD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5. Определение величины миграционного прироста населения в разных частях России. </w:t>
      </w:r>
    </w:p>
    <w:p w14:paraId="4CE953B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6. Оценивание уровня урбанизации отдельных регионов России. </w:t>
      </w:r>
    </w:p>
    <w:p w14:paraId="2E3E9DE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7. Описание основных компонентов природы своей местности. </w:t>
      </w:r>
    </w:p>
    <w:p w14:paraId="333C86C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8. Создание презентационных материалов о природе, проблемах и особенностях населения своей местности на основе различных источников информации. </w:t>
      </w:r>
    </w:p>
    <w:p w14:paraId="340A59C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9. Работа с картографическими источниками: нанесение субъектов, экономических районов и федеральных округов РФ. </w:t>
      </w:r>
    </w:p>
    <w:p w14:paraId="0C23F67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10.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14:paraId="5AB25F9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11. Сравнение двух и более экономических районов России по заданным характеристикам. </w:t>
      </w:r>
    </w:p>
    <w:p w14:paraId="080AC89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12. Создание презентационных материалов об экономических районах России на основе различных источников информации. </w:t>
      </w:r>
    </w:p>
    <w:p w14:paraId="20BE892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13.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 </w:t>
      </w:r>
    </w:p>
    <w:p w14:paraId="489F478C"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«География».</w:t>
      </w:r>
    </w:p>
    <w:p w14:paraId="2188A52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«География»: </w:t>
      </w:r>
    </w:p>
    <w:p w14:paraId="12353E43"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работа с текстом учебника, учебного пособия, научной/научно-популярной информацией (составить план, схему, заполнить таблицу, найти ответ на вопрос);</w:t>
      </w:r>
    </w:p>
    <w:p w14:paraId="1FA24970"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воспроизведение учебного материала по памяти (с использованием опорных слов, понятий, инструкций, плана);</w:t>
      </w:r>
    </w:p>
    <w:p w14:paraId="2FE810E6"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работа с определениями, свойствами и другими географическими понятиями;</w:t>
      </w:r>
    </w:p>
    <w:p w14:paraId="74DD1EC5"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работа с рисунками, таблицами, картами, контурными картами, схемами, таблицами, цифровым материалом по конкретному заданию;</w:t>
      </w:r>
    </w:p>
    <w:p w14:paraId="61F255E3" w14:textId="77777777" w:rsidR="00B4280B" w:rsidRPr="00A50DBE" w:rsidRDefault="00B34914"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составление</w:t>
      </w:r>
      <w:r w:rsidR="00B4280B" w:rsidRPr="00A50DBE">
        <w:rPr>
          <w:rFonts w:ascii="Times New Roman" w:hAnsi="Times New Roman" w:cs="Times New Roman"/>
          <w:sz w:val="20"/>
          <w:szCs w:val="20"/>
        </w:rPr>
        <w:t xml:space="preserve"> плана помещения, местности по описанию или заданным параметрам;</w:t>
      </w:r>
    </w:p>
    <w:p w14:paraId="28D5DC14"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работа со справочными материалами, различными источниками информации, словарем терминов;</w:t>
      </w:r>
    </w:p>
    <w:p w14:paraId="2F68B359"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конспектирование статей из дополнительного материала;</w:t>
      </w:r>
    </w:p>
    <w:p w14:paraId="5EB52D21"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анализ фактов и проблемных ситуаций, ошибок;</w:t>
      </w:r>
    </w:p>
    <w:p w14:paraId="679135FC" w14:textId="77777777" w:rsidR="00B4280B" w:rsidRPr="00A50DBE" w:rsidRDefault="00B4280B" w:rsidP="00A50DBE">
      <w:pPr>
        <w:numPr>
          <w:ilvl w:val="0"/>
          <w:numId w:val="68"/>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составление плана и последовательности действий.</w:t>
      </w:r>
    </w:p>
    <w:p w14:paraId="48D0ED1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соответствует ООП ООО. </w:t>
      </w:r>
      <w:r w:rsidRPr="00A50DBE">
        <w:rPr>
          <w:rStyle w:val="c2"/>
          <w:rFonts w:ascii="Times New Roman" w:hAnsi="Times New Roman" w:cs="Times New Roman"/>
          <w:sz w:val="20"/>
          <w:szCs w:val="20"/>
        </w:rPr>
        <w:t xml:space="preserve">При </w:t>
      </w:r>
      <w:r w:rsidRPr="00A50DBE">
        <w:rPr>
          <w:rStyle w:val="c5"/>
          <w:rFonts w:ascii="Times New Roman" w:hAnsi="Times New Roman" w:cs="Times New Roman"/>
          <w:bCs/>
          <w:iCs/>
          <w:sz w:val="20"/>
          <w:szCs w:val="20"/>
        </w:rPr>
        <w:t xml:space="preserve">работе над лексикой, в том числе научной терминологией курса </w:t>
      </w:r>
      <w:r w:rsidRPr="00A50DBE">
        <w:rPr>
          <w:rStyle w:val="c2"/>
          <w:rFonts w:ascii="Times New Roman" w:hAnsi="Times New Roman" w:cs="Times New Roman"/>
          <w:sz w:val="20"/>
          <w:szCs w:val="20"/>
        </w:rPr>
        <w:t xml:space="preserve">(раскрытие значений новых слов, уточнение или расширение значений уже известных лексических единиц) </w:t>
      </w:r>
      <w:r w:rsidRPr="00A50DBE">
        <w:rPr>
          <w:rStyle w:val="c5"/>
          <w:rFonts w:ascii="Times New Roman" w:hAnsi="Times New Roman" w:cs="Times New Roman"/>
          <w:bCs/>
          <w:iCs/>
          <w:sz w:val="20"/>
          <w:szCs w:val="20"/>
        </w:rPr>
        <w:t xml:space="preserve">необходимо включение слова в контекст. </w:t>
      </w:r>
      <w:r w:rsidRPr="00A50DBE">
        <w:rPr>
          <w:rFonts w:ascii="Times New Roman" w:hAnsi="Times New Roman" w:cs="Times New Roman"/>
          <w:sz w:val="20"/>
          <w:szCs w:val="20"/>
          <w:shd w:val="clear" w:color="auto" w:fill="FFFFFF"/>
        </w:rPr>
        <w:t>Каждое новое слово закрепляется в речевой практике обучающихся</w:t>
      </w:r>
      <w:r w:rsidR="00507DD3" w:rsidRPr="00A50DBE">
        <w:rPr>
          <w:rFonts w:ascii="Times New Roman" w:hAnsi="Times New Roman" w:cs="Times New Roman"/>
          <w:sz w:val="20"/>
          <w:szCs w:val="20"/>
          <w:shd w:val="clear" w:color="auto" w:fill="FFFFFF"/>
        </w:rPr>
        <w:t xml:space="preserve"> с ЗПР</w:t>
      </w:r>
      <w:r w:rsidRPr="00A50DBE">
        <w:rPr>
          <w:rFonts w:ascii="Times New Roman" w:hAnsi="Times New Roman" w:cs="Times New Roman"/>
          <w:sz w:val="20"/>
          <w:szCs w:val="20"/>
          <w:shd w:val="clear" w:color="auto" w:fill="FFFFFF"/>
        </w:rPr>
        <w:t xml:space="preserve">. </w:t>
      </w:r>
      <w:r w:rsidRPr="00A50DBE">
        <w:rPr>
          <w:rFonts w:ascii="Times New Roman" w:hAnsi="Times New Roman" w:cs="Times New Roman"/>
          <w:sz w:val="20"/>
          <w:szCs w:val="20"/>
        </w:rPr>
        <w:t>Обязательна визуальная поддержка, алгоритмы работы с определением, опорные схемы для актуализации терминологии.</w:t>
      </w:r>
    </w:p>
    <w:p w14:paraId="1223B44B"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контрольно-измерительные материалы</w:t>
      </w:r>
    </w:p>
    <w:p w14:paraId="7EC8522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Для организации проверки, учета и контроля по предмету предусмотрен контроль знаний в различных формах. Тематика практических работ указана в содержании программы по годам обучения.</w:t>
      </w:r>
    </w:p>
    <w:p w14:paraId="6605534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Виды и формы контроля:</w:t>
      </w:r>
    </w:p>
    <w:p w14:paraId="755896D8" w14:textId="77777777" w:rsidR="00B4280B" w:rsidRPr="00A50DBE" w:rsidRDefault="00B4280B" w:rsidP="00A50DBE">
      <w:pPr>
        <w:numPr>
          <w:ilvl w:val="0"/>
          <w:numId w:val="70"/>
        </w:numPr>
        <w:spacing w:after="0" w:line="240" w:lineRule="auto"/>
        <w:ind w:left="142" w:firstLine="567"/>
        <w:jc w:val="both"/>
        <w:rPr>
          <w:rFonts w:ascii="Times New Roman" w:hAnsi="Times New Roman" w:cs="Times New Roman"/>
          <w:sz w:val="20"/>
          <w:szCs w:val="20"/>
        </w:rPr>
      </w:pPr>
      <w:r w:rsidRPr="00A50DBE">
        <w:rPr>
          <w:rFonts w:ascii="Times New Roman" w:hAnsi="Times New Roman" w:cs="Times New Roman"/>
          <w:sz w:val="20"/>
          <w:szCs w:val="20"/>
        </w:rPr>
        <w:t>устный опрос в форме беседы, сообщение с опорой на план;</w:t>
      </w:r>
    </w:p>
    <w:p w14:paraId="629FC451" w14:textId="77777777" w:rsidR="00B4280B" w:rsidRPr="00A50DBE" w:rsidRDefault="00B4280B" w:rsidP="00A50DBE">
      <w:pPr>
        <w:numPr>
          <w:ilvl w:val="0"/>
          <w:numId w:val="70"/>
        </w:numPr>
        <w:spacing w:after="0" w:line="240" w:lineRule="auto"/>
        <w:ind w:left="142" w:firstLine="567"/>
        <w:jc w:val="both"/>
        <w:rPr>
          <w:rFonts w:ascii="Times New Roman" w:hAnsi="Times New Roman" w:cs="Times New Roman"/>
          <w:sz w:val="20"/>
          <w:szCs w:val="20"/>
        </w:rPr>
      </w:pPr>
      <w:r w:rsidRPr="00A50DBE">
        <w:rPr>
          <w:rFonts w:ascii="Times New Roman" w:hAnsi="Times New Roman" w:cs="Times New Roman"/>
          <w:sz w:val="20"/>
          <w:szCs w:val="20"/>
        </w:rPr>
        <w:t>тематическое тестирование;</w:t>
      </w:r>
    </w:p>
    <w:p w14:paraId="263B4E57" w14:textId="77777777" w:rsidR="00B4280B" w:rsidRPr="00A50DBE" w:rsidRDefault="00B4280B" w:rsidP="00A50DBE">
      <w:pPr>
        <w:numPr>
          <w:ilvl w:val="0"/>
          <w:numId w:val="70"/>
        </w:numPr>
        <w:spacing w:after="0" w:line="240" w:lineRule="auto"/>
        <w:ind w:left="142" w:firstLine="567"/>
        <w:jc w:val="both"/>
        <w:rPr>
          <w:rFonts w:ascii="Times New Roman" w:hAnsi="Times New Roman" w:cs="Times New Roman"/>
          <w:sz w:val="20"/>
          <w:szCs w:val="20"/>
        </w:rPr>
      </w:pPr>
      <w:r w:rsidRPr="00A50DBE">
        <w:rPr>
          <w:rFonts w:ascii="Times New Roman" w:hAnsi="Times New Roman" w:cs="Times New Roman"/>
          <w:sz w:val="20"/>
          <w:szCs w:val="20"/>
        </w:rPr>
        <w:t>лабораторные и практические работы;</w:t>
      </w:r>
    </w:p>
    <w:p w14:paraId="4C391D32" w14:textId="77777777" w:rsidR="00B4280B" w:rsidRPr="00A50DBE" w:rsidRDefault="00B4280B" w:rsidP="00A50DBE">
      <w:pPr>
        <w:numPr>
          <w:ilvl w:val="0"/>
          <w:numId w:val="70"/>
        </w:numPr>
        <w:spacing w:after="0" w:line="240" w:lineRule="auto"/>
        <w:ind w:left="142" w:firstLine="567"/>
        <w:jc w:val="both"/>
        <w:rPr>
          <w:rFonts w:ascii="Times New Roman" w:hAnsi="Times New Roman" w:cs="Times New Roman"/>
          <w:sz w:val="20"/>
          <w:szCs w:val="20"/>
        </w:rPr>
      </w:pPr>
      <w:r w:rsidRPr="00A50DBE">
        <w:rPr>
          <w:rFonts w:ascii="Times New Roman" w:hAnsi="Times New Roman" w:cs="Times New Roman"/>
          <w:sz w:val="20"/>
          <w:szCs w:val="20"/>
        </w:rPr>
        <w:t>зачеты;</w:t>
      </w:r>
    </w:p>
    <w:p w14:paraId="4621ECD7" w14:textId="77777777" w:rsidR="00B4280B" w:rsidRPr="00A50DBE" w:rsidRDefault="00B4280B" w:rsidP="00A50DBE">
      <w:pPr>
        <w:numPr>
          <w:ilvl w:val="0"/>
          <w:numId w:val="70"/>
        </w:numPr>
        <w:spacing w:after="0" w:line="240" w:lineRule="auto"/>
        <w:ind w:left="142" w:firstLine="567"/>
        <w:jc w:val="both"/>
        <w:rPr>
          <w:rFonts w:ascii="Times New Roman" w:hAnsi="Times New Roman" w:cs="Times New Roman"/>
          <w:sz w:val="20"/>
          <w:szCs w:val="20"/>
        </w:rPr>
      </w:pPr>
      <w:r w:rsidRPr="00A50DBE">
        <w:rPr>
          <w:rFonts w:ascii="Times New Roman" w:hAnsi="Times New Roman" w:cs="Times New Roman"/>
          <w:sz w:val="20"/>
          <w:szCs w:val="20"/>
        </w:rPr>
        <w:t>индивидуальный контроль (дифференцированные карточки-задания, индивидуальные домашние задания).</w:t>
      </w:r>
    </w:p>
    <w:p w14:paraId="1E87E09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знаний и умений, приобретенных обучающимися. Учебник содержит вопросы и задания для контроля усвоения учебного материала и практические работы.</w:t>
      </w:r>
    </w:p>
    <w:p w14:paraId="5DC04E6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Промежуточный контроль позволяет установить уровень освоения обучающимися программного материала по географии на конец учебного года. </w:t>
      </w:r>
    </w:p>
    <w:p w14:paraId="358BE8A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Темы для промежуточной аттестации</w:t>
      </w:r>
    </w:p>
    <w:p w14:paraId="536953D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5 класс «</w:t>
      </w:r>
      <w:r w:rsidRPr="00A50DBE">
        <w:rPr>
          <w:rFonts w:ascii="Times New Roman" w:hAnsi="Times New Roman" w:cs="Times New Roman"/>
          <w:sz w:val="20"/>
          <w:szCs w:val="20"/>
        </w:rPr>
        <w:t>Развитие географических знаний о Земле. Земля во Вселенной. Изображение земной поверхности. Природа Земли</w:t>
      </w:r>
      <w:r w:rsidRPr="00A50DBE">
        <w:rPr>
          <w:rFonts w:ascii="Times New Roman" w:hAnsi="Times New Roman" w:cs="Times New Roman"/>
          <w:i/>
          <w:sz w:val="20"/>
          <w:szCs w:val="20"/>
        </w:rPr>
        <w:t>»</w:t>
      </w:r>
    </w:p>
    <w:p w14:paraId="0AC14A2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6 класс «</w:t>
      </w:r>
      <w:r w:rsidRPr="00A50DBE">
        <w:rPr>
          <w:rFonts w:ascii="Times New Roman" w:hAnsi="Times New Roman" w:cs="Times New Roman"/>
          <w:sz w:val="20"/>
          <w:szCs w:val="20"/>
        </w:rPr>
        <w:t>Оболочки Земли. Человечество на Земле</w:t>
      </w:r>
      <w:r w:rsidRPr="00A50DBE">
        <w:rPr>
          <w:rFonts w:ascii="Times New Roman" w:hAnsi="Times New Roman" w:cs="Times New Roman"/>
          <w:i/>
          <w:sz w:val="20"/>
          <w:szCs w:val="20"/>
        </w:rPr>
        <w:t>»</w:t>
      </w:r>
    </w:p>
    <w:p w14:paraId="344669C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7 класс</w:t>
      </w:r>
      <w:r w:rsidRPr="00A50DBE">
        <w:rPr>
          <w:rFonts w:ascii="Times New Roman" w:hAnsi="Times New Roman" w:cs="Times New Roman"/>
          <w:sz w:val="20"/>
          <w:szCs w:val="20"/>
        </w:rPr>
        <w:t xml:space="preserve"> «Материки, океаны, народы и страны»</w:t>
      </w:r>
    </w:p>
    <w:p w14:paraId="0C53AB5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8 класс</w:t>
      </w:r>
      <w:r w:rsidRPr="00A50DBE">
        <w:rPr>
          <w:rFonts w:ascii="Times New Roman" w:hAnsi="Times New Roman" w:cs="Times New Roman"/>
          <w:sz w:val="20"/>
          <w:szCs w:val="20"/>
        </w:rPr>
        <w:t xml:space="preserve"> «География России. Природа. Население»</w:t>
      </w:r>
    </w:p>
    <w:p w14:paraId="00E0F21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9 класс</w:t>
      </w:r>
      <w:r w:rsidRPr="00A50DBE">
        <w:rPr>
          <w:rFonts w:ascii="Times New Roman" w:hAnsi="Times New Roman" w:cs="Times New Roman"/>
          <w:sz w:val="20"/>
          <w:szCs w:val="20"/>
        </w:rPr>
        <w:t xml:space="preserve"> «География России. Хозяйство. Регионы»</w:t>
      </w:r>
    </w:p>
    <w:p w14:paraId="50B4FD47"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4A657638"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2.2.2.7. Математика</w:t>
      </w:r>
    </w:p>
    <w:p w14:paraId="31751717"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kern w:val="1"/>
          <w:sz w:val="20"/>
          <w:szCs w:val="20"/>
          <w:lang w:bidi="hi-IN"/>
        </w:rPr>
      </w:pPr>
      <w:r w:rsidRPr="00A50DBE">
        <w:rPr>
          <w:rFonts w:ascii="Times New Roman" w:hAnsi="Times New Roman" w:cs="Times New Roman"/>
          <w:sz w:val="20"/>
          <w:szCs w:val="20"/>
        </w:rPr>
        <w:t xml:space="preserve">Учебный предмет «Математика» входит в предметную область «Математика и информатика». Он способствует </w:t>
      </w:r>
      <w:r w:rsidRPr="00A50DBE">
        <w:rPr>
          <w:rFonts w:ascii="Times New Roman" w:eastAsia="Times New Roman" w:hAnsi="Times New Roman" w:cs="Times New Roman"/>
          <w:color w:val="000000"/>
          <w:kern w:val="1"/>
          <w:sz w:val="20"/>
          <w:szCs w:val="20"/>
          <w:lang w:bidi="hi-IN"/>
        </w:rPr>
        <w:t>развитию вычислительной культуры и логического мышления, формированию умения пользоваться алгоритмами, а также приобретению практических навыков, необходимых в повседневной жизни</w:t>
      </w:r>
      <w:r w:rsidRPr="00A50DBE">
        <w:rPr>
          <w:rFonts w:ascii="Times New Roman" w:hAnsi="Times New Roman" w:cs="Times New Roman"/>
          <w:sz w:val="20"/>
          <w:szCs w:val="20"/>
        </w:rPr>
        <w:t xml:space="preserve"> обучающихся с ЗПР. Учебный предмет </w:t>
      </w:r>
      <w:r w:rsidRPr="00A50DBE">
        <w:rPr>
          <w:rFonts w:ascii="Times New Roman" w:eastAsia="Times New Roman" w:hAnsi="Times New Roman" w:cs="Times New Roman"/>
          <w:color w:val="000000"/>
          <w:kern w:val="1"/>
          <w:sz w:val="20"/>
          <w:szCs w:val="20"/>
          <w:lang w:bidi="hi-IN"/>
        </w:rPr>
        <w:t>развивает мышление, пространственное воображение, функциональную грамотность, умения воспринимать и критически анализировать информацию, представленную в различных формах.</w:t>
      </w:r>
    </w:p>
    <w:p w14:paraId="7403918A"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Программа отражает содержание обучения предмету «Математика» с учетом особых образовательных потребностей обучающихся с </w:t>
      </w:r>
      <w:r w:rsidRPr="00A50DBE">
        <w:rPr>
          <w:rFonts w:ascii="Times New Roman" w:eastAsia="Times New Roman" w:hAnsi="Times New Roman" w:cs="Times New Roman"/>
          <w:sz w:val="20"/>
          <w:szCs w:val="20"/>
        </w:rPr>
        <w:t>ЗПР</w:t>
      </w:r>
      <w:r w:rsidRPr="00A50DBE">
        <w:rPr>
          <w:rFonts w:ascii="Times New Roman" w:eastAsia="Calibri" w:hAnsi="Times New Roman" w:cs="Times New Roman"/>
          <w:sz w:val="20"/>
          <w:szCs w:val="20"/>
        </w:rPr>
        <w:t>.</w:t>
      </w:r>
      <w:r w:rsidRPr="00A50DBE">
        <w:rPr>
          <w:rFonts w:ascii="Times New Roman" w:hAnsi="Times New Roman" w:cs="Times New Roman"/>
          <w:sz w:val="20"/>
          <w:szCs w:val="20"/>
        </w:rPr>
        <w:t xml:space="preserve"> </w:t>
      </w:r>
      <w:r w:rsidRPr="00A50DBE">
        <w:rPr>
          <w:rFonts w:ascii="Times New Roman" w:eastAsia="Calibri" w:hAnsi="Times New Roman" w:cs="Times New Roman"/>
          <w:sz w:val="20"/>
          <w:szCs w:val="20"/>
        </w:rPr>
        <w:t xml:space="preserve">Овладение учебным предметом «Математика» представляет определенную сложность для учащихся с ЗПР. У обучающихся с ЗПР наиболее выражены отставания в развитии словесно-логических форм мышления, поэтому абстрактные и отвлеченные категории им труднодоступны. В тоже время при специальном обучении </w:t>
      </w:r>
      <w:r w:rsidR="00507DD3" w:rsidRPr="00A50DBE">
        <w:rPr>
          <w:rFonts w:ascii="Times New Roman" w:eastAsia="Calibri" w:hAnsi="Times New Roman" w:cs="Times New Roman"/>
          <w:sz w:val="20"/>
          <w:szCs w:val="20"/>
        </w:rPr>
        <w:t xml:space="preserve">обучающиеся </w:t>
      </w:r>
      <w:r w:rsidRPr="00A50DBE">
        <w:rPr>
          <w:rFonts w:ascii="Times New Roman" w:eastAsia="Calibri" w:hAnsi="Times New Roman" w:cs="Times New Roman"/>
          <w:sz w:val="20"/>
          <w:szCs w:val="20"/>
        </w:rPr>
        <w:t>могут выполнять задания по алгоритму. Они восприимчивы к помощи, могут выполнить перенос на аналогичное задание усвоенного способа решения. Снижение развития мыслительных операций и замедленное становление логических действий приводят к недостаточной осмысленности совершаемых учебных действий. У</w:t>
      </w:r>
      <w:r w:rsidR="005D5CDF" w:rsidRPr="00A50DBE">
        <w:rPr>
          <w:rFonts w:ascii="Times New Roman" w:eastAsia="Calibri" w:hAnsi="Times New Roman" w:cs="Times New Roman"/>
          <w:sz w:val="20"/>
          <w:szCs w:val="20"/>
        </w:rPr>
        <w:t xml:space="preserve"> обучающихся</w:t>
      </w:r>
      <w:r w:rsidRPr="00A50DBE">
        <w:rPr>
          <w:rFonts w:ascii="Times New Roman" w:eastAsia="Calibri" w:hAnsi="Times New Roman" w:cs="Times New Roman"/>
          <w:sz w:val="20"/>
          <w:szCs w:val="20"/>
        </w:rPr>
        <w:t xml:space="preserve"> затруднены счетные вычисления, производимые в уме. В письменных вычислениях они могут пропускать один из промежуточных шагов. При работе с числовыми выражениями, вычислением их значения могут не удерживать правильный порядок действий. При упрощении, преобразовании выражений учащиеся с ЗПР не могут самостоятельно принять решение о последовательности выполнения действий. Конкретность мышления осложняет усвоения навыка решения уравнений, неравенств, системы уравнений. Им малодоступно совершение обратимых операций.</w:t>
      </w:r>
    </w:p>
    <w:p w14:paraId="47F34036"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Низкий уровень развития логических операций, недостаточная обобщенность мышления затрудняют изучение темы «Функции»: при </w:t>
      </w:r>
      <w:r w:rsidR="00507DD3" w:rsidRPr="00A50DBE">
        <w:rPr>
          <w:rFonts w:ascii="Times New Roman" w:eastAsia="Calibri" w:hAnsi="Times New Roman" w:cs="Times New Roman"/>
          <w:sz w:val="20"/>
          <w:szCs w:val="20"/>
        </w:rPr>
        <w:t xml:space="preserve">определении </w:t>
      </w:r>
      <w:r w:rsidRPr="00A50DBE">
        <w:rPr>
          <w:rFonts w:ascii="Times New Roman" w:eastAsia="Calibri" w:hAnsi="Times New Roman" w:cs="Times New Roman"/>
          <w:sz w:val="20"/>
          <w:szCs w:val="20"/>
        </w:rPr>
        <w:t xml:space="preserve">функциональной зависимости, при описании графической ситуации, используя геометрический, алгебраический, функциональный языки. Нередко учащиеся не видят разницы между областью определения функции и областью значений.  </w:t>
      </w:r>
    </w:p>
    <w:p w14:paraId="59F332CE"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Решение задач сопряжено с трудностями оформления краткой записи, проведения анализа условия задачи, выделения существенного. </w:t>
      </w:r>
      <w:r w:rsidR="00507DD3" w:rsidRPr="00A50DBE">
        <w:rPr>
          <w:rFonts w:ascii="Times New Roman" w:eastAsia="Calibri" w:hAnsi="Times New Roman" w:cs="Times New Roman"/>
          <w:sz w:val="20"/>
          <w:szCs w:val="20"/>
        </w:rPr>
        <w:t xml:space="preserve">Обучающиеся </w:t>
      </w:r>
      <w:r w:rsidRPr="00A50DBE">
        <w:rPr>
          <w:rFonts w:ascii="Times New Roman" w:eastAsia="Calibri" w:hAnsi="Times New Roman" w:cs="Times New Roman"/>
          <w:sz w:val="20"/>
          <w:szCs w:val="20"/>
        </w:rPr>
        <w:t>с ЗПР затрудняются сделать умозаключение от общего к частному, нередко выбирают нерациональные способы решения, иногда ограничиваются манипуляциями с числами.</w:t>
      </w:r>
    </w:p>
    <w:p w14:paraId="61F0E4D9"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При изучении геометрического материала обучающиеся с ЗПР сталкиваются с трудностью делать логические выводы, строить последовательные рассуждения. Непрочные знания основных теорем геометрии приводит к ошибкам в решении геометрических задач. </w:t>
      </w:r>
      <w:r w:rsidR="00507DD3" w:rsidRPr="00A50DBE">
        <w:rPr>
          <w:rFonts w:ascii="Times New Roman" w:eastAsia="Calibri" w:hAnsi="Times New Roman" w:cs="Times New Roman"/>
          <w:sz w:val="20"/>
          <w:szCs w:val="20"/>
        </w:rPr>
        <w:t xml:space="preserve">Обучающиеся </w:t>
      </w:r>
      <w:r w:rsidRPr="00A50DBE">
        <w:rPr>
          <w:rFonts w:ascii="Times New Roman" w:eastAsia="Calibri" w:hAnsi="Times New Roman" w:cs="Times New Roman"/>
          <w:sz w:val="20"/>
          <w:szCs w:val="20"/>
        </w:rPr>
        <w:t>могут подменить формулу, неправильно применить теорему. К серьезным ошибкам в решении задач приводят недостаточно развитые пространственные представления. Им сложно выполнить чертеж к условию, в письменных работах они не могут привести объяснение к чертежу.</w:t>
      </w:r>
    </w:p>
    <w:p w14:paraId="718834C4"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eastAsia="Calibri" w:hAnsi="Times New Roman" w:cs="Times New Roman"/>
          <w:sz w:val="20"/>
          <w:szCs w:val="20"/>
        </w:rPr>
        <w:t xml:space="preserve">Точность запоминания и воспроизведения учебного материала снижены по причине слабости мнестической деятельности, сужения объема памяти. Обучающимся с ЗПР требуется больше времени на закрепление материала, актуализация знаний по опоре при воспроизведении. </w:t>
      </w:r>
    </w:p>
    <w:p w14:paraId="115D3E8A" w14:textId="77777777" w:rsidR="00B4280B" w:rsidRPr="00A50DBE" w:rsidRDefault="00B4280B" w:rsidP="00A50DBE">
      <w:pPr>
        <w:spacing w:after="0" w:line="240" w:lineRule="auto"/>
        <w:ind w:firstLine="709"/>
        <w:jc w:val="both"/>
        <w:rPr>
          <w:rFonts w:ascii="Times New Roman" w:eastAsia="Calibri" w:hAnsi="Times New Roman" w:cs="Times New Roman"/>
          <w:sz w:val="20"/>
          <w:szCs w:val="20"/>
        </w:rPr>
      </w:pPr>
      <w:r w:rsidRPr="00A50DBE">
        <w:rPr>
          <w:rFonts w:ascii="Times New Roman" w:hAnsi="Times New Roman" w:cs="Times New Roman"/>
          <w:sz w:val="20"/>
          <w:szCs w:val="20"/>
        </w:rPr>
        <w:t>Для преодоления трудностей в изучении учебного предмета «Математика» необходима адаптация объема и характера учебного материала к познавательным возможностям учащихся с ЗПР. Следует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исключать отдельные трудные доказательства; теоретический материал рекомендуется изучать в процессе практической деятельности по решению задач. Органическое единство практической и умственной деятельности учащихся на уроках математики способствуют прочному и сознательному усвоению базисных математических знаний и умений.</w:t>
      </w:r>
    </w:p>
    <w:p w14:paraId="4134E70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b/>
          <w:sz w:val="20"/>
          <w:szCs w:val="20"/>
        </w:rPr>
        <w:t>Целями</w:t>
      </w:r>
      <w:r w:rsidRPr="00A50DBE">
        <w:rPr>
          <w:rFonts w:ascii="Times New Roman" w:hAnsi="Times New Roman" w:cs="Times New Roman"/>
          <w:sz w:val="20"/>
          <w:szCs w:val="20"/>
        </w:rPr>
        <w:t xml:space="preserve"> изучения предмета «Математика» являются: </w:t>
      </w:r>
    </w:p>
    <w:p w14:paraId="258F1E61" w14:textId="77777777" w:rsidR="00B4280B" w:rsidRPr="00A50DBE" w:rsidRDefault="00B4280B" w:rsidP="00A50DBE">
      <w:pPr>
        <w:pStyle w:val="a4"/>
        <w:numPr>
          <w:ilvl w:val="0"/>
          <w:numId w:val="82"/>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14:paraId="7E8D433B" w14:textId="77777777" w:rsidR="00B4280B" w:rsidRPr="00A50DBE" w:rsidRDefault="00B4280B" w:rsidP="00A50DBE">
      <w:pPr>
        <w:pStyle w:val="a4"/>
        <w:numPr>
          <w:ilvl w:val="0"/>
          <w:numId w:val="82"/>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14:paraId="0C592007" w14:textId="77777777" w:rsidR="00B4280B" w:rsidRPr="00A50DBE" w:rsidRDefault="00B4280B" w:rsidP="00A50DBE">
      <w:pPr>
        <w:pStyle w:val="a4"/>
        <w:numPr>
          <w:ilvl w:val="0"/>
          <w:numId w:val="82"/>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развитие высших психических функций, умение ориентироваться в задании, анализировать его, обдумывать и планировать предстоящую деятельность.</w:t>
      </w:r>
    </w:p>
    <w:p w14:paraId="522E6E1B"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Основные задачи:</w:t>
      </w:r>
    </w:p>
    <w:p w14:paraId="5A42D92C"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формировать у обучающихся навыки учебно-познавательной деятельности: планирование работы, поиск рациональных путей ее выполнения, осуществления самоконтроля;</w:t>
      </w:r>
    </w:p>
    <w:p w14:paraId="5192653E"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пространственных представлений, способности к преодолению трудностей;</w:t>
      </w:r>
    </w:p>
    <w:p w14:paraId="7842E9D1"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формировать ключевые компетенции учащихся в рамках предметной области «Математика и информатика»; </w:t>
      </w:r>
    </w:p>
    <w:p w14:paraId="3A10DF27"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развивать понятийное мышления обучающихся;</w:t>
      </w:r>
    </w:p>
    <w:p w14:paraId="344DA81F"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осуществлять коррекцию познавательных процессов обучающихся с ЗПР, необходимых для освоения программного материала по учебному предмету;</w:t>
      </w:r>
    </w:p>
    <w:p w14:paraId="223775A5"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w:t>
      </w:r>
    </w:p>
    <w:p w14:paraId="44A90040"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сформировать устойчивый интерес учащихся к предмету;</w:t>
      </w:r>
    </w:p>
    <w:p w14:paraId="227B71C4" w14:textId="77777777" w:rsidR="00B4280B" w:rsidRPr="00A50DBE" w:rsidRDefault="00B4280B" w:rsidP="00A50DBE">
      <w:pPr>
        <w:pStyle w:val="a4"/>
        <w:numPr>
          <w:ilvl w:val="0"/>
          <w:numId w:val="71"/>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выявлять и развивать математические и творческие способности.</w:t>
      </w:r>
    </w:p>
    <w:p w14:paraId="74C82FD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Обучение учебному предмету «Математика» строится на создании оптимальных условий для усвоения программного материала обучающимися с ЗПР. Большое внимание уделяется отбору учебного материала в соответствии с принципом доступности при сохранении общего базового уровня, который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используя приемы актуализации (визуальная опора, памятка).</w:t>
      </w:r>
    </w:p>
    <w:p w14:paraId="3EE10BF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Примерная программа предусматривает внесение некоторых изменений: уменьшение объема теоретических сведений, вынесение отдельных тем или целых разделов в материалы для обзорного, ознакомительного изучения.</w:t>
      </w:r>
    </w:p>
    <w:p w14:paraId="5A943B06"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Изменения программы в V–IX классах.</w:t>
      </w:r>
    </w:p>
    <w:p w14:paraId="03A9358B"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Математика в V и VI классах</w:t>
      </w:r>
    </w:p>
    <w:p w14:paraId="0D77B93E"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hAnsi="Times New Roman" w:cs="Times New Roman"/>
          <w:sz w:val="20"/>
          <w:szCs w:val="20"/>
        </w:rPr>
        <w:t>В ознакомительном плане дать следующие темы: «Равные фигуры», «Цилиндр, конус, шар», «Куб», «Прямоугольный параллелепипед», «Перемещение по координатной прямой», «Модуль числа»; «Масштаб» (изучается в курсе «География»); «Длина окружности», «Площадь круга», «Параллельные прямые», «Перпендикулярные прямые», «Осевая и центральная симметрии» (изучается в курсе геометрии); «Комбинаторные задачи» (изучается в курсе алгебры); «</w:t>
      </w:r>
      <w:r w:rsidRPr="00A50DBE">
        <w:rPr>
          <w:rFonts w:ascii="Times New Roman" w:eastAsia="Times New Roman" w:hAnsi="Times New Roman" w:cs="Times New Roman"/>
          <w:color w:val="000000"/>
          <w:sz w:val="20"/>
          <w:szCs w:val="20"/>
        </w:rPr>
        <w:t>Бесконечные периодические десятичные дроби. Десятичное приближение обыкновенной дроби» (изучается в курсе алгебры).</w:t>
      </w:r>
    </w:p>
    <w:p w14:paraId="450A254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w:t>
      </w:r>
    </w:p>
    <w:p w14:paraId="31455057" w14:textId="77777777" w:rsidR="00B4280B" w:rsidRPr="00A50DBE" w:rsidRDefault="00B4280B" w:rsidP="00A50DBE">
      <w:pPr>
        <w:spacing w:after="0" w:line="240" w:lineRule="auto"/>
        <w:ind w:firstLine="709"/>
        <w:jc w:val="both"/>
        <w:rPr>
          <w:rFonts w:ascii="Times New Roman" w:hAnsi="Times New Roman" w:cs="Times New Roman"/>
          <w:sz w:val="20"/>
          <w:szCs w:val="20"/>
        </w:rPr>
      </w:pPr>
      <w:bookmarkStart w:id="151" w:name="_Hlk44271704"/>
      <w:r w:rsidRPr="00A50DBE">
        <w:rPr>
          <w:rFonts w:ascii="Times New Roman" w:hAnsi="Times New Roman" w:cs="Times New Roman"/>
          <w:sz w:val="20"/>
          <w:szCs w:val="20"/>
        </w:rPr>
        <w:t xml:space="preserve">Высвободившиеся </w:t>
      </w:r>
      <w:bookmarkEnd w:id="151"/>
      <w:r w:rsidRPr="00A50DBE">
        <w:rPr>
          <w:rFonts w:ascii="Times New Roman" w:hAnsi="Times New Roman" w:cs="Times New Roman"/>
          <w:sz w:val="20"/>
          <w:szCs w:val="20"/>
        </w:rPr>
        <w:t>часы можно использовать на повторение (в начале и конце учебного года), на изучение наиболее трудных и значимых тем: в V классе – на решение уравнений, умножение и деление десятичных дробей, измерение углов; в VI классе – действия с положительными и отрицательными числами, решение уравнений, сложение и вычитание чисел, содержащих целую и дробную часть, на умножение и деление обыкновенных дробей.</w:t>
      </w:r>
    </w:p>
    <w:p w14:paraId="4B27E5E2"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Алгебра</w:t>
      </w:r>
    </w:p>
    <w:p w14:paraId="54AAE57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ознакомительном плане дать темы: «Формулы», «Доказательство тождеств», «График функции», «Прямая пропорциональность», «Линейное уравнение с двумя неизвестными», «График линейного уравнения с двумя переменными», «Рациональные числа. Иррациональные числа», «Нахождение приближенных значений квадратного корня. Функция у =</w:t>
      </w:r>
      <m:oMath>
        <m:rad>
          <m:radPr>
            <m:degHide m:val="1"/>
            <m:ctrlPr>
              <w:rPr>
                <w:rFonts w:ascii="Cambria Math" w:hAnsi="Cambria Math" w:cs="Times New Roman"/>
                <w:i/>
                <w:sz w:val="20"/>
                <w:szCs w:val="20"/>
              </w:rPr>
            </m:ctrlPr>
          </m:radPr>
          <m:deg/>
          <m:e>
            <m:r>
              <w:rPr>
                <w:rFonts w:ascii="Cambria Math" w:hAnsi="Cambria Math" w:cs="Times New Roman"/>
                <w:sz w:val="20"/>
                <w:szCs w:val="20"/>
              </w:rPr>
              <m:t>х</m:t>
            </m:r>
          </m:e>
        </m:rad>
      </m:oMath>
      <w:r w:rsidRPr="00A50DBE">
        <w:rPr>
          <w:rFonts w:ascii="Times New Roman" w:hAnsi="Times New Roman" w:cs="Times New Roman"/>
          <w:sz w:val="20"/>
          <w:szCs w:val="20"/>
        </w:rPr>
        <w:t xml:space="preserve">   и ее график», «Погрешность и точность приближения», «Четные и нечетные функции», «Функция у=х</w:t>
      </w:r>
      <w:r w:rsidRPr="00A50DBE">
        <w:rPr>
          <w:rFonts w:ascii="Times New Roman" w:hAnsi="Times New Roman" w:cs="Times New Roman"/>
          <w:sz w:val="20"/>
          <w:szCs w:val="20"/>
          <w:vertAlign w:val="superscript"/>
        </w:rPr>
        <w:t>n</w:t>
      </w:r>
      <w:r w:rsidRPr="00A50DBE">
        <w:rPr>
          <w:rFonts w:ascii="Times New Roman" w:hAnsi="Times New Roman" w:cs="Times New Roman"/>
          <w:sz w:val="20"/>
          <w:szCs w:val="20"/>
        </w:rPr>
        <w:t>», «Функция у= ах</w:t>
      </w:r>
      <w:r w:rsidRPr="00A50DBE">
        <w:rPr>
          <w:rFonts w:ascii="Times New Roman" w:hAnsi="Times New Roman" w:cs="Times New Roman"/>
          <w:sz w:val="20"/>
          <w:szCs w:val="20"/>
          <w:vertAlign w:val="superscript"/>
        </w:rPr>
        <w:t>2</w:t>
      </w:r>
      <w:r w:rsidRPr="00A50DBE">
        <w:rPr>
          <w:rFonts w:ascii="Times New Roman" w:hAnsi="Times New Roman" w:cs="Times New Roman"/>
          <w:sz w:val="20"/>
          <w:szCs w:val="20"/>
        </w:rPr>
        <w:t>, ее график и свойства. Графики функций у= ах</w:t>
      </w:r>
      <w:r w:rsidRPr="00A50DBE">
        <w:rPr>
          <w:rFonts w:ascii="Times New Roman" w:hAnsi="Times New Roman" w:cs="Times New Roman"/>
          <w:sz w:val="20"/>
          <w:szCs w:val="20"/>
          <w:vertAlign w:val="superscript"/>
        </w:rPr>
        <w:t>2</w:t>
      </w:r>
      <w:r w:rsidRPr="00A50DBE">
        <w:rPr>
          <w:rFonts w:ascii="Times New Roman" w:hAnsi="Times New Roman" w:cs="Times New Roman"/>
          <w:sz w:val="20"/>
          <w:szCs w:val="20"/>
        </w:rPr>
        <w:t xml:space="preserve"> + n и у=а(х-m)</w:t>
      </w:r>
      <w:r w:rsidRPr="00A50DBE">
        <w:rPr>
          <w:rFonts w:ascii="Times New Roman" w:hAnsi="Times New Roman" w:cs="Times New Roman"/>
          <w:sz w:val="20"/>
          <w:szCs w:val="20"/>
          <w:vertAlign w:val="superscript"/>
        </w:rPr>
        <w:t>2</w:t>
      </w:r>
      <w:r w:rsidRPr="00A50DBE">
        <w:rPr>
          <w:rFonts w:ascii="Times New Roman" w:hAnsi="Times New Roman" w:cs="Times New Roman"/>
          <w:sz w:val="20"/>
          <w:szCs w:val="20"/>
        </w:rPr>
        <w:t>, «Уравнение с двумя переменными и его график», «Графический способ решения системы уравнений».</w:t>
      </w:r>
    </w:p>
    <w:p w14:paraId="3B32FD2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Уменьшить количество часов на изучение тем: «Свойства квадратичной функции», «Элементы комбинаторики».</w:t>
      </w:r>
    </w:p>
    <w:p w14:paraId="2E27582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Высвободившиеся часы рекомендуется использовать: для лучшей проработки наиболее важных тем курса: «Решение уравнений», «Решение систем уравнений», «Совместные действия с дробями», «Применение свойств арифметического квадратного корня»; на повторение, решение задач, преобразование выражений, а также на закрепление изученного материала.</w:t>
      </w:r>
    </w:p>
    <w:p w14:paraId="366CA6FB"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Геометрия</w:t>
      </w:r>
    </w:p>
    <w:p w14:paraId="014EBF7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работ с учащимися, решать задачи. </w:t>
      </w:r>
      <w:r w:rsidRPr="00A50DBE">
        <w:rPr>
          <w:rFonts w:ascii="Times New Roman" w:hAnsi="Times New Roman" w:cs="Times New Roman"/>
          <w:sz w:val="20"/>
          <w:szCs w:val="20"/>
          <w:lang w:val="en-US"/>
        </w:rPr>
        <w:t>C</w:t>
      </w:r>
      <w:r w:rsidRPr="00A50DBE">
        <w:rPr>
          <w:rFonts w:ascii="Times New Roman" w:hAnsi="Times New Roman" w:cs="Times New Roman"/>
          <w:sz w:val="20"/>
          <w:szCs w:val="20"/>
        </w:rPr>
        <w:t>троить решение задач при постоянном обращении к наглядности – рисункам и чертежам.</w:t>
      </w:r>
    </w:p>
    <w:p w14:paraId="4514926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Ознакомительно дать темы: «Теоремы и доказательство. Аксиомы», «Доказательство от противного», «Существование и единственность перпендикуляра к прямой», «Метод геометрических мест», «Теорема Фалеса», «Изменение тригонометрических функций при возрастании угла», «Формулы для радиусов вписанных и описанных окружностей правильных многоугольников», «Уравнение прямой», «Движение», «Свойства движения».</w:t>
      </w:r>
    </w:p>
    <w:p w14:paraId="414210A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Уменьшить количество часов на изучение тем: «Основные задачи на построение с помощью циркуля и линейки», «Декартовы координаты на плоскости», «Решение треугольников», «Подобие фигур».</w:t>
      </w:r>
    </w:p>
    <w:p w14:paraId="1E86A12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Из программы следует исключить раздел «Элементы стереометрии».</w:t>
      </w:r>
    </w:p>
    <w:p w14:paraId="2DE21D8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Высвободившиеся часы использовать на решение задач и повторение.</w:t>
      </w:r>
    </w:p>
    <w:p w14:paraId="5692B5C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5553896D" w14:textId="77777777" w:rsidR="00B4280B" w:rsidRPr="00A50DBE" w:rsidRDefault="00B4280B" w:rsidP="00A50DBE">
      <w:pPr>
        <w:spacing w:after="0" w:line="240" w:lineRule="auto"/>
        <w:ind w:firstLine="709"/>
        <w:jc w:val="both"/>
        <w:rPr>
          <w:rFonts w:ascii="Times New Roman" w:hAnsi="Times New Roman" w:cs="Times New Roman"/>
          <w:sz w:val="20"/>
          <w:szCs w:val="20"/>
        </w:rPr>
      </w:pPr>
    </w:p>
    <w:p w14:paraId="00CBEC0D"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математики 5 КЛАСС (первый год обучения на уровне основного общего образования)</w:t>
      </w:r>
    </w:p>
    <w:p w14:paraId="2A2B4CD8"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Арифметика</w:t>
      </w:r>
    </w:p>
    <w:p w14:paraId="5A2FD50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Натуральные числа</w:t>
      </w:r>
    </w:p>
    <w:p w14:paraId="780D7694"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Ряд натуральных чисел. Десятичная запись натуральных чисел.</w:t>
      </w:r>
    </w:p>
    <w:p w14:paraId="378AF0EB"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Координатный луч. Шкала.</w:t>
      </w:r>
    </w:p>
    <w:p w14:paraId="6849499A"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Сравнение натуральных чисел. Сложение и вычитание натуральных чисел. Свойства сложения.</w:t>
      </w:r>
    </w:p>
    <w:p w14:paraId="5E9977CE"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Умножение и деление натуральных чисел. Свойства умножения. Деление с остатком. Степень числа с натуральным показателем.</w:t>
      </w:r>
    </w:p>
    <w:p w14:paraId="4095F207"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Решение текстовых задач арифметическими способами.</w:t>
      </w:r>
    </w:p>
    <w:p w14:paraId="5372C85D"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Дробные числа и действия над ними.</w:t>
      </w:r>
    </w:p>
    <w:p w14:paraId="757D7F1C"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Обыкновенные дроби. Правильные и неправильные дроби. Смешанные числа.</w:t>
      </w:r>
    </w:p>
    <w:p w14:paraId="6A824184"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Сравнение обыкновенных дробей. Арифметические действия с обыкновенными дробями.</w:t>
      </w:r>
    </w:p>
    <w:p w14:paraId="221857F8"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Десятичные дроби. Сравнение и округление десятичных дробей. Арифметические действия с десятичными дробями. Прикидки результатов вычислений.</w:t>
      </w:r>
    </w:p>
    <w:p w14:paraId="1AF397F8"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Проценты. Нахождение процентов от числа. Нахождение числа по его процентам.</w:t>
      </w:r>
    </w:p>
    <w:p w14:paraId="0E19B487"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Решение текстовых задач арифметическими способами.</w:t>
      </w:r>
    </w:p>
    <w:p w14:paraId="0B2F51B3"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Величины. Зависимости между величинами.</w:t>
      </w:r>
    </w:p>
    <w:p w14:paraId="315DEB69"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Единицы длины, площади, объёма, массы, времени, скорости.</w:t>
      </w:r>
    </w:p>
    <w:p w14:paraId="7B1CFB80"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Примеры зависимостей между величинами. Представление зависимостей в виде формул. Вычисления по формулам.</w:t>
      </w:r>
    </w:p>
    <w:p w14:paraId="21E94DF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Числовые и буквенные выражения</w:t>
      </w:r>
      <w:r w:rsidRPr="00A50DBE">
        <w:rPr>
          <w:rFonts w:ascii="Times New Roman" w:hAnsi="Times New Roman" w:cs="Times New Roman"/>
          <w:sz w:val="20"/>
          <w:szCs w:val="20"/>
        </w:rPr>
        <w:t>.</w:t>
      </w:r>
      <w:r w:rsidRPr="00A50DBE">
        <w:rPr>
          <w:rFonts w:ascii="Times New Roman" w:hAnsi="Times New Roman" w:cs="Times New Roman"/>
          <w:i/>
          <w:sz w:val="20"/>
          <w:szCs w:val="20"/>
        </w:rPr>
        <w:t xml:space="preserve"> Уравнения.</w:t>
      </w:r>
    </w:p>
    <w:p w14:paraId="0E60EF4D"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Числовые выражения. Значение числового выражения. Порядок действий в числовых выражениях. Буквенные выражения. Формулы.</w:t>
      </w:r>
    </w:p>
    <w:p w14:paraId="37C90609"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Уравнения. Решение текстовых задач с помощью уравнений.</w:t>
      </w:r>
    </w:p>
    <w:p w14:paraId="35F94F6D"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 xml:space="preserve">Элементы статистики, вероятности. </w:t>
      </w:r>
    </w:p>
    <w:p w14:paraId="3868DF5E"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Комбинаторные задачи</w:t>
      </w:r>
    </w:p>
    <w:p w14:paraId="2A4DD9AA"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Среднее арифметическое. Среднее значение величины.</w:t>
      </w:r>
    </w:p>
    <w:p w14:paraId="07A4114C"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Геометрические фигуры. Измерения геометрических величин.</w:t>
      </w:r>
    </w:p>
    <w:p w14:paraId="3C384F7A"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14:paraId="574DBE01"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Угол. Виды углов. Градусная мера угла. Измерение и построение углов с помощью транспортира.</w:t>
      </w:r>
    </w:p>
    <w:p w14:paraId="5C7F1F87"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Прямоугольник. Квадрат. Треугольник. Виды треугольников</w:t>
      </w:r>
    </w:p>
    <w:p w14:paraId="13E95EDA"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Равенство фигур. Площадь прямоугольника и квадрата. Ось симметрии фигуры.</w:t>
      </w:r>
    </w:p>
    <w:p w14:paraId="7AE89EBE" w14:textId="77777777" w:rsidR="00B4280B" w:rsidRPr="00A50DBE" w:rsidRDefault="00B4280B" w:rsidP="00A50DBE">
      <w:pPr>
        <w:pStyle w:val="a4"/>
        <w:numPr>
          <w:ilvl w:val="0"/>
          <w:numId w:val="72"/>
        </w:numPr>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Наглядные представления о пространственных фигурах: прямоугольный параллелепипед, куб, пирамида. Объём прямоугольного параллелепипеда и куба.</w:t>
      </w:r>
    </w:p>
    <w:p w14:paraId="491EDF27"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Математика в историческом развитии</w:t>
      </w:r>
    </w:p>
    <w:p w14:paraId="4063A606"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Л.Ф. Магницкий. П.Л. Чебышев. А.Н. Колмогоров.</w:t>
      </w:r>
    </w:p>
    <w:p w14:paraId="49E4F943" w14:textId="77777777" w:rsidR="00B4280B" w:rsidRPr="00A50DBE" w:rsidRDefault="00B4280B" w:rsidP="00A50DBE">
      <w:pPr>
        <w:spacing w:after="0" w:line="240" w:lineRule="auto"/>
        <w:jc w:val="both"/>
        <w:rPr>
          <w:rFonts w:ascii="Times New Roman" w:hAnsi="Times New Roman" w:cs="Times New Roman"/>
          <w:sz w:val="20"/>
          <w:szCs w:val="20"/>
        </w:rPr>
      </w:pPr>
    </w:p>
    <w:p w14:paraId="703B6B4F"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математики 6 КЛАСС (второй год обучения на уровне основного общего образования)</w:t>
      </w:r>
    </w:p>
    <w:p w14:paraId="3290AC16"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Арифметика. Натуральные числа</w:t>
      </w:r>
    </w:p>
    <w:p w14:paraId="7326A187" w14:textId="77777777" w:rsidR="00B4280B" w:rsidRPr="00A50DBE" w:rsidRDefault="00B4280B" w:rsidP="00A50DBE">
      <w:pPr>
        <w:numPr>
          <w:ilvl w:val="0"/>
          <w:numId w:val="73"/>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Делители и кратные натурального числа. Наибольший общий делитель. Наименьшее общее кратное. Признаки делимости на </w:t>
      </w:r>
      <w:r w:rsidRPr="00A50DBE">
        <w:rPr>
          <w:rFonts w:ascii="Times New Roman" w:eastAsia="Times New Roman" w:hAnsi="Times New Roman" w:cs="Times New Roman"/>
          <w:i/>
          <w:iCs/>
          <w:color w:val="000000"/>
          <w:sz w:val="20"/>
          <w:szCs w:val="20"/>
        </w:rPr>
        <w:t>2, </w:t>
      </w:r>
      <w:r w:rsidRPr="00A50DBE">
        <w:rPr>
          <w:rFonts w:ascii="Times New Roman" w:eastAsia="Times New Roman" w:hAnsi="Times New Roman" w:cs="Times New Roman"/>
          <w:color w:val="000000"/>
          <w:sz w:val="20"/>
          <w:szCs w:val="20"/>
        </w:rPr>
        <w:t>на 3, на 5, на 9, на 10.</w:t>
      </w:r>
    </w:p>
    <w:p w14:paraId="2C0FBA92" w14:textId="77777777" w:rsidR="00B4280B" w:rsidRPr="00A50DBE" w:rsidRDefault="00B4280B" w:rsidP="00A50DBE">
      <w:pPr>
        <w:numPr>
          <w:ilvl w:val="0"/>
          <w:numId w:val="73"/>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Простые и составные числа. Разложение чисел на простые множители.</w:t>
      </w:r>
    </w:p>
    <w:p w14:paraId="727536B2" w14:textId="77777777" w:rsidR="00B4280B" w:rsidRPr="00A50DBE" w:rsidRDefault="00B4280B" w:rsidP="00A50DBE">
      <w:pPr>
        <w:numPr>
          <w:ilvl w:val="0"/>
          <w:numId w:val="73"/>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Решение текстовых задач арифметическими способами.</w:t>
      </w:r>
    </w:p>
    <w:p w14:paraId="15C04BB2"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Дроби</w:t>
      </w:r>
    </w:p>
    <w:p w14:paraId="0D24970D" w14:textId="77777777" w:rsidR="00B4280B" w:rsidRPr="00A50DBE" w:rsidRDefault="00B4280B" w:rsidP="00A50DBE">
      <w:pPr>
        <w:numPr>
          <w:ilvl w:val="0"/>
          <w:numId w:val="74"/>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14:paraId="4FC387B7" w14:textId="77777777" w:rsidR="00B4280B" w:rsidRPr="00A50DBE" w:rsidRDefault="00B4280B" w:rsidP="00A50DBE">
      <w:pPr>
        <w:numPr>
          <w:ilvl w:val="0"/>
          <w:numId w:val="74"/>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Сравнение обыкновенных дробей и смешанных чисел. Арифметические действия с обыкновенными дробями и смешанными числами.</w:t>
      </w:r>
    </w:p>
    <w:p w14:paraId="1B3A67F3" w14:textId="77777777" w:rsidR="00B4280B" w:rsidRPr="00A50DBE" w:rsidRDefault="00B4280B" w:rsidP="00A50DBE">
      <w:pPr>
        <w:numPr>
          <w:ilvl w:val="0"/>
          <w:numId w:val="74"/>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Десятичные дроби.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14:paraId="2AB2A168" w14:textId="77777777" w:rsidR="00B4280B" w:rsidRPr="00A50DBE" w:rsidRDefault="00B4280B" w:rsidP="00A50DBE">
      <w:pPr>
        <w:numPr>
          <w:ilvl w:val="0"/>
          <w:numId w:val="74"/>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Отношение. Процентное отношение двух чисел. Деление числа в данном отношении. Масштаб.</w:t>
      </w:r>
    </w:p>
    <w:p w14:paraId="21E6DB3D" w14:textId="77777777" w:rsidR="00B4280B" w:rsidRPr="00A50DBE" w:rsidRDefault="00B4280B" w:rsidP="00A50DBE">
      <w:pPr>
        <w:numPr>
          <w:ilvl w:val="0"/>
          <w:numId w:val="75"/>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Пропорция. Основное свойство пропорции. Прямая и обратная пропорциональные зависимости.</w:t>
      </w:r>
    </w:p>
    <w:p w14:paraId="30757F70" w14:textId="77777777" w:rsidR="00B4280B" w:rsidRPr="00A50DBE" w:rsidRDefault="00B4280B" w:rsidP="00A50DBE">
      <w:pPr>
        <w:numPr>
          <w:ilvl w:val="0"/>
          <w:numId w:val="75"/>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Решение текстовых задач арифметическими способами.</w:t>
      </w:r>
    </w:p>
    <w:p w14:paraId="26A6C215"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Рациональные числа</w:t>
      </w:r>
    </w:p>
    <w:p w14:paraId="667063A9" w14:textId="77777777" w:rsidR="00B4280B" w:rsidRPr="00A50DBE" w:rsidRDefault="00B4280B" w:rsidP="00A50DBE">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Положительные, отрицательные числа и число 0.</w:t>
      </w:r>
    </w:p>
    <w:p w14:paraId="00AC47E7" w14:textId="77777777" w:rsidR="00B4280B" w:rsidRPr="00A50DBE" w:rsidRDefault="00B4280B" w:rsidP="00A50DBE">
      <w:pPr>
        <w:numPr>
          <w:ilvl w:val="0"/>
          <w:numId w:val="76"/>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Противоположные числа. Модуль числа.</w:t>
      </w:r>
    </w:p>
    <w:p w14:paraId="6C4F25E8" w14:textId="77777777" w:rsidR="00B4280B" w:rsidRPr="00A50DBE" w:rsidRDefault="00B4280B" w:rsidP="00A50DBE">
      <w:pPr>
        <w:numPr>
          <w:ilvl w:val="0"/>
          <w:numId w:val="77"/>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14:paraId="336E2FF1" w14:textId="77777777" w:rsidR="00B4280B" w:rsidRPr="00A50DBE" w:rsidRDefault="00B4280B" w:rsidP="00A50DBE">
      <w:pPr>
        <w:numPr>
          <w:ilvl w:val="0"/>
          <w:numId w:val="78"/>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Координатная прямая. Координатная плоскость.</w:t>
      </w:r>
    </w:p>
    <w:p w14:paraId="2531FCE8"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Числовые и буквенные выражения. Уравнения</w:t>
      </w:r>
    </w:p>
    <w:p w14:paraId="09C00748"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Буквенные выражения. Раскрытие скобок. Подобные слагаемые, приведение подобных слагаемых. Формулы.</w:t>
      </w:r>
    </w:p>
    <w:p w14:paraId="26E4151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Уравнения. Корень уравнения. Основные свойства уравнений. Решение текстовых задач с помощью уравнений.</w:t>
      </w:r>
    </w:p>
    <w:p w14:paraId="17092B0F"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Элементы статистики, вероятности. Комбинаторные задачи</w:t>
      </w:r>
    </w:p>
    <w:p w14:paraId="55C597EB" w14:textId="77777777" w:rsidR="00B4280B" w:rsidRPr="00A50DBE" w:rsidRDefault="00B4280B" w:rsidP="00A50DBE">
      <w:pPr>
        <w:numPr>
          <w:ilvl w:val="0"/>
          <w:numId w:val="80"/>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Случайное событие. Достоверное и невозможное события. Вероятность случайного события. Решение комбинаторных задач. Диаграммы.</w:t>
      </w:r>
    </w:p>
    <w:p w14:paraId="1861F86D"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Геометрические фигуры.</w:t>
      </w:r>
    </w:p>
    <w:p w14:paraId="01843037"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Окружность и круг. Длина окружности.</w:t>
      </w:r>
    </w:p>
    <w:p w14:paraId="473A4D73"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Равенство фигур. Понятие и свойства площади. Площадь прямоугольника и квадрата. Площадь круга. Ось симметрии фигуры.</w:t>
      </w:r>
    </w:p>
    <w:p w14:paraId="22BA19B6"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Наглядные представления о пространственных фигурах: цилиндр, конус, шар, сфера. Примеры развёрток многогранников, цилиндра, конуса. Понятие и свойства объёма.</w:t>
      </w:r>
    </w:p>
    <w:p w14:paraId="58790D65"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Взаимное расположение двух прямых. Перпендикулярные прямые. Параллельные прямые.</w:t>
      </w:r>
    </w:p>
    <w:p w14:paraId="3703B0F6"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Осевая и центральная симметрии.</w:t>
      </w:r>
    </w:p>
    <w:p w14:paraId="23A89BF8"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Математика в историческом развитии</w:t>
      </w:r>
    </w:p>
    <w:p w14:paraId="16744154" w14:textId="77777777" w:rsidR="00B4280B" w:rsidRPr="00A50DBE" w:rsidRDefault="00B4280B" w:rsidP="00A50DBE">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14:paraId="04FAEAE4" w14:textId="77777777" w:rsidR="00B4280B" w:rsidRPr="00A50DBE" w:rsidRDefault="00B4280B" w:rsidP="00A50DBE">
      <w:pPr>
        <w:spacing w:after="0" w:line="240" w:lineRule="auto"/>
        <w:ind w:firstLine="709"/>
        <w:jc w:val="center"/>
        <w:rPr>
          <w:rFonts w:ascii="Times New Roman" w:hAnsi="Times New Roman" w:cs="Times New Roman"/>
          <w:sz w:val="20"/>
          <w:szCs w:val="20"/>
        </w:rPr>
      </w:pPr>
    </w:p>
    <w:p w14:paraId="2911E939"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математики 7 КЛАСС (третий год обучения на уровне основного общего образования)</w:t>
      </w:r>
    </w:p>
    <w:p w14:paraId="2F2CF29F"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 xml:space="preserve">Алгебра </w:t>
      </w:r>
    </w:p>
    <w:p w14:paraId="6A64791A"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 xml:space="preserve">Выражения, тождества, уравнения </w:t>
      </w:r>
    </w:p>
    <w:p w14:paraId="2B86D541"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Числовые выражения. Выражение с переменными. Сравнение выражений.</w:t>
      </w:r>
    </w:p>
    <w:p w14:paraId="6EAFED49"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Простейшие преобразования выражений. Свойства действий над числами. Тождества. Тождественные преобразования выражений.</w:t>
      </w:r>
    </w:p>
    <w:p w14:paraId="6E2EFF14"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Уравнение, корень уравнения. Линейное уравнение с одной переменной. Решение текстовых задач методом составления уравнений.</w:t>
      </w:r>
    </w:p>
    <w:p w14:paraId="1BFCA252" w14:textId="77777777" w:rsidR="00B4280B" w:rsidRPr="00A50DBE" w:rsidRDefault="00B4280B" w:rsidP="00A50DBE">
      <w:pPr>
        <w:numPr>
          <w:ilvl w:val="0"/>
          <w:numId w:val="81"/>
        </w:numPr>
        <w:shd w:val="clear" w:color="auto" w:fill="FFFFFF"/>
        <w:spacing w:after="0" w:line="240" w:lineRule="auto"/>
        <w:ind w:left="0" w:firstLine="710"/>
        <w:jc w:val="both"/>
        <w:rPr>
          <w:rFonts w:ascii="Times New Roman" w:hAnsi="Times New Roman" w:cs="Times New Roman"/>
          <w:sz w:val="20"/>
          <w:szCs w:val="20"/>
        </w:rPr>
      </w:pPr>
      <w:r w:rsidRPr="00A50DBE">
        <w:rPr>
          <w:rFonts w:ascii="Times New Roman" w:eastAsia="Times New Roman" w:hAnsi="Times New Roman" w:cs="Times New Roman"/>
          <w:color w:val="000000"/>
          <w:sz w:val="20"/>
          <w:szCs w:val="20"/>
        </w:rPr>
        <w:t xml:space="preserve"> Статистические характеристики</w:t>
      </w:r>
      <w:r w:rsidRPr="00A50DBE">
        <w:rPr>
          <w:rFonts w:ascii="Times New Roman" w:hAnsi="Times New Roman" w:cs="Times New Roman"/>
          <w:sz w:val="20"/>
          <w:szCs w:val="20"/>
        </w:rPr>
        <w:t>. Среднее арифметическое, размах, мода. Медиана как статистическая характеристика.</w:t>
      </w:r>
    </w:p>
    <w:p w14:paraId="45EBE799"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Функции </w:t>
      </w:r>
    </w:p>
    <w:p w14:paraId="0620C130"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Функция, область определения функции. Вычисление значений функции по формуле. График функции. </w:t>
      </w:r>
    </w:p>
    <w:p w14:paraId="319FF16E"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Прямая пропорциональность и ее график.</w:t>
      </w:r>
    </w:p>
    <w:p w14:paraId="5FFDDC21"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Линейная функция и её график. Взаимное расположение графиков линейных функций.</w:t>
      </w:r>
    </w:p>
    <w:p w14:paraId="28F2CFA8"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Степень с натуральным показателем </w:t>
      </w:r>
    </w:p>
    <w:p w14:paraId="06152891"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Определение степени с натуральным показателем. Умножение и деление степеней. </w:t>
      </w:r>
      <w:r w:rsidR="00507DD3" w:rsidRPr="00A50DBE">
        <w:rPr>
          <w:rFonts w:ascii="Times New Roman" w:eastAsia="Times New Roman" w:hAnsi="Times New Roman" w:cs="Times New Roman"/>
          <w:color w:val="000000"/>
          <w:sz w:val="20"/>
          <w:szCs w:val="20"/>
        </w:rPr>
        <w:t xml:space="preserve">Возведение </w:t>
      </w:r>
      <w:r w:rsidRPr="00A50DBE">
        <w:rPr>
          <w:rFonts w:ascii="Times New Roman" w:eastAsia="Times New Roman" w:hAnsi="Times New Roman" w:cs="Times New Roman"/>
          <w:color w:val="000000"/>
          <w:sz w:val="20"/>
          <w:szCs w:val="20"/>
        </w:rPr>
        <w:t>в степень произведения и степени.</w:t>
      </w:r>
    </w:p>
    <w:p w14:paraId="74C1EF8E"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Одночлен и его стандартный вид. Умножение одночленов. Возведение одночлена в степень. Функции у=х2, у=х3 и их графики.</w:t>
      </w:r>
    </w:p>
    <w:p w14:paraId="4F101338"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Многочлены </w:t>
      </w:r>
    </w:p>
    <w:p w14:paraId="36BE364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Многочлен и его стандартный вид. Сложение и вычитание многочленов. Умножение одночлена на многочлен. Вынесение общего множителя за скобки.</w:t>
      </w:r>
    </w:p>
    <w:p w14:paraId="3A34B04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Умножение многочлена на множители. Разложение многочлена на множители способом группировки.</w:t>
      </w:r>
    </w:p>
    <w:p w14:paraId="125AC0DA"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Формулы сокращенного умножения</w:t>
      </w:r>
    </w:p>
    <w:p w14:paraId="3EA51BC0"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hAnsi="Times New Roman" w:cs="Times New Roman"/>
          <w:sz w:val="20"/>
          <w:szCs w:val="20"/>
        </w:rPr>
      </w:pPr>
      <w:r w:rsidRPr="00A50DBE">
        <w:rPr>
          <w:rFonts w:ascii="Times New Roman" w:hAnsi="Times New Roman" w:cs="Times New Roman"/>
          <w:sz w:val="20"/>
          <w:szCs w:val="20"/>
        </w:rPr>
        <w:t>Возведение в квадрат и в куб суммы и разности двух выражений. Разложение на множители с помощью формул квадрата суммы и квадрата разности.</w:t>
      </w:r>
    </w:p>
    <w:p w14:paraId="5F26633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Умножение разности двух выражений на их сумму. Разложение разности квадратов на множители. Разложение на множители суммы и разности кубов.</w:t>
      </w:r>
    </w:p>
    <w:p w14:paraId="5EB87C2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Преобразование целого выражения в многочлен. Применение различных способов для разложения на множители.</w:t>
      </w:r>
    </w:p>
    <w:p w14:paraId="6680FD0D"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Системы линейных уравнений </w:t>
      </w:r>
    </w:p>
    <w:p w14:paraId="7D78BDBA"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Линейное уравнение с двумя переменными. График линейного уравнения с двумя переменными. Системы линейных уравнений с двумя переменными.  </w:t>
      </w:r>
    </w:p>
    <w:p w14:paraId="1C1378E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Способ подстановки. Способ сложения. Решение задач с помощью систем уравнений.</w:t>
      </w:r>
    </w:p>
    <w:p w14:paraId="32118118" w14:textId="77777777" w:rsidR="00B4280B" w:rsidRPr="00A50DBE" w:rsidRDefault="00B4280B" w:rsidP="00A50DBE">
      <w:pPr>
        <w:shd w:val="clear" w:color="auto" w:fill="FFFFFF"/>
        <w:spacing w:after="0" w:line="240" w:lineRule="auto"/>
        <w:ind w:left="710"/>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Геометрия</w:t>
      </w:r>
    </w:p>
    <w:p w14:paraId="64924D62"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i/>
          <w:color w:val="000000"/>
          <w:sz w:val="20"/>
          <w:szCs w:val="20"/>
        </w:rPr>
        <w:t>Основные свойства простейших геометрических фигур</w:t>
      </w:r>
      <w:r w:rsidRPr="00A50DBE">
        <w:rPr>
          <w:rFonts w:ascii="Times New Roman" w:eastAsia="Times New Roman" w:hAnsi="Times New Roman" w:cs="Times New Roman"/>
          <w:color w:val="000000"/>
          <w:sz w:val="20"/>
          <w:szCs w:val="20"/>
        </w:rPr>
        <w:t xml:space="preserve">. </w:t>
      </w:r>
    </w:p>
    <w:p w14:paraId="5BAF965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Начальные понятия планиметрии. Геометрические фигуры. Точка и прямая. Отрезок, длина отрезка и её свойства. Полуплоскость. Полупрямая. </w:t>
      </w:r>
    </w:p>
    <w:p w14:paraId="7A28985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Угол. Откладывание отрезков и углов. </w:t>
      </w:r>
    </w:p>
    <w:p w14:paraId="02686B8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Треугольник. Существование треугольника равного данному. Параллельные прямые. Теоремы и доказательства. Аксиомы.</w:t>
      </w:r>
    </w:p>
    <w:p w14:paraId="7AF165D1"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Смежные углы. Вертикальные углы. Перпендикулярные прямые. Биссектриса угла.</w:t>
      </w:r>
    </w:p>
    <w:p w14:paraId="19DBEBFB"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Признаки равенства треугольников. </w:t>
      </w:r>
    </w:p>
    <w:p w14:paraId="24F8B9B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Первый признак равенства треугольников по двум сторонам и углу между ними. Второй признак равенства треугольников по стороне и прилежащим к ней углам. </w:t>
      </w:r>
    </w:p>
    <w:p w14:paraId="74F8E6BC"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Равнобедренный треугольник. Медианы, биссектрисы и высоты треугольника. Свойства медианы равнобедренного треугольника.</w:t>
      </w:r>
    </w:p>
    <w:p w14:paraId="0BB8AAEB"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Третий признак равенства треугольников по трем сторонам.</w:t>
      </w:r>
    </w:p>
    <w:p w14:paraId="4681AD25"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Сумма углов треугольника </w:t>
      </w:r>
    </w:p>
    <w:p w14:paraId="77DC51FC"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Параллельность прямых. Углы, образованные при пересечении двух прямых секущей. Признак параллельности прямых. Свойство углов, образованных при пересечении параллельных прямых секущей.</w:t>
      </w:r>
    </w:p>
    <w:p w14:paraId="5A421FD0"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Сумма углов треугольника. Внешние углы треугольника. </w:t>
      </w:r>
    </w:p>
    <w:p w14:paraId="35CB64BA"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Прямоугольный треугольник. Существование и единственность перпендикуляра к прямой.</w:t>
      </w:r>
    </w:p>
    <w:p w14:paraId="56E3F834"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Геометрические построения </w:t>
      </w:r>
    </w:p>
    <w:p w14:paraId="02B5CB6B"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Окружность. Окружность, описанная около треугольника. Касательная к окружности и её свойства. Окружность, вписанная в треугольник. </w:t>
      </w:r>
    </w:p>
    <w:p w14:paraId="13498A4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Построение треугольника с данными сторонами. Построение угла, равного данному. Построение биссектрисы угла. Деление отрезка пополам. Построение перпендикулярной прямой.</w:t>
      </w:r>
    </w:p>
    <w:p w14:paraId="0749DD46"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Геометрическое место точек. Метод геометрических мест.</w:t>
      </w:r>
    </w:p>
    <w:p w14:paraId="37BA8200" w14:textId="77777777" w:rsidR="00B4280B" w:rsidRPr="00A50DBE" w:rsidRDefault="00B4280B" w:rsidP="00A50DBE">
      <w:pPr>
        <w:shd w:val="clear" w:color="auto" w:fill="FFFFFF"/>
        <w:spacing w:after="0" w:line="240" w:lineRule="auto"/>
        <w:jc w:val="both"/>
        <w:rPr>
          <w:rFonts w:ascii="Times New Roman" w:eastAsia="Times New Roman" w:hAnsi="Times New Roman" w:cs="Times New Roman"/>
          <w:color w:val="000000"/>
          <w:sz w:val="20"/>
          <w:szCs w:val="20"/>
        </w:rPr>
      </w:pPr>
    </w:p>
    <w:p w14:paraId="0919FCFD"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математики 8 КЛАСС (четвертый год обучения на уровне основного общего образования)</w:t>
      </w:r>
    </w:p>
    <w:p w14:paraId="450B3839" w14:textId="77777777" w:rsidR="00B4280B" w:rsidRPr="00A50DBE" w:rsidRDefault="00B4280B" w:rsidP="00A50DBE">
      <w:pPr>
        <w:shd w:val="clear" w:color="auto" w:fill="FFFFFF"/>
        <w:spacing w:after="0" w:line="240" w:lineRule="auto"/>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Алгебра</w:t>
      </w:r>
    </w:p>
    <w:p w14:paraId="5A78B307"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Рациональные дроби</w:t>
      </w:r>
    </w:p>
    <w:p w14:paraId="637908F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Рациональные выражения. Основное свойство дроби. Сокращение дробей. </w:t>
      </w:r>
    </w:p>
    <w:p w14:paraId="35596AA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Сложение и вычитание рациональных дробей с одинаковыми знаменателями. Сложение и вычитание рациональных дробей с разными знаменателями.</w:t>
      </w:r>
    </w:p>
    <w:p w14:paraId="425E8095"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Умножение дробей. Возведение рациональной дроби в степень. Деление дробей. Тождественные преобразования рациональных выражений. Функция у = </w:t>
      </w:r>
      <m:oMath>
        <m:f>
          <m:fPr>
            <m:ctrlPr>
              <w:rPr>
                <w:rFonts w:ascii="Cambria Math" w:eastAsia="Times New Roman" w:hAnsi="Cambria Math" w:cs="Times New Roman"/>
                <w:color w:val="000000"/>
                <w:sz w:val="20"/>
                <w:szCs w:val="20"/>
              </w:rPr>
            </m:ctrlPr>
          </m:fPr>
          <m:num>
            <m:r>
              <w:rPr>
                <w:rFonts w:ascii="Cambria Math" w:eastAsia="Times New Roman" w:hAnsi="Cambria Math" w:cs="Times New Roman"/>
                <w:color w:val="000000"/>
                <w:sz w:val="20"/>
                <w:szCs w:val="20"/>
              </w:rPr>
              <m:t>k</m:t>
            </m:r>
          </m:num>
          <m:den>
            <m:r>
              <m:rPr>
                <m:sty m:val="p"/>
              </m:rPr>
              <w:rPr>
                <w:rFonts w:ascii="Cambria Math" w:eastAsia="Times New Roman" w:hAnsi="Cambria Math" w:cs="Times New Roman"/>
                <w:color w:val="000000"/>
                <w:sz w:val="20"/>
                <w:szCs w:val="20"/>
              </w:rPr>
              <m:t>х</m:t>
            </m:r>
          </m:den>
        </m:f>
      </m:oMath>
      <w:r w:rsidRPr="00A50DBE">
        <w:rPr>
          <w:rFonts w:ascii="Times New Roman" w:eastAsia="Times New Roman" w:hAnsi="Times New Roman" w:cs="Times New Roman"/>
          <w:color w:val="000000"/>
          <w:sz w:val="20"/>
          <w:szCs w:val="20"/>
        </w:rPr>
        <w:t xml:space="preserve"> и её график.</w:t>
      </w:r>
    </w:p>
    <w:p w14:paraId="3E77B922"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Квадратные корни</w:t>
      </w:r>
    </w:p>
    <w:p w14:paraId="12062180"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Рациональные и иррациональные числа. Квадратные корни. Арифметический квадратный корень. Уравнение х</w:t>
      </w:r>
      <w:r w:rsidRPr="00A50DBE">
        <w:rPr>
          <w:rFonts w:ascii="Times New Roman" w:eastAsia="Times New Roman" w:hAnsi="Times New Roman" w:cs="Times New Roman"/>
          <w:color w:val="000000"/>
          <w:sz w:val="20"/>
          <w:szCs w:val="20"/>
          <w:vertAlign w:val="superscript"/>
        </w:rPr>
        <w:t xml:space="preserve">2 </w:t>
      </w:r>
      <w:r w:rsidRPr="00A50DBE">
        <w:rPr>
          <w:rFonts w:ascii="Times New Roman" w:eastAsia="Times New Roman" w:hAnsi="Times New Roman" w:cs="Times New Roman"/>
          <w:color w:val="000000"/>
          <w:sz w:val="20"/>
          <w:szCs w:val="20"/>
        </w:rPr>
        <w:t xml:space="preserve">= а. Нахождение приближенных значений квадратного корня. Функция у = </w:t>
      </w:r>
      <m:oMath>
        <m:rad>
          <m:radPr>
            <m:degHide m:val="1"/>
            <m:ctrlPr>
              <w:rPr>
                <w:rFonts w:ascii="Cambria Math" w:eastAsia="Times New Roman" w:hAnsi="Cambria Math" w:cs="Times New Roman"/>
                <w:color w:val="000000"/>
                <w:sz w:val="20"/>
                <w:szCs w:val="20"/>
              </w:rPr>
            </m:ctrlPr>
          </m:radPr>
          <m:deg/>
          <m:e>
            <m:r>
              <m:rPr>
                <m:sty m:val="p"/>
              </m:rPr>
              <w:rPr>
                <w:rFonts w:ascii="Cambria Math" w:eastAsia="Times New Roman" w:hAnsi="Cambria Math" w:cs="Times New Roman"/>
                <w:color w:val="000000"/>
                <w:sz w:val="20"/>
                <w:szCs w:val="20"/>
              </w:rPr>
              <m:t>х</m:t>
            </m:r>
          </m:e>
        </m:rad>
      </m:oMath>
      <w:r w:rsidRPr="00A50DBE">
        <w:rPr>
          <w:rFonts w:ascii="Times New Roman" w:eastAsia="Times New Roman" w:hAnsi="Times New Roman" w:cs="Times New Roman"/>
          <w:color w:val="000000"/>
          <w:sz w:val="20"/>
          <w:szCs w:val="20"/>
        </w:rPr>
        <w:t xml:space="preserve">  и её график.</w:t>
      </w:r>
    </w:p>
    <w:p w14:paraId="103FDE4E"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Квадратный корень из произведения и дроби. Квадратный корень из степени.</w:t>
      </w:r>
    </w:p>
    <w:p w14:paraId="7D400FA7"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Вынесение множителя за знак корня. Внесение множителя под знак корня. Преобразование выражений, содержащих квадратные корни. </w:t>
      </w:r>
    </w:p>
    <w:p w14:paraId="1DA57826"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Квадратные уравнения</w:t>
      </w:r>
    </w:p>
    <w:p w14:paraId="6FFF14A8"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Неполные квадратные уравнения. Формула корней квадратного уравнения. Решение задач с помощью квадратных уравнений. Теорема Виета.</w:t>
      </w:r>
    </w:p>
    <w:p w14:paraId="27C85C7B"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Решение дробных рациональных уравнений. Решение задач с помощью рациональных уравнений.</w:t>
      </w:r>
    </w:p>
    <w:p w14:paraId="4C90A071"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i/>
          <w:color w:val="000000"/>
          <w:sz w:val="20"/>
          <w:szCs w:val="20"/>
        </w:rPr>
        <w:t>Неравенства с одной переменной и их системы</w:t>
      </w:r>
      <w:r w:rsidRPr="00A50DBE">
        <w:rPr>
          <w:rFonts w:ascii="Times New Roman" w:eastAsia="Times New Roman" w:hAnsi="Times New Roman" w:cs="Times New Roman"/>
          <w:color w:val="000000"/>
          <w:sz w:val="20"/>
          <w:szCs w:val="20"/>
        </w:rPr>
        <w:footnoteReference w:customMarkFollows="1" w:id="7"/>
        <w:sym w:font="Symbol" w:char="F02A"/>
      </w:r>
    </w:p>
    <w:p w14:paraId="6367ED0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Числовые неравенства и их свойства. Сложение и умножение числовых неравенств. Погрешность и точность приближения.</w:t>
      </w:r>
    </w:p>
    <w:p w14:paraId="24FC5D6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Пересечение и объединение множеств. Числовые промежутки. Решение неравенства с одной переменной. Решение систем неравенств с одной переменной.</w:t>
      </w:r>
    </w:p>
    <w:p w14:paraId="00977BE1"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Степень с целым показателем. Элементы статистики</w:t>
      </w:r>
    </w:p>
    <w:p w14:paraId="4E78233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Определение степени с целым отрицательным показателем. Свойства степени с целым показателем. Стандартный вид числа. </w:t>
      </w:r>
    </w:p>
    <w:p w14:paraId="71EB722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Начальные сведения об организации статистических исследований. Сбор и группировка статистических данных. Наглядное представление статистической информации. Круговые диаграммы, полигон, гистограмма.</w:t>
      </w:r>
    </w:p>
    <w:p w14:paraId="70866B66" w14:textId="77777777" w:rsidR="00B4280B" w:rsidRPr="00A50DBE" w:rsidRDefault="00B4280B" w:rsidP="00A50DBE">
      <w:pPr>
        <w:shd w:val="clear" w:color="auto" w:fill="FFFFFF"/>
        <w:spacing w:after="0" w:line="240" w:lineRule="auto"/>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Геометрия</w:t>
      </w:r>
    </w:p>
    <w:p w14:paraId="6FD31B5E"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Четырехугольники</w:t>
      </w:r>
    </w:p>
    <w:p w14:paraId="10CDD3F8"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Определение четырехугольника. Параллелограмм и его свойства. Признаки параллелограмма. </w:t>
      </w:r>
    </w:p>
    <w:p w14:paraId="43499D7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Прямоугольник, ромб, квадрат и их свойства. Теорема Фалеса. Средняя линия треугольника. </w:t>
      </w:r>
    </w:p>
    <w:p w14:paraId="7A29FBC6"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Трапеция. Средняя линия трапеции. Пропорциональные отрезки. Замечательные точки в треугольнике. </w:t>
      </w:r>
    </w:p>
    <w:p w14:paraId="37ACC135"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Теорема Пифагора</w:t>
      </w:r>
      <w:r w:rsidRPr="00A50DBE">
        <w:rPr>
          <w:rFonts w:ascii="Times New Roman" w:eastAsia="Times New Roman" w:hAnsi="Times New Roman" w:cs="Times New Roman"/>
          <w:color w:val="000000"/>
          <w:sz w:val="20"/>
          <w:szCs w:val="20"/>
        </w:rPr>
        <w:t xml:space="preserve">  </w:t>
      </w:r>
    </w:p>
    <w:p w14:paraId="797CE5D8"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Косинус угла. Теорема Пифагора.  </w:t>
      </w:r>
    </w:p>
    <w:p w14:paraId="478A7645"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Неравенство треугольника. Перпендикуляр и наклонная. Соотношение между сторонами и углами в прямоугольном треугольнике. </w:t>
      </w:r>
    </w:p>
    <w:p w14:paraId="25E81700"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Основные тригонометрические тождества. Значения синуса, косинуса, тангенса и котангенса некоторых углов.  </w:t>
      </w:r>
    </w:p>
    <w:p w14:paraId="53C71DFC"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Декартовы координаты на плоскости</w:t>
      </w:r>
      <w:r w:rsidRPr="00A50DBE">
        <w:rPr>
          <w:rFonts w:ascii="Times New Roman" w:eastAsia="Times New Roman" w:hAnsi="Times New Roman" w:cs="Times New Roman"/>
          <w:i/>
          <w:color w:val="000000"/>
          <w:sz w:val="20"/>
          <w:szCs w:val="20"/>
        </w:rPr>
        <w:footnoteReference w:customMarkFollows="1" w:id="8"/>
        <w:sym w:font="Symbol" w:char="F02A"/>
      </w:r>
      <w:r w:rsidRPr="00A50DBE">
        <w:rPr>
          <w:rFonts w:ascii="Times New Roman" w:eastAsia="Times New Roman" w:hAnsi="Times New Roman" w:cs="Times New Roman"/>
          <w:i/>
          <w:color w:val="000000"/>
          <w:sz w:val="20"/>
          <w:szCs w:val="20"/>
        </w:rPr>
        <w:t xml:space="preserve"> </w:t>
      </w:r>
    </w:p>
    <w:p w14:paraId="18D63539"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Прямоугольная система координат на плоскости. Координаты середины отрезка. Расстояние между точками. Уравнения прямой и окружности.  Координаты точки пересечения прямых. </w:t>
      </w:r>
    </w:p>
    <w:p w14:paraId="6CC49C07"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Расположение прямой относительно системы координат. Угловой коэффициент в уравнение прямой. График линейной функции. Пересечение прямой с окружностью. </w:t>
      </w:r>
    </w:p>
    <w:p w14:paraId="4DA2ADF5"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Синус, косинус, тангенс и котангенс для любого угла от 0° до 180°.</w:t>
      </w:r>
    </w:p>
    <w:p w14:paraId="74F85BC1"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i/>
          <w:color w:val="000000"/>
          <w:sz w:val="20"/>
          <w:szCs w:val="20"/>
        </w:rPr>
        <w:t>Движение</w:t>
      </w:r>
    </w:p>
    <w:p w14:paraId="76E4ED7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Движение и его свойства. Симметрия относительно точки. Симметрия относительно прямой. Поворот. Параллельный перенос и его свойства. Сонаправленность полупрямых. Равенство фигур. </w:t>
      </w:r>
    </w:p>
    <w:p w14:paraId="47765C2C" w14:textId="77777777" w:rsidR="00B4280B" w:rsidRPr="00A50DBE" w:rsidRDefault="00B4280B" w:rsidP="00A50DBE">
      <w:pPr>
        <w:shd w:val="clear" w:color="auto" w:fill="FFFFFF"/>
        <w:spacing w:after="0" w:line="240" w:lineRule="auto"/>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 xml:space="preserve">Векторы </w:t>
      </w:r>
    </w:p>
    <w:p w14:paraId="22BAE684"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Вектор. Абсолютная величина и направление вектора. Равенство векторов. Координаты вектора. Сложение векторов. Сложение сил. </w:t>
      </w:r>
    </w:p>
    <w:p w14:paraId="772A2A5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Умножение вектора на число. Разложение вектора по двум неколлинеарным векторам. Скалярное произведение векторов. Разложение вектора по координатным осям.</w:t>
      </w:r>
    </w:p>
    <w:p w14:paraId="27A679DC" w14:textId="77777777" w:rsidR="00B4280B" w:rsidRPr="00A50DBE" w:rsidRDefault="00B4280B" w:rsidP="00A50DBE">
      <w:pPr>
        <w:spacing w:after="0" w:line="240" w:lineRule="auto"/>
        <w:jc w:val="both"/>
        <w:rPr>
          <w:rFonts w:ascii="Times New Roman" w:hAnsi="Times New Roman" w:cs="Times New Roman"/>
          <w:sz w:val="20"/>
          <w:szCs w:val="20"/>
        </w:rPr>
      </w:pPr>
    </w:p>
    <w:p w14:paraId="389DC051"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математики 9 КЛАСС (пятый год обучения на уровне основного общего образования)</w:t>
      </w:r>
    </w:p>
    <w:p w14:paraId="16E7C3A3"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 xml:space="preserve">Алгебра </w:t>
      </w:r>
    </w:p>
    <w:p w14:paraId="54490062"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Квадратичная функция</w:t>
      </w:r>
    </w:p>
    <w:p w14:paraId="0FA083F9"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Функция. Область определения и область значений функции. Свойства функций. </w:t>
      </w:r>
    </w:p>
    <w:p w14:paraId="1BF3AF2A"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Квадратный трехчлен. Разложение квадратного трехчлена на множители. </w:t>
      </w:r>
    </w:p>
    <w:p w14:paraId="6E93B19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hAnsi="Times New Roman" w:cs="Times New Roman"/>
          <w:sz w:val="20"/>
          <w:szCs w:val="20"/>
        </w:rPr>
        <w:t>Функция у = ах</w:t>
      </w:r>
      <w:r w:rsidRPr="00A50DBE">
        <w:rPr>
          <w:rFonts w:ascii="Times New Roman" w:hAnsi="Times New Roman" w:cs="Times New Roman"/>
          <w:sz w:val="20"/>
          <w:szCs w:val="20"/>
          <w:vertAlign w:val="superscript"/>
        </w:rPr>
        <w:t>2</w:t>
      </w:r>
      <w:r w:rsidRPr="00A50DBE">
        <w:rPr>
          <w:rFonts w:ascii="Times New Roman" w:hAnsi="Times New Roman" w:cs="Times New Roman"/>
          <w:sz w:val="20"/>
          <w:szCs w:val="20"/>
        </w:rPr>
        <w:t>. Графики функций у= ах</w:t>
      </w:r>
      <w:r w:rsidRPr="00A50DBE">
        <w:rPr>
          <w:rFonts w:ascii="Times New Roman" w:hAnsi="Times New Roman" w:cs="Times New Roman"/>
          <w:sz w:val="20"/>
          <w:szCs w:val="20"/>
          <w:vertAlign w:val="superscript"/>
        </w:rPr>
        <w:t>2</w:t>
      </w:r>
      <w:r w:rsidRPr="00A50DBE">
        <w:rPr>
          <w:rFonts w:ascii="Times New Roman" w:hAnsi="Times New Roman" w:cs="Times New Roman"/>
          <w:sz w:val="20"/>
          <w:szCs w:val="20"/>
        </w:rPr>
        <w:t xml:space="preserve"> + n и у=а(х-m)</w:t>
      </w:r>
      <w:r w:rsidRPr="00A50DBE">
        <w:rPr>
          <w:rFonts w:ascii="Times New Roman" w:hAnsi="Times New Roman" w:cs="Times New Roman"/>
          <w:sz w:val="20"/>
          <w:szCs w:val="20"/>
          <w:vertAlign w:val="superscript"/>
        </w:rPr>
        <w:t>2</w:t>
      </w:r>
      <w:r w:rsidRPr="00A50DBE">
        <w:rPr>
          <w:rFonts w:ascii="Times New Roman" w:eastAsia="Times New Roman" w:hAnsi="Times New Roman" w:cs="Times New Roman"/>
          <w:color w:val="000000"/>
          <w:sz w:val="20"/>
          <w:szCs w:val="20"/>
        </w:rPr>
        <w:t>. Построение графика квадратичной функции.</w:t>
      </w:r>
    </w:p>
    <w:p w14:paraId="3310540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Функция у = х</w:t>
      </w:r>
      <w:r w:rsidRPr="00A50DBE">
        <w:rPr>
          <w:rFonts w:ascii="Times New Roman" w:eastAsia="Times New Roman" w:hAnsi="Times New Roman" w:cs="Times New Roman"/>
          <w:color w:val="000000"/>
          <w:sz w:val="20"/>
          <w:szCs w:val="20"/>
          <w:vertAlign w:val="superscript"/>
          <w:lang w:val="en-US"/>
        </w:rPr>
        <w:t>n</w:t>
      </w:r>
      <w:r w:rsidRPr="00A50DBE">
        <w:rPr>
          <w:rFonts w:ascii="Times New Roman" w:eastAsia="Times New Roman" w:hAnsi="Times New Roman" w:cs="Times New Roman"/>
          <w:color w:val="000000"/>
          <w:sz w:val="20"/>
          <w:szCs w:val="20"/>
        </w:rPr>
        <w:t>. Корень n-й степени.</w:t>
      </w:r>
    </w:p>
    <w:p w14:paraId="14739118"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Уравнения и неравенства с одной переменной</w:t>
      </w:r>
    </w:p>
    <w:p w14:paraId="3091FA52"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Целое уравнение и его корни. Дробные рациональные уравнения. </w:t>
      </w:r>
    </w:p>
    <w:p w14:paraId="6B3CE2E5"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Решение неравенств второй степени с одной переменной. Решение неравенств методом интервалов.</w:t>
      </w:r>
    </w:p>
    <w:p w14:paraId="19D9537F"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Уравнения и неравенства с двумя переменными</w:t>
      </w:r>
    </w:p>
    <w:p w14:paraId="4164DC9E"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Уравнение с двумя переменными и его график. Графический способ решения систем уравнений. Решение систем уравнений второй степени. Решение задач с помощью систем уравнений второй степени. </w:t>
      </w:r>
    </w:p>
    <w:p w14:paraId="55707D0D"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Неравенства с двумя переменными. Системы неравенств с двумя переменными.</w:t>
      </w:r>
    </w:p>
    <w:p w14:paraId="577A4BE4"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Арифметическая и геометрическая прогрессии</w:t>
      </w:r>
    </w:p>
    <w:p w14:paraId="09BE4073"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Последовательности. Арифметическая прогрессия. Формула n-го члена арифметической прогрессии. Сумма первых n членов арифметической прогрессии. </w:t>
      </w:r>
    </w:p>
    <w:p w14:paraId="62BB2E5A"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Геометрическая прогрессия. Формула n-го члена геометрической прогрессии. Сумма первых n членов геометрической прогрессии.</w:t>
      </w:r>
    </w:p>
    <w:p w14:paraId="41EE23D6"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Элементы комбинаторики и теории вероятностей</w:t>
      </w:r>
    </w:p>
    <w:p w14:paraId="67E1AD38"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Примеры комбинаторных задач. Перестановки. Размещения. Сочетания. </w:t>
      </w:r>
    </w:p>
    <w:p w14:paraId="57BF2D6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Относительная частота случайного события. Вероятность равновозможных событий.</w:t>
      </w:r>
    </w:p>
    <w:p w14:paraId="5C3EF156" w14:textId="77777777" w:rsidR="00B4280B" w:rsidRPr="00A50DBE" w:rsidRDefault="00B4280B" w:rsidP="00A50DBE">
      <w:pPr>
        <w:shd w:val="clear" w:color="auto" w:fill="FFFFFF"/>
        <w:spacing w:after="0" w:line="240" w:lineRule="auto"/>
        <w:jc w:val="center"/>
        <w:rPr>
          <w:rFonts w:ascii="Times New Roman" w:eastAsia="Times New Roman" w:hAnsi="Times New Roman" w:cs="Times New Roman"/>
          <w:b/>
          <w:color w:val="000000"/>
          <w:sz w:val="20"/>
          <w:szCs w:val="20"/>
        </w:rPr>
      </w:pPr>
      <w:r w:rsidRPr="00A50DBE">
        <w:rPr>
          <w:rFonts w:ascii="Times New Roman" w:eastAsia="Times New Roman" w:hAnsi="Times New Roman" w:cs="Times New Roman"/>
          <w:b/>
          <w:color w:val="000000"/>
          <w:sz w:val="20"/>
          <w:szCs w:val="20"/>
        </w:rPr>
        <w:t>Геометрия</w:t>
      </w:r>
    </w:p>
    <w:p w14:paraId="75BD4D4D"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Подобие фигур</w:t>
      </w:r>
      <w:r w:rsidRPr="00A50DBE">
        <w:rPr>
          <w:rFonts w:ascii="Times New Roman" w:eastAsia="Times New Roman" w:hAnsi="Times New Roman" w:cs="Times New Roman"/>
          <w:i/>
          <w:color w:val="000000"/>
          <w:sz w:val="20"/>
          <w:szCs w:val="20"/>
        </w:rPr>
        <w:footnoteReference w:customMarkFollows="1" w:id="9"/>
        <w:sym w:font="Symbol" w:char="F02A"/>
      </w:r>
    </w:p>
    <w:p w14:paraId="7A4B73BD"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Понятие о гомотетии и подобии фигур.</w:t>
      </w:r>
    </w:p>
    <w:p w14:paraId="3BA401BC"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Признак подобия треугольников по двум углам. Признак подобия по двум сторонам и углу между ними. Признак подобия треугольников по трем сторонам. Подобие прямоугольных треугольников. </w:t>
      </w:r>
    </w:p>
    <w:p w14:paraId="1DE36EAD"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Углы, вписанные в окружность. Пропорциональность отрезков хорд и секущих окружности. Измерение углов, связанных с окружностью.</w:t>
      </w:r>
    </w:p>
    <w:p w14:paraId="3919B379"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Решение треугольников</w:t>
      </w:r>
    </w:p>
    <w:p w14:paraId="2A06ED85"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Теорема синусов. Теорема косинусов. Соотношение между углами треугольника и противолежащими сторонами. Решение треугольников.</w:t>
      </w:r>
    </w:p>
    <w:p w14:paraId="66D2C282" w14:textId="77777777" w:rsidR="00B4280B" w:rsidRPr="00A50DBE" w:rsidRDefault="00B4280B" w:rsidP="00A50DBE">
      <w:pPr>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i/>
          <w:color w:val="000000"/>
          <w:sz w:val="20"/>
          <w:szCs w:val="20"/>
        </w:rPr>
        <w:t>Многоугольники</w:t>
      </w:r>
    </w:p>
    <w:p w14:paraId="3E7CE219"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Ломаная. Выпуклые многоугольники. Правильные многоугольники. Формулы для радиусов вписанных и описанных окружностей правильных многоугольников.</w:t>
      </w:r>
    </w:p>
    <w:p w14:paraId="57FAAFF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Построение некоторых правильных многоугольников. Вписанные и описанные правильные четырехугольники. Подобие правильных выпуклых многоугольников. Длина окружности. Радианная мера угла.</w:t>
      </w:r>
    </w:p>
    <w:p w14:paraId="473EBE73" w14:textId="77777777" w:rsidR="00B4280B" w:rsidRPr="00A50DBE" w:rsidRDefault="00B4280B" w:rsidP="00A50DBE">
      <w:pPr>
        <w:spacing w:after="0" w:line="240" w:lineRule="auto"/>
        <w:ind w:firstLine="709"/>
        <w:jc w:val="both"/>
        <w:rPr>
          <w:rFonts w:ascii="Times New Roman" w:hAnsi="Times New Roman" w:cs="Times New Roman"/>
          <w:i/>
          <w:sz w:val="20"/>
          <w:szCs w:val="20"/>
        </w:rPr>
      </w:pPr>
      <w:r w:rsidRPr="00A50DBE">
        <w:rPr>
          <w:rFonts w:ascii="Times New Roman" w:hAnsi="Times New Roman" w:cs="Times New Roman"/>
          <w:i/>
          <w:sz w:val="20"/>
          <w:szCs w:val="20"/>
        </w:rPr>
        <w:t>Площади фигур</w:t>
      </w:r>
      <w:r w:rsidRPr="00A50DBE">
        <w:rPr>
          <w:rFonts w:ascii="Times New Roman" w:hAnsi="Times New Roman" w:cs="Times New Roman"/>
          <w:i/>
          <w:sz w:val="20"/>
          <w:szCs w:val="20"/>
          <w:vertAlign w:val="superscript"/>
        </w:rPr>
        <w:t>*</w:t>
      </w:r>
    </w:p>
    <w:p w14:paraId="4D1D226F"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Понятие площади. Площадь прямоугольника. Площадь треугольника. Площадь параллелограмма. Площадь трапеции. </w:t>
      </w:r>
    </w:p>
    <w:p w14:paraId="71BEE24D" w14:textId="77777777" w:rsidR="00B4280B" w:rsidRPr="00A50DBE" w:rsidRDefault="00B4280B" w:rsidP="00A50DBE">
      <w:pPr>
        <w:numPr>
          <w:ilvl w:val="0"/>
          <w:numId w:val="79"/>
        </w:numPr>
        <w:shd w:val="clear" w:color="auto" w:fill="FFFFFF"/>
        <w:spacing w:after="0" w:line="240" w:lineRule="auto"/>
        <w:ind w:left="0" w:firstLine="710"/>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Формулы для радиусов вписанной и описанной окружностей треугольника. Площадь подобных фигур. Площади круга.</w:t>
      </w:r>
    </w:p>
    <w:p w14:paraId="42FC85FB"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p>
    <w:p w14:paraId="6CACB823"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3920FB45" w14:textId="77777777" w:rsidR="00B4280B"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«Математика»</w:t>
      </w:r>
    </w:p>
    <w:p w14:paraId="415456E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14:paraId="5B97287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соответствует ООП ООО. </w:t>
      </w:r>
    </w:p>
    <w:p w14:paraId="50F87F2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6832C2CC"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контрольно-измерительные материалы</w:t>
      </w:r>
    </w:p>
    <w:p w14:paraId="7E67FED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контрольные работы, самостоятельные работы, зачеты, математические диктанты, практические работы, письменный ответ по индивидуальным карточкам-заданиям, тестирование.</w:t>
      </w:r>
    </w:p>
    <w:p w14:paraId="76A7C20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1CCAD385"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5 класс </w:t>
      </w:r>
    </w:p>
    <w:p w14:paraId="2C21547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10 контрольных работ по темам:</w:t>
      </w:r>
    </w:p>
    <w:p w14:paraId="15B2D13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1</w:t>
      </w:r>
      <w:r w:rsidRPr="00A50DBE">
        <w:rPr>
          <w:rFonts w:ascii="Times New Roman" w:hAnsi="Times New Roman" w:cs="Times New Roman"/>
          <w:sz w:val="20"/>
          <w:szCs w:val="20"/>
        </w:rPr>
        <w:t>. Тема. Натуральные числа.</w:t>
      </w:r>
    </w:p>
    <w:p w14:paraId="08121A3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2</w:t>
      </w:r>
      <w:r w:rsidRPr="00A50DBE">
        <w:rPr>
          <w:rFonts w:ascii="Times New Roman" w:hAnsi="Times New Roman" w:cs="Times New Roman"/>
          <w:sz w:val="20"/>
          <w:szCs w:val="20"/>
        </w:rPr>
        <w:t>. Тема. Сложение и вычитание натуральных чисел. Числовые и буквенные выражения. Формулы.</w:t>
      </w:r>
    </w:p>
    <w:p w14:paraId="39841F3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3</w:t>
      </w:r>
      <w:r w:rsidRPr="00A50DBE">
        <w:rPr>
          <w:rFonts w:ascii="Times New Roman" w:hAnsi="Times New Roman" w:cs="Times New Roman"/>
          <w:sz w:val="20"/>
          <w:szCs w:val="20"/>
        </w:rPr>
        <w:t>. Тема. Уравнение. Угол. Многоугольник.</w:t>
      </w:r>
    </w:p>
    <w:p w14:paraId="1CADA6F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4</w:t>
      </w:r>
      <w:r w:rsidRPr="00A50DBE">
        <w:rPr>
          <w:rFonts w:ascii="Times New Roman" w:hAnsi="Times New Roman" w:cs="Times New Roman"/>
          <w:sz w:val="20"/>
          <w:szCs w:val="20"/>
        </w:rPr>
        <w:t>. Тема. Умножение и деление натуральных чисел. Свойства умножения. Порядок действий в числовых выражениях.</w:t>
      </w:r>
    </w:p>
    <w:p w14:paraId="4CEC325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5</w:t>
      </w:r>
      <w:r w:rsidRPr="00A50DBE">
        <w:rPr>
          <w:rFonts w:ascii="Times New Roman" w:hAnsi="Times New Roman" w:cs="Times New Roman"/>
          <w:sz w:val="20"/>
          <w:szCs w:val="20"/>
        </w:rPr>
        <w:t>. Тема. Деление с остатком. Площадь прямоугольника. Прямоугольный параллелепипед и его объем. Комбинаторные задачи.</w:t>
      </w:r>
    </w:p>
    <w:p w14:paraId="1C542C2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6</w:t>
      </w:r>
      <w:r w:rsidRPr="00A50DBE">
        <w:rPr>
          <w:rFonts w:ascii="Times New Roman" w:hAnsi="Times New Roman" w:cs="Times New Roman"/>
          <w:sz w:val="20"/>
          <w:szCs w:val="20"/>
        </w:rPr>
        <w:t>. Тема. Обыкновенные дроби.</w:t>
      </w:r>
    </w:p>
    <w:p w14:paraId="642F2B0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7</w:t>
      </w:r>
      <w:r w:rsidRPr="00A50DBE">
        <w:rPr>
          <w:rFonts w:ascii="Times New Roman" w:hAnsi="Times New Roman" w:cs="Times New Roman"/>
          <w:sz w:val="20"/>
          <w:szCs w:val="20"/>
        </w:rPr>
        <w:t>. Тема. Понятие о десятичной дроби. Сравнение, округление, сложение и вычитание десятичных дробей.</w:t>
      </w:r>
    </w:p>
    <w:p w14:paraId="0093DC8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8</w:t>
      </w:r>
      <w:r w:rsidRPr="00A50DBE">
        <w:rPr>
          <w:rFonts w:ascii="Times New Roman" w:hAnsi="Times New Roman" w:cs="Times New Roman"/>
          <w:sz w:val="20"/>
          <w:szCs w:val="20"/>
        </w:rPr>
        <w:t>. Тема. Умножение и деление десятичных дробей. Арифметические действия с десятичными дробями.</w:t>
      </w:r>
    </w:p>
    <w:p w14:paraId="438101F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9</w:t>
      </w:r>
      <w:r w:rsidRPr="00A50DBE">
        <w:rPr>
          <w:rFonts w:ascii="Times New Roman" w:hAnsi="Times New Roman" w:cs="Times New Roman"/>
          <w:sz w:val="20"/>
          <w:szCs w:val="20"/>
        </w:rPr>
        <w:t>. Тема. Среднее арифметическое. Проценты.</w:t>
      </w:r>
    </w:p>
    <w:p w14:paraId="4735140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 10</w:t>
      </w:r>
      <w:r w:rsidRPr="00A50DBE">
        <w:rPr>
          <w:rFonts w:ascii="Times New Roman" w:hAnsi="Times New Roman" w:cs="Times New Roman"/>
          <w:sz w:val="20"/>
          <w:szCs w:val="20"/>
        </w:rPr>
        <w:t>. Тема. Итоговая контрольная работа.</w:t>
      </w:r>
    </w:p>
    <w:p w14:paraId="5A4F52A6"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6 класс </w:t>
      </w:r>
    </w:p>
    <w:p w14:paraId="302283E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12 контрольных работ по темам:</w:t>
      </w:r>
    </w:p>
    <w:p w14:paraId="372BB18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Тема. Делимость натуральных чисел.</w:t>
      </w:r>
    </w:p>
    <w:p w14:paraId="2245614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Тема. Сравнение, сложение и вычитание дробей.</w:t>
      </w:r>
    </w:p>
    <w:p w14:paraId="5AB0C7B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Умножение дробей.</w:t>
      </w:r>
    </w:p>
    <w:p w14:paraId="4AEA8DC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Тема. Деление дробей.</w:t>
      </w:r>
    </w:p>
    <w:p w14:paraId="234EAE8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Тема. Отношения и пропорции. Процентное отношение двух чисел.</w:t>
      </w:r>
    </w:p>
    <w:p w14:paraId="1C8ABF6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Тема. Прямая и обратная пропорциональные зависимости. Окружность и круг.  Вероятность   случайного события.</w:t>
      </w:r>
    </w:p>
    <w:p w14:paraId="11DD68A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Тема. Рациональные числа. Сравнение рациональных чисел.</w:t>
      </w:r>
    </w:p>
    <w:p w14:paraId="7605664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№8</w:t>
      </w:r>
      <w:r w:rsidRPr="00A50DBE">
        <w:rPr>
          <w:rFonts w:ascii="Times New Roman" w:hAnsi="Times New Roman" w:cs="Times New Roman"/>
          <w:sz w:val="20"/>
          <w:szCs w:val="20"/>
        </w:rPr>
        <w:t>. Тема. Сложение и вычитание рациональных чисел.</w:t>
      </w:r>
    </w:p>
    <w:p w14:paraId="48326D5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№9</w:t>
      </w:r>
      <w:r w:rsidRPr="00A50DBE">
        <w:rPr>
          <w:rFonts w:ascii="Times New Roman" w:hAnsi="Times New Roman" w:cs="Times New Roman"/>
          <w:sz w:val="20"/>
          <w:szCs w:val="20"/>
        </w:rPr>
        <w:t>. Тема. Умножение и деление рациональных чисел.</w:t>
      </w:r>
    </w:p>
    <w:p w14:paraId="5198921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№10</w:t>
      </w:r>
      <w:r w:rsidRPr="00A50DBE">
        <w:rPr>
          <w:rFonts w:ascii="Times New Roman" w:hAnsi="Times New Roman" w:cs="Times New Roman"/>
          <w:sz w:val="20"/>
          <w:szCs w:val="20"/>
        </w:rPr>
        <w:t>. Тема. Решение уравнений и задач с помощью уравнений.</w:t>
      </w:r>
    </w:p>
    <w:p w14:paraId="6528879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№11</w:t>
      </w:r>
      <w:r w:rsidRPr="00A50DBE">
        <w:rPr>
          <w:rFonts w:ascii="Times New Roman" w:hAnsi="Times New Roman" w:cs="Times New Roman"/>
          <w:sz w:val="20"/>
          <w:szCs w:val="20"/>
        </w:rPr>
        <w:t>. Тема. Перпендикулярные и параллельные прямые. Координатная плоскость.</w:t>
      </w:r>
    </w:p>
    <w:p w14:paraId="5EE7926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№12.</w:t>
      </w:r>
      <w:r w:rsidRPr="00A50DBE">
        <w:rPr>
          <w:rFonts w:ascii="Times New Roman" w:hAnsi="Times New Roman" w:cs="Times New Roman"/>
          <w:sz w:val="20"/>
          <w:szCs w:val="20"/>
        </w:rPr>
        <w:t xml:space="preserve"> Тема. Итоговая контрольная работа.</w:t>
      </w:r>
    </w:p>
    <w:p w14:paraId="74E7BF92"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7 класс </w:t>
      </w:r>
    </w:p>
    <w:p w14:paraId="79AD3B8C"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Алгебра</w:t>
      </w:r>
    </w:p>
    <w:p w14:paraId="05D25F4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8 контрольных работ по темам:</w:t>
      </w:r>
    </w:p>
    <w:p w14:paraId="729DCC2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Тема. Выражения. Тождества.</w:t>
      </w:r>
    </w:p>
    <w:p w14:paraId="2AAEF30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Тема. Уравнения с одной переменной.</w:t>
      </w:r>
    </w:p>
    <w:p w14:paraId="14AF1AC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Функции и их графики.</w:t>
      </w:r>
    </w:p>
    <w:p w14:paraId="1CA2409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Степень с натуральным показателем.</w:t>
      </w:r>
    </w:p>
    <w:p w14:paraId="1793EE7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Тема. Многочлены.</w:t>
      </w:r>
    </w:p>
    <w:p w14:paraId="212F30E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Тема. Формулы сокращенного умножения.</w:t>
      </w:r>
    </w:p>
    <w:p w14:paraId="2A72FAA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Тема. Системы линейных уравнений.</w:t>
      </w:r>
    </w:p>
    <w:p w14:paraId="1807E85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№8.</w:t>
      </w:r>
      <w:r w:rsidRPr="00A50DBE">
        <w:rPr>
          <w:rFonts w:ascii="Times New Roman" w:hAnsi="Times New Roman" w:cs="Times New Roman"/>
          <w:sz w:val="20"/>
          <w:szCs w:val="20"/>
        </w:rPr>
        <w:t xml:space="preserve"> Тема. Итоговая контрольная работа.</w:t>
      </w:r>
    </w:p>
    <w:p w14:paraId="02690024"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Геометрия</w:t>
      </w:r>
    </w:p>
    <w:p w14:paraId="113710D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6 контрольных работ по темам:</w:t>
      </w:r>
    </w:p>
    <w:p w14:paraId="088DBE9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Основные геометрические свойства простейших фигур.</w:t>
      </w:r>
    </w:p>
    <w:p w14:paraId="40D526A2"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Смежные и вертикальные углы.</w:t>
      </w:r>
    </w:p>
    <w:p w14:paraId="4C37D9C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Признаки равенства треугольников.</w:t>
      </w:r>
    </w:p>
    <w:p w14:paraId="15AAD20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Сумма углов треугольника. </w:t>
      </w:r>
    </w:p>
    <w:p w14:paraId="55493B5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Тема. Геометрические построения.</w:t>
      </w:r>
    </w:p>
    <w:p w14:paraId="7576C47B"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Итоговая контрольная работа.</w:t>
      </w:r>
    </w:p>
    <w:p w14:paraId="685CAC40"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8 класс </w:t>
      </w:r>
    </w:p>
    <w:p w14:paraId="4648FFF9"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Алгебра</w:t>
      </w:r>
    </w:p>
    <w:p w14:paraId="7990BC6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10 контрольных работ по темам:</w:t>
      </w:r>
    </w:p>
    <w:p w14:paraId="4099EB6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Тема. Сокращение, сложение и вычитание алгебраических дробей.</w:t>
      </w:r>
    </w:p>
    <w:p w14:paraId="6BE7C83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Умножение и деление, совместные действия с алгебраическими дробями.</w:t>
      </w:r>
    </w:p>
    <w:p w14:paraId="35F9005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xml:space="preserve"> Тема. Квадратные корни.</w:t>
      </w:r>
    </w:p>
    <w:p w14:paraId="2C8E9D9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Свойства квадратных корней.</w:t>
      </w:r>
    </w:p>
    <w:p w14:paraId="7641569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Квадратные уравнения.</w:t>
      </w:r>
    </w:p>
    <w:p w14:paraId="43A4C94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Уравнения, сводящиеся к квадратным. Текстовые задачи, сводящиеся к квадратным.</w:t>
      </w:r>
    </w:p>
    <w:p w14:paraId="23CABFE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xml:space="preserve"> Тема. Числовые неравенства и их свойства.</w:t>
      </w:r>
    </w:p>
    <w:p w14:paraId="3431A8B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№8.</w:t>
      </w:r>
      <w:r w:rsidRPr="00A50DBE">
        <w:rPr>
          <w:rFonts w:ascii="Times New Roman" w:hAnsi="Times New Roman" w:cs="Times New Roman"/>
          <w:sz w:val="20"/>
          <w:szCs w:val="20"/>
        </w:rPr>
        <w:t xml:space="preserve"> Тема. Линейные неравенства. Системы линейных неравенств.</w:t>
      </w:r>
    </w:p>
    <w:p w14:paraId="702312A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№9.</w:t>
      </w:r>
      <w:r w:rsidRPr="00A50DBE">
        <w:rPr>
          <w:rFonts w:ascii="Times New Roman" w:hAnsi="Times New Roman" w:cs="Times New Roman"/>
          <w:sz w:val="20"/>
          <w:szCs w:val="20"/>
        </w:rPr>
        <w:t xml:space="preserve"> Тема. Степень с целым показателем.</w:t>
      </w:r>
    </w:p>
    <w:p w14:paraId="0C8E9EA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№10. Тема. Итоговая контрольная работа.</w:t>
      </w:r>
    </w:p>
    <w:p w14:paraId="56684EF1"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Геометрия</w:t>
      </w:r>
    </w:p>
    <w:p w14:paraId="7AA9663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7 контрольных работ по темам:</w:t>
      </w:r>
    </w:p>
    <w:p w14:paraId="4FC23C3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Четырехугольники.</w:t>
      </w:r>
    </w:p>
    <w:p w14:paraId="698C0E4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Средняя линия треугольника. Средняя линия трапеции.</w:t>
      </w:r>
    </w:p>
    <w:p w14:paraId="3D0C718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Теорема Пифагора.</w:t>
      </w:r>
    </w:p>
    <w:p w14:paraId="216C9A5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Соотношения в прямоугольном треугольнике.</w:t>
      </w:r>
    </w:p>
    <w:p w14:paraId="5E6ADCD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№5. Тема. Декартовы координаты на плоскости.</w:t>
      </w:r>
    </w:p>
    <w:p w14:paraId="44A6218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Тема. Векторы.</w:t>
      </w:r>
    </w:p>
    <w:p w14:paraId="34603B1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Тема. Итоговая контрольная работа.</w:t>
      </w:r>
    </w:p>
    <w:p w14:paraId="6AC6AF8C"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9 класс </w:t>
      </w:r>
    </w:p>
    <w:p w14:paraId="63498CC9"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Алгебра</w:t>
      </w:r>
    </w:p>
    <w:p w14:paraId="17AAEFD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7 контрольных работ по темам:</w:t>
      </w:r>
    </w:p>
    <w:p w14:paraId="13BF9F0A"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xml:space="preserve"> Тема. Функции и их свойства, квадратный трехчлен.</w:t>
      </w:r>
    </w:p>
    <w:p w14:paraId="3945023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Квадратичная функция и ее график.</w:t>
      </w:r>
    </w:p>
    <w:p w14:paraId="27740CE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Уравнения и неравенства с одной переменной.</w:t>
      </w:r>
    </w:p>
    <w:p w14:paraId="2A1F772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Уравнения и неравенства с двумя переменными.</w:t>
      </w:r>
    </w:p>
    <w:p w14:paraId="142AAB00"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Тема. Арифметическая прогрессия.</w:t>
      </w:r>
    </w:p>
    <w:p w14:paraId="43EEC95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Геометрическая прогрессия.</w:t>
      </w:r>
    </w:p>
    <w:p w14:paraId="3AAEB3C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Контрольная работа №7. Тема. Итоговая контрольная работа.</w:t>
      </w:r>
    </w:p>
    <w:p w14:paraId="5B336A00"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r w:rsidRPr="00A50DBE">
        <w:rPr>
          <w:rFonts w:ascii="Times New Roman" w:hAnsi="Times New Roman" w:cs="Times New Roman"/>
          <w:b/>
          <w:sz w:val="20"/>
          <w:szCs w:val="20"/>
        </w:rPr>
        <w:t>Геометрия</w:t>
      </w:r>
    </w:p>
    <w:p w14:paraId="5E766F3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рабочей программе предусмотрено 7 контрольных работ по темам:</w:t>
      </w:r>
    </w:p>
    <w:p w14:paraId="00969749"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№1</w:t>
      </w:r>
      <w:r w:rsidRPr="00A50DBE">
        <w:rPr>
          <w:rFonts w:ascii="Times New Roman" w:hAnsi="Times New Roman" w:cs="Times New Roman"/>
          <w:sz w:val="20"/>
          <w:szCs w:val="20"/>
        </w:rPr>
        <w:t>. Тема. Подобие фигур.</w:t>
      </w:r>
    </w:p>
    <w:p w14:paraId="2C36855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№2.</w:t>
      </w:r>
      <w:r w:rsidRPr="00A50DBE">
        <w:rPr>
          <w:rFonts w:ascii="Times New Roman" w:hAnsi="Times New Roman" w:cs="Times New Roman"/>
          <w:sz w:val="20"/>
          <w:szCs w:val="20"/>
        </w:rPr>
        <w:t xml:space="preserve"> Тема. Углы, вписанные в окружность.</w:t>
      </w:r>
    </w:p>
    <w:p w14:paraId="42A7235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№3</w:t>
      </w:r>
      <w:r w:rsidRPr="00A50DBE">
        <w:rPr>
          <w:rFonts w:ascii="Times New Roman" w:hAnsi="Times New Roman" w:cs="Times New Roman"/>
          <w:sz w:val="20"/>
          <w:szCs w:val="20"/>
        </w:rPr>
        <w:t>. Тема. Решение треугольников.</w:t>
      </w:r>
    </w:p>
    <w:p w14:paraId="2102BA4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№4.</w:t>
      </w:r>
      <w:r w:rsidRPr="00A50DBE">
        <w:rPr>
          <w:rFonts w:ascii="Times New Roman" w:hAnsi="Times New Roman" w:cs="Times New Roman"/>
          <w:sz w:val="20"/>
          <w:szCs w:val="20"/>
        </w:rPr>
        <w:t xml:space="preserve"> Тема. Многоугольники.</w:t>
      </w:r>
    </w:p>
    <w:p w14:paraId="00B1CBE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№5.</w:t>
      </w:r>
      <w:r w:rsidRPr="00A50DBE">
        <w:rPr>
          <w:rFonts w:ascii="Times New Roman" w:hAnsi="Times New Roman" w:cs="Times New Roman"/>
          <w:sz w:val="20"/>
          <w:szCs w:val="20"/>
        </w:rPr>
        <w:t xml:space="preserve"> Тема. Площади многоугольников.</w:t>
      </w:r>
    </w:p>
    <w:p w14:paraId="3FE9268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i/>
          <w:sz w:val="20"/>
          <w:szCs w:val="20"/>
        </w:rPr>
        <w:t>Контрольная работа №6.</w:t>
      </w:r>
      <w:r w:rsidRPr="00A50DBE">
        <w:rPr>
          <w:rFonts w:ascii="Times New Roman" w:hAnsi="Times New Roman" w:cs="Times New Roman"/>
          <w:sz w:val="20"/>
          <w:szCs w:val="20"/>
        </w:rPr>
        <w:t xml:space="preserve"> Тема. Площадь круга и его частей.</w:t>
      </w:r>
    </w:p>
    <w:p w14:paraId="6E77E44E" w14:textId="77777777" w:rsidR="007F0942" w:rsidRPr="00A50DBE" w:rsidRDefault="00B4280B" w:rsidP="00A50DBE">
      <w:pPr>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hAnsi="Times New Roman" w:cs="Times New Roman"/>
          <w:i/>
          <w:sz w:val="20"/>
          <w:szCs w:val="20"/>
        </w:rPr>
        <w:t>Контрольная работа №7.</w:t>
      </w:r>
      <w:r w:rsidRPr="00A50DBE">
        <w:rPr>
          <w:rFonts w:ascii="Times New Roman" w:hAnsi="Times New Roman" w:cs="Times New Roman"/>
          <w:sz w:val="20"/>
          <w:szCs w:val="20"/>
        </w:rPr>
        <w:t xml:space="preserve"> Тема. Итоговая контрольная работа.</w:t>
      </w:r>
    </w:p>
    <w:p w14:paraId="087E72C9" w14:textId="77777777" w:rsidR="00B4280B" w:rsidRPr="00A50DBE" w:rsidRDefault="00B4280B" w:rsidP="00A50DBE">
      <w:pPr>
        <w:pStyle w:val="a4"/>
        <w:spacing w:line="240" w:lineRule="auto"/>
        <w:ind w:left="0" w:firstLine="709"/>
        <w:jc w:val="center"/>
        <w:rPr>
          <w:rFonts w:ascii="Times New Roman" w:hAnsi="Times New Roman" w:cs="Times New Roman"/>
          <w:b/>
          <w:sz w:val="20"/>
          <w:szCs w:val="20"/>
        </w:rPr>
      </w:pPr>
      <w:r w:rsidRPr="00A50DBE">
        <w:rPr>
          <w:rFonts w:ascii="Times New Roman" w:hAnsi="Times New Roman" w:cs="Times New Roman"/>
          <w:b/>
          <w:sz w:val="20"/>
          <w:szCs w:val="20"/>
        </w:rPr>
        <w:t>2.2.2.8. Информатика</w:t>
      </w:r>
    </w:p>
    <w:p w14:paraId="7606329A" w14:textId="77777777" w:rsidR="00B4280B" w:rsidRPr="00A50DBE" w:rsidRDefault="00B4280B" w:rsidP="00A50DBE">
      <w:pPr>
        <w:pStyle w:val="a4"/>
        <w:spacing w:line="240" w:lineRule="auto"/>
        <w:ind w:left="0" w:firstLine="709"/>
        <w:jc w:val="both"/>
        <w:rPr>
          <w:rFonts w:ascii="Times New Roman" w:hAnsi="Times New Roman" w:cs="Times New Roman"/>
          <w:b/>
          <w:sz w:val="20"/>
          <w:szCs w:val="20"/>
        </w:rPr>
      </w:pPr>
      <w:r w:rsidRPr="00A50DBE">
        <w:rPr>
          <w:rFonts w:ascii="Times New Roman" w:hAnsi="Times New Roman" w:cs="Times New Roman"/>
          <w:sz w:val="20"/>
          <w:szCs w:val="20"/>
        </w:rPr>
        <w:t>Учебный предмет «Информатика» входит в предметную область «Математика и информатика».</w:t>
      </w:r>
      <w:r w:rsidRPr="00A50DBE">
        <w:rPr>
          <w:rFonts w:ascii="Times New Roman" w:hAnsi="Times New Roman" w:cs="Times New Roman"/>
          <w:position w:val="-1"/>
          <w:sz w:val="20"/>
          <w:szCs w:val="20"/>
        </w:rPr>
        <w:t xml:space="preserve"> В процессе его изучения у обучающихся с ЗПР формируется </w:t>
      </w:r>
      <w:r w:rsidRPr="00A50DBE">
        <w:rPr>
          <w:rFonts w:ascii="Times New Roman" w:hAnsi="Times New Roman" w:cs="Times New Roman"/>
          <w:sz w:val="20"/>
          <w:szCs w:val="20"/>
        </w:rPr>
        <w:t>информационная и алгоритмическая культура; умения формализации и структурирования информации; учащиеся овладевают способами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и их свойствах; развивается алгоритмическое мышление; формируются представления о применении знаний по предмету в современном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66D036E1" w14:textId="77777777" w:rsidR="00B4280B" w:rsidRPr="00A50DBE" w:rsidRDefault="00B4280B" w:rsidP="00A50DBE">
      <w:pPr>
        <w:pStyle w:val="a4"/>
        <w:spacing w:after="0" w:line="240" w:lineRule="auto"/>
        <w:ind w:left="0" w:firstLine="709"/>
        <w:jc w:val="both"/>
        <w:rPr>
          <w:rFonts w:ascii="Times New Roman" w:hAnsi="Times New Roman" w:cs="Times New Roman"/>
          <w:sz w:val="20"/>
          <w:szCs w:val="20"/>
        </w:rPr>
      </w:pPr>
      <w:r w:rsidRPr="00A50DBE">
        <w:rPr>
          <w:rFonts w:ascii="Times New Roman" w:eastAsia="Calibri" w:hAnsi="Times New Roman" w:cs="Times New Roman"/>
          <w:sz w:val="20"/>
          <w:szCs w:val="20"/>
        </w:rPr>
        <w:t xml:space="preserve">Программа отражает содержание обучения предмету «Информатика» с учетом особых образовательных потребностей обучающихся с </w:t>
      </w:r>
      <w:r w:rsidRPr="00A50DBE">
        <w:rPr>
          <w:rFonts w:ascii="Times New Roman" w:eastAsia="Times New Roman" w:hAnsi="Times New Roman" w:cs="Times New Roman"/>
          <w:sz w:val="20"/>
          <w:szCs w:val="20"/>
        </w:rPr>
        <w:t>ЗПР</w:t>
      </w:r>
      <w:r w:rsidRPr="00A50DBE">
        <w:rPr>
          <w:rFonts w:ascii="Times New Roman" w:eastAsia="Calibri" w:hAnsi="Times New Roman" w:cs="Times New Roman"/>
          <w:sz w:val="20"/>
          <w:szCs w:val="20"/>
        </w:rPr>
        <w:t>.</w:t>
      </w:r>
      <w:r w:rsidRPr="00A50DBE">
        <w:rPr>
          <w:rFonts w:ascii="Times New Roman" w:hAnsi="Times New Roman" w:cs="Times New Roman"/>
          <w:sz w:val="20"/>
          <w:szCs w:val="20"/>
        </w:rPr>
        <w:t xml:space="preserve"> Особенностью восприятия и усвоения учебного материала по информатике, обусловленной сниженным уровнем развития понятийных форм мышления, является то, что абстрактные понятия и логический материал слабо осознается обучающимися с ЗПР. </w:t>
      </w:r>
      <w:r w:rsidR="00507DD3" w:rsidRPr="00A50DBE">
        <w:rPr>
          <w:rFonts w:ascii="Times New Roman" w:hAnsi="Times New Roman" w:cs="Times New Roman"/>
          <w:sz w:val="20"/>
          <w:szCs w:val="20"/>
        </w:rPr>
        <w:t xml:space="preserve">Обучающиеся </w:t>
      </w:r>
      <w:r w:rsidRPr="00A50DBE">
        <w:rPr>
          <w:rFonts w:ascii="Times New Roman" w:hAnsi="Times New Roman" w:cs="Times New Roman"/>
          <w:sz w:val="20"/>
          <w:szCs w:val="20"/>
        </w:rPr>
        <w:t xml:space="preserve">склонны к формальному оперированию данными, они не пытаются вникнуть в суть изучаемого понятия и процесса, им малодоступно понимание соподчинения отвлеченных понятий и взаимообусловленность их признаков. </w:t>
      </w:r>
    </w:p>
    <w:p w14:paraId="5CD6362B"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themeColor="text1"/>
          <w:sz w:val="20"/>
          <w:szCs w:val="20"/>
          <w:shd w:val="clear" w:color="auto" w:fill="FFFFFF"/>
        </w:rPr>
      </w:pPr>
      <w:r w:rsidRPr="00A50DBE">
        <w:rPr>
          <w:rFonts w:ascii="Times New Roman" w:hAnsi="Times New Roman" w:cs="Times New Roman"/>
          <w:color w:val="000000" w:themeColor="text1"/>
          <w:sz w:val="20"/>
          <w:szCs w:val="20"/>
          <w:shd w:val="clear" w:color="auto" w:fill="FFFFFF"/>
        </w:rPr>
        <w:t>У обучающихся с ЗПР возникают трудности при преобразовании информации из одной формы представления в другую без потери ее смысла и полноты. Они испытывают трудности при оценивании числовых параметров информационных процессов (объема памяти, необходимого для хранения информации). При изучении раздела «Математические основы информатики» у них могут возникать затруднения при переводе из одной системы счисления в другую.</w:t>
      </w:r>
    </w:p>
    <w:p w14:paraId="20E9070F"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themeColor="text1"/>
          <w:sz w:val="20"/>
          <w:szCs w:val="20"/>
          <w:shd w:val="clear" w:color="auto" w:fill="FFFFFF"/>
        </w:rPr>
      </w:pPr>
      <w:r w:rsidRPr="00A50DBE">
        <w:rPr>
          <w:rFonts w:ascii="Times New Roman" w:hAnsi="Times New Roman" w:cs="Times New Roman"/>
          <w:color w:val="000000" w:themeColor="text1"/>
          <w:sz w:val="20"/>
          <w:szCs w:val="20"/>
          <w:shd w:val="clear" w:color="auto" w:fill="FFFFFF"/>
        </w:rPr>
        <w:t>При изучении раздела «Алгоритмы и элементы программирования» обучающиеся с ЗПР сталкиваются с трудностью делать логические выводы, строить последовательные рассуждения, оформлять блок-схемы и алгоритм записи кода программ, переносить данный алгоритм в программу. Также при изучении программирования они не могут разобраться с типами данных, не соотносят их с изученными ранее методами кодирования информации в компьютере.</w:t>
      </w:r>
    </w:p>
    <w:p w14:paraId="26C09275"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themeColor="text1"/>
          <w:sz w:val="20"/>
          <w:szCs w:val="20"/>
          <w:shd w:val="clear" w:color="auto" w:fill="FFFFFF"/>
        </w:rPr>
      </w:pPr>
      <w:r w:rsidRPr="00A50DBE">
        <w:rPr>
          <w:rFonts w:ascii="Times New Roman" w:hAnsi="Times New Roman" w:cs="Times New Roman"/>
          <w:color w:val="000000" w:themeColor="text1"/>
          <w:sz w:val="20"/>
          <w:szCs w:val="20"/>
          <w:shd w:val="clear" w:color="auto" w:fill="FFFFFF"/>
        </w:rPr>
        <w:t>Учащиеся затрудняются анализировать бессистемные данные даже в простых задачах, они не всегда могут увидеть главное и второстепенное, отделить лишнее, самостоятельно не соотносят ситуацию с изученным ранее.</w:t>
      </w:r>
    </w:p>
    <w:p w14:paraId="44BF5B56"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333333"/>
          <w:sz w:val="20"/>
          <w:szCs w:val="20"/>
          <w:shd w:val="clear" w:color="auto" w:fill="FFFFFF"/>
        </w:rPr>
      </w:pPr>
      <w:r w:rsidRPr="00A50DBE">
        <w:rPr>
          <w:rFonts w:ascii="Times New Roman" w:eastAsia="Calibri" w:hAnsi="Times New Roman" w:cs="Times New Roman"/>
          <w:color w:val="000000" w:themeColor="text1"/>
          <w:sz w:val="20"/>
          <w:szCs w:val="20"/>
        </w:rPr>
        <w:t xml:space="preserve">Обучающимся с ЗПР требуется больше времени на </w:t>
      </w:r>
      <w:r w:rsidRPr="00A50DBE">
        <w:rPr>
          <w:rFonts w:ascii="Times New Roman" w:eastAsia="Calibri" w:hAnsi="Times New Roman" w:cs="Times New Roman"/>
          <w:sz w:val="20"/>
          <w:szCs w:val="20"/>
        </w:rPr>
        <w:t xml:space="preserve">закрепление материала, актуализация знаний по опоре при воспроизведении. </w:t>
      </w:r>
    </w:p>
    <w:p w14:paraId="7C1FBAFF" w14:textId="77777777" w:rsidR="00B4280B" w:rsidRPr="00A50DBE" w:rsidRDefault="00B4280B" w:rsidP="00A50DBE">
      <w:pPr>
        <w:autoSpaceDE w:val="0"/>
        <w:autoSpaceDN w:val="0"/>
        <w:adjustRightInd w:val="0"/>
        <w:spacing w:after="0" w:line="240" w:lineRule="auto"/>
        <w:ind w:firstLine="709"/>
        <w:jc w:val="both"/>
        <w:rPr>
          <w:rFonts w:ascii="Times New Roman" w:hAnsi="Times New Roman" w:cs="Times New Roman"/>
          <w:color w:val="000000"/>
          <w:sz w:val="20"/>
          <w:szCs w:val="20"/>
          <w:shd w:val="clear" w:color="auto" w:fill="FFFFFF"/>
        </w:rPr>
      </w:pPr>
      <w:r w:rsidRPr="00A50DBE">
        <w:rPr>
          <w:rFonts w:ascii="Times New Roman" w:hAnsi="Times New Roman" w:cs="Times New Roman"/>
          <w:sz w:val="20"/>
          <w:szCs w:val="20"/>
        </w:rPr>
        <w:t xml:space="preserve">Для преодоления трудностей в изучении учебного предмета «Информатика» необходима адаптация объема и характера учебного материала к познавательным возможностям учащихся с ЗПР: </w:t>
      </w:r>
      <w:r w:rsidRPr="00A50DBE">
        <w:rPr>
          <w:rFonts w:ascii="Times New Roman" w:hAnsi="Times New Roman" w:cs="Times New Roman"/>
          <w:color w:val="000000"/>
          <w:sz w:val="20"/>
          <w:szCs w:val="20"/>
          <w:shd w:val="clear" w:color="auto" w:fill="FFFFFF"/>
        </w:rPr>
        <w:t>учебный материал преподносится небольшими порциями, происходит его постепенное усложнение, используются способы адаптации трудных заданий, некоторые темы изучаются на ознакомительном уровне исходя из отбора содержания учебного материала по предмету.</w:t>
      </w:r>
    </w:p>
    <w:p w14:paraId="6855B0C9" w14:textId="77777777" w:rsidR="00B4280B" w:rsidRPr="00A50DBE" w:rsidRDefault="00B4280B" w:rsidP="00A50DBE">
      <w:pPr>
        <w:autoSpaceDE w:val="0"/>
        <w:autoSpaceDN w:val="0"/>
        <w:adjustRightInd w:val="0"/>
        <w:spacing w:after="0" w:line="240" w:lineRule="auto"/>
        <w:ind w:firstLine="709"/>
        <w:jc w:val="both"/>
        <w:rPr>
          <w:rFonts w:ascii="Times New Roman" w:hAnsi="Times New Roman" w:cs="Times New Roman"/>
          <w:b/>
          <w:color w:val="000000" w:themeColor="text1"/>
          <w:sz w:val="20"/>
          <w:szCs w:val="20"/>
        </w:rPr>
      </w:pPr>
      <w:r w:rsidRPr="00A50DBE">
        <w:rPr>
          <w:rFonts w:ascii="Times New Roman" w:hAnsi="Times New Roman" w:cs="Times New Roman"/>
          <w:sz w:val="20"/>
          <w:szCs w:val="20"/>
        </w:rPr>
        <w:t>Для усиления коррекционно-развивающей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 усиленная предметно-практическая деятельность учащихся, дополнительный наглядно-иллюстративный материал, подкрепление выполнения заданий графическим материалом.</w:t>
      </w:r>
      <w:r w:rsidRPr="00A50DBE">
        <w:rPr>
          <w:rFonts w:ascii="Times New Roman" w:hAnsi="Times New Roman" w:cs="Times New Roman"/>
          <w:b/>
          <w:color w:val="000000" w:themeColor="text1"/>
          <w:sz w:val="20"/>
          <w:szCs w:val="20"/>
        </w:rPr>
        <w:t xml:space="preserve"> </w:t>
      </w:r>
      <w:r w:rsidRPr="00A50DBE">
        <w:rPr>
          <w:rFonts w:ascii="Times New Roman" w:hAnsi="Times New Roman" w:cs="Times New Roman"/>
          <w:sz w:val="20"/>
          <w:szCs w:val="20"/>
        </w:rPr>
        <w:t>Особое место отводится работе, направленной на коррекцию процесса овладения учащимися умениями самоорганизации учебной деятельности.</w:t>
      </w:r>
    </w:p>
    <w:p w14:paraId="3A6BFB71" w14:textId="77777777" w:rsidR="00B4280B" w:rsidRPr="00A50DBE" w:rsidRDefault="00B4280B" w:rsidP="00A50DBE">
      <w:pPr>
        <w:autoSpaceDE w:val="0"/>
        <w:autoSpaceDN w:val="0"/>
        <w:adjustRightInd w:val="0"/>
        <w:spacing w:after="0" w:line="240" w:lineRule="auto"/>
        <w:ind w:firstLine="709"/>
        <w:jc w:val="both"/>
        <w:rPr>
          <w:rFonts w:ascii="Times New Roman" w:eastAsia="Times New Roman" w:hAnsi="Times New Roman" w:cs="Times New Roman"/>
          <w:color w:val="222222"/>
          <w:sz w:val="20"/>
          <w:szCs w:val="20"/>
        </w:rPr>
      </w:pPr>
      <w:r w:rsidRPr="00A50DBE">
        <w:rPr>
          <w:rFonts w:ascii="Times New Roman" w:eastAsia="Times New Roman" w:hAnsi="Times New Roman" w:cs="Times New Roman"/>
          <w:b/>
          <w:sz w:val="20"/>
          <w:szCs w:val="20"/>
        </w:rPr>
        <w:t>Целью</w:t>
      </w:r>
      <w:r w:rsidRPr="00A50DBE">
        <w:rPr>
          <w:rFonts w:ascii="Times New Roman" w:eastAsia="Times New Roman" w:hAnsi="Times New Roman" w:cs="Times New Roman"/>
          <w:color w:val="000000" w:themeColor="text1"/>
          <w:sz w:val="20"/>
          <w:szCs w:val="20"/>
        </w:rPr>
        <w:t xml:space="preserve"> изучения предмета «Информатики» являются:</w:t>
      </w:r>
      <w:r w:rsidRPr="00A50DBE">
        <w:rPr>
          <w:rFonts w:ascii="Times New Roman" w:eastAsia="Times New Roman" w:hAnsi="Times New Roman" w:cs="Times New Roman"/>
          <w:color w:val="222222"/>
          <w:sz w:val="20"/>
          <w:szCs w:val="20"/>
        </w:rPr>
        <w:t xml:space="preserve"> овладение основными средствами представления информации, необходимыми для решения типовых учебных задач с помощью информационных и коммуникационных технологий; знание основных алгоритмических конструкций и умение использовать их для построения алгоритмов; формирование у обучающихся с ЗПР начальных навыков применения информационных технологий для решения задач.</w:t>
      </w:r>
    </w:p>
    <w:p w14:paraId="5B99F185" w14:textId="77777777" w:rsidR="00B4280B" w:rsidRPr="00A50DBE" w:rsidRDefault="00B4280B" w:rsidP="00A50DBE">
      <w:pPr>
        <w:spacing w:after="0" w:line="240" w:lineRule="auto"/>
        <w:ind w:firstLine="709"/>
        <w:jc w:val="both"/>
        <w:rPr>
          <w:rFonts w:ascii="Times New Roman" w:eastAsia="Times New Roman" w:hAnsi="Times New Roman" w:cs="Times New Roman"/>
          <w:color w:val="222222"/>
          <w:sz w:val="20"/>
          <w:szCs w:val="20"/>
        </w:rPr>
      </w:pPr>
      <w:r w:rsidRPr="00A50DBE">
        <w:rPr>
          <w:rFonts w:ascii="Times New Roman" w:eastAsia="Times New Roman" w:hAnsi="Times New Roman" w:cs="Times New Roman"/>
          <w:b/>
          <w:color w:val="222222"/>
          <w:sz w:val="20"/>
          <w:szCs w:val="20"/>
        </w:rPr>
        <w:t xml:space="preserve">Задачи </w:t>
      </w:r>
      <w:r w:rsidRPr="00A50DBE">
        <w:rPr>
          <w:rFonts w:ascii="Times New Roman" w:eastAsia="Times New Roman" w:hAnsi="Times New Roman" w:cs="Times New Roman"/>
          <w:color w:val="222222"/>
          <w:sz w:val="20"/>
          <w:szCs w:val="20"/>
        </w:rPr>
        <w:t>учебного предмета:</w:t>
      </w:r>
    </w:p>
    <w:p w14:paraId="3BD3627E"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овладение обучающимися с ЗПР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37765A2F"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развитие познавательных интересов, интеллектуальных и творческих способностей средствами ИКТ;</w:t>
      </w:r>
    </w:p>
    <w:p w14:paraId="526E91D1"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76DCE979"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14:paraId="13F5AC0A"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осуществление коррекции познавательных процессов, обучающихся с ЗПР, развитие внимания, памяти, аналитико-синтетической деятельности, умения строить суждения, делать умозаключения;</w:t>
      </w:r>
    </w:p>
    <w:p w14:paraId="52D5B075"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выработка навыков самоорганизации учебной деятельности </w:t>
      </w:r>
      <w:r w:rsidR="00507DD3"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 ЗПР;</w:t>
      </w:r>
    </w:p>
    <w:p w14:paraId="6ADF5483"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 xml:space="preserve">выработка у </w:t>
      </w:r>
      <w:r w:rsidR="00507DD3"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 ЗПР навыка учебной работы по алгоритму, развитие умений самостоятельно составлять алгоритм учебных действий;</w:t>
      </w:r>
    </w:p>
    <w:p w14:paraId="14BA27E5" w14:textId="77777777" w:rsidR="00B4280B" w:rsidRPr="00A50DBE" w:rsidRDefault="00B4280B" w:rsidP="00A50DBE">
      <w:pPr>
        <w:pStyle w:val="a4"/>
        <w:numPr>
          <w:ilvl w:val="0"/>
          <w:numId w:val="84"/>
        </w:numPr>
        <w:spacing w:after="0" w:line="240" w:lineRule="auto"/>
        <w:ind w:left="0" w:firstLine="426"/>
        <w:jc w:val="both"/>
        <w:rPr>
          <w:rFonts w:ascii="Times New Roman" w:hAnsi="Times New Roman" w:cs="Times New Roman"/>
          <w:sz w:val="20"/>
          <w:szCs w:val="20"/>
        </w:rPr>
      </w:pPr>
      <w:r w:rsidRPr="00A50DBE">
        <w:rPr>
          <w:rFonts w:ascii="Times New Roman" w:hAnsi="Times New Roman" w:cs="Times New Roman"/>
          <w:sz w:val="20"/>
          <w:szCs w:val="20"/>
        </w:rPr>
        <w:t>развитие навыков регулирующей роли речи в учебной работе.</w:t>
      </w:r>
    </w:p>
    <w:p w14:paraId="44992ADF" w14:textId="77777777" w:rsidR="00B4280B" w:rsidRPr="00A50DBE" w:rsidRDefault="00B4280B" w:rsidP="00A50DBE">
      <w:pPr>
        <w:autoSpaceDE w:val="0"/>
        <w:autoSpaceDN w:val="0"/>
        <w:adjustRightInd w:val="0"/>
        <w:spacing w:after="0" w:line="240" w:lineRule="auto"/>
        <w:ind w:firstLine="709"/>
        <w:jc w:val="both"/>
        <w:rPr>
          <w:rFonts w:ascii="Times New Roman" w:eastAsia="Times New Roman" w:hAnsi="Times New Roman" w:cs="Times New Roman"/>
          <w:color w:val="333333"/>
          <w:sz w:val="20"/>
          <w:szCs w:val="20"/>
        </w:rPr>
      </w:pPr>
      <w:r w:rsidRPr="00A50DBE">
        <w:rPr>
          <w:rFonts w:ascii="Times New Roman" w:hAnsi="Times New Roman" w:cs="Times New Roman"/>
          <w:sz w:val="20"/>
          <w:szCs w:val="20"/>
        </w:rPr>
        <w:t>Обучение учебному предмету «Информатика» строится на создании оптимальных условий для усвоения программного материала обучающимися с ЗПР.</w:t>
      </w:r>
      <w:r w:rsidRPr="00A50DBE">
        <w:rPr>
          <w:rFonts w:ascii="Times New Roman" w:eastAsia="Times New Roman" w:hAnsi="Times New Roman" w:cs="Times New Roman"/>
          <w:color w:val="333333"/>
          <w:sz w:val="20"/>
          <w:szCs w:val="20"/>
        </w:rPr>
        <w:t> </w:t>
      </w:r>
      <w:r w:rsidRPr="00A50DBE">
        <w:rPr>
          <w:rFonts w:ascii="Times New Roman" w:eastAsia="Times New Roman" w:hAnsi="Times New Roman" w:cs="Times New Roman"/>
          <w:sz w:val="20"/>
          <w:szCs w:val="20"/>
        </w:rPr>
        <w:t xml:space="preserve">В связи с этим в содержание рабочей программы по информатике внесены некоторые изменения: увеличено количество упражнений и заданий, связанных с практической деятельностью учащихся; некоторые темы даются как ознакомительные; исключаются задания повышенной сложности; теоретический материал преподносится в процессе выполнения заданий наглядно-практического характера; учебный материал дается небольшими дозами; на каждом уроке проводится актуализация знаний, включается материал для повторения. </w:t>
      </w:r>
      <w:r w:rsidRPr="00A50DBE">
        <w:rPr>
          <w:rFonts w:ascii="Times New Roman" w:hAnsi="Times New Roman" w:cs="Times New Roman"/>
          <w:sz w:val="20"/>
          <w:szCs w:val="20"/>
          <w:shd w:val="clear" w:color="auto" w:fill="FFFFFF"/>
        </w:rPr>
        <w:t>П</w:t>
      </w:r>
      <w:r w:rsidRPr="00A50DBE">
        <w:rPr>
          <w:rFonts w:ascii="Times New Roman" w:hAnsi="Times New Roman" w:cs="Times New Roman"/>
          <w:color w:val="000000"/>
          <w:sz w:val="20"/>
          <w:szCs w:val="20"/>
          <w:shd w:val="clear" w:color="auto" w:fill="FFFFFF"/>
        </w:rPr>
        <w:t>ри изучении информатики основное внимание уделяется практической направленности, исключается или упрощается наиболее сложный для восприятия теоретический материал.</w:t>
      </w:r>
    </w:p>
    <w:p w14:paraId="430E8D12"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i/>
          <w:color w:val="000000"/>
          <w:sz w:val="20"/>
          <w:szCs w:val="20"/>
          <w:shd w:val="clear" w:color="auto" w:fill="FFFFFF"/>
        </w:rPr>
      </w:pPr>
      <w:r w:rsidRPr="00A50DBE">
        <w:rPr>
          <w:rFonts w:ascii="Times New Roman" w:hAnsi="Times New Roman" w:cs="Times New Roman"/>
          <w:i/>
          <w:color w:val="000000"/>
          <w:sz w:val="20"/>
          <w:szCs w:val="20"/>
          <w:shd w:val="clear" w:color="auto" w:fill="FFFFFF"/>
        </w:rPr>
        <w:t>Первый год обучения (7 класс).</w:t>
      </w:r>
    </w:p>
    <w:p w14:paraId="2046C023"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i/>
          <w:color w:val="000000"/>
          <w:sz w:val="20"/>
          <w:szCs w:val="20"/>
          <w:shd w:val="clear" w:color="auto" w:fill="FFFFFF"/>
        </w:rPr>
      </w:pPr>
      <w:r w:rsidRPr="00A50DBE">
        <w:rPr>
          <w:rFonts w:ascii="Times New Roman" w:hAnsi="Times New Roman" w:cs="Times New Roman"/>
          <w:i/>
          <w:color w:val="000000"/>
          <w:sz w:val="20"/>
          <w:szCs w:val="20"/>
          <w:shd w:val="clear" w:color="auto" w:fill="FFFFFF"/>
        </w:rPr>
        <w:t xml:space="preserve">Темы, изучение которых осуществляется в ознакомительном плане: </w:t>
      </w:r>
      <w:r w:rsidRPr="00A50DBE">
        <w:rPr>
          <w:rFonts w:ascii="Times New Roman" w:hAnsi="Times New Roman" w:cs="Times New Roman"/>
          <w:color w:val="000000"/>
          <w:sz w:val="20"/>
          <w:szCs w:val="20"/>
          <w:shd w:val="clear" w:color="auto" w:fill="FFFFFF"/>
        </w:rPr>
        <w:t>«Двоичное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«Как образуются понятия», «Содержание и объём понятия»,</w:t>
      </w:r>
      <w:r w:rsidRPr="00A50DBE">
        <w:rPr>
          <w:rFonts w:ascii="Times New Roman" w:hAnsi="Times New Roman" w:cs="Times New Roman"/>
          <w:i/>
          <w:color w:val="000000"/>
          <w:sz w:val="20"/>
          <w:szCs w:val="20"/>
          <w:shd w:val="clear" w:color="auto" w:fill="FFFFFF"/>
        </w:rPr>
        <w:t xml:space="preserve"> </w:t>
      </w:r>
      <w:r w:rsidRPr="00A50DBE">
        <w:rPr>
          <w:rFonts w:ascii="Times New Roman" w:hAnsi="Times New Roman" w:cs="Times New Roman"/>
          <w:color w:val="000000"/>
          <w:sz w:val="20"/>
          <w:szCs w:val="20"/>
          <w:shd w:val="clear" w:color="auto" w:fill="FFFFFF"/>
        </w:rPr>
        <w:t>«Отношения между понятиями (тождество, перекрещивание, подчинение, соподчинение, противоположность, противоречие)».</w:t>
      </w:r>
    </w:p>
    <w:p w14:paraId="5545B4F6"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i/>
          <w:color w:val="000000"/>
          <w:sz w:val="20"/>
          <w:szCs w:val="20"/>
          <w:shd w:val="clear" w:color="auto" w:fill="FFFFFF"/>
        </w:rPr>
      </w:pPr>
      <w:r w:rsidRPr="00A50DBE">
        <w:rPr>
          <w:rFonts w:ascii="Times New Roman" w:hAnsi="Times New Roman" w:cs="Times New Roman"/>
          <w:i/>
          <w:color w:val="000000"/>
          <w:sz w:val="20"/>
          <w:szCs w:val="20"/>
          <w:shd w:val="clear" w:color="auto" w:fill="FFFFFF"/>
        </w:rPr>
        <w:t>Второй год обучения (8 класс).</w:t>
      </w:r>
    </w:p>
    <w:p w14:paraId="6E3C2EAF"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i/>
          <w:color w:val="000000"/>
          <w:sz w:val="20"/>
          <w:szCs w:val="20"/>
          <w:shd w:val="clear" w:color="auto" w:fill="FFFFFF"/>
        </w:rPr>
      </w:pPr>
      <w:r w:rsidRPr="00A50DBE">
        <w:rPr>
          <w:rFonts w:ascii="Times New Roman" w:hAnsi="Times New Roman" w:cs="Times New Roman"/>
          <w:i/>
          <w:color w:val="000000"/>
          <w:sz w:val="20"/>
          <w:szCs w:val="20"/>
          <w:shd w:val="clear" w:color="auto" w:fill="FFFFFF"/>
        </w:rPr>
        <w:t xml:space="preserve">Темы, изучение которых осуществляется в ознакомительном плане: </w:t>
      </w:r>
      <w:r w:rsidRPr="00A50DBE">
        <w:rPr>
          <w:rFonts w:ascii="Times New Roman" w:hAnsi="Times New Roman" w:cs="Times New Roman"/>
          <w:color w:val="000000"/>
          <w:sz w:val="20"/>
          <w:szCs w:val="20"/>
          <w:shd w:val="clear" w:color="auto" w:fill="FFFFFF"/>
        </w:rPr>
        <w:t>«Графы. Информационные модели на графах. Деревья», «Знаковые системы. Кодирование информации»,</w:t>
      </w:r>
      <w:r w:rsidRPr="00A50DBE">
        <w:rPr>
          <w:rFonts w:ascii="Times New Roman" w:hAnsi="Times New Roman" w:cs="Times New Roman"/>
          <w:i/>
          <w:color w:val="000000"/>
          <w:sz w:val="20"/>
          <w:szCs w:val="20"/>
          <w:shd w:val="clear" w:color="auto" w:fill="FFFFFF"/>
        </w:rPr>
        <w:t xml:space="preserve"> </w:t>
      </w:r>
      <w:r w:rsidRPr="00A50DBE">
        <w:rPr>
          <w:rFonts w:ascii="Times New Roman" w:hAnsi="Times New Roman" w:cs="Times New Roman"/>
          <w:color w:val="000000"/>
          <w:sz w:val="20"/>
          <w:szCs w:val="20"/>
          <w:shd w:val="clear" w:color="auto" w:fill="FFFFFF"/>
        </w:rPr>
        <w:t>«Количество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r w:rsidRPr="00A50DBE">
        <w:rPr>
          <w:rFonts w:ascii="Times New Roman" w:hAnsi="Times New Roman" w:cs="Times New Roman"/>
          <w:i/>
          <w:color w:val="000000"/>
          <w:sz w:val="20"/>
          <w:szCs w:val="20"/>
          <w:shd w:val="clear" w:color="auto" w:fill="FFFFFF"/>
        </w:rPr>
        <w:t xml:space="preserve"> </w:t>
      </w:r>
      <w:r w:rsidRPr="00A50DBE">
        <w:rPr>
          <w:rFonts w:ascii="Times New Roman" w:hAnsi="Times New Roman" w:cs="Times New Roman"/>
          <w:color w:val="000000"/>
          <w:sz w:val="20"/>
          <w:szCs w:val="20"/>
          <w:shd w:val="clear" w:color="auto" w:fill="FFFFFF"/>
        </w:rPr>
        <w:t>«Файлы и файловая система», «Кодирование цвета. Цветовые модели», «Кодирование (оцифровка) звука».</w:t>
      </w:r>
    </w:p>
    <w:p w14:paraId="15D7F04E"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i/>
          <w:color w:val="000000"/>
          <w:sz w:val="20"/>
          <w:szCs w:val="20"/>
          <w:shd w:val="clear" w:color="auto" w:fill="FFFFFF"/>
        </w:rPr>
      </w:pPr>
      <w:r w:rsidRPr="00A50DBE">
        <w:rPr>
          <w:rFonts w:ascii="Times New Roman" w:hAnsi="Times New Roman" w:cs="Times New Roman"/>
          <w:i/>
          <w:color w:val="000000"/>
          <w:sz w:val="20"/>
          <w:szCs w:val="20"/>
          <w:shd w:val="clear" w:color="auto" w:fill="FFFFFF"/>
        </w:rPr>
        <w:t>Третий год обучения (9 класс).</w:t>
      </w:r>
    </w:p>
    <w:p w14:paraId="182A9636"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A50DBE">
        <w:rPr>
          <w:rFonts w:ascii="Times New Roman" w:hAnsi="Times New Roman" w:cs="Times New Roman"/>
          <w:i/>
          <w:color w:val="000000"/>
          <w:sz w:val="20"/>
          <w:szCs w:val="20"/>
          <w:shd w:val="clear" w:color="auto" w:fill="FFFFFF"/>
        </w:rPr>
        <w:t xml:space="preserve">Темы, изучение которых осуществляется в ознакомительном плане: </w:t>
      </w:r>
      <w:r w:rsidRPr="00A50DBE">
        <w:rPr>
          <w:rFonts w:ascii="Times New Roman" w:hAnsi="Times New Roman" w:cs="Times New Roman"/>
          <w:color w:val="000000"/>
          <w:sz w:val="20"/>
          <w:szCs w:val="20"/>
          <w:shd w:val="clear" w:color="auto" w:fill="FFFFFF"/>
        </w:rPr>
        <w:t>«Двоичное представление числовой информации в компьютере», «Позиционные системы счисления».</w:t>
      </w:r>
    </w:p>
    <w:p w14:paraId="34D16019"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A50DBE">
        <w:rPr>
          <w:rFonts w:ascii="Times New Roman" w:hAnsi="Times New Roman" w:cs="Times New Roman"/>
          <w:color w:val="000000"/>
          <w:sz w:val="20"/>
          <w:szCs w:val="20"/>
          <w:shd w:val="clear" w:color="auto" w:fill="FFFFFF"/>
        </w:rPr>
        <w:t xml:space="preserve">Исключается для изучения тема: «Строковый тип данных», «Подпрограммы». </w:t>
      </w:r>
    </w:p>
    <w:p w14:paraId="5F6067B0"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A50DBE">
        <w:rPr>
          <w:rFonts w:ascii="Times New Roman" w:hAnsi="Times New Roman" w:cs="Times New Roman"/>
          <w:color w:val="000000"/>
          <w:sz w:val="20"/>
          <w:szCs w:val="20"/>
          <w:shd w:val="clear" w:color="auto" w:fill="FFFFFF"/>
        </w:rPr>
        <w:t>Раздел «Моделирование и формализация» изучается ознакомительно. Исключается для изучения тема: «Экспертные системы. Информационные модели управления объектами».</w:t>
      </w:r>
    </w:p>
    <w:p w14:paraId="1076A528"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eastAsia="Times New Roman" w:hAnsi="Times New Roman" w:cs="Times New Roman"/>
          <w:sz w:val="20"/>
          <w:szCs w:val="20"/>
        </w:rPr>
        <w:t xml:space="preserve">С целью подготовки к восприятию учебного материала </w:t>
      </w:r>
      <w:r w:rsidRPr="00A50DBE">
        <w:rPr>
          <w:rFonts w:ascii="Times New Roman" w:hAnsi="Times New Roman" w:cs="Times New Roman"/>
          <w:sz w:val="20"/>
          <w:szCs w:val="20"/>
        </w:rPr>
        <w:t>в части учебного плана, формируемого участниками образовательных отношений, предлагается введение часов на изучение информатики в 5, 6 классах в объеме 1 час в неделю. В результате изучения учебного материала у обучающихся с ЗПР будут сформированы первоначальные представления по предмету, что будет способствовать профилактике трудностей в изучении Информатики в 7–9 классах. Содержание рабочей программы за 5–6 класс (подготовительный период) приводится после основного материала по предмету.</w:t>
      </w:r>
    </w:p>
    <w:p w14:paraId="32AA9752" w14:textId="77777777" w:rsidR="00B4280B" w:rsidRPr="00A50DBE" w:rsidRDefault="00B4280B" w:rsidP="00A50DB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 xml:space="preserve">Процесс изучения учебного предмета строится исходя из особых образовательных потребностей </w:t>
      </w:r>
      <w:r w:rsidR="009D01C5" w:rsidRPr="00A50DBE">
        <w:rPr>
          <w:rFonts w:ascii="Times New Roman" w:eastAsia="Times New Roman" w:hAnsi="Times New Roman" w:cs="Times New Roman"/>
          <w:sz w:val="20"/>
          <w:szCs w:val="20"/>
        </w:rPr>
        <w:t xml:space="preserve">обучающихся </w:t>
      </w:r>
      <w:r w:rsidRPr="00A50DBE">
        <w:rPr>
          <w:rFonts w:ascii="Times New Roman" w:eastAsia="Times New Roman" w:hAnsi="Times New Roman" w:cs="Times New Roman"/>
          <w:sz w:val="20"/>
          <w:szCs w:val="20"/>
        </w:rPr>
        <w:t xml:space="preserve">с ЗПР. </w:t>
      </w:r>
      <w:r w:rsidRPr="00A50DBE">
        <w:rPr>
          <w:rFonts w:ascii="Times New Roman" w:hAnsi="Times New Roman" w:cs="Times New Roman"/>
          <w:color w:val="000000"/>
          <w:sz w:val="20"/>
          <w:szCs w:val="20"/>
          <w:shd w:val="clear" w:color="auto" w:fill="FFFFFF"/>
        </w:rPr>
        <w:t>Учитывая сниженный объем запоминаемой информации для учащихся с ЗПР целесообразно более широко использовать опорные схемы, памятки, алгоритмы, тем самым предупреждая неточность воспроизведения и достигая упроченного запоминания путем многократного употребления памяток. Практические действия обучающихся следует сопровождать речевым отчетом с целью повышения осознанности и речевой саморегуляции</w:t>
      </w:r>
      <w:r w:rsidRPr="00A50DBE">
        <w:rPr>
          <w:rFonts w:ascii="Times New Roman" w:eastAsia="Times New Roman" w:hAnsi="Times New Roman" w:cs="Times New Roman"/>
          <w:color w:val="333333"/>
          <w:sz w:val="20"/>
          <w:szCs w:val="20"/>
        </w:rPr>
        <w:t>.</w:t>
      </w:r>
      <w:r w:rsidRPr="00A50DBE">
        <w:rPr>
          <w:rFonts w:ascii="Times New Roman" w:eastAsia="Times New Roman" w:hAnsi="Times New Roman" w:cs="Times New Roman"/>
          <w:noProof/>
          <w:sz w:val="20"/>
          <w:szCs w:val="20"/>
          <w:highlight w:val="white"/>
        </w:rPr>
        <w:t xml:space="preserve">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Каждый</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вид</w:t>
      </w:r>
      <w:r w:rsidRPr="00A50DBE">
        <w:rPr>
          <w:rFonts w:ascii="Times New Roman" w:eastAsia="Times New Roman" w:hAnsi="Times New Roman" w:cs="Times New Roman"/>
          <w:noProof/>
          <w:sz w:val="20"/>
          <w:szCs w:val="20"/>
        </w:rPr>
        <w:t xml:space="preserve"> учебной </w:t>
      </w:r>
      <w:r w:rsidRPr="00A50DBE">
        <w:rPr>
          <w:rFonts w:ascii="Times New Roman" w:eastAsia="Times New Roman" w:hAnsi="Times New Roman" w:cs="Times New Roman"/>
          <w:sz w:val="20"/>
          <w:szCs w:val="20"/>
        </w:rPr>
        <w:t>деятельности</w:t>
      </w:r>
      <w:r w:rsidRPr="00A50DBE">
        <w:rPr>
          <w:rFonts w:ascii="Times New Roman" w:eastAsia="Times New Roman" w:hAnsi="Times New Roman" w:cs="Times New Roman"/>
          <w:noProof/>
          <w:sz w:val="20"/>
          <w:szCs w:val="20"/>
        </w:rPr>
        <w:t xml:space="preserve"> необходимо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чередовать</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с </w:t>
      </w:r>
      <w:r w:rsidRPr="00A50DBE">
        <w:rPr>
          <w:rFonts w:ascii="Times New Roman" w:eastAsia="Times New Roman" w:hAnsi="Times New Roman" w:cs="Times New Roman"/>
          <w:sz w:val="20"/>
          <w:szCs w:val="20"/>
        </w:rPr>
        <w:t>физкультминутками,</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включая</w:t>
      </w:r>
      <w:r w:rsidRPr="00A50DBE">
        <w:rPr>
          <w:rFonts w:ascii="Times New Roman" w:eastAsia="Times New Roman" w:hAnsi="Times New Roman" w:cs="Times New Roman"/>
          <w:noProof/>
          <w:sz w:val="20"/>
          <w:szCs w:val="20"/>
        </w:rPr>
        <w:t xml:space="preserve"> гимнастику </w:t>
      </w:r>
      <w:r w:rsidRPr="00A50DBE">
        <w:rPr>
          <w:rFonts w:ascii="Times New Roman" w:eastAsia="Times New Roman" w:hAnsi="Times New Roman" w:cs="Times New Roman"/>
          <w:sz w:val="20"/>
          <w:szCs w:val="20"/>
        </w:rPr>
        <w:t>для</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глаз, упражнения для снятия напряжения.</w:t>
      </w:r>
      <w:r w:rsidRPr="00A50DBE">
        <w:rPr>
          <w:rFonts w:ascii="Times New Roman" w:eastAsia="Times New Roman" w:hAnsi="Times New Roman" w:cs="Times New Roman"/>
          <w:color w:val="333333"/>
          <w:sz w:val="20"/>
          <w:szCs w:val="20"/>
        </w:rPr>
        <w:t xml:space="preserve"> </w:t>
      </w:r>
      <w:r w:rsidRPr="00A50DBE">
        <w:rPr>
          <w:rFonts w:ascii="Times New Roman" w:eastAsia="Times New Roman" w:hAnsi="Times New Roman" w:cs="Times New Roman"/>
          <w:sz w:val="20"/>
          <w:szCs w:val="20"/>
        </w:rPr>
        <w:t>При выполнении практической</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работы</w:t>
      </w:r>
      <w:r w:rsidRPr="00A50DBE">
        <w:rPr>
          <w:rFonts w:ascii="Times New Roman" w:eastAsia="Times New Roman" w:hAnsi="Times New Roman" w:cs="Times New Roman"/>
          <w:noProof/>
          <w:sz w:val="20"/>
          <w:szCs w:val="20"/>
        </w:rPr>
        <w:t xml:space="preserve"> на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компьютере</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учащимся с ЗПР</w:t>
      </w:r>
      <w:r w:rsidRPr="00A50DBE">
        <w:rPr>
          <w:rFonts w:ascii="Times New Roman" w:eastAsia="Times New Roman" w:hAnsi="Times New Roman" w:cs="Times New Roman"/>
          <w:noProof/>
          <w:sz w:val="20"/>
          <w:szCs w:val="20"/>
        </w:rPr>
        <w:t xml:space="preserve"> необходимо предлагать подробную </w:t>
      </w:r>
      <w:r w:rsidRPr="00A50DBE">
        <w:rPr>
          <w:rFonts w:ascii="Times New Roman" w:eastAsia="Times New Roman" w:hAnsi="Times New Roman" w:cs="Times New Roman"/>
          <w:sz w:val="20"/>
          <w:szCs w:val="20"/>
        </w:rPr>
        <w:t>инструкционную карту</w:t>
      </w:r>
      <w:r w:rsidRPr="00A50DBE">
        <w:rPr>
          <w:rFonts w:ascii="Times New Roman" w:eastAsia="Times New Roman" w:hAnsi="Times New Roman" w:cs="Times New Roman"/>
          <w:noProof/>
          <w:sz w:val="20"/>
          <w:szCs w:val="20"/>
        </w:rPr>
        <w:t xml:space="preserve"> с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описанием</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каждого</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шага</w:t>
      </w:r>
      <w:r w:rsidRPr="00A50DBE">
        <w:rPr>
          <w:rFonts w:ascii="Times New Roman" w:eastAsia="Times New Roman" w:hAnsi="Times New Roman" w:cs="Times New Roman"/>
          <w:noProof/>
          <w:sz w:val="20"/>
          <w:szCs w:val="20"/>
        </w:rPr>
        <w:t xml:space="preserve">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выполнения</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задания.</w:t>
      </w:r>
    </w:p>
    <w:p w14:paraId="557BE992" w14:textId="77777777" w:rsidR="00B4280B" w:rsidRPr="00A50DBE" w:rsidRDefault="00B4280B" w:rsidP="00A50DBE">
      <w:pPr>
        <w:autoSpaceDE w:val="0"/>
        <w:autoSpaceDN w:val="0"/>
        <w:adjustRightInd w:val="0"/>
        <w:spacing w:after="0" w:line="240" w:lineRule="auto"/>
        <w:ind w:firstLine="709"/>
        <w:jc w:val="both"/>
        <w:rPr>
          <w:rFonts w:ascii="Times New Roman" w:eastAsia="Times New Roman" w:hAnsi="Times New Roman" w:cs="Times New Roman"/>
          <w:color w:val="333333"/>
          <w:sz w:val="20"/>
          <w:szCs w:val="20"/>
        </w:rPr>
      </w:pPr>
      <w:r w:rsidRPr="00A50DBE">
        <w:rPr>
          <w:rFonts w:ascii="Times New Roman" w:eastAsia="Times New Roman" w:hAnsi="Times New Roman" w:cs="Times New Roman"/>
          <w:sz w:val="20"/>
          <w:szCs w:val="20"/>
        </w:rPr>
        <w:t xml:space="preserve">Практическая работа должна предполагать формирование у обучающихся с ЗПР навыков жизненных компетенций, умений использования информационных технологий в повседневной жизни, устанавливать связь между знаниями по предмету и жизненными реалиями.  Необходимо учитывать индивидуальный темп </w:t>
      </w:r>
      <w:r w:rsidR="009D01C5" w:rsidRPr="00A50DBE">
        <w:rPr>
          <w:rFonts w:ascii="Times New Roman" w:eastAsia="Times New Roman" w:hAnsi="Times New Roman" w:cs="Times New Roman"/>
          <w:sz w:val="20"/>
          <w:szCs w:val="20"/>
        </w:rPr>
        <w:t>обуча</w:t>
      </w:r>
      <w:r w:rsidR="00260513" w:rsidRPr="00A50DBE">
        <w:rPr>
          <w:rFonts w:ascii="Times New Roman" w:eastAsia="Times New Roman" w:hAnsi="Times New Roman" w:cs="Times New Roman"/>
          <w:sz w:val="20"/>
          <w:szCs w:val="20"/>
        </w:rPr>
        <w:t>ю</w:t>
      </w:r>
      <w:r w:rsidR="009D01C5" w:rsidRPr="00A50DBE">
        <w:rPr>
          <w:rFonts w:ascii="Times New Roman" w:eastAsia="Times New Roman" w:hAnsi="Times New Roman" w:cs="Times New Roman"/>
          <w:sz w:val="20"/>
          <w:szCs w:val="20"/>
        </w:rPr>
        <w:t xml:space="preserve">щегося </w:t>
      </w:r>
      <w:r w:rsidRPr="00A50DBE">
        <w:rPr>
          <w:rFonts w:ascii="Times New Roman" w:eastAsia="Times New Roman" w:hAnsi="Times New Roman" w:cs="Times New Roman"/>
          <w:sz w:val="20"/>
          <w:szCs w:val="20"/>
        </w:rPr>
        <w:t>с ЗПР, и возможные нарушения нейродинамики при планировании объема практической работы.</w:t>
      </w:r>
    </w:p>
    <w:p w14:paraId="0DBC7C81"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Целесообразно проводить уроки комбинированного типа, чтобы теоретический материал подкреплялся практикой. Это облегчает восприятие учебного материала обучающимися с ЗПР и способствует его прочному запоминанию. </w:t>
      </w:r>
    </w:p>
    <w:p w14:paraId="13011B03" w14:textId="77777777" w:rsidR="00B4280B" w:rsidRPr="00A50DBE" w:rsidRDefault="00B4280B" w:rsidP="00A50DBE">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noProof/>
          <w:sz w:val="20"/>
          <w:szCs w:val="20"/>
        </w:rPr>
        <w:t xml:space="preserve">На </w:t>
      </w:r>
      <w:r w:rsidRPr="00A50DBE">
        <w:rPr>
          <w:rFonts w:ascii="Times New Roman" w:eastAsia="Times New Roman" w:hAnsi="Times New Roman" w:cs="Times New Roman"/>
          <w:sz w:val="20"/>
          <w:szCs w:val="20"/>
        </w:rPr>
        <w:t>уроках</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информатики</w:t>
      </w:r>
      <w:r w:rsidRPr="00A50DBE">
        <w:rPr>
          <w:rFonts w:ascii="Times New Roman" w:eastAsia="Times New Roman" w:hAnsi="Times New Roman" w:cs="Times New Roman"/>
          <w:noProof/>
          <w:sz w:val="20"/>
          <w:szCs w:val="20"/>
        </w:rPr>
        <w:t xml:space="preserve">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целесообразным</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является</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постоянное</w:t>
      </w:r>
      <w:r w:rsidRPr="00A50DBE">
        <w:rPr>
          <w:rFonts w:ascii="Times New Roman" w:eastAsia="Times New Roman" w:hAnsi="Times New Roman" w:cs="Times New Roman"/>
          <w:noProof/>
          <w:sz w:val="20"/>
          <w:szCs w:val="20"/>
        </w:rPr>
        <w:t xml:space="preserve">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использование</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sz w:val="20"/>
          <w:szCs w:val="20"/>
        </w:rPr>
        <w:t>материалов</w:t>
      </w:r>
      <w:r w:rsidRPr="00A50DBE">
        <w:rPr>
          <w:rFonts w:ascii="Times New Roman" w:eastAsia="Times New Roman" w:hAnsi="Times New Roman" w:cs="Times New Roman"/>
          <w:noProof/>
          <w:sz w:val="20"/>
          <w:szCs w:val="20"/>
        </w:rPr>
        <w:t xml:space="preserve"> к </w:t>
      </w:r>
      <w:r w:rsidRPr="00A50DBE">
        <w:rPr>
          <w:rFonts w:ascii="Times New Roman" w:eastAsia="Times New Roman" w:hAnsi="Times New Roman" w:cs="Times New Roman"/>
          <w:sz w:val="20"/>
          <w:szCs w:val="20"/>
        </w:rPr>
        <w:t>урокам,</w:t>
      </w:r>
      <w:r w:rsidRPr="00A50DBE">
        <w:rPr>
          <w:rFonts w:ascii="Times New Roman" w:eastAsia="Times New Roman" w:hAnsi="Times New Roman" w:cs="Times New Roman"/>
          <w:noProof/>
          <w:sz w:val="20"/>
          <w:szCs w:val="20"/>
        </w:rPr>
        <w:t xml:space="preserve"> </w:t>
      </w:r>
      <w:r w:rsidR="005B4968" w:rsidRPr="00A50DBE">
        <w:rPr>
          <w:rFonts w:ascii="Times New Roman" w:eastAsia="Times New Roman" w:hAnsi="Times New Roman" w:cs="Times New Roman"/>
          <w:noProof/>
          <w:sz w:val="20"/>
          <w:szCs w:val="20"/>
          <w:highlight w:val="white"/>
        </w:rPr>
        <w:fldChar w:fldCharType="begin"/>
      </w:r>
      <w:r w:rsidRPr="00A50DBE">
        <w:rPr>
          <w:rFonts w:ascii="Times New Roman" w:eastAsia="Times New Roman" w:hAnsi="Times New Roman" w:cs="Times New Roman"/>
          <w:noProof/>
          <w:sz w:val="20"/>
          <w:szCs w:val="20"/>
          <w:highlight w:val="white"/>
        </w:rPr>
        <w:instrText>eq созданных</w:instrText>
      </w:r>
      <w:r w:rsidR="005B4968" w:rsidRPr="00A50DBE">
        <w:rPr>
          <w:rFonts w:ascii="Times New Roman" w:eastAsia="Times New Roman" w:hAnsi="Times New Roman" w:cs="Times New Roman"/>
          <w:noProof/>
          <w:sz w:val="20"/>
          <w:szCs w:val="20"/>
          <w:highlight w:val="white"/>
        </w:rPr>
        <w:fldChar w:fldCharType="end"/>
      </w:r>
      <w:r w:rsidRPr="00A50DBE">
        <w:rPr>
          <w:rFonts w:ascii="Times New Roman" w:eastAsia="Times New Roman" w:hAnsi="Times New Roman" w:cs="Times New Roman"/>
          <w:noProof/>
          <w:sz w:val="20"/>
          <w:szCs w:val="20"/>
        </w:rPr>
        <w:t xml:space="preserve"> в </w:t>
      </w:r>
      <w:r w:rsidRPr="00A50DBE">
        <w:rPr>
          <w:rFonts w:ascii="Times New Roman" w:eastAsia="Times New Roman" w:hAnsi="Times New Roman" w:cs="Times New Roman"/>
          <w:sz w:val="20"/>
          <w:szCs w:val="20"/>
        </w:rPr>
        <w:t>программе</w:t>
      </w:r>
      <w:r w:rsidRPr="00A50DBE">
        <w:rPr>
          <w:rFonts w:ascii="Times New Roman" w:eastAsia="Times New Roman" w:hAnsi="Times New Roman" w:cs="Times New Roman"/>
          <w:noProof/>
          <w:sz w:val="20"/>
          <w:szCs w:val="20"/>
        </w:rPr>
        <w:t xml:space="preserve"> MS </w:t>
      </w:r>
      <w:r w:rsidRPr="00A50DBE">
        <w:rPr>
          <w:rFonts w:ascii="Times New Roman" w:eastAsia="Times New Roman" w:hAnsi="Times New Roman" w:cs="Times New Roman"/>
          <w:sz w:val="20"/>
          <w:szCs w:val="20"/>
        </w:rPr>
        <w:t>Power</w:t>
      </w:r>
      <w:r w:rsidRPr="00A50DBE">
        <w:rPr>
          <w:rFonts w:ascii="Times New Roman" w:eastAsia="Times New Roman" w:hAnsi="Times New Roman" w:cs="Times New Roman"/>
          <w:noProof/>
          <w:sz w:val="20"/>
          <w:szCs w:val="20"/>
        </w:rPr>
        <w:t xml:space="preserve"> </w:t>
      </w:r>
      <w:r w:rsidRPr="00A50DBE">
        <w:rPr>
          <w:rFonts w:ascii="Times New Roman" w:eastAsia="Times New Roman" w:hAnsi="Times New Roman" w:cs="Times New Roman"/>
          <w:noProof/>
          <w:sz w:val="20"/>
          <w:szCs w:val="20"/>
          <w:lang w:val="en-US"/>
        </w:rPr>
        <w:t>Point</w:t>
      </w:r>
      <w:r w:rsidRPr="00A50DBE">
        <w:rPr>
          <w:rFonts w:ascii="Times New Roman" w:eastAsia="Times New Roman" w:hAnsi="Times New Roman" w:cs="Times New Roman"/>
          <w:noProof/>
          <w:sz w:val="20"/>
          <w:szCs w:val="20"/>
        </w:rPr>
        <w:t xml:space="preserve">, образовательные интернет порталы </w:t>
      </w:r>
      <w:r w:rsidRPr="00A50DBE">
        <w:rPr>
          <w:rFonts w:ascii="Times New Roman" w:hAnsi="Times New Roman" w:cs="Times New Roman"/>
          <w:sz w:val="20"/>
          <w:szCs w:val="20"/>
          <w:shd w:val="clear" w:color="auto" w:fill="FFFFFF"/>
        </w:rPr>
        <w:t xml:space="preserve">«Российская электронная школа», Learning Apps и т.д.). </w:t>
      </w:r>
    </w:p>
    <w:p w14:paraId="2C75F3C5" w14:textId="77777777" w:rsidR="00B4280B" w:rsidRPr="00A50DBE" w:rsidRDefault="00B4280B" w:rsidP="00A50DBE">
      <w:pPr>
        <w:spacing w:after="0" w:line="240" w:lineRule="auto"/>
        <w:ind w:firstLine="709"/>
        <w:jc w:val="center"/>
        <w:rPr>
          <w:rFonts w:ascii="Times New Roman" w:hAnsi="Times New Roman" w:cs="Times New Roman"/>
          <w:sz w:val="20"/>
          <w:szCs w:val="20"/>
        </w:rPr>
      </w:pPr>
    </w:p>
    <w:p w14:paraId="44159074"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информатики 7 КЛАСС (первый год обучения на уровне основного общего образования)</w:t>
      </w:r>
    </w:p>
    <w:p w14:paraId="0A537B59"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rStyle w:val="c40"/>
          <w:b/>
          <w:bCs/>
          <w:color w:val="000000"/>
          <w:sz w:val="20"/>
          <w:szCs w:val="20"/>
        </w:rPr>
        <w:t>Раздел «Информация и информационные процессы»</w:t>
      </w:r>
    </w:p>
    <w:p w14:paraId="3FAFCA91"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w:t>
      </w:r>
    </w:p>
    <w:p w14:paraId="55FAF038"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14:paraId="16DE827E"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14:paraId="7140CFB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14:paraId="5E6CDB25"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14:paraId="11200179"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14:paraId="13E5291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Передача информации. Источник, информационный канал, приёмник информации.</w:t>
      </w:r>
    </w:p>
    <w:p w14:paraId="59654E29" w14:textId="77777777" w:rsidR="00B4280B" w:rsidRPr="00A50DBE" w:rsidRDefault="00B4280B" w:rsidP="00A50DBE">
      <w:pPr>
        <w:pStyle w:val="c7"/>
        <w:shd w:val="clear" w:color="auto" w:fill="FFFFFF"/>
        <w:spacing w:before="0" w:beforeAutospacing="0" w:after="0" w:afterAutospacing="0"/>
        <w:ind w:firstLine="709"/>
        <w:jc w:val="both"/>
        <w:rPr>
          <w:rStyle w:val="c0"/>
          <w:color w:val="000000"/>
          <w:sz w:val="20"/>
          <w:szCs w:val="20"/>
        </w:rPr>
      </w:pPr>
      <w:r w:rsidRPr="00A50DBE">
        <w:rPr>
          <w:rStyle w:val="c0"/>
          <w:color w:val="000000"/>
          <w:sz w:val="20"/>
          <w:szCs w:val="20"/>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14:paraId="1E7464B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26"/>
          <w:b/>
          <w:bCs/>
          <w:color w:val="000000"/>
          <w:sz w:val="20"/>
          <w:szCs w:val="20"/>
        </w:rPr>
        <w:t xml:space="preserve">Раздел «Компьютер как универсальное устройство обработки информации» </w:t>
      </w:r>
    </w:p>
    <w:p w14:paraId="7247C66B"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4693FB3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Компьютеры, встроенные в технические устройства и производственные комплексы. Роботизированные производства, аддитивные технологии (3D-принтеры).</w:t>
      </w:r>
    </w:p>
    <w:p w14:paraId="36187E9D"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Программное обеспечение компьютера.</w:t>
      </w:r>
    </w:p>
    <w:p w14:paraId="64BE1185"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6AB2F5E7"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История и тенденции развития компьютеров, улучшение характеристик компьютеров. Суперкомпьютеры.</w:t>
      </w:r>
    </w:p>
    <w:p w14:paraId="6E908FE8"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Физические ограничения на значения характеристик компьютеров.</w:t>
      </w:r>
    </w:p>
    <w:p w14:paraId="3AEDB430"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Параллельные вычисления.</w:t>
      </w:r>
    </w:p>
    <w:p w14:paraId="4C26677C"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Техника безопасности и правила работы на компьютере.</w:t>
      </w:r>
    </w:p>
    <w:p w14:paraId="785CD5E9"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Правовые нормы использования программного обеспечения.</w:t>
      </w:r>
    </w:p>
    <w:p w14:paraId="1C8751FE"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0E614AFA"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и др.).</w:t>
      </w:r>
    </w:p>
    <w:p w14:paraId="45861A28"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Архивирование и разархивирование.</w:t>
      </w:r>
    </w:p>
    <w:p w14:paraId="44A6595B"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Файловый менеджер.</w:t>
      </w:r>
    </w:p>
    <w:p w14:paraId="3CBED652" w14:textId="77777777" w:rsidR="00B4280B" w:rsidRPr="00A50DBE" w:rsidRDefault="00B4280B" w:rsidP="00A50DBE">
      <w:pPr>
        <w:pStyle w:val="c7"/>
        <w:shd w:val="clear" w:color="auto" w:fill="FFFFFF"/>
        <w:spacing w:before="0" w:beforeAutospacing="0" w:after="0" w:afterAutospacing="0"/>
        <w:ind w:firstLine="709"/>
        <w:jc w:val="both"/>
        <w:rPr>
          <w:rStyle w:val="c0"/>
          <w:color w:val="000000"/>
          <w:sz w:val="20"/>
          <w:szCs w:val="20"/>
        </w:rPr>
      </w:pPr>
      <w:r w:rsidRPr="00A50DBE">
        <w:rPr>
          <w:rStyle w:val="c0"/>
          <w:color w:val="000000"/>
          <w:sz w:val="20"/>
          <w:szCs w:val="20"/>
        </w:rPr>
        <w:t>Поиск в файловой системе.</w:t>
      </w:r>
    </w:p>
    <w:p w14:paraId="0030CE9A" w14:textId="77777777" w:rsidR="00B4280B" w:rsidRPr="00A50DBE" w:rsidRDefault="00B4280B" w:rsidP="00A50DBE">
      <w:pPr>
        <w:pStyle w:val="c7"/>
        <w:shd w:val="clear" w:color="auto" w:fill="FFFFFF"/>
        <w:spacing w:before="0" w:beforeAutospacing="0" w:after="0" w:afterAutospacing="0"/>
        <w:ind w:firstLine="709"/>
        <w:jc w:val="both"/>
        <w:rPr>
          <w:b/>
          <w:color w:val="000000"/>
          <w:sz w:val="20"/>
          <w:szCs w:val="20"/>
        </w:rPr>
      </w:pPr>
      <w:r w:rsidRPr="00A50DBE">
        <w:rPr>
          <w:rStyle w:val="c26"/>
          <w:b/>
          <w:bCs/>
          <w:color w:val="000000"/>
          <w:sz w:val="20"/>
          <w:szCs w:val="20"/>
        </w:rPr>
        <w:t>Раздел «Обработка графической информации»</w:t>
      </w:r>
    </w:p>
    <w:p w14:paraId="6B72900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w:t>
      </w:r>
    </w:p>
    <w:p w14:paraId="250B810F"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Ввод изображений с использованием различных цифровых устройств (цифровых фотоаппаратов и микроскопов, видеокамер, сканеров и т. д.).</w:t>
      </w:r>
    </w:p>
    <w:p w14:paraId="4562E6B4" w14:textId="77777777" w:rsidR="00B4280B" w:rsidRPr="00A50DBE" w:rsidRDefault="00B4280B" w:rsidP="00A50DBE">
      <w:pPr>
        <w:pStyle w:val="c7"/>
        <w:shd w:val="clear" w:color="auto" w:fill="FFFFFF"/>
        <w:spacing w:before="0" w:beforeAutospacing="0" w:after="0" w:afterAutospacing="0"/>
        <w:ind w:firstLine="709"/>
        <w:jc w:val="both"/>
        <w:rPr>
          <w:rStyle w:val="c0"/>
          <w:color w:val="000000"/>
          <w:sz w:val="20"/>
          <w:szCs w:val="20"/>
        </w:rPr>
      </w:pPr>
      <w:r w:rsidRPr="00A50DBE">
        <w:rPr>
          <w:rStyle w:val="c0"/>
          <w:color w:val="000000"/>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7E396173"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26"/>
          <w:b/>
          <w:bCs/>
          <w:color w:val="000000"/>
          <w:sz w:val="20"/>
          <w:szCs w:val="20"/>
        </w:rPr>
        <w:t>Раздел «Обработка текстовой информации»</w:t>
      </w:r>
    </w:p>
    <w:p w14:paraId="7A5C85B7"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Текстовые документы и их структурные элементы (страница, абзац, строка, слово, символ).</w:t>
      </w:r>
    </w:p>
    <w:p w14:paraId="4A82B0F2"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14:paraId="12CB0A4F"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12573CBD"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Проверка правописания, словари.</w:t>
      </w:r>
    </w:p>
    <w:p w14:paraId="37C1CF70"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Инструменты ввода текста с использованием сканера, программ распознавания, расшифровки устной речи. Компьютерный перевод.</w:t>
      </w:r>
    </w:p>
    <w:p w14:paraId="213FDF0B"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2A5C7D4B" w14:textId="77777777" w:rsidR="00B4280B" w:rsidRPr="00A50DBE" w:rsidRDefault="00B4280B" w:rsidP="00A50DBE">
      <w:pPr>
        <w:pStyle w:val="c7"/>
        <w:shd w:val="clear" w:color="auto" w:fill="FFFFFF"/>
        <w:spacing w:before="0" w:beforeAutospacing="0" w:after="0" w:afterAutospacing="0"/>
        <w:ind w:firstLine="709"/>
        <w:jc w:val="both"/>
        <w:rPr>
          <w:rStyle w:val="c0"/>
          <w:color w:val="000000"/>
          <w:sz w:val="20"/>
          <w:szCs w:val="20"/>
        </w:rPr>
      </w:pPr>
      <w:r w:rsidRPr="00A50DBE">
        <w:rPr>
          <w:rStyle w:val="c0"/>
          <w:color w:val="000000"/>
          <w:sz w:val="20"/>
          <w:szCs w:val="20"/>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14:paraId="393F66FC"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rStyle w:val="c26"/>
          <w:b/>
          <w:bCs/>
          <w:color w:val="000000"/>
          <w:sz w:val="20"/>
          <w:szCs w:val="20"/>
        </w:rPr>
        <w:t>Раздел «Мультимедиа»</w:t>
      </w:r>
    </w:p>
    <w:p w14:paraId="505EA8FD"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14:paraId="5A85CAC6" w14:textId="77777777" w:rsidR="00B4280B" w:rsidRPr="00A50DBE" w:rsidRDefault="00B4280B" w:rsidP="00A50DBE">
      <w:pPr>
        <w:pStyle w:val="c7"/>
        <w:shd w:val="clear" w:color="auto" w:fill="FFFFFF"/>
        <w:spacing w:before="0" w:beforeAutospacing="0" w:after="0" w:afterAutospacing="0"/>
        <w:ind w:firstLine="709"/>
        <w:jc w:val="both"/>
        <w:rPr>
          <w:color w:val="000000"/>
          <w:sz w:val="20"/>
          <w:szCs w:val="20"/>
        </w:rPr>
      </w:pPr>
      <w:r w:rsidRPr="00A50DBE">
        <w:rPr>
          <w:rStyle w:val="c0"/>
          <w:color w:val="000000"/>
          <w:sz w:val="20"/>
          <w:szCs w:val="20"/>
        </w:rPr>
        <w:t>Звуки и видео изображения. Композиция и монтаж.</w:t>
      </w:r>
    </w:p>
    <w:p w14:paraId="59C0F81A" w14:textId="77777777" w:rsidR="00B4280B" w:rsidRPr="00A50DBE" w:rsidRDefault="00B4280B" w:rsidP="00A50DBE">
      <w:pPr>
        <w:pStyle w:val="c7"/>
        <w:shd w:val="clear" w:color="auto" w:fill="FFFFFF"/>
        <w:spacing w:before="0" w:beforeAutospacing="0" w:after="0" w:afterAutospacing="0"/>
        <w:ind w:firstLine="709"/>
        <w:jc w:val="both"/>
        <w:rPr>
          <w:rStyle w:val="c0"/>
          <w:color w:val="000000"/>
          <w:sz w:val="20"/>
          <w:szCs w:val="20"/>
        </w:rPr>
      </w:pPr>
      <w:r w:rsidRPr="00A50DBE">
        <w:rPr>
          <w:rStyle w:val="c0"/>
          <w:color w:val="000000"/>
          <w:sz w:val="20"/>
          <w:szCs w:val="20"/>
        </w:rPr>
        <w:t>Возможность дискретного представления мультимедийных данных.  Подготовка компьютерных презентаций. Включение в презентацию аудиовизуальных объектов</w:t>
      </w:r>
    </w:p>
    <w:p w14:paraId="5AFAE60B"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rStyle w:val="c26"/>
          <w:b/>
          <w:bCs/>
          <w:color w:val="000000"/>
          <w:sz w:val="20"/>
          <w:szCs w:val="20"/>
        </w:rPr>
        <w:t>Практические работы по информатике 7 класс</w:t>
      </w:r>
    </w:p>
    <w:p w14:paraId="665823B6"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 1. «Знакомство с браузером и с поисковой системой» (Отработка поисковых запросов (Например, сайт школы, поиск по адресу, ввод, вывод данных).</w:t>
      </w:r>
    </w:p>
    <w:p w14:paraId="5E5EF6A6"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№2 «Использование Интернета для запроса поиска информации» (Например, История создания компьютера).</w:t>
      </w:r>
    </w:p>
    <w:p w14:paraId="7C292FF8"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№3 «</w:t>
      </w:r>
      <w:r w:rsidRPr="00A50DBE">
        <w:rPr>
          <w:sz w:val="20"/>
          <w:szCs w:val="20"/>
        </w:rPr>
        <w:t>Основные устройства персонального компьютера. Сборка компьютера»</w:t>
      </w:r>
      <w:r w:rsidR="00362F88" w:rsidRPr="00A50DBE">
        <w:rPr>
          <w:sz w:val="20"/>
          <w:szCs w:val="20"/>
        </w:rPr>
        <w:t>.</w:t>
      </w:r>
    </w:p>
    <w:p w14:paraId="53222BFD"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№4 «Программное обеспечение компьютера».</w:t>
      </w:r>
    </w:p>
    <w:p w14:paraId="60FE5C27"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№5 «Работа с объектами файловой системы».</w:t>
      </w:r>
    </w:p>
    <w:p w14:paraId="19223CCE"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 6 «Настройка пользовательского интерфейса WINDOWS».</w:t>
      </w:r>
    </w:p>
    <w:p w14:paraId="51836F3F"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№7 «Обработка и создание растровых изображений в графическом редакторе Paint».</w:t>
      </w:r>
    </w:p>
    <w:p w14:paraId="3A4F9782"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№8 «Обработка и создание векторных изображений в графическом редакторе Paint».</w:t>
      </w:r>
    </w:p>
    <w:p w14:paraId="1A7424FB" w14:textId="77777777" w:rsidR="00B4280B" w:rsidRPr="00A50DBE" w:rsidRDefault="00B4280B" w:rsidP="00A50DBE">
      <w:pPr>
        <w:pStyle w:val="c41"/>
        <w:shd w:val="clear" w:color="auto" w:fill="FFFFFF"/>
        <w:spacing w:before="0" w:beforeAutospacing="0" w:after="0" w:afterAutospacing="0"/>
        <w:ind w:firstLine="709"/>
        <w:jc w:val="both"/>
        <w:rPr>
          <w:sz w:val="20"/>
          <w:szCs w:val="20"/>
          <w:shd w:val="clear" w:color="auto" w:fill="FFFFFF"/>
        </w:rPr>
      </w:pPr>
      <w:r w:rsidRPr="00A50DBE">
        <w:rPr>
          <w:sz w:val="20"/>
          <w:szCs w:val="20"/>
          <w:shd w:val="clear" w:color="auto" w:fill="FFFFFF"/>
        </w:rPr>
        <w:t>Практическая работа №9 «Создание текстового документа, набор текста».</w:t>
      </w:r>
    </w:p>
    <w:p w14:paraId="74BB60FC"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№10 «Создание текстового документа, набор текста, основные элементы редактирования».</w:t>
      </w:r>
    </w:p>
    <w:p w14:paraId="53849F67"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rPr>
      </w:pPr>
      <w:r w:rsidRPr="00A50DBE">
        <w:rPr>
          <w:color w:val="000000"/>
          <w:sz w:val="20"/>
          <w:szCs w:val="20"/>
        </w:rPr>
        <w:t>Практическая работа №11 «Создание текстового документа, набор текста, основные элементы редактирования и форматирования текста».</w:t>
      </w:r>
    </w:p>
    <w:p w14:paraId="21E41600"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№12 «Создание текстового документа, применения стилевого форматирование».</w:t>
      </w:r>
    </w:p>
    <w:p w14:paraId="462CC0D6"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№13 «Правила оформления титульного листа».</w:t>
      </w:r>
    </w:p>
    <w:p w14:paraId="3DEEAC7B" w14:textId="77777777" w:rsidR="00B4280B" w:rsidRPr="00A50DBE" w:rsidRDefault="00B4280B" w:rsidP="00A50DBE">
      <w:pPr>
        <w:pStyle w:val="c41"/>
        <w:shd w:val="clear" w:color="auto" w:fill="FFFFFF"/>
        <w:spacing w:before="0" w:beforeAutospacing="0" w:after="0" w:afterAutospacing="0"/>
        <w:ind w:firstLine="709"/>
        <w:jc w:val="both"/>
        <w:rPr>
          <w:sz w:val="20"/>
          <w:szCs w:val="20"/>
          <w:shd w:val="clear" w:color="auto" w:fill="FFFFFF"/>
        </w:rPr>
      </w:pPr>
      <w:r w:rsidRPr="00A50DBE">
        <w:rPr>
          <w:sz w:val="20"/>
          <w:szCs w:val="20"/>
          <w:shd w:val="clear" w:color="auto" w:fill="FFFFFF"/>
        </w:rPr>
        <w:t>Практическая работа №14 «Создание и оформление реферата».</w:t>
      </w:r>
    </w:p>
    <w:p w14:paraId="085BC341"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shd w:val="clear" w:color="auto" w:fill="FFFFFF"/>
        </w:rPr>
        <w:t xml:space="preserve">Практическая работа №15 </w:t>
      </w:r>
      <w:r w:rsidRPr="00A50DBE">
        <w:rPr>
          <w:sz w:val="20"/>
          <w:szCs w:val="20"/>
        </w:rPr>
        <w:t>«Компьютерные словари и онлайн переводчики».</w:t>
      </w:r>
    </w:p>
    <w:p w14:paraId="435E3C8D" w14:textId="77777777" w:rsidR="00B4280B" w:rsidRPr="00A50DBE" w:rsidRDefault="00B4280B" w:rsidP="00A50DBE">
      <w:pPr>
        <w:spacing w:after="0" w:line="240" w:lineRule="auto"/>
        <w:ind w:firstLine="709"/>
        <w:rPr>
          <w:rFonts w:ascii="Times New Roman" w:hAnsi="Times New Roman" w:cs="Times New Roman"/>
          <w:sz w:val="20"/>
          <w:szCs w:val="20"/>
        </w:rPr>
      </w:pPr>
      <w:r w:rsidRPr="00A50DBE">
        <w:rPr>
          <w:rFonts w:ascii="Times New Roman" w:hAnsi="Times New Roman" w:cs="Times New Roman"/>
          <w:sz w:val="20"/>
          <w:szCs w:val="20"/>
        </w:rPr>
        <w:t xml:space="preserve">Практическая работа №16 «Сканирование «бумажного» и распознавание электронного текстового документа». </w:t>
      </w:r>
    </w:p>
    <w:p w14:paraId="1145BFF2"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№17 «Знакомство с основными элементами Создание презентаций в PowerPoint».</w:t>
      </w:r>
    </w:p>
    <w:p w14:paraId="3BE16EC5"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№18 «Создание движущихся объектов в Power Point».</w:t>
      </w:r>
    </w:p>
    <w:p w14:paraId="52635CD3"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№19 «Знакомство с основными элементами презентаций в PowerPoint».</w:t>
      </w:r>
    </w:p>
    <w:p w14:paraId="48ECDBA6" w14:textId="77777777" w:rsidR="00B4280B" w:rsidRPr="00A50DBE" w:rsidRDefault="00B4280B" w:rsidP="00A50DBE">
      <w:pPr>
        <w:pStyle w:val="c41"/>
        <w:shd w:val="clear" w:color="auto" w:fill="FFFFFF"/>
        <w:spacing w:before="0" w:beforeAutospacing="0" w:after="0" w:afterAutospacing="0"/>
        <w:ind w:firstLine="709"/>
        <w:jc w:val="both"/>
        <w:rPr>
          <w:sz w:val="20"/>
          <w:szCs w:val="20"/>
        </w:rPr>
      </w:pPr>
      <w:r w:rsidRPr="00A50DBE">
        <w:rPr>
          <w:sz w:val="20"/>
          <w:szCs w:val="20"/>
        </w:rPr>
        <w:t>Практическая работа № 20. «Создание презентации: «Персональный компьютер».</w:t>
      </w:r>
    </w:p>
    <w:p w14:paraId="41B356B5" w14:textId="77777777" w:rsidR="00B4280B" w:rsidRPr="00A50DBE" w:rsidRDefault="00B4280B" w:rsidP="00A50DBE">
      <w:pPr>
        <w:pStyle w:val="c41"/>
        <w:shd w:val="clear" w:color="auto" w:fill="FFFFFF"/>
        <w:spacing w:before="0" w:beforeAutospacing="0" w:after="0" w:afterAutospacing="0"/>
        <w:ind w:firstLine="709"/>
        <w:jc w:val="both"/>
        <w:rPr>
          <w:color w:val="000000"/>
          <w:sz w:val="20"/>
          <w:szCs w:val="20"/>
          <w:highlight w:val="yellow"/>
        </w:rPr>
      </w:pPr>
    </w:p>
    <w:p w14:paraId="18122AB5"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информатики 8 КЛАСС (второй год обучения на уровне основного общего образования)</w:t>
      </w:r>
    </w:p>
    <w:p w14:paraId="0BFD2A2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«Математические основы информатики»</w:t>
      </w:r>
    </w:p>
    <w:p w14:paraId="0A464607"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Позиционные и непозиционные системы счисления. Примеры представления чисел в позиционных системах счисления.</w:t>
      </w:r>
    </w:p>
    <w:p w14:paraId="44F92EB1"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26812654"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43A818D1" w14:textId="77777777" w:rsidR="00B4280B" w:rsidRPr="00A50DBE" w:rsidRDefault="00B4280B" w:rsidP="00A50DBE">
      <w:pPr>
        <w:shd w:val="clear" w:color="auto" w:fill="FFFFFF"/>
        <w:spacing w:after="0" w:line="240" w:lineRule="auto"/>
        <w:ind w:right="4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14:paraId="22CCDB86" w14:textId="77777777" w:rsidR="00B4280B" w:rsidRPr="00A50DBE" w:rsidRDefault="00B4280B" w:rsidP="00A50DBE">
      <w:pPr>
        <w:shd w:val="clear" w:color="auto" w:fill="FFFFFF"/>
        <w:spacing w:after="0" w:line="240" w:lineRule="auto"/>
        <w:ind w:right="4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Перевод натуральных чисел из двоичной системы счисления в восьмеричную и шестнадцатеричную и обратно.</w:t>
      </w:r>
    </w:p>
    <w:p w14:paraId="280E761A"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Арифметические действия в системах счисления.</w:t>
      </w:r>
    </w:p>
    <w:p w14:paraId="4DD595CA"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Cs/>
          <w:color w:val="000000"/>
          <w:sz w:val="20"/>
          <w:szCs w:val="20"/>
        </w:rPr>
        <w:t>Элементы комбинаторики, теории множеств и математической логики.</w:t>
      </w:r>
    </w:p>
    <w:p w14:paraId="15E0582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Расчет количества вариантов: формулы перемножения и сложения количества вариантов. Количество текстов данной длины в данном алфавите.</w:t>
      </w:r>
    </w:p>
    <w:p w14:paraId="5AA1931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039601C1" w14:textId="77777777" w:rsidR="00B4280B" w:rsidRPr="00A50DBE" w:rsidRDefault="00B4280B" w:rsidP="00A50DBE">
      <w:pPr>
        <w:shd w:val="clear" w:color="auto" w:fill="FFFFFF"/>
        <w:spacing w:after="0" w:line="240" w:lineRule="auto"/>
        <w:ind w:right="-22"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2CCDF566"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«Основы алгоритмизации»</w:t>
      </w:r>
    </w:p>
    <w:p w14:paraId="744C0AF1"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244CA4E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p>
    <w:p w14:paraId="2B600F2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1F32636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Системы программирования. Средства создания и выполнения программ.</w:t>
      </w:r>
    </w:p>
    <w:p w14:paraId="6B1D03AB"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5322A45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«Алгоритмические конструкции»</w:t>
      </w:r>
    </w:p>
    <w:p w14:paraId="73087DB1"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Конструкция «следование». </w:t>
      </w:r>
    </w:p>
    <w:p w14:paraId="27CADD72"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2C9E38DB"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Конструкция «ветвление». Условный оператор: полная и неполная формы.</w:t>
      </w:r>
    </w:p>
    <w:p w14:paraId="4CF7E64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Выполнение и невыполнение условия (истинность и ложность высказывания). Простые и составные условия. Запись составных условий.</w:t>
      </w:r>
    </w:p>
    <w:p w14:paraId="5D490408"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iCs/>
          <w:color w:val="000000"/>
          <w:sz w:val="20"/>
          <w:szCs w:val="20"/>
        </w:rPr>
      </w:pPr>
      <w:r w:rsidRPr="00A50DBE">
        <w:rPr>
          <w:rFonts w:ascii="Times New Roman" w:eastAsia="Times New Roman" w:hAnsi="Times New Roman" w:cs="Times New Roman"/>
          <w:color w:val="000000"/>
          <w:sz w:val="20"/>
          <w:szCs w:val="20"/>
        </w:rPr>
        <w:t>Конструкция «повторения»: циклы с заданным числом повторений, с условием выполнения, с переменного цикла. </w:t>
      </w:r>
      <w:r w:rsidRPr="00A50DBE">
        <w:rPr>
          <w:rFonts w:ascii="Times New Roman" w:eastAsia="Times New Roman" w:hAnsi="Times New Roman" w:cs="Times New Roman"/>
          <w:iCs/>
          <w:color w:val="000000"/>
          <w:sz w:val="20"/>
          <w:szCs w:val="20"/>
        </w:rPr>
        <w:t xml:space="preserve">Проверка условия выполнения цикла до начала выполнения тела цикла и после выполнения тела цикла: постусловие и предусловие цикла. </w:t>
      </w:r>
    </w:p>
    <w:p w14:paraId="552C9E7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Запись алгоритмических конструкций в выбранном языке программирования. </w:t>
      </w:r>
      <w:r w:rsidRPr="00A50DBE">
        <w:rPr>
          <w:rFonts w:ascii="Times New Roman" w:eastAsia="Times New Roman" w:hAnsi="Times New Roman" w:cs="Times New Roman"/>
          <w:iCs/>
          <w:color w:val="000000"/>
          <w:sz w:val="20"/>
          <w:szCs w:val="20"/>
        </w:rPr>
        <w:t>Примеры записи команд ветвления и повторения и других конструкций в различных алгоритмических языках.</w:t>
      </w:r>
    </w:p>
    <w:p w14:paraId="2BC91DB8"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«Начала программирования»</w:t>
      </w:r>
    </w:p>
    <w:p w14:paraId="5D85DC6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Оператор присваивания. </w:t>
      </w:r>
      <w:r w:rsidRPr="00A50DBE">
        <w:rPr>
          <w:rFonts w:ascii="Times New Roman" w:eastAsia="Times New Roman" w:hAnsi="Times New Roman" w:cs="Times New Roman"/>
          <w:iCs/>
          <w:color w:val="000000"/>
          <w:sz w:val="20"/>
          <w:szCs w:val="20"/>
        </w:rPr>
        <w:t>Представление о структурах данных.</w:t>
      </w:r>
      <w:r w:rsidRPr="00A50DBE">
        <w:rPr>
          <w:rFonts w:ascii="Times New Roman" w:eastAsia="Times New Roman" w:hAnsi="Times New Roman" w:cs="Times New Roman"/>
          <w:color w:val="000000"/>
          <w:sz w:val="20"/>
          <w:szCs w:val="20"/>
        </w:rPr>
        <w:t xml:space="preserve"> Константы и переменные. Переменная: имя и значение. Типы переменных: целые, вещественные, </w:t>
      </w:r>
      <w:r w:rsidRPr="00A50DBE">
        <w:rPr>
          <w:rFonts w:ascii="Times New Roman" w:eastAsia="Times New Roman" w:hAnsi="Times New Roman" w:cs="Times New Roman"/>
          <w:iCs/>
          <w:color w:val="000000"/>
          <w:sz w:val="20"/>
          <w:szCs w:val="20"/>
        </w:rPr>
        <w:t>символьные, строковые, логические</w:t>
      </w:r>
      <w:r w:rsidRPr="00A50DBE">
        <w:rPr>
          <w:rFonts w:ascii="Times New Roman" w:eastAsia="Times New Roman" w:hAnsi="Times New Roman" w:cs="Times New Roman"/>
          <w:color w:val="000000"/>
          <w:sz w:val="20"/>
          <w:szCs w:val="20"/>
        </w:rPr>
        <w:t>. Табличные величины (массивы). Одномерные массивы. </w:t>
      </w:r>
      <w:r w:rsidRPr="00A50DBE">
        <w:rPr>
          <w:rFonts w:ascii="Times New Roman" w:eastAsia="Times New Roman" w:hAnsi="Times New Roman" w:cs="Times New Roman"/>
          <w:iCs/>
          <w:color w:val="000000"/>
          <w:sz w:val="20"/>
          <w:szCs w:val="20"/>
        </w:rPr>
        <w:t>Двумерные массивы.</w:t>
      </w:r>
    </w:p>
    <w:p w14:paraId="736657D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Примеры задач обработки данных:</w:t>
      </w:r>
    </w:p>
    <w:p w14:paraId="38444120" w14:textId="77777777" w:rsidR="00B4280B" w:rsidRPr="00A50DBE" w:rsidRDefault="00B4280B" w:rsidP="00A50DBE">
      <w:pPr>
        <w:numPr>
          <w:ilvl w:val="0"/>
          <w:numId w:val="83"/>
        </w:numPr>
        <w:shd w:val="clear" w:color="auto" w:fill="FFFFFF"/>
        <w:spacing w:after="0" w:line="240" w:lineRule="auto"/>
        <w:ind w:left="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нахождение минимального и максимального числа из двух, трех, четырех данных чисел;</w:t>
      </w:r>
    </w:p>
    <w:p w14:paraId="2D832BB0" w14:textId="77777777" w:rsidR="00B4280B" w:rsidRPr="00A50DBE" w:rsidRDefault="00B4280B" w:rsidP="00A50DBE">
      <w:pPr>
        <w:numPr>
          <w:ilvl w:val="0"/>
          <w:numId w:val="83"/>
        </w:numPr>
        <w:shd w:val="clear" w:color="auto" w:fill="FFFFFF"/>
        <w:spacing w:after="0" w:line="240" w:lineRule="auto"/>
        <w:ind w:left="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нахождение всех корней заданного квадратного уравнения;</w:t>
      </w:r>
    </w:p>
    <w:p w14:paraId="1C2FC838" w14:textId="77777777" w:rsidR="00B4280B" w:rsidRPr="00A50DBE" w:rsidRDefault="00B4280B" w:rsidP="00A50DBE">
      <w:pPr>
        <w:numPr>
          <w:ilvl w:val="0"/>
          <w:numId w:val="83"/>
        </w:numPr>
        <w:shd w:val="clear" w:color="auto" w:fill="FFFFFF"/>
        <w:spacing w:after="0" w:line="240" w:lineRule="auto"/>
        <w:ind w:left="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заполнение числового массива в соответствии с формулой или путем ввода чисел;</w:t>
      </w:r>
    </w:p>
    <w:p w14:paraId="7020D88B" w14:textId="77777777" w:rsidR="00B4280B" w:rsidRPr="00A50DBE" w:rsidRDefault="00B4280B" w:rsidP="00A50DBE">
      <w:pPr>
        <w:numPr>
          <w:ilvl w:val="0"/>
          <w:numId w:val="83"/>
        </w:numPr>
        <w:shd w:val="clear" w:color="auto" w:fill="FFFFFF"/>
        <w:spacing w:after="0" w:line="240" w:lineRule="auto"/>
        <w:ind w:left="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нахождение суммы элементов данной конечной числовой последовательности или массива;</w:t>
      </w:r>
    </w:p>
    <w:p w14:paraId="37204249" w14:textId="77777777" w:rsidR="00B4280B" w:rsidRPr="00A50DBE" w:rsidRDefault="00B4280B" w:rsidP="00A50DBE">
      <w:pPr>
        <w:numPr>
          <w:ilvl w:val="0"/>
          <w:numId w:val="83"/>
        </w:numPr>
        <w:shd w:val="clear" w:color="auto" w:fill="FFFFFF"/>
        <w:spacing w:after="0" w:line="240" w:lineRule="auto"/>
        <w:ind w:left="0"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нахождение минимального (максимального) элемента массива.</w:t>
      </w:r>
    </w:p>
    <w:p w14:paraId="6B9BB2AC"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Знакомство с алгоритмами решения этих задач. Реализации этих алгоритмов в выбранной среде программирования.</w:t>
      </w:r>
    </w:p>
    <w:p w14:paraId="4F226D9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Составление алгоритмов и программ по управлению исполнителями Робот, Черепашка, Чертежник и др.</w:t>
      </w:r>
    </w:p>
    <w:p w14:paraId="76D4070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Практические работы по информатике 8 класс</w:t>
      </w:r>
    </w:p>
    <w:p w14:paraId="3F1FC14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 «Общие сведения о системах счисления».</w:t>
      </w:r>
    </w:p>
    <w:p w14:paraId="4046EAA8"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bCs/>
          <w:color w:val="000000"/>
          <w:sz w:val="20"/>
          <w:szCs w:val="20"/>
          <w:shd w:val="clear" w:color="auto" w:fill="FFFFFF"/>
        </w:rPr>
      </w:pPr>
      <w:r w:rsidRPr="00A50DBE">
        <w:rPr>
          <w:rFonts w:ascii="Times New Roman" w:eastAsia="Times New Roman" w:hAnsi="Times New Roman" w:cs="Times New Roman"/>
          <w:color w:val="000000"/>
          <w:sz w:val="20"/>
          <w:szCs w:val="20"/>
        </w:rPr>
        <w:t>Практическая работа №2 «Перевод чисел из десятичной системы счисления в двоичную и обратно».</w:t>
      </w:r>
      <w:r w:rsidRPr="00A50DBE">
        <w:rPr>
          <w:rFonts w:ascii="Times New Roman" w:hAnsi="Times New Roman" w:cs="Times New Roman"/>
          <w:bCs/>
          <w:color w:val="000000"/>
          <w:sz w:val="20"/>
          <w:szCs w:val="20"/>
          <w:shd w:val="clear" w:color="auto" w:fill="FFFFFF"/>
        </w:rPr>
        <w:t xml:space="preserve"> </w:t>
      </w:r>
    </w:p>
    <w:p w14:paraId="7BA50066"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hAnsi="Times New Roman" w:cs="Times New Roman"/>
          <w:bCs/>
          <w:color w:val="000000"/>
          <w:sz w:val="20"/>
          <w:szCs w:val="20"/>
          <w:shd w:val="clear" w:color="auto" w:fill="FFFFFF"/>
        </w:rPr>
        <w:t>Практическая работа №3 «Перевод чисел из двоичной системы счисления в восьмеричную и шестнадцатеричную системы счисления».</w:t>
      </w:r>
    </w:p>
    <w:p w14:paraId="040D534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№4 «Перевод чисел из любой системы счисления в десятичную».</w:t>
      </w:r>
    </w:p>
    <w:p w14:paraId="0E416966"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№5</w:t>
      </w:r>
      <w:r w:rsidRPr="00A50DBE">
        <w:rPr>
          <w:rFonts w:ascii="Times New Roman" w:hAnsi="Times New Roman" w:cs="Times New Roman"/>
          <w:sz w:val="20"/>
          <w:szCs w:val="20"/>
        </w:rPr>
        <w:t xml:space="preserve"> «</w:t>
      </w:r>
      <w:r w:rsidRPr="00A50DBE">
        <w:rPr>
          <w:rFonts w:ascii="Times New Roman" w:eastAsia="Times New Roman" w:hAnsi="Times New Roman" w:cs="Times New Roman"/>
          <w:color w:val="000000"/>
          <w:sz w:val="20"/>
          <w:szCs w:val="20"/>
        </w:rPr>
        <w:t xml:space="preserve">Перевод чисел из одной системы счисления в другую». </w:t>
      </w:r>
    </w:p>
    <w:p w14:paraId="7E7518E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№6 «Построение таблиц истинности для логических выражений».</w:t>
      </w:r>
    </w:p>
    <w:p w14:paraId="6D499EF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№7 «Решение логических задач».</w:t>
      </w:r>
    </w:p>
    <w:p w14:paraId="3C63B74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№8 «Работа с исполнителями в среде Кумир».</w:t>
      </w:r>
    </w:p>
    <w:p w14:paraId="587BFBE2"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№9 «Исполнение линейного алгоритма в среде Кумир».</w:t>
      </w:r>
    </w:p>
    <w:p w14:paraId="277AF10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№10 «Разработка линейных и разветвляющихся алгоритмов в системе Кумир».</w:t>
      </w:r>
    </w:p>
    <w:p w14:paraId="327E8BC4"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№11 «Построение линейных алгоритмов с помощью компьютера».</w:t>
      </w:r>
    </w:p>
    <w:p w14:paraId="3BC4A456"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№12 «Построение алгоритмов с ветвлениями с помощью компьютера».</w:t>
      </w:r>
    </w:p>
    <w:p w14:paraId="01E151A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№13«Составление циклических алгоритмов».</w:t>
      </w:r>
    </w:p>
    <w:p w14:paraId="3C076344"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№14 «Разработка алгоритма решения задачи».</w:t>
      </w:r>
    </w:p>
    <w:p w14:paraId="0278067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№15</w:t>
      </w:r>
      <w:r w:rsidRPr="00A50DBE">
        <w:rPr>
          <w:rFonts w:ascii="Times New Roman" w:hAnsi="Times New Roman" w:cs="Times New Roman"/>
          <w:sz w:val="20"/>
          <w:szCs w:val="20"/>
        </w:rPr>
        <w:t xml:space="preserve"> </w:t>
      </w:r>
      <w:r w:rsidRPr="00A50DBE">
        <w:rPr>
          <w:rFonts w:ascii="Times New Roman" w:eastAsia="Times New Roman" w:hAnsi="Times New Roman" w:cs="Times New Roman"/>
          <w:color w:val="000000"/>
          <w:sz w:val="20"/>
          <w:szCs w:val="20"/>
        </w:rPr>
        <w:t>«Разработка алгоритма решения задачи».</w:t>
      </w:r>
    </w:p>
    <w:p w14:paraId="519DD1A2" w14:textId="77777777" w:rsidR="00B4280B" w:rsidRPr="00A50DBE" w:rsidRDefault="00B4280B" w:rsidP="00A50DBE">
      <w:pPr>
        <w:spacing w:after="0" w:line="240" w:lineRule="auto"/>
        <w:ind w:firstLine="709"/>
        <w:jc w:val="both"/>
        <w:rPr>
          <w:rFonts w:ascii="Times New Roman" w:hAnsi="Times New Roman" w:cs="Times New Roman"/>
          <w:sz w:val="20"/>
          <w:szCs w:val="20"/>
          <w:highlight w:val="yellow"/>
        </w:rPr>
      </w:pPr>
    </w:p>
    <w:p w14:paraId="2E802718"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Содержание курса информатики 9 КЛАСС (третий год обучения на уровне основного общего образования)</w:t>
      </w:r>
    </w:p>
    <w:p w14:paraId="05689C2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«Моделирование и формализация»</w:t>
      </w:r>
    </w:p>
    <w:p w14:paraId="193AAB15"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14:paraId="7AC1F93A"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7E83138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Список. Первый элемент, последний элемент, предыдущий элемент, следующий элемент. Вставка, удаление и замена элемента.</w:t>
      </w:r>
    </w:p>
    <w:p w14:paraId="05917D8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3988BF1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Дерево. Корень, лист, вершина (узел). Предшествующая вершина, последующие вершины. Поддерево. Высота дерева. </w:t>
      </w:r>
    </w:p>
    <w:p w14:paraId="4E18A20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«Алгоритмизация и программирование»</w:t>
      </w:r>
    </w:p>
    <w:p w14:paraId="220D1FB1"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Этапы решения задачи на компьютере.</w:t>
      </w:r>
    </w:p>
    <w:p w14:paraId="6C859CC5"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5CDC18B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02AE0F83"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Простейшие приемы диалоговой отладки программ (выбор точки останова, пошаговое выполнение, просмотр значений величин, отладочный вывод).</w:t>
      </w:r>
    </w:p>
    <w:p w14:paraId="6A95C9F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Знакомство с документированием программ. </w:t>
      </w:r>
      <w:r w:rsidRPr="00A50DBE">
        <w:rPr>
          <w:rFonts w:ascii="Times New Roman" w:eastAsia="Times New Roman" w:hAnsi="Times New Roman" w:cs="Times New Roman"/>
          <w:iCs/>
          <w:color w:val="000000"/>
          <w:sz w:val="20"/>
          <w:szCs w:val="20"/>
        </w:rPr>
        <w:t>Составление описание программы по образцу.</w:t>
      </w:r>
    </w:p>
    <w:p w14:paraId="0F70E29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78B29D7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7750B94C"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i/>
          <w:color w:val="000000"/>
          <w:sz w:val="20"/>
          <w:szCs w:val="20"/>
        </w:rPr>
      </w:pPr>
      <w:r w:rsidRPr="00A50DBE">
        <w:rPr>
          <w:rFonts w:ascii="Times New Roman" w:eastAsia="Times New Roman" w:hAnsi="Times New Roman" w:cs="Times New Roman"/>
          <w:b/>
          <w:bCs/>
          <w:i/>
          <w:color w:val="000000"/>
          <w:sz w:val="20"/>
          <w:szCs w:val="20"/>
        </w:rPr>
        <w:t>Робототехника</w:t>
      </w:r>
    </w:p>
    <w:p w14:paraId="6EE1803C"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5C015FBA"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14:paraId="3BC24BF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27EA3EEB"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14:paraId="607C8992"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24B69BD4"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«Обработка числовой информации»</w:t>
      </w:r>
    </w:p>
    <w:p w14:paraId="0C84DC2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5FFF5AC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Базы данных. Таблица как представление отношения. Поиск данных в готовой базе. Связи между таблицами.</w:t>
      </w:r>
    </w:p>
    <w:p w14:paraId="62495EA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Раздел «Коммуникационные технологии»</w:t>
      </w:r>
    </w:p>
    <w:p w14:paraId="33C00907"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69271068"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1AAD4ED5"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05B60E2F"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344ADB85"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36D44AD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b/>
          <w:bCs/>
          <w:color w:val="000000"/>
          <w:sz w:val="20"/>
          <w:szCs w:val="20"/>
        </w:rPr>
        <w:t>Практические работы 9 класс</w:t>
      </w:r>
    </w:p>
    <w:p w14:paraId="0949006B"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 «Построение графических моделей».</w:t>
      </w:r>
    </w:p>
    <w:p w14:paraId="50A1AD36"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№2 «Построение табличных моделей».</w:t>
      </w:r>
    </w:p>
    <w:p w14:paraId="657ECE2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№3 «Работа с готовой базой данных: добавление, удаление и редактирование записей в режиме таблицы».</w:t>
      </w:r>
    </w:p>
    <w:p w14:paraId="4CB695D7"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№4 «Проектирование и создание однотабличной базы данных».</w:t>
      </w:r>
    </w:p>
    <w:p w14:paraId="139F2862"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№5 «Работа с учебной базой данных».</w:t>
      </w:r>
    </w:p>
    <w:p w14:paraId="5BDCF1D2"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Практическая работа №6 «Решение задач на компьютере». </w:t>
      </w:r>
    </w:p>
    <w:p w14:paraId="4635E44C"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№7 «Написание программ, реализующих алгоритмы заполнение и вывод одномерных массивов».</w:t>
      </w:r>
    </w:p>
    <w:p w14:paraId="1C841DB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Практическая работа №8 «Написание программ, реализующих алгоритмы вычисления суммы элементов массива». </w:t>
      </w:r>
    </w:p>
    <w:p w14:paraId="1375A53E"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№9 «Написание программ, реализующих алгоритмы поиска в массиве».</w:t>
      </w:r>
    </w:p>
    <w:p w14:paraId="2350FD3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Практическая работа №10 «Основы работы в электронных таблицах </w:t>
      </w:r>
      <w:r w:rsidRPr="00A50DBE">
        <w:rPr>
          <w:rFonts w:ascii="Times New Roman" w:eastAsia="Times New Roman" w:hAnsi="Times New Roman" w:cs="Times New Roman"/>
          <w:color w:val="000000"/>
          <w:sz w:val="20"/>
          <w:szCs w:val="20"/>
          <w:lang w:val="en-US"/>
        </w:rPr>
        <w:t>Excel</w:t>
      </w:r>
      <w:r w:rsidRPr="00A50DBE">
        <w:rPr>
          <w:rFonts w:ascii="Times New Roman" w:eastAsia="Times New Roman" w:hAnsi="Times New Roman" w:cs="Times New Roman"/>
          <w:color w:val="000000"/>
          <w:sz w:val="20"/>
          <w:szCs w:val="20"/>
        </w:rPr>
        <w:t>».</w:t>
      </w:r>
    </w:p>
    <w:p w14:paraId="750FCC1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№11 «Вычисления в электронных таблицах</w:t>
      </w:r>
      <w:r w:rsidRPr="00A50DBE">
        <w:rPr>
          <w:rFonts w:ascii="Times New Roman" w:hAnsi="Times New Roman" w:cs="Times New Roman"/>
          <w:sz w:val="20"/>
          <w:szCs w:val="20"/>
        </w:rPr>
        <w:t xml:space="preserve"> </w:t>
      </w:r>
      <w:r w:rsidRPr="00A50DBE">
        <w:rPr>
          <w:rFonts w:ascii="Times New Roman" w:eastAsia="Times New Roman" w:hAnsi="Times New Roman" w:cs="Times New Roman"/>
          <w:color w:val="000000"/>
          <w:sz w:val="20"/>
          <w:szCs w:val="20"/>
        </w:rPr>
        <w:t>Excel».</w:t>
      </w:r>
    </w:p>
    <w:p w14:paraId="7A15CB19"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№12 «Использование встроенных функций</w:t>
      </w:r>
      <w:r w:rsidRPr="00A50DBE">
        <w:rPr>
          <w:rFonts w:ascii="Times New Roman" w:hAnsi="Times New Roman" w:cs="Times New Roman"/>
          <w:sz w:val="20"/>
          <w:szCs w:val="20"/>
        </w:rPr>
        <w:t xml:space="preserve"> </w:t>
      </w:r>
      <w:r w:rsidRPr="00A50DBE">
        <w:rPr>
          <w:rFonts w:ascii="Times New Roman" w:eastAsia="Times New Roman" w:hAnsi="Times New Roman" w:cs="Times New Roman"/>
          <w:color w:val="000000"/>
          <w:sz w:val="20"/>
          <w:szCs w:val="20"/>
        </w:rPr>
        <w:t>в электронных таблицах Excel».</w:t>
      </w:r>
    </w:p>
    <w:p w14:paraId="311D6D34"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 xml:space="preserve">Практическая работа №13 «Сортировка и поиск данных в электронных таблицах </w:t>
      </w:r>
      <w:r w:rsidRPr="00A50DBE">
        <w:rPr>
          <w:rFonts w:ascii="Times New Roman" w:eastAsia="Times New Roman" w:hAnsi="Times New Roman" w:cs="Times New Roman"/>
          <w:color w:val="000000"/>
          <w:sz w:val="20"/>
          <w:szCs w:val="20"/>
          <w:lang w:val="en-US"/>
        </w:rPr>
        <w:t>Excel</w:t>
      </w:r>
      <w:r w:rsidRPr="00A50DBE">
        <w:rPr>
          <w:rFonts w:ascii="Times New Roman" w:eastAsia="Times New Roman" w:hAnsi="Times New Roman" w:cs="Times New Roman"/>
          <w:color w:val="000000"/>
          <w:sz w:val="20"/>
          <w:szCs w:val="20"/>
        </w:rPr>
        <w:t>».</w:t>
      </w:r>
    </w:p>
    <w:p w14:paraId="50F325C0"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A50DBE">
        <w:rPr>
          <w:rFonts w:ascii="Times New Roman" w:eastAsia="Times New Roman" w:hAnsi="Times New Roman" w:cs="Times New Roman"/>
          <w:color w:val="000000"/>
          <w:sz w:val="20"/>
          <w:szCs w:val="20"/>
        </w:rPr>
        <w:t>Практическая работа №14 «Построение диаграмм и графиков</w:t>
      </w:r>
      <w:r w:rsidRPr="00A50DBE">
        <w:rPr>
          <w:rFonts w:ascii="Times New Roman" w:hAnsi="Times New Roman" w:cs="Times New Roman"/>
          <w:sz w:val="20"/>
          <w:szCs w:val="20"/>
        </w:rPr>
        <w:t xml:space="preserve"> </w:t>
      </w:r>
      <w:r w:rsidRPr="00A50DBE">
        <w:rPr>
          <w:rFonts w:ascii="Times New Roman" w:eastAsia="Times New Roman" w:hAnsi="Times New Roman" w:cs="Times New Roman"/>
          <w:color w:val="000000"/>
          <w:sz w:val="20"/>
          <w:szCs w:val="20"/>
        </w:rPr>
        <w:t>в электронных таблицах Excel».</w:t>
      </w:r>
    </w:p>
    <w:p w14:paraId="1AFC29FE"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Практическая работа №15 «Этапы работы в локальной сети». </w:t>
      </w:r>
    </w:p>
    <w:p w14:paraId="56E3B6AF"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Практическая работа №16 «Работа с WWW: использование URL-адреса и гиперссылок».</w:t>
      </w:r>
    </w:p>
    <w:p w14:paraId="78E4475D"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Практическая работа №17 «Сохранение информации на локальном диске».</w:t>
      </w:r>
    </w:p>
    <w:p w14:paraId="6892BB49"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Практическая работа №18 «Работа с электронной почтой».</w:t>
      </w:r>
    </w:p>
    <w:p w14:paraId="6027CD23"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Практическая работа №19 «Разработка содержания и структуры сайта». </w:t>
      </w:r>
    </w:p>
    <w:p w14:paraId="71F5ADF3" w14:textId="77777777" w:rsidR="00B4280B" w:rsidRPr="00A50DBE" w:rsidRDefault="00B4280B" w:rsidP="00A50DBE">
      <w:pPr>
        <w:shd w:val="clear" w:color="auto" w:fill="FFFFFF"/>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Практическая работа №20 «Оформление сайта».</w:t>
      </w:r>
    </w:p>
    <w:p w14:paraId="791F353D" w14:textId="77777777" w:rsidR="00B4280B" w:rsidRPr="00A50DBE" w:rsidRDefault="00B4280B" w:rsidP="00A50DBE">
      <w:pPr>
        <w:shd w:val="clear" w:color="auto" w:fill="FFFFFF"/>
        <w:spacing w:after="0" w:line="240" w:lineRule="auto"/>
        <w:ind w:firstLine="709"/>
        <w:jc w:val="both"/>
        <w:rPr>
          <w:rFonts w:ascii="Times New Roman" w:eastAsia="Times New Roman" w:hAnsi="Times New Roman" w:cs="Times New Roman"/>
          <w:color w:val="000000"/>
          <w:sz w:val="20"/>
          <w:szCs w:val="20"/>
          <w:highlight w:val="yellow"/>
        </w:rPr>
      </w:pPr>
      <w:r w:rsidRPr="00A50DBE">
        <w:rPr>
          <w:rFonts w:ascii="Times New Roman" w:hAnsi="Times New Roman" w:cs="Times New Roman"/>
          <w:sz w:val="20"/>
          <w:szCs w:val="20"/>
        </w:rPr>
        <w:t>Практическая работа №21 «Размещение сайта в Интернете»</w:t>
      </w:r>
    </w:p>
    <w:p w14:paraId="3D4A7001" w14:textId="77777777" w:rsidR="00B4280B" w:rsidRPr="00A50DBE" w:rsidRDefault="00B4280B" w:rsidP="00A50DBE">
      <w:pPr>
        <w:spacing w:after="0" w:line="240" w:lineRule="auto"/>
        <w:ind w:firstLine="709"/>
        <w:jc w:val="both"/>
        <w:rPr>
          <w:rFonts w:ascii="Times New Roman" w:hAnsi="Times New Roman" w:cs="Times New Roman"/>
          <w:b/>
          <w:sz w:val="20"/>
          <w:szCs w:val="20"/>
        </w:rPr>
      </w:pPr>
    </w:p>
    <w:p w14:paraId="6BB7A02A"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«Информатика»</w:t>
      </w:r>
    </w:p>
    <w:p w14:paraId="7E88683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eastAsia="Times New Roman" w:hAnsi="Times New Roman" w:cs="Times New Roman"/>
          <w:color w:val="222222"/>
          <w:sz w:val="20"/>
          <w:szCs w:val="20"/>
        </w:rPr>
        <w:t>Содержание видов деятельности обучающихся определяется особыми образовательными потребностями обучающихся с ЗПР. Следует усилить виды деятельности, специфичные для данной категории детей, обеспечивающие</w:t>
      </w:r>
      <w:r w:rsidRPr="00A50DBE">
        <w:rPr>
          <w:rFonts w:ascii="Times New Roman" w:hAnsi="Times New Roman" w:cs="Times New Roman"/>
          <w:sz w:val="20"/>
          <w:szCs w:val="20"/>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 действующих все сенсорные системы; введение дополнительных заданий, обеспечивающих коррекцию регуляции учебно-познавательной деятельности и контроль собственного результата.</w:t>
      </w:r>
    </w:p>
    <w:p w14:paraId="5213C519" w14:textId="77777777" w:rsidR="00B4280B" w:rsidRPr="00A50DBE" w:rsidRDefault="00B4280B" w:rsidP="00A50DBE">
      <w:pPr>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а также наличие служб поддержки применения ИКТ.</w:t>
      </w:r>
    </w:p>
    <w:p w14:paraId="5B7D414C" w14:textId="77777777" w:rsidR="00B4280B" w:rsidRPr="00A50DBE" w:rsidRDefault="00B4280B" w:rsidP="00A50DBE">
      <w:pPr>
        <w:spacing w:after="0" w:line="240" w:lineRule="auto"/>
        <w:ind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6F3EEC0E" w14:textId="77777777" w:rsidR="00B4280B" w:rsidRPr="00A50DBE" w:rsidRDefault="00B4280B" w:rsidP="00A50DBE">
      <w:pPr>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Примерные контрольно-измерительные материалы</w:t>
      </w:r>
    </w:p>
    <w:p w14:paraId="5BF2C10E"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Проведение оценки достижений планируемых результатов освоения учебного предмета проводится в форме текущего и рубежного контроля в виде: тестовые задания и практическая работа, текущий опрос, реферат.</w:t>
      </w:r>
    </w:p>
    <w:p w14:paraId="0AE52C8D"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Особенностью проведения практической работы является выполнение обучающимися с ЗПР заданий, ориентированных на формирование жизненных компетенций и навыков, востребованных в жизни.</w:t>
      </w:r>
    </w:p>
    <w:p w14:paraId="14EAD75F"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i/>
          <w:sz w:val="20"/>
          <w:szCs w:val="20"/>
        </w:rPr>
      </w:pPr>
      <w:r w:rsidRPr="00A50DBE">
        <w:rPr>
          <w:rFonts w:ascii="Times New Roman" w:hAnsi="Times New Roman" w:cs="Times New Roman"/>
          <w:i/>
          <w:sz w:val="20"/>
          <w:szCs w:val="20"/>
        </w:rPr>
        <w:t>Первый год обучения (7 класс).</w:t>
      </w:r>
    </w:p>
    <w:p w14:paraId="10550931"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«Информация и информационные процессы».</w:t>
      </w:r>
    </w:p>
    <w:p w14:paraId="294E60B0"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«Компьютер как универсальное устройство обработки информации».</w:t>
      </w:r>
    </w:p>
    <w:p w14:paraId="3EE00925"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«Обработка графической информации».</w:t>
      </w:r>
    </w:p>
    <w:p w14:paraId="33CB95AD"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«Обработка текстовой информации. Мультимедиа».</w:t>
      </w:r>
    </w:p>
    <w:p w14:paraId="2439E165"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color w:val="222222"/>
          <w:sz w:val="20"/>
          <w:szCs w:val="20"/>
        </w:rPr>
      </w:pPr>
      <w:r w:rsidRPr="00A50DBE">
        <w:rPr>
          <w:rFonts w:ascii="Times New Roman" w:eastAsia="Times New Roman" w:hAnsi="Times New Roman" w:cs="Times New Roman"/>
          <w:color w:val="222222"/>
          <w:sz w:val="20"/>
          <w:szCs w:val="20"/>
        </w:rPr>
        <w:t>Итоговое тестирование по курсу 7 класса.</w:t>
      </w:r>
    </w:p>
    <w:p w14:paraId="5B88A779"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i/>
          <w:color w:val="222222"/>
          <w:sz w:val="20"/>
          <w:szCs w:val="20"/>
        </w:rPr>
      </w:pPr>
      <w:r w:rsidRPr="00A50DBE">
        <w:rPr>
          <w:rFonts w:ascii="Times New Roman" w:eastAsia="Times New Roman" w:hAnsi="Times New Roman" w:cs="Times New Roman"/>
          <w:i/>
          <w:color w:val="222222"/>
          <w:sz w:val="20"/>
          <w:szCs w:val="20"/>
        </w:rPr>
        <w:t>Второй год обучения (8 класс).</w:t>
      </w:r>
    </w:p>
    <w:p w14:paraId="248DA73F"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«Передача информации в компьютерных сетях».</w:t>
      </w:r>
    </w:p>
    <w:p w14:paraId="6955F101"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«Информационное моделирование».</w:t>
      </w:r>
    </w:p>
    <w:p w14:paraId="210B9A64"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«Хранение и обработка информации в базах</w:t>
      </w:r>
    </w:p>
    <w:p w14:paraId="552EBECD"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данных».</w:t>
      </w:r>
    </w:p>
    <w:p w14:paraId="7D5A9B75" w14:textId="77777777" w:rsidR="00B4280B" w:rsidRPr="00A50DBE" w:rsidRDefault="00B4280B" w:rsidP="00A50DBE">
      <w:pPr>
        <w:shd w:val="clear" w:color="auto" w:fill="FFFFFF"/>
        <w:spacing w:after="0" w:line="240" w:lineRule="auto"/>
        <w:ind w:right="-7" w:firstLine="709"/>
        <w:jc w:val="both"/>
        <w:rPr>
          <w:rFonts w:ascii="Times New Roman" w:hAnsi="Times New Roman" w:cs="Times New Roman"/>
          <w:sz w:val="20"/>
          <w:szCs w:val="20"/>
        </w:rPr>
      </w:pPr>
      <w:r w:rsidRPr="00A50DBE">
        <w:rPr>
          <w:rFonts w:ascii="Times New Roman" w:hAnsi="Times New Roman" w:cs="Times New Roman"/>
          <w:sz w:val="20"/>
          <w:szCs w:val="20"/>
        </w:rPr>
        <w:t>Тестирование по разделу «Табличные вычисления на компьютере».</w:t>
      </w:r>
    </w:p>
    <w:p w14:paraId="180AC14E"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color w:val="222222"/>
          <w:sz w:val="20"/>
          <w:szCs w:val="20"/>
        </w:rPr>
      </w:pPr>
      <w:r w:rsidRPr="00A50DBE">
        <w:rPr>
          <w:rFonts w:ascii="Times New Roman" w:eastAsia="Times New Roman" w:hAnsi="Times New Roman" w:cs="Times New Roman"/>
          <w:color w:val="222222"/>
          <w:sz w:val="20"/>
          <w:szCs w:val="20"/>
        </w:rPr>
        <w:t>Итоговое тестирование по курсу 8 класса.</w:t>
      </w:r>
    </w:p>
    <w:p w14:paraId="6FA69317"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i/>
          <w:sz w:val="20"/>
          <w:szCs w:val="20"/>
        </w:rPr>
      </w:pPr>
      <w:r w:rsidRPr="00A50DBE">
        <w:rPr>
          <w:rFonts w:ascii="Times New Roman" w:eastAsia="Times New Roman" w:hAnsi="Times New Roman" w:cs="Times New Roman"/>
          <w:i/>
          <w:sz w:val="20"/>
          <w:szCs w:val="20"/>
        </w:rPr>
        <w:t>Третий год обучения (9 класс).</w:t>
      </w:r>
    </w:p>
    <w:p w14:paraId="6465DDAD"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«Моделирование и формализация».</w:t>
      </w:r>
    </w:p>
    <w:p w14:paraId="32F62DA9"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«Алгоритмизация и программирование».</w:t>
      </w:r>
    </w:p>
    <w:p w14:paraId="294270E1"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«Обработка числовой информации».</w:t>
      </w:r>
    </w:p>
    <w:p w14:paraId="74F14253"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Тестирование по разделу «Коммуникационные технологии».</w:t>
      </w:r>
    </w:p>
    <w:p w14:paraId="668A5B24" w14:textId="77777777" w:rsidR="00B4280B" w:rsidRPr="00A50DBE" w:rsidRDefault="00B4280B" w:rsidP="00A50DBE">
      <w:pPr>
        <w:shd w:val="clear" w:color="auto" w:fill="FFFFFF"/>
        <w:spacing w:after="0" w:line="240" w:lineRule="auto"/>
        <w:ind w:right="-7" w:firstLine="709"/>
        <w:jc w:val="both"/>
        <w:rPr>
          <w:rFonts w:ascii="Times New Roman" w:eastAsia="Times New Roman" w:hAnsi="Times New Roman" w:cs="Times New Roman"/>
          <w:sz w:val="20"/>
          <w:szCs w:val="20"/>
        </w:rPr>
      </w:pPr>
      <w:r w:rsidRPr="00A50DBE">
        <w:rPr>
          <w:rFonts w:ascii="Times New Roman" w:eastAsia="Times New Roman" w:hAnsi="Times New Roman" w:cs="Times New Roman"/>
          <w:sz w:val="20"/>
          <w:szCs w:val="20"/>
        </w:rPr>
        <w:t>Итоговое тестирование по курсу 9 класса.</w:t>
      </w:r>
    </w:p>
    <w:p w14:paraId="64D770FB" w14:textId="77777777" w:rsidR="00B4280B" w:rsidRPr="006E37FE" w:rsidRDefault="00B4280B" w:rsidP="006E37FE">
      <w:pPr>
        <w:spacing w:after="0" w:line="240" w:lineRule="auto"/>
        <w:ind w:firstLine="709"/>
        <w:jc w:val="both"/>
        <w:rPr>
          <w:rFonts w:ascii="Times New Roman" w:eastAsia="Times New Roman" w:hAnsi="Times New Roman" w:cs="Times New Roman"/>
          <w:color w:val="222222"/>
          <w:sz w:val="20"/>
          <w:szCs w:val="20"/>
        </w:rPr>
      </w:pPr>
      <w:r w:rsidRPr="00A50DBE">
        <w:rPr>
          <w:rFonts w:ascii="Times New Roman" w:eastAsia="Times New Roman" w:hAnsi="Times New Roman" w:cs="Times New Roman"/>
          <w:color w:val="222222"/>
          <w:sz w:val="20"/>
          <w:szCs w:val="20"/>
        </w:rPr>
        <w:t xml:space="preserve">Оценка предметных результатов, обучающихся с ЗПР предусматривает выявление индивидуальной динамики качества усвоения предмета ребенком и является механизмом для восполнения образовательных </w:t>
      </w:r>
      <w:r w:rsidR="006E37FE">
        <w:rPr>
          <w:rFonts w:ascii="Times New Roman" w:eastAsia="Times New Roman" w:hAnsi="Times New Roman" w:cs="Times New Roman"/>
          <w:color w:val="222222"/>
          <w:sz w:val="20"/>
          <w:szCs w:val="20"/>
        </w:rPr>
        <w:t>дефицитов при их возникновении.</w:t>
      </w:r>
    </w:p>
    <w:p w14:paraId="38164585" w14:textId="77777777" w:rsidR="00B4280B" w:rsidRPr="00A50DBE" w:rsidRDefault="00B4280B" w:rsidP="00A50DBE">
      <w:pPr>
        <w:spacing w:after="0" w:line="240" w:lineRule="auto"/>
        <w:ind w:firstLine="708"/>
        <w:jc w:val="center"/>
        <w:rPr>
          <w:rFonts w:ascii="Times New Roman" w:hAnsi="Times New Roman" w:cs="Times New Roman"/>
          <w:b/>
          <w:sz w:val="20"/>
          <w:szCs w:val="20"/>
        </w:rPr>
      </w:pPr>
      <w:r w:rsidRPr="00A50DBE">
        <w:rPr>
          <w:rFonts w:ascii="Times New Roman" w:hAnsi="Times New Roman" w:cs="Times New Roman"/>
          <w:b/>
          <w:sz w:val="20"/>
          <w:szCs w:val="20"/>
        </w:rPr>
        <w:t>2.2.2.9. Физика</w:t>
      </w:r>
    </w:p>
    <w:p w14:paraId="4975CE37"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Учебный предмет «Физика» является системообразующим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обучающихся научным методом познания, позволяющим получать объективные знания об окружающем мире.  </w:t>
      </w:r>
    </w:p>
    <w:p w14:paraId="4774F816" w14:textId="77777777" w:rsidR="00B4280B" w:rsidRPr="00A50DBE" w:rsidRDefault="00B4280B" w:rsidP="00A50DBE">
      <w:pPr>
        <w:spacing w:after="0" w:line="240" w:lineRule="auto"/>
        <w:ind w:firstLine="709"/>
        <w:jc w:val="both"/>
        <w:rPr>
          <w:rFonts w:ascii="Times New Roman" w:hAnsi="Times New Roman"/>
          <w:sz w:val="20"/>
          <w:szCs w:val="20"/>
        </w:rPr>
      </w:pPr>
      <w:r w:rsidRPr="00A50DBE">
        <w:rPr>
          <w:rFonts w:ascii="Times New Roman" w:hAnsi="Times New Roman"/>
          <w:sz w:val="20"/>
          <w:szCs w:val="20"/>
        </w:rPr>
        <w:t xml:space="preserve">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 </w:t>
      </w:r>
    </w:p>
    <w:p w14:paraId="6D5E313E"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Изучение физики способствует </w:t>
      </w:r>
      <w:r w:rsidRPr="00A50DBE">
        <w:rPr>
          <w:rFonts w:ascii="Times New Roman" w:hAnsi="Times New Roman" w:cs="Times New Roman"/>
          <w:color w:val="000000"/>
          <w:kern w:val="1"/>
          <w:sz w:val="20"/>
          <w:szCs w:val="20"/>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A50DBE">
        <w:rPr>
          <w:rFonts w:ascii="Times New Roman" w:hAnsi="Times New Roman" w:cs="Times New Roman"/>
          <w:sz w:val="20"/>
          <w:szCs w:val="20"/>
        </w:rPr>
        <w:t xml:space="preserve">сновы физических знаний, необходимых для повседневной жизни. Изучение физики способствует </w:t>
      </w:r>
      <w:r w:rsidRPr="00A50DBE">
        <w:rPr>
          <w:rFonts w:ascii="Times New Roman" w:hAnsi="Times New Roman" w:cs="Times New Roman"/>
          <w:color w:val="000000"/>
          <w:kern w:val="1"/>
          <w:sz w:val="20"/>
          <w:szCs w:val="20"/>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A50DBE">
        <w:rPr>
          <w:rFonts w:ascii="Times New Roman" w:hAnsi="Times New Roman" w:cs="Times New Roman"/>
          <w:sz w:val="20"/>
          <w:szCs w:val="20"/>
        </w:rPr>
        <w:t>сновы физических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14:paraId="5193FBC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Программа отражает содержание обучения предмету «Физика» с учетом особых образовательных потребностей обучающихся с </w:t>
      </w:r>
      <w:r w:rsidRPr="00A50DBE">
        <w:rPr>
          <w:rFonts w:ascii="Times New Roman" w:eastAsia="Times New Roman" w:hAnsi="Times New Roman" w:cs="Times New Roman"/>
          <w:sz w:val="20"/>
          <w:szCs w:val="20"/>
        </w:rPr>
        <w:t>ЗПР</w:t>
      </w:r>
      <w:r w:rsidRPr="00A50DBE">
        <w:rPr>
          <w:rFonts w:ascii="Times New Roman" w:hAnsi="Times New Roman" w:cs="Times New Roman"/>
          <w:sz w:val="20"/>
          <w:szCs w:val="20"/>
        </w:rPr>
        <w:t xml:space="preserve">. </w:t>
      </w:r>
      <w:r w:rsidRPr="00A50DBE">
        <w:rPr>
          <w:rFonts w:ascii="Times New Roman" w:eastAsia="Times New Roman" w:hAnsi="Times New Roman" w:cs="Times New Roman"/>
          <w:sz w:val="20"/>
          <w:szCs w:val="20"/>
        </w:rPr>
        <w:t xml:space="preserve">Овладение данным учебным предметом представляет определенную трудность для обучающихся с </w:t>
      </w:r>
      <w:r w:rsidRPr="00A50DBE">
        <w:rPr>
          <w:rFonts w:ascii="Times New Roman" w:hAnsi="Times New Roman" w:cs="Times New Roman"/>
          <w:sz w:val="20"/>
          <w:szCs w:val="20"/>
        </w:rPr>
        <w:t>ЗПР</w:t>
      </w:r>
      <w:r w:rsidRPr="00A50DBE">
        <w:rPr>
          <w:rFonts w:ascii="Times New Roman" w:eastAsia="Times New Roman" w:hAnsi="Times New Roman" w:cs="Times New Roman"/>
          <w:sz w:val="20"/>
          <w:szCs w:val="20"/>
        </w:rPr>
        <w:t>. Это связано</w:t>
      </w:r>
      <w:r w:rsidRPr="00A50DBE">
        <w:rPr>
          <w:rFonts w:ascii="Times New Roman" w:hAnsi="Times New Roman" w:cs="Times New Roman"/>
          <w:sz w:val="20"/>
          <w:szCs w:val="20"/>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14:paraId="352EDCA2" w14:textId="77777777" w:rsidR="00B4280B" w:rsidRPr="00A50DBE" w:rsidRDefault="00B4280B" w:rsidP="00A50DBE">
      <w:pPr>
        <w:spacing w:after="0" w:line="240" w:lineRule="auto"/>
        <w:ind w:firstLine="851"/>
        <w:jc w:val="both"/>
        <w:rPr>
          <w:rFonts w:ascii="Times New Roman" w:hAnsi="Times New Roman" w:cs="Times New Roman"/>
          <w:sz w:val="20"/>
          <w:szCs w:val="20"/>
        </w:rPr>
      </w:pPr>
      <w:r w:rsidRPr="00A50DBE">
        <w:rPr>
          <w:rFonts w:ascii="Times New Roman" w:hAnsi="Times New Roman" w:cs="Times New Roman"/>
          <w:sz w:val="20"/>
          <w:szCs w:val="20"/>
        </w:rPr>
        <w:t>Для преодоления трудностей в изучении учебного предмета «Физика»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14:paraId="61D2F66F"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Данная программа конкретизирует содержание предметных тем в соответствии с требованиями образовательного стандарта, рекомендуемую последовательность изучения разделов физики с учетом межпредметных и внутрипредметных связей, логики учебного процесса, возрастных и психологических особенностей обучающихся с ЗПР на уровне основного общего образования, определяет минимальный набор опытов, демонстраций, проводимых учителем в классе, лабораторных работ, выполняемых обучающимися.</w:t>
      </w:r>
    </w:p>
    <w:p w14:paraId="7544FA61"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Методической основой изучения курса «Физика» на уровне основного общего образования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w:t>
      </w:r>
      <w:r w:rsidR="00FE0CD3" w:rsidRPr="00A50DBE">
        <w:rPr>
          <w:rFonts w:ascii="Times New Roman" w:hAnsi="Times New Roman" w:cs="Times New Roman"/>
          <w:sz w:val="20"/>
          <w:szCs w:val="20"/>
        </w:rPr>
        <w:t xml:space="preserve"> обучающихся</w:t>
      </w:r>
      <w:r w:rsidRPr="00A50DBE">
        <w:rPr>
          <w:rFonts w:ascii="Times New Roman" w:hAnsi="Times New Roman" w:cs="Times New Roman"/>
          <w:sz w:val="20"/>
          <w:szCs w:val="20"/>
        </w:rPr>
        <w:t xml:space="preserve">, что очень важно при обучении детей с ЗПР, для которых характерно снижение познавательной активности. </w:t>
      </w:r>
    </w:p>
    <w:p w14:paraId="72465751"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Изучение физики на уровне основного общего образования направлено на достижение следующ</w:t>
      </w:r>
      <w:r w:rsidRPr="00A50DBE">
        <w:rPr>
          <w:rFonts w:ascii="Times New Roman" w:hAnsi="Times New Roman" w:cs="Times New Roman"/>
          <w:bCs/>
          <w:sz w:val="20"/>
          <w:szCs w:val="20"/>
        </w:rPr>
        <w:t>их</w:t>
      </w:r>
      <w:r w:rsidRPr="00A50DBE">
        <w:rPr>
          <w:rFonts w:ascii="Times New Roman" w:hAnsi="Times New Roman" w:cs="Times New Roman"/>
          <w:b/>
          <w:bCs/>
          <w:sz w:val="20"/>
          <w:szCs w:val="20"/>
        </w:rPr>
        <w:t xml:space="preserve"> целей</w:t>
      </w:r>
      <w:r w:rsidRPr="00A50DBE">
        <w:rPr>
          <w:rFonts w:ascii="Times New Roman" w:hAnsi="Times New Roman" w:cs="Times New Roman"/>
          <w:sz w:val="20"/>
          <w:szCs w:val="20"/>
        </w:rPr>
        <w:t>:</w:t>
      </w:r>
    </w:p>
    <w:p w14:paraId="0F90B6D7" w14:textId="77777777" w:rsidR="00B4280B" w:rsidRPr="00A50DBE" w:rsidRDefault="00B4280B" w:rsidP="00A50DBE">
      <w:pPr>
        <w:pStyle w:val="a4"/>
        <w:numPr>
          <w:ilvl w:val="0"/>
          <w:numId w:val="140"/>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3DC305AF" w14:textId="77777777" w:rsidR="00B4280B" w:rsidRPr="00A50DBE" w:rsidRDefault="00B4280B" w:rsidP="00A50DBE">
      <w:pPr>
        <w:pStyle w:val="a4"/>
        <w:numPr>
          <w:ilvl w:val="0"/>
          <w:numId w:val="140"/>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7DBDF186" w14:textId="77777777" w:rsidR="00B4280B" w:rsidRPr="00A50DBE" w:rsidRDefault="00B4280B" w:rsidP="00A50DBE">
      <w:pPr>
        <w:pStyle w:val="a4"/>
        <w:numPr>
          <w:ilvl w:val="0"/>
          <w:numId w:val="140"/>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7AE7918B" w14:textId="77777777" w:rsidR="00B4280B" w:rsidRPr="00A50DBE" w:rsidRDefault="00B4280B" w:rsidP="00A50DBE">
      <w:pPr>
        <w:pStyle w:val="a4"/>
        <w:numPr>
          <w:ilvl w:val="0"/>
          <w:numId w:val="140"/>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20C7890B" w14:textId="77777777" w:rsidR="00B4280B" w:rsidRPr="00A50DBE" w:rsidRDefault="00B4280B" w:rsidP="00A50DBE">
      <w:pPr>
        <w:pStyle w:val="a4"/>
        <w:numPr>
          <w:ilvl w:val="0"/>
          <w:numId w:val="140"/>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21E1351A"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Достижение поставленной цели обеспечивается решением </w:t>
      </w:r>
      <w:r w:rsidRPr="00A50DBE">
        <w:rPr>
          <w:rFonts w:ascii="Times New Roman" w:hAnsi="Times New Roman" w:cs="Times New Roman"/>
          <w:b/>
          <w:bCs/>
          <w:sz w:val="20"/>
          <w:szCs w:val="20"/>
        </w:rPr>
        <w:t>следующих задач</w:t>
      </w:r>
      <w:r w:rsidRPr="00A50DBE">
        <w:rPr>
          <w:rFonts w:ascii="Times New Roman" w:hAnsi="Times New Roman" w:cs="Times New Roman"/>
          <w:sz w:val="20"/>
          <w:szCs w:val="20"/>
        </w:rPr>
        <w:t xml:space="preserve">:  </w:t>
      </w:r>
    </w:p>
    <w:p w14:paraId="57BEF292" w14:textId="77777777" w:rsidR="00B4280B" w:rsidRPr="00A50DBE" w:rsidRDefault="00B4280B" w:rsidP="00A50DBE">
      <w:pPr>
        <w:pStyle w:val="a4"/>
        <w:numPr>
          <w:ilvl w:val="0"/>
          <w:numId w:val="141"/>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знакомство обучающихся с ЗПР с методами исследования объектов и явлений природы;  </w:t>
      </w:r>
    </w:p>
    <w:p w14:paraId="536CB9DB" w14:textId="77777777" w:rsidR="00B4280B" w:rsidRPr="00A50DBE" w:rsidRDefault="00B4280B" w:rsidP="00A50DBE">
      <w:pPr>
        <w:pStyle w:val="a4"/>
        <w:numPr>
          <w:ilvl w:val="0"/>
          <w:numId w:val="141"/>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приобретение знаний о механических, тепловых, электромагнитных и квантовых явлениях, физических величинах, характеризующих эти явления; </w:t>
      </w:r>
    </w:p>
    <w:p w14:paraId="0D22F934" w14:textId="77777777" w:rsidR="00B4280B" w:rsidRPr="00A50DBE" w:rsidRDefault="00B4280B" w:rsidP="00A50DBE">
      <w:pPr>
        <w:pStyle w:val="a4"/>
        <w:numPr>
          <w:ilvl w:val="0"/>
          <w:numId w:val="141"/>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формирование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14:paraId="11BEEFEC" w14:textId="77777777" w:rsidR="00B4280B" w:rsidRPr="00A50DBE" w:rsidRDefault="00B4280B" w:rsidP="00A50DBE">
      <w:pPr>
        <w:pStyle w:val="a4"/>
        <w:numPr>
          <w:ilvl w:val="0"/>
          <w:numId w:val="141"/>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овладение такими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14:paraId="6506F4C4" w14:textId="77777777" w:rsidR="00B4280B" w:rsidRPr="00A50DBE" w:rsidRDefault="00B4280B" w:rsidP="00A50DBE">
      <w:pPr>
        <w:pStyle w:val="a4"/>
        <w:numPr>
          <w:ilvl w:val="0"/>
          <w:numId w:val="141"/>
        </w:numPr>
        <w:tabs>
          <w:tab w:val="left" w:pos="567"/>
        </w:tabs>
        <w:spacing w:after="0" w:line="240" w:lineRule="auto"/>
        <w:ind w:left="0"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понимание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14:paraId="56E900B5"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Основой обучения </w:t>
      </w:r>
      <w:r w:rsidR="002B2377" w:rsidRPr="00A50DBE">
        <w:rPr>
          <w:rFonts w:ascii="Times New Roman" w:hAnsi="Times New Roman" w:cs="Times New Roman"/>
          <w:sz w:val="20"/>
          <w:szCs w:val="20"/>
        </w:rPr>
        <w:t xml:space="preserve">обучающихся </w:t>
      </w:r>
      <w:r w:rsidRPr="00A50DBE">
        <w:rPr>
          <w:rFonts w:ascii="Times New Roman" w:hAnsi="Times New Roman" w:cs="Times New Roman"/>
          <w:sz w:val="20"/>
          <w:szCs w:val="20"/>
        </w:rPr>
        <w:t>с ЗПР на предметах естественнонаучного цикла является развитие у учащихся основных мыслительных операций (анализ, синтез, сравнение, обобщение) на основе решения развивающих упражнений, формирование приемов умственной работы: анализ исходных данных, планирование материала, осуществление поэтапного и итогового самоконтроля, а также осуществляется ликвидация пробелов в знаниях, закрепление изученного материала, отработка алгоритмов, повторение пройденного.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 Для обучающихся ЗПР на уровне основного общего образования по-прежнему остаются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p>
    <w:p w14:paraId="43CD031C"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Усвоение программного материала по физике вызывает большие затруднения у обучающихся с ЗПР, поэтому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«Архимедова сила», «Механическая энергия», «Электрические явления», «Электромагнитные явления», решаются в классе с помощью учителя.</w:t>
      </w:r>
    </w:p>
    <w:p w14:paraId="2AFD1D78"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В связи с особенностями поведения и деятельности обучающихся с ЗПР (расторможенность, неорганизованность) предусмотрен строжайший контроль за соблюдением правил техники безопасности при проведении лабораторных и практических работ.</w:t>
      </w:r>
    </w:p>
    <w:p w14:paraId="4B604555"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Большое внимание при изучении физики подростками с ЗПР обращается на овладение ими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14:paraId="4750A552"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Достаточное количество времени отводится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w:t>
      </w:r>
    </w:p>
    <w:p w14:paraId="7BE313A7"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Максимально используются межпредметные связи с такими дисциплинами, как география, химия, биология, т.к. обучающиеся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5175D7D7" w14:textId="77777777" w:rsidR="00B4280B" w:rsidRPr="00A50DBE" w:rsidRDefault="00B4280B" w:rsidP="00A50DBE">
      <w:pPr>
        <w:tabs>
          <w:tab w:val="left" w:pos="8130"/>
        </w:tabs>
        <w:spacing w:after="0" w:line="240" w:lineRule="auto"/>
        <w:ind w:firstLine="709"/>
        <w:rPr>
          <w:rFonts w:ascii="Times New Roman" w:hAnsi="Times New Roman" w:cs="Times New Roman"/>
          <w:sz w:val="20"/>
          <w:szCs w:val="20"/>
        </w:rPr>
      </w:pPr>
    </w:p>
    <w:p w14:paraId="30E63BC8" w14:textId="77777777" w:rsidR="00B4280B" w:rsidRPr="00A50DBE" w:rsidRDefault="00B4280B" w:rsidP="00A50DBE">
      <w:pPr>
        <w:spacing w:after="0" w:line="240" w:lineRule="auto"/>
        <w:ind w:firstLine="709"/>
        <w:jc w:val="both"/>
        <w:rPr>
          <w:rFonts w:ascii="Times New Roman" w:hAnsi="Times New Roman" w:cs="Times New Roman"/>
          <w:b/>
          <w:sz w:val="20"/>
          <w:szCs w:val="20"/>
          <w:lang w:eastAsia="en-US"/>
        </w:rPr>
      </w:pPr>
      <w:bookmarkStart w:id="152" w:name="_Hlk55666524"/>
      <w:r w:rsidRPr="00A50DBE">
        <w:rPr>
          <w:rFonts w:ascii="Times New Roman" w:hAnsi="Times New Roman" w:cs="Times New Roman"/>
          <w:b/>
          <w:sz w:val="20"/>
          <w:szCs w:val="20"/>
        </w:rPr>
        <w:t>Содержание курса физики 7 КЛАСС (первый год обучения на уровне основного общего образования)</w:t>
      </w:r>
    </w:p>
    <w:bookmarkEnd w:id="152"/>
    <w:p w14:paraId="0B9037FC"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  Введение. </w:t>
      </w:r>
    </w:p>
    <w:p w14:paraId="36C0673C"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Предмет и методы физики. Экспериментальный метод изучения природы. Измерение физических величин. Погрешность измерения. Обобщение результатов эксперимента.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14:paraId="0E45347A" w14:textId="77777777" w:rsidR="00B4280B" w:rsidRPr="00A50DBE" w:rsidRDefault="00B4280B" w:rsidP="00A50DBE">
      <w:pPr>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Фронтальная лабораторная работа.</w:t>
      </w:r>
    </w:p>
    <w:p w14:paraId="0FFAF15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1.Определение цены деления измерительного прибора.</w:t>
      </w:r>
    </w:p>
    <w:p w14:paraId="29090885"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II. Первоначальные сведения о строении вещества. </w:t>
      </w:r>
    </w:p>
    <w:p w14:paraId="5A98AA76"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Гипотеза о дискретном строении вещества. Молекулы. Непрерывность и хаотичность движения частиц вещества. Диффузия. Броуновское движение. Модели газа, жидкости и твердого тела. Взаимодействие частиц вещества. Взаимное притяжение и отталкивание молекул. Три состояния вещества.</w:t>
      </w:r>
    </w:p>
    <w:p w14:paraId="2DD04A09" w14:textId="77777777" w:rsidR="00B4280B" w:rsidRPr="00A50DBE" w:rsidRDefault="00B4280B" w:rsidP="00A50DBE">
      <w:pPr>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Фронтальная лабораторная работа.</w:t>
      </w:r>
    </w:p>
    <w:p w14:paraId="2AB4F497"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1.Измерение размеров малых тел.</w:t>
      </w:r>
    </w:p>
    <w:p w14:paraId="7B181CF8"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III. Взаимодействие тел. </w:t>
      </w:r>
    </w:p>
    <w:p w14:paraId="671C474F"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Механическое движение. Равномерное и не равномерное движение. Скорость. Расчет пути и времени движения. Траектория. Прямолинейное движение. Взаимодействие тел. Инерция. Масса. Плотность. Измерение массы тела на весах. Расчет массы и объема по его плотности.  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 Упругая деформация.</w:t>
      </w:r>
    </w:p>
    <w:p w14:paraId="42E88D39" w14:textId="77777777" w:rsidR="00B4280B" w:rsidRPr="00A50DBE" w:rsidRDefault="00B4280B" w:rsidP="00A50DBE">
      <w:pPr>
        <w:suppressAutoHyphens/>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Фронтальные лабораторные работы.</w:t>
      </w:r>
    </w:p>
    <w:p w14:paraId="6E7E9048"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1.Измерение массы тела на рычажных весах.</w:t>
      </w:r>
    </w:p>
    <w:p w14:paraId="08720C6D"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2.Измерение объема тела.</w:t>
      </w:r>
    </w:p>
    <w:p w14:paraId="1A53653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3.Определение плотности твердого вещества.</w:t>
      </w:r>
    </w:p>
    <w:p w14:paraId="0C5F1B5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4.Градуирование пружины и измерение сил динамометром.</w:t>
      </w:r>
    </w:p>
    <w:p w14:paraId="37A7C393"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IV. Давление твердых тел, жидкостей и газов. </w:t>
      </w:r>
    </w:p>
    <w:p w14:paraId="3A06AD61"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Давление. Опыт Торричелли. Барометр-анероид. Атмосферное давление на различных высотах. Закон Паскаля. Способы увеличения и уменьшения давления. Давление газа. Вес воздуха. Воздушная оболочка. Измерение атмосферного давления. Манометры.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 Сообщающие сосуды. Архимедова сила.  Гидравлический пресс. Плавание тел. Плавание судов. Воздухоплавание.</w:t>
      </w:r>
    </w:p>
    <w:p w14:paraId="2D3626F3"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Фронтальные лабораторные работы.</w:t>
      </w:r>
    </w:p>
    <w:p w14:paraId="11810169"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1.Определение выталкивающей силы, действующей на погруженное в жидкость тело.</w:t>
      </w:r>
    </w:p>
    <w:p w14:paraId="1D1FD76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2.Выяснение условий плавания тела в жидкости.</w:t>
      </w:r>
    </w:p>
    <w:p w14:paraId="6997AECF"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V. Работа и мощность. Энергия. </w:t>
      </w:r>
    </w:p>
    <w:p w14:paraId="7B1A28F7"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Работа. Мощность. Энергия. Кинетическая энергия. Потенциальная энергия. Закон сохранения механической энергии. Простые механизмы. КПД механизмов. Рычаг. Равновесие сил на рычаге. Момент силы. 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w:t>
      </w:r>
    </w:p>
    <w:p w14:paraId="35A28FE8"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Фронтальные лабораторные работы.</w:t>
      </w:r>
    </w:p>
    <w:p w14:paraId="38777AA4"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1.Выяснение условия равновесия рычага.</w:t>
      </w:r>
    </w:p>
    <w:p w14:paraId="5AA8CABB"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2.Определение КПД при подъеме по наклонной плоскости.</w:t>
      </w:r>
    </w:p>
    <w:p w14:paraId="18764A04" w14:textId="77777777" w:rsidR="00B4280B" w:rsidRPr="00A50DBE" w:rsidRDefault="00B4280B" w:rsidP="00A50DBE">
      <w:pPr>
        <w:spacing w:after="0" w:line="240" w:lineRule="auto"/>
        <w:ind w:firstLine="709"/>
        <w:jc w:val="center"/>
        <w:rPr>
          <w:rFonts w:ascii="Times New Roman" w:hAnsi="Times New Roman" w:cs="Times New Roman"/>
          <w:b/>
          <w:sz w:val="20"/>
          <w:szCs w:val="20"/>
        </w:rPr>
      </w:pPr>
    </w:p>
    <w:p w14:paraId="0D024C61" w14:textId="77777777" w:rsidR="00B4280B" w:rsidRPr="00A50DBE" w:rsidRDefault="00B4280B" w:rsidP="00A50DBE">
      <w:pPr>
        <w:spacing w:after="0" w:line="240" w:lineRule="auto"/>
        <w:ind w:firstLine="709"/>
        <w:jc w:val="both"/>
        <w:rPr>
          <w:rFonts w:ascii="Times New Roman" w:hAnsi="Times New Roman" w:cs="Times New Roman"/>
          <w:b/>
          <w:sz w:val="20"/>
          <w:szCs w:val="20"/>
          <w:lang w:eastAsia="en-US"/>
        </w:rPr>
      </w:pPr>
      <w:r w:rsidRPr="00A50DBE">
        <w:rPr>
          <w:rFonts w:ascii="Times New Roman" w:hAnsi="Times New Roman" w:cs="Times New Roman"/>
          <w:b/>
          <w:sz w:val="20"/>
          <w:szCs w:val="20"/>
        </w:rPr>
        <w:t>Содержание курса физики 8 КЛАСС (второй год обучения на уровне основного общего образования)</w:t>
      </w:r>
    </w:p>
    <w:p w14:paraId="2C38DF4F"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 Тепловые явления </w:t>
      </w:r>
    </w:p>
    <w:p w14:paraId="1CDBAAC6"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w:t>
      </w:r>
    </w:p>
    <w:p w14:paraId="323335F0"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Агрегатные состояния. Преобразование энергии в тепловых двигателях. КПД теплового двигателя.</w:t>
      </w:r>
    </w:p>
    <w:p w14:paraId="71A90104"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Фронтальные лабораторные работы.</w:t>
      </w:r>
    </w:p>
    <w:p w14:paraId="7B98E59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1.Сравнение количеств теплоты при смешивании воды разной температуры.</w:t>
      </w:r>
    </w:p>
    <w:p w14:paraId="33ABFA44"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2.Измерение удельной теплоемкости твердого тела.</w:t>
      </w:r>
    </w:p>
    <w:p w14:paraId="67ACCFA7"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II. Электрические явления и электромагнитные явления </w:t>
      </w:r>
    </w:p>
    <w:p w14:paraId="6BA72869"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электричества. Действие электрического поля на электрические заряды.</w:t>
      </w:r>
    </w:p>
    <w:p w14:paraId="06C62FD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w:t>
      </w:r>
    </w:p>
    <w:p w14:paraId="7C253F83"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w:t>
      </w:r>
    </w:p>
    <w:p w14:paraId="3C027595"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Закон Джоуля-Ленца.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Лампа накаливания. Короткое замыкание. Предохранители. Магнитное поле. Магнитное поле прямого тока. Магнитные линии. Магнитное поле катушки с током. Электромагниты и их применения. Постоянные магниты. Магнитное поле постоянных магнитов. Магнитное поле Земли. Действие магнитного поля на проводник с током. Электрический двигатель.</w:t>
      </w:r>
    </w:p>
    <w:p w14:paraId="4565ABAC" w14:textId="77777777" w:rsidR="00B4280B" w:rsidRPr="00A50DBE" w:rsidRDefault="00B4280B" w:rsidP="00A50DBE">
      <w:pPr>
        <w:suppressAutoHyphens/>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Фронтальные лабораторные работы.</w:t>
      </w:r>
    </w:p>
    <w:p w14:paraId="6877B774"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1.Сборка электрической цепи и измерение силы тока в ее различных участках.</w:t>
      </w:r>
    </w:p>
    <w:p w14:paraId="53C5D267"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2.Измерение напряжения на различных участках электрической цепи.</w:t>
      </w:r>
    </w:p>
    <w:p w14:paraId="67259D85"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3.Регулирование силы тока реостатом.</w:t>
      </w:r>
    </w:p>
    <w:p w14:paraId="2918EAEF"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4.Измерение сопротивления проводника при помощи амперметра и вольтметра.</w:t>
      </w:r>
    </w:p>
    <w:p w14:paraId="3BF990B7"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5.Измерение мощности и работы тока в электрической лампе.</w:t>
      </w:r>
    </w:p>
    <w:p w14:paraId="703197A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6. Сборка электромагнита и испытание его действия.</w:t>
      </w:r>
    </w:p>
    <w:p w14:paraId="3994572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7. Изучение электрического двигателя постоянного тока (на модели).</w:t>
      </w:r>
    </w:p>
    <w:p w14:paraId="0ADF8F4B"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I</w:t>
      </w:r>
      <w:r w:rsidRPr="00A50DBE">
        <w:rPr>
          <w:rFonts w:ascii="Times New Roman" w:hAnsi="Times New Roman" w:cs="Times New Roman"/>
          <w:b/>
          <w:sz w:val="20"/>
          <w:szCs w:val="20"/>
          <w:lang w:val="en-US"/>
        </w:rPr>
        <w:t>II</w:t>
      </w:r>
      <w:r w:rsidRPr="00A50DBE">
        <w:rPr>
          <w:rFonts w:ascii="Times New Roman" w:hAnsi="Times New Roman" w:cs="Times New Roman"/>
          <w:b/>
          <w:sz w:val="20"/>
          <w:szCs w:val="20"/>
        </w:rPr>
        <w:t xml:space="preserve">. Световые явления. </w:t>
      </w:r>
    </w:p>
    <w:p w14:paraId="3D88DED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Источники света.</w:t>
      </w:r>
    </w:p>
    <w:p w14:paraId="46DA2A49"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Прямолинейное распространение, отражение и преломление света. Луч.  Закон отражения света. Плоское зеркало. Линза. Оптическая сила линзы. Изображение, даваемое линзой. Измерение фокусного расстояния собирающей линзы. Оптические приборы. Глаз и зрение. Очки.</w:t>
      </w:r>
    </w:p>
    <w:p w14:paraId="3A950B3C" w14:textId="77777777" w:rsidR="00B4280B" w:rsidRPr="00A50DBE" w:rsidRDefault="00B4280B" w:rsidP="00A50DBE">
      <w:pPr>
        <w:suppressAutoHyphens/>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Фронтальные лабораторные работы.</w:t>
      </w:r>
    </w:p>
    <w:p w14:paraId="02DCD90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1.Изучение законов отражения света</w:t>
      </w:r>
    </w:p>
    <w:p w14:paraId="6D7EF8BF"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2.Наблюдение явления преломления света</w:t>
      </w:r>
    </w:p>
    <w:p w14:paraId="3B19A65C"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3.Получение изображения при помощи линзы.</w:t>
      </w:r>
    </w:p>
    <w:p w14:paraId="620FE246"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p>
    <w:p w14:paraId="166882E1" w14:textId="77777777" w:rsidR="00B4280B" w:rsidRPr="00A50DBE" w:rsidRDefault="00B4280B" w:rsidP="00A50DBE">
      <w:pPr>
        <w:spacing w:after="0" w:line="240" w:lineRule="auto"/>
        <w:ind w:firstLine="709"/>
        <w:jc w:val="both"/>
        <w:rPr>
          <w:rFonts w:ascii="Times New Roman" w:hAnsi="Times New Roman" w:cs="Times New Roman"/>
          <w:b/>
          <w:sz w:val="20"/>
          <w:szCs w:val="20"/>
          <w:lang w:eastAsia="en-US"/>
        </w:rPr>
      </w:pPr>
      <w:r w:rsidRPr="00A50DBE">
        <w:rPr>
          <w:rFonts w:ascii="Times New Roman" w:hAnsi="Times New Roman" w:cs="Times New Roman"/>
          <w:b/>
          <w:sz w:val="20"/>
          <w:szCs w:val="20"/>
        </w:rPr>
        <w:t>Содержание курса физики 9 КЛАСС (третий год обучения на уровне основного общего образования)</w:t>
      </w:r>
    </w:p>
    <w:p w14:paraId="4271B759"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  Законы взаимодействия и движения тел. </w:t>
      </w:r>
    </w:p>
    <w:p w14:paraId="1F93A15C"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Материальная точка. Траектория. Скорость. 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Ускорение. Относительность механического движения. Инерциальная система отсчета.</w:t>
      </w:r>
    </w:p>
    <w:p w14:paraId="7DA1F998"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Первый закон Ньютона. Второй закон Ньютона. Третий закон Ньютона. Свободное падение Закон Всемирного тяготения. Криволинейное движение. Движение по окружности. Искусственные спутники Земли. Ракеты. Импульс. Закон сохранения импульса.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p w14:paraId="49F13EBE" w14:textId="77777777" w:rsidR="00B4280B" w:rsidRPr="00A50DBE" w:rsidRDefault="00B4280B" w:rsidP="00A50DBE">
      <w:pPr>
        <w:suppressAutoHyphens/>
        <w:spacing w:after="0" w:line="240" w:lineRule="auto"/>
        <w:ind w:firstLine="709"/>
        <w:jc w:val="both"/>
        <w:rPr>
          <w:rFonts w:ascii="Times New Roman" w:hAnsi="Times New Roman" w:cs="Times New Roman"/>
          <w:b/>
          <w:i/>
          <w:sz w:val="20"/>
          <w:szCs w:val="20"/>
        </w:rPr>
      </w:pPr>
      <w:r w:rsidRPr="00A50DBE">
        <w:rPr>
          <w:rFonts w:ascii="Times New Roman" w:hAnsi="Times New Roman" w:cs="Times New Roman"/>
          <w:b/>
          <w:i/>
          <w:sz w:val="20"/>
          <w:szCs w:val="20"/>
        </w:rPr>
        <w:t>Фронтальные лабораторные работы.</w:t>
      </w:r>
    </w:p>
    <w:p w14:paraId="4700E90C"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 Исследование равноускоренного движения без начальной скорости.</w:t>
      </w:r>
    </w:p>
    <w:p w14:paraId="08F94C07"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w:t>
      </w:r>
      <w:r w:rsidR="002B2377" w:rsidRPr="00A50DBE">
        <w:rPr>
          <w:rFonts w:ascii="Times New Roman" w:hAnsi="Times New Roman" w:cs="Times New Roman"/>
          <w:sz w:val="20"/>
          <w:szCs w:val="20"/>
        </w:rPr>
        <w:t xml:space="preserve"> </w:t>
      </w:r>
      <w:r w:rsidRPr="00A50DBE">
        <w:rPr>
          <w:rFonts w:ascii="Times New Roman" w:hAnsi="Times New Roman" w:cs="Times New Roman"/>
          <w:sz w:val="20"/>
          <w:szCs w:val="20"/>
        </w:rPr>
        <w:t>Измерение ускорения свободного падения.</w:t>
      </w:r>
    </w:p>
    <w:p w14:paraId="5EE653C6"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II. Механические колебания и волны. Звук. </w:t>
      </w:r>
    </w:p>
    <w:p w14:paraId="4528CBB7"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Механические колебания. Амплитуда. Период, частота. 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Механические волны. Длина волны.  Продольные и поперечные волны. Скорость распространения волны. Звук. Высота и тембр звука. Громкость звука/ Распространение звука. Скорость звука. Отражение звука. Эхо. Резонанс.</w:t>
      </w:r>
    </w:p>
    <w:p w14:paraId="491BFDD4"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Фронтальная лабораторная работа.</w:t>
      </w:r>
    </w:p>
    <w:p w14:paraId="51E57965"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1.Исследование зависимости периода и частоты свободных колебаний математического маятника от его длины.</w:t>
      </w:r>
    </w:p>
    <w:p w14:paraId="6B6EE730"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lang w:val="en-US"/>
        </w:rPr>
        <w:t>III</w:t>
      </w:r>
      <w:r w:rsidRPr="00A50DBE">
        <w:rPr>
          <w:rFonts w:ascii="Times New Roman" w:hAnsi="Times New Roman" w:cs="Times New Roman"/>
          <w:b/>
          <w:sz w:val="20"/>
          <w:szCs w:val="20"/>
        </w:rPr>
        <w:t xml:space="preserve">. Электромагнитные явления. </w:t>
      </w:r>
    </w:p>
    <w:p w14:paraId="18A811EE"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Действие магнитного поля на электрические заряды. 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 Электромагнитная индукция. Явление электромагнитной индукции. Получение переменного электрического тока.</w:t>
      </w:r>
    </w:p>
    <w:p w14:paraId="02C483BF"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Электромагнитное поле. 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Электродвигатель. Электрогенератор. Свет – электромагнитная волна.</w:t>
      </w:r>
    </w:p>
    <w:p w14:paraId="47FEF746"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Фронтальная лабораторная работа.</w:t>
      </w:r>
    </w:p>
    <w:p w14:paraId="1B611DD0"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5.Изучение явления электромагнитной индукции.</w:t>
      </w:r>
    </w:p>
    <w:p w14:paraId="77C175D2"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IV. Строение атома и атомного ядра </w:t>
      </w:r>
    </w:p>
    <w:p w14:paraId="53D2018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Радиоактивность. Альфа-, бетта-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 Радиоактивные превращения. Экспериментальные методы. Заряд ядра. Массовое число ядра. Ядерные реакции. Деление и синтез ядер. Сохранение заряда и массового числа при ядерных реакциях.  Открытие протона и нейтрона. Ядерные силы. Энергия связи частиц в ядре.</w:t>
      </w:r>
    </w:p>
    <w:p w14:paraId="3A90BAC2"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Энергия связи. Дефект масс. Выделение энергии при делении и синтезе ядер. Использование ядерной энергии. Дозиметрия. 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14:paraId="5D5978D8" w14:textId="77777777" w:rsidR="00B4280B" w:rsidRPr="00A50DBE" w:rsidRDefault="00B4280B" w:rsidP="00A50DBE">
      <w:pPr>
        <w:suppressAutoHyphens/>
        <w:spacing w:after="0" w:line="240" w:lineRule="auto"/>
        <w:ind w:firstLine="709"/>
        <w:jc w:val="both"/>
        <w:rPr>
          <w:rFonts w:ascii="Times New Roman" w:hAnsi="Times New Roman" w:cs="Times New Roman"/>
          <w:b/>
          <w:bCs/>
          <w:i/>
          <w:iCs/>
          <w:sz w:val="20"/>
          <w:szCs w:val="20"/>
        </w:rPr>
      </w:pPr>
      <w:r w:rsidRPr="00A50DBE">
        <w:rPr>
          <w:rFonts w:ascii="Times New Roman" w:hAnsi="Times New Roman" w:cs="Times New Roman"/>
          <w:b/>
          <w:bCs/>
          <w:i/>
          <w:iCs/>
          <w:sz w:val="20"/>
          <w:szCs w:val="20"/>
        </w:rPr>
        <w:t>Фронтальная лабораторная работа.</w:t>
      </w:r>
    </w:p>
    <w:p w14:paraId="4C7DE48A"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1.Изучение деления ядра атома урана по фотографии треков.</w:t>
      </w:r>
    </w:p>
    <w:p w14:paraId="14B55575"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2.Изучение треков заряженных частиц по готовым фотографиям.</w:t>
      </w:r>
    </w:p>
    <w:p w14:paraId="0B9C1C62" w14:textId="77777777" w:rsidR="00B4280B" w:rsidRPr="00A50DBE" w:rsidRDefault="00B4280B" w:rsidP="00A50DBE">
      <w:pPr>
        <w:suppressAutoHyphens/>
        <w:spacing w:after="0" w:line="240" w:lineRule="auto"/>
        <w:ind w:firstLine="709"/>
        <w:jc w:val="both"/>
        <w:rPr>
          <w:rFonts w:ascii="Times New Roman" w:hAnsi="Times New Roman" w:cs="Times New Roman"/>
          <w:b/>
          <w:sz w:val="20"/>
          <w:szCs w:val="20"/>
        </w:rPr>
      </w:pPr>
      <w:r w:rsidRPr="00A50DBE">
        <w:rPr>
          <w:rFonts w:ascii="Times New Roman" w:hAnsi="Times New Roman" w:cs="Times New Roman"/>
          <w:b/>
          <w:sz w:val="20"/>
          <w:szCs w:val="20"/>
        </w:rPr>
        <w:t xml:space="preserve">V. Строение и эволюция Вселенной </w:t>
      </w:r>
    </w:p>
    <w:p w14:paraId="7EF99BE3" w14:textId="77777777" w:rsidR="00B4280B" w:rsidRPr="00A50DBE" w:rsidRDefault="00B4280B" w:rsidP="00A50DBE">
      <w:pPr>
        <w:suppressAutoHyphen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Состав, строение и происхождение Солнечной системы.  Большие тела Солнечной системы. Малые тела Солнечной системы. Строение, излучение и эволюция Солнца и звезд. Строение и эволюция Вселенной.</w:t>
      </w:r>
    </w:p>
    <w:p w14:paraId="48DE4DD3" w14:textId="77777777" w:rsidR="00B4280B" w:rsidRPr="00A50DBE" w:rsidRDefault="00B4280B" w:rsidP="00A50DBE">
      <w:pPr>
        <w:spacing w:after="0" w:line="240" w:lineRule="auto"/>
        <w:ind w:firstLine="567"/>
        <w:jc w:val="both"/>
        <w:rPr>
          <w:rFonts w:ascii="Times New Roman" w:hAnsi="Times New Roman" w:cs="Times New Roman"/>
          <w:b/>
          <w:sz w:val="20"/>
          <w:szCs w:val="20"/>
        </w:rPr>
      </w:pPr>
      <w:r w:rsidRPr="00A50DBE">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A50DBE">
        <w:rPr>
          <w:rFonts w:ascii="Times New Roman" w:eastAsia="Times New Roman" w:hAnsi="Times New Roman" w:cs="Times New Roman"/>
          <w:b/>
          <w:bCs/>
          <w:sz w:val="20"/>
          <w:szCs w:val="20"/>
        </w:rPr>
        <w:t>«Физика»</w:t>
      </w:r>
    </w:p>
    <w:p w14:paraId="135C62F5"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Примерная тематическая и терминологическая лексика по курсу физики соответствует ООП ООО. </w:t>
      </w:r>
    </w:p>
    <w:p w14:paraId="5A4D1989" w14:textId="77777777" w:rsidR="00B4280B" w:rsidRPr="00A50DBE" w:rsidRDefault="00B4280B" w:rsidP="00A50DBE">
      <w:pPr>
        <w:spacing w:after="0" w:line="240" w:lineRule="auto"/>
        <w:ind w:firstLine="709"/>
        <w:jc w:val="both"/>
        <w:rPr>
          <w:rFonts w:ascii="Times New Roman" w:hAnsi="Times New Roman" w:cs="Times New Roman"/>
          <w:sz w:val="20"/>
          <w:szCs w:val="20"/>
          <w:lang w:eastAsia="en-US"/>
        </w:rPr>
      </w:pPr>
      <w:r w:rsidRPr="00A50DBE">
        <w:rPr>
          <w:rFonts w:ascii="Times New Roman" w:hAnsi="Times New Roman" w:cs="Times New Roman"/>
          <w:sz w:val="20"/>
          <w:szCs w:val="20"/>
        </w:rPr>
        <w:t>Содержание видов деятельности обучающихся с ЗПР на уроках физики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w:t>
      </w:r>
    </w:p>
    <w:p w14:paraId="5AD97003"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Для обучающихся с ЗПР существенным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62AB1BB9" w14:textId="77777777" w:rsidR="00B4280B" w:rsidRPr="00A50DBE" w:rsidRDefault="00B4280B" w:rsidP="00A50DBE">
      <w:pPr>
        <w:tabs>
          <w:tab w:val="left" w:pos="567"/>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В связи с особыми образовательными потребностями обучающихся с ЗПР, при планировании работы ученика на уроке следует придерживаться следующих моментов:</w:t>
      </w:r>
    </w:p>
    <w:p w14:paraId="595372FB" w14:textId="77777777" w:rsidR="00B4280B" w:rsidRPr="00A50DBE" w:rsidRDefault="00B4280B" w:rsidP="00A50DBE">
      <w:pPr>
        <w:tabs>
          <w:tab w:val="left" w:pos="8130"/>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w:t>
      </w:r>
    </w:p>
    <w:p w14:paraId="716EDACD" w14:textId="77777777" w:rsidR="00B4280B" w:rsidRPr="00A50DBE" w:rsidRDefault="00B4280B" w:rsidP="00A50DBE">
      <w:pPr>
        <w:tabs>
          <w:tab w:val="left" w:pos="8130"/>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2. По возможности задавать обучающимся наводящие и уточняющие вопросы, которые помогут им последовательно изложить материал.</w:t>
      </w:r>
    </w:p>
    <w:p w14:paraId="44CCDF96" w14:textId="77777777" w:rsidR="00B4280B" w:rsidRPr="00A50DBE" w:rsidRDefault="00B4280B" w:rsidP="00A50DBE">
      <w:pPr>
        <w:tabs>
          <w:tab w:val="left" w:pos="8130"/>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 xml:space="preserve">3. Систематически проверять усвоение материала по темам уроков, для своевременного обнаружения пробелов в прошедшем материале. </w:t>
      </w:r>
    </w:p>
    <w:p w14:paraId="02AA53BD" w14:textId="77777777" w:rsidR="00B4280B" w:rsidRPr="00A50DBE" w:rsidRDefault="00B4280B" w:rsidP="00A50DBE">
      <w:pPr>
        <w:tabs>
          <w:tab w:val="left" w:pos="8130"/>
        </w:tabs>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4. В процессе изучения нового материала внимание учеников обращается на наиболее сложные разделы изучаемой темы. Необходимо чаще обращаться к ним с вопросами, выясняющими понимание учебного материала, стимулировать вопросы при затруднениях в усвоении нового материала.</w:t>
      </w:r>
    </w:p>
    <w:p w14:paraId="5B5B2FC2" w14:textId="77777777" w:rsidR="00B4280B" w:rsidRPr="00A50DBE" w:rsidRDefault="00B4280B" w:rsidP="00A50DBE">
      <w:pPr>
        <w:spacing w:after="0" w:line="240" w:lineRule="auto"/>
        <w:ind w:firstLine="709"/>
        <w:jc w:val="both"/>
        <w:rPr>
          <w:rFonts w:ascii="Times New Roman" w:hAnsi="Times New Roman"/>
          <w:b/>
          <w:sz w:val="20"/>
          <w:szCs w:val="20"/>
        </w:rPr>
      </w:pPr>
      <w:r w:rsidRPr="00A50DBE">
        <w:rPr>
          <w:rFonts w:ascii="Times New Roman" w:hAnsi="Times New Roman"/>
          <w:b/>
          <w:sz w:val="20"/>
          <w:szCs w:val="20"/>
        </w:rPr>
        <w:t>Примерные контрольно-измерительные материалы</w:t>
      </w:r>
    </w:p>
    <w:p w14:paraId="544404DD" w14:textId="77777777" w:rsidR="00B4280B" w:rsidRPr="00A50DBE" w:rsidRDefault="00B4280B" w:rsidP="00A50DBE">
      <w:pPr>
        <w:spacing w:after="0" w:line="240" w:lineRule="auto"/>
        <w:ind w:firstLine="709"/>
        <w:jc w:val="both"/>
        <w:rPr>
          <w:rFonts w:ascii="Times New Roman" w:hAnsi="Times New Roman" w:cs="Times New Roman"/>
          <w:sz w:val="20"/>
          <w:szCs w:val="20"/>
        </w:rPr>
      </w:pPr>
      <w:r w:rsidRPr="00A50DBE">
        <w:rPr>
          <w:rFonts w:ascii="Times New Roman" w:hAnsi="Times New Roman" w:cs="Times New Roman"/>
          <w:sz w:val="20"/>
          <w:szCs w:val="20"/>
        </w:rPr>
        <w:t>Проведение оценки достижений планируемых результатов освоения учебного предмета проводится в форме текущего и рубежного контроля в виде контрольных работ.</w:t>
      </w:r>
    </w:p>
    <w:p w14:paraId="507B6588" w14:textId="77777777" w:rsidR="00B4280B" w:rsidRPr="00A50DBE" w:rsidRDefault="00B4280B" w:rsidP="00A50DBE">
      <w:pPr>
        <w:spacing w:after="0" w:line="240" w:lineRule="auto"/>
        <w:ind w:firstLine="709"/>
        <w:jc w:val="both"/>
        <w:rPr>
          <w:rFonts w:ascii="Times New Roman" w:hAnsi="Times New Roman" w:cs="Times New Roman"/>
          <w:b/>
          <w:bCs/>
          <w:sz w:val="20"/>
          <w:szCs w:val="20"/>
        </w:rPr>
      </w:pPr>
      <w:r w:rsidRPr="00A50DBE">
        <w:rPr>
          <w:rFonts w:ascii="Times New Roman" w:hAnsi="Times New Roman" w:cs="Times New Roman"/>
          <w:b/>
          <w:bCs/>
          <w:sz w:val="20"/>
          <w:szCs w:val="20"/>
        </w:rPr>
        <w:t xml:space="preserve">7 класс </w:t>
      </w:r>
    </w:p>
    <w:p w14:paraId="28F2E4AE"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Контрольная работа № 1</w:t>
      </w:r>
      <w:r w:rsidRPr="00A50DBE">
        <w:rPr>
          <w:rFonts w:ascii="Times New Roman" w:hAnsi="Times New Roman" w:cs="Times New Roman"/>
          <w:bCs/>
          <w:sz w:val="20"/>
          <w:szCs w:val="20"/>
        </w:rPr>
        <w:t xml:space="preserve"> по теме «Первоначальные сведения о строении вещества»</w:t>
      </w:r>
    </w:p>
    <w:p w14:paraId="093BABA0"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Контрольная работа № 2</w:t>
      </w:r>
      <w:r w:rsidRPr="00A50DBE">
        <w:rPr>
          <w:rFonts w:ascii="Times New Roman" w:hAnsi="Times New Roman" w:cs="Times New Roman"/>
          <w:bCs/>
          <w:sz w:val="20"/>
          <w:szCs w:val="20"/>
        </w:rPr>
        <w:t xml:space="preserve"> по теме «Масса, плотность, объём».</w:t>
      </w:r>
    </w:p>
    <w:p w14:paraId="5133C662"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Контрольная работа № </w:t>
      </w:r>
      <w:r w:rsidRPr="00A50DBE">
        <w:rPr>
          <w:rFonts w:ascii="Times New Roman" w:hAnsi="Times New Roman" w:cs="Times New Roman"/>
          <w:bCs/>
          <w:sz w:val="20"/>
          <w:szCs w:val="20"/>
        </w:rPr>
        <w:t>3 по теме «Силы в природе». </w:t>
      </w:r>
    </w:p>
    <w:p w14:paraId="4A4E6C5A"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Контрольная работа № 4</w:t>
      </w:r>
      <w:r w:rsidRPr="00A50DBE">
        <w:rPr>
          <w:rFonts w:ascii="Times New Roman" w:hAnsi="Times New Roman" w:cs="Times New Roman"/>
          <w:bCs/>
          <w:sz w:val="20"/>
          <w:szCs w:val="20"/>
        </w:rPr>
        <w:t xml:space="preserve"> по теме «Давление». </w:t>
      </w:r>
    </w:p>
    <w:p w14:paraId="3D9F8EDD"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Итоговая проверочная работа</w:t>
      </w:r>
      <w:r w:rsidRPr="00A50DBE">
        <w:rPr>
          <w:rFonts w:ascii="Times New Roman" w:hAnsi="Times New Roman" w:cs="Times New Roman"/>
          <w:bCs/>
          <w:sz w:val="20"/>
          <w:szCs w:val="20"/>
        </w:rPr>
        <w:t>.</w:t>
      </w:r>
    </w:p>
    <w:p w14:paraId="2D3889C8" w14:textId="77777777" w:rsidR="00B4280B" w:rsidRPr="00A50DBE" w:rsidRDefault="00B4280B" w:rsidP="00A50DBE">
      <w:pPr>
        <w:spacing w:after="0" w:line="240" w:lineRule="auto"/>
        <w:ind w:firstLine="709"/>
        <w:jc w:val="both"/>
        <w:rPr>
          <w:rFonts w:ascii="Times New Roman" w:hAnsi="Times New Roman" w:cs="Times New Roman"/>
          <w:color w:val="000000"/>
          <w:sz w:val="20"/>
          <w:szCs w:val="20"/>
          <w:shd w:val="clear" w:color="auto" w:fill="FFFFFF"/>
        </w:rPr>
      </w:pPr>
      <w:r w:rsidRPr="00A50DBE">
        <w:rPr>
          <w:rFonts w:ascii="Times New Roman" w:hAnsi="Times New Roman" w:cs="Times New Roman"/>
          <w:b/>
          <w:bCs/>
          <w:sz w:val="20"/>
          <w:szCs w:val="20"/>
        </w:rPr>
        <w:t xml:space="preserve">8 класс </w:t>
      </w:r>
    </w:p>
    <w:p w14:paraId="6D0A7ACC" w14:textId="77777777" w:rsidR="00B4280B" w:rsidRPr="00A50DBE" w:rsidRDefault="00B4280B" w:rsidP="00A50DBE">
      <w:pPr>
        <w:spacing w:after="0" w:line="240" w:lineRule="auto"/>
        <w:ind w:firstLine="709"/>
        <w:jc w:val="both"/>
        <w:rPr>
          <w:rFonts w:ascii="Times New Roman" w:hAnsi="Times New Roman" w:cs="Times New Roman"/>
          <w:bCs/>
          <w:i/>
          <w:sz w:val="20"/>
          <w:szCs w:val="20"/>
        </w:rPr>
      </w:pPr>
      <w:r w:rsidRPr="00A50DBE">
        <w:rPr>
          <w:rFonts w:ascii="Times New Roman" w:hAnsi="Times New Roman" w:cs="Times New Roman"/>
          <w:bCs/>
          <w:i/>
          <w:sz w:val="20"/>
          <w:szCs w:val="20"/>
        </w:rPr>
        <w:t>Входная проверочная работа.</w:t>
      </w:r>
    </w:p>
    <w:p w14:paraId="4615C657" w14:textId="77777777" w:rsidR="00B4280B" w:rsidRPr="00A50DBE" w:rsidRDefault="00B4280B" w:rsidP="00A50DBE">
      <w:pPr>
        <w:spacing w:after="0" w:line="240" w:lineRule="auto"/>
        <w:ind w:firstLine="709"/>
        <w:jc w:val="both"/>
        <w:rPr>
          <w:rFonts w:ascii="Times New Roman" w:hAnsi="Times New Roman" w:cs="Times New Roman"/>
          <w:bCs/>
          <w:i/>
          <w:sz w:val="20"/>
          <w:szCs w:val="20"/>
        </w:rPr>
      </w:pPr>
      <w:r w:rsidRPr="00A50DBE">
        <w:rPr>
          <w:rFonts w:ascii="Times New Roman" w:hAnsi="Times New Roman" w:cs="Times New Roman"/>
          <w:bCs/>
          <w:i/>
          <w:sz w:val="20"/>
          <w:szCs w:val="20"/>
        </w:rPr>
        <w:t xml:space="preserve">Контрольная работа № 2 </w:t>
      </w:r>
      <w:r w:rsidRPr="00A50DBE">
        <w:rPr>
          <w:rFonts w:ascii="Times New Roman" w:hAnsi="Times New Roman" w:cs="Times New Roman"/>
          <w:bCs/>
          <w:sz w:val="20"/>
          <w:szCs w:val="20"/>
        </w:rPr>
        <w:t>по теме «Тепловые явления</w:t>
      </w:r>
      <w:r w:rsidRPr="00A50DBE">
        <w:rPr>
          <w:rFonts w:ascii="Times New Roman" w:hAnsi="Times New Roman" w:cs="Times New Roman"/>
          <w:bCs/>
          <w:i/>
          <w:sz w:val="20"/>
          <w:szCs w:val="20"/>
        </w:rPr>
        <w:t>». </w:t>
      </w:r>
    </w:p>
    <w:p w14:paraId="4C66D68A"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 xml:space="preserve">Контрольная работа № 3 </w:t>
      </w:r>
      <w:r w:rsidRPr="00A50DBE">
        <w:rPr>
          <w:rFonts w:ascii="Times New Roman" w:hAnsi="Times New Roman" w:cs="Times New Roman"/>
          <w:bCs/>
          <w:sz w:val="20"/>
          <w:szCs w:val="20"/>
        </w:rPr>
        <w:t>по теме «Агрегатные состояния вещества». </w:t>
      </w:r>
    </w:p>
    <w:p w14:paraId="20414B4B" w14:textId="77777777" w:rsidR="00B4280B" w:rsidRPr="00A50DBE" w:rsidRDefault="00B4280B" w:rsidP="00A50DBE">
      <w:pPr>
        <w:spacing w:after="0" w:line="240" w:lineRule="auto"/>
        <w:ind w:firstLine="709"/>
        <w:jc w:val="both"/>
        <w:rPr>
          <w:rFonts w:ascii="Times New Roman" w:hAnsi="Times New Roman" w:cs="Times New Roman"/>
          <w:bCs/>
          <w:i/>
          <w:sz w:val="20"/>
          <w:szCs w:val="20"/>
        </w:rPr>
      </w:pPr>
      <w:r w:rsidRPr="00A50DBE">
        <w:rPr>
          <w:rFonts w:ascii="Times New Roman" w:hAnsi="Times New Roman" w:cs="Times New Roman"/>
          <w:bCs/>
          <w:i/>
          <w:sz w:val="20"/>
          <w:szCs w:val="20"/>
        </w:rPr>
        <w:t xml:space="preserve">Контрольная работа № 4 </w:t>
      </w:r>
      <w:r w:rsidRPr="00A50DBE">
        <w:rPr>
          <w:rFonts w:ascii="Times New Roman" w:hAnsi="Times New Roman" w:cs="Times New Roman"/>
          <w:bCs/>
          <w:sz w:val="20"/>
          <w:szCs w:val="20"/>
        </w:rPr>
        <w:t>по теме</w:t>
      </w:r>
      <w:r w:rsidRPr="00A50DBE">
        <w:rPr>
          <w:rFonts w:ascii="Times New Roman" w:hAnsi="Times New Roman" w:cs="Times New Roman"/>
          <w:bCs/>
          <w:i/>
          <w:sz w:val="20"/>
          <w:szCs w:val="20"/>
        </w:rPr>
        <w:t xml:space="preserve"> </w:t>
      </w:r>
      <w:r w:rsidRPr="00A50DBE">
        <w:rPr>
          <w:rFonts w:ascii="Times New Roman" w:hAnsi="Times New Roman" w:cs="Times New Roman"/>
          <w:bCs/>
          <w:sz w:val="20"/>
          <w:szCs w:val="20"/>
        </w:rPr>
        <w:t>«Электрический ток. Напряжение», «Сопротивление. Соединение проводников».</w:t>
      </w:r>
      <w:r w:rsidRPr="00A50DBE">
        <w:rPr>
          <w:rFonts w:ascii="Times New Roman" w:hAnsi="Times New Roman" w:cs="Times New Roman"/>
          <w:bCs/>
          <w:i/>
          <w:sz w:val="20"/>
          <w:szCs w:val="20"/>
        </w:rPr>
        <w:t> </w:t>
      </w:r>
    </w:p>
    <w:p w14:paraId="03F249F3" w14:textId="77777777" w:rsidR="00B4280B" w:rsidRPr="00A50DBE" w:rsidRDefault="00B4280B" w:rsidP="00A50DBE">
      <w:pPr>
        <w:spacing w:after="0" w:line="240" w:lineRule="auto"/>
        <w:ind w:firstLine="709"/>
        <w:jc w:val="both"/>
        <w:rPr>
          <w:rFonts w:ascii="Times New Roman" w:hAnsi="Times New Roman" w:cs="Times New Roman"/>
          <w:bCs/>
          <w:sz w:val="20"/>
          <w:szCs w:val="20"/>
        </w:rPr>
      </w:pPr>
      <w:r w:rsidRPr="00A50DBE">
        <w:rPr>
          <w:rFonts w:ascii="Times New Roman" w:hAnsi="Times New Roman" w:cs="Times New Roman"/>
          <w:bCs/>
          <w:i/>
          <w:sz w:val="20"/>
          <w:szCs w:val="20"/>
        </w:rPr>
        <w:t xml:space="preserve">Контрольная работа № 5 </w:t>
      </w:r>
      <w:r w:rsidRPr="00A50DBE">
        <w:rPr>
          <w:rFonts w:ascii="Times New Roman" w:hAnsi="Times New Roman" w:cs="Times New Roman"/>
          <w:bCs/>
          <w:sz w:val="20"/>
          <w:szCs w:val="20"/>
        </w:rPr>
        <w:t>по теме «Работа и мощность электрического тока», «Закон Джоуля –Ленца».</w:t>
      </w:r>
    </w:p>
    <w:p w14:paraId="010BB09E" w14:textId="77777777" w:rsidR="00B4280B" w:rsidRPr="00A50DBE" w:rsidRDefault="00B4280B" w:rsidP="00A50DBE">
      <w:pPr>
        <w:spacing w:after="0" w:line="240" w:lineRule="auto"/>
        <w:ind w:firstLine="709"/>
        <w:jc w:val="both"/>
        <w:rPr>
          <w:rFonts w:ascii="Times New Roman" w:hAnsi="Times New Roman" w:cs="Times New Roman"/>
          <w:bCs/>
          <w:i/>
          <w:sz w:val="20"/>
          <w:szCs w:val="20"/>
        </w:rPr>
      </w:pPr>
      <w:r w:rsidRPr="00A50DBE">
        <w:rPr>
          <w:rFonts w:ascii="Times New Roman" w:hAnsi="Times New Roman" w:cs="Times New Roman"/>
          <w:bCs/>
          <w:i/>
          <w:sz w:val="20"/>
          <w:szCs w:val="20"/>
        </w:rPr>
        <w:t>Итоговая проверочная работа  </w:t>
      </w:r>
    </w:p>
    <w:p w14:paraId="38835FDC" w14:textId="77777777" w:rsidR="00B4280B" w:rsidRPr="00A50DBE" w:rsidRDefault="00B4280B" w:rsidP="00A50DBE">
      <w:pPr>
        <w:spacing w:after="0" w:line="240" w:lineRule="auto"/>
        <w:ind w:firstLine="709"/>
        <w:jc w:val="both"/>
        <w:rPr>
          <w:rFonts w:ascii="Times New Roman" w:hAnsi="Times New Roman" w:cs="Times New Roman"/>
          <w:b/>
          <w:bCs/>
          <w:sz w:val="20"/>
          <w:szCs w:val="20"/>
        </w:rPr>
      </w:pPr>
      <w:r w:rsidRPr="00A50DBE">
        <w:rPr>
          <w:rFonts w:ascii="Times New Roman" w:hAnsi="Times New Roman" w:cs="Times New Roman"/>
          <w:b/>
          <w:bCs/>
          <w:sz w:val="20"/>
          <w:szCs w:val="20"/>
        </w:rPr>
        <w:t xml:space="preserve">9 класс </w:t>
      </w:r>
    </w:p>
    <w:p w14:paraId="2301592F" w14:textId="77777777" w:rsidR="00B4280B" w:rsidRPr="00A50DBE" w:rsidRDefault="00B4280B" w:rsidP="00A50DBE">
      <w:pPr>
        <w:spacing w:after="0" w:line="240" w:lineRule="auto"/>
        <w:ind w:firstLine="709"/>
        <w:jc w:val="both"/>
        <w:rPr>
          <w:rStyle w:val="eop"/>
          <w:rFonts w:ascii="Times New Roman" w:hAnsi="Times New Roman" w:cs="Times New Roman"/>
          <w:color w:val="000000"/>
          <w:sz w:val="20"/>
          <w:szCs w:val="20"/>
          <w:shd w:val="clear" w:color="auto" w:fill="FFFFFF"/>
        </w:rPr>
      </w:pPr>
      <w:r w:rsidRPr="00A50DBE">
        <w:rPr>
          <w:rStyle w:val="normaltextrun"/>
          <w:rFonts w:ascii="Times New Roman" w:hAnsi="Times New Roman" w:cs="Times New Roman"/>
          <w:i/>
          <w:color w:val="000000"/>
          <w:sz w:val="20"/>
          <w:szCs w:val="20"/>
          <w:shd w:val="clear" w:color="auto" w:fill="FFFFFF"/>
        </w:rPr>
        <w:t>Входная проверочная работа</w:t>
      </w:r>
      <w:r w:rsidRPr="00A50DBE">
        <w:rPr>
          <w:rStyle w:val="normaltextrun"/>
          <w:rFonts w:ascii="Times New Roman" w:hAnsi="Times New Roman" w:cs="Times New Roman"/>
          <w:color w:val="000000"/>
          <w:sz w:val="20"/>
          <w:szCs w:val="20"/>
          <w:shd w:val="clear" w:color="auto" w:fill="FFFFFF"/>
        </w:rPr>
        <w:t>.</w:t>
      </w:r>
      <w:r w:rsidRPr="00A50DBE">
        <w:rPr>
          <w:rStyle w:val="eop"/>
          <w:rFonts w:ascii="Times New Roman" w:hAnsi="Times New Roman" w:cs="Times New Roman"/>
          <w:color w:val="000000"/>
          <w:sz w:val="20"/>
          <w:szCs w:val="20"/>
          <w:shd w:val="clear" w:color="auto" w:fill="FFFFFF"/>
        </w:rPr>
        <w:t> </w:t>
      </w:r>
    </w:p>
    <w:p w14:paraId="05C73259" w14:textId="77777777" w:rsidR="00B4280B" w:rsidRPr="00A50DBE" w:rsidRDefault="00B4280B" w:rsidP="00A50DBE">
      <w:pPr>
        <w:spacing w:after="0" w:line="240" w:lineRule="auto"/>
        <w:ind w:firstLine="709"/>
        <w:jc w:val="both"/>
        <w:rPr>
          <w:rStyle w:val="normaltextrun"/>
          <w:color w:val="000000"/>
          <w:sz w:val="20"/>
          <w:szCs w:val="20"/>
        </w:rPr>
      </w:pPr>
      <w:r w:rsidRPr="00A50DBE">
        <w:rPr>
          <w:rStyle w:val="normaltextrun"/>
          <w:rFonts w:ascii="Times New Roman" w:hAnsi="Times New Roman" w:cs="Times New Roman"/>
          <w:i/>
          <w:color w:val="000000"/>
          <w:sz w:val="20"/>
          <w:szCs w:val="20"/>
          <w:shd w:val="clear" w:color="auto" w:fill="FFFFFF"/>
        </w:rPr>
        <w:t>Контрольная работа №1</w:t>
      </w:r>
      <w:r w:rsidRPr="00A50DBE">
        <w:rPr>
          <w:rStyle w:val="normaltextrun"/>
          <w:rFonts w:ascii="Times New Roman" w:hAnsi="Times New Roman" w:cs="Times New Roman"/>
          <w:color w:val="000000"/>
          <w:sz w:val="20"/>
          <w:szCs w:val="20"/>
          <w:shd w:val="clear" w:color="auto" w:fill="FFFFFF"/>
        </w:rPr>
        <w:t xml:space="preserve"> по теме «Законы движения и взаимодействия тел».</w:t>
      </w:r>
      <w:r w:rsidRPr="00A50DBE">
        <w:rPr>
          <w:rStyle w:val="normaltextrun"/>
          <w:color w:val="000000"/>
          <w:sz w:val="20"/>
          <w:szCs w:val="20"/>
        </w:rPr>
        <w:t> </w:t>
      </w:r>
    </w:p>
    <w:p w14:paraId="45E344BE" w14:textId="77777777" w:rsidR="00B4280B" w:rsidRPr="00A50DBE" w:rsidRDefault="00B4280B" w:rsidP="00A50DBE">
      <w:pPr>
        <w:spacing w:after="0" w:line="240" w:lineRule="auto"/>
        <w:ind w:firstLine="709"/>
        <w:jc w:val="both"/>
        <w:rPr>
          <w:rStyle w:val="normaltextrun"/>
          <w:sz w:val="20"/>
          <w:szCs w:val="20"/>
        </w:rPr>
      </w:pPr>
      <w:r w:rsidRPr="00A50DBE">
        <w:rPr>
          <w:rStyle w:val="normaltextrun"/>
          <w:rFonts w:ascii="Times New Roman" w:hAnsi="Times New Roman" w:cs="Times New Roman"/>
          <w:i/>
          <w:color w:val="000000"/>
          <w:sz w:val="20"/>
          <w:szCs w:val="20"/>
          <w:shd w:val="clear" w:color="auto" w:fill="FFFFFF"/>
        </w:rPr>
        <w:t>Контрольная работа № 2</w:t>
      </w:r>
      <w:r w:rsidRPr="00A50DBE">
        <w:rPr>
          <w:rStyle w:val="normaltextrun"/>
          <w:rFonts w:ascii="Times New Roman" w:hAnsi="Times New Roman" w:cs="Times New Roman"/>
          <w:color w:val="000000"/>
          <w:sz w:val="20"/>
          <w:szCs w:val="20"/>
          <w:shd w:val="clear" w:color="auto" w:fill="FFFFFF"/>
        </w:rPr>
        <w:t xml:space="preserve"> по теме «Механические колебания и волны».</w:t>
      </w:r>
      <w:r w:rsidRPr="00A50DBE">
        <w:rPr>
          <w:rStyle w:val="normaltextrun"/>
          <w:sz w:val="20"/>
          <w:szCs w:val="20"/>
        </w:rPr>
        <w:t> </w:t>
      </w:r>
    </w:p>
    <w:p w14:paraId="3AD100A5" w14:textId="77777777" w:rsidR="00B4280B" w:rsidRPr="00A50DBE" w:rsidRDefault="00B4280B" w:rsidP="00A50DBE">
      <w:pPr>
        <w:spacing w:after="0" w:line="240" w:lineRule="auto"/>
        <w:ind w:firstLine="709"/>
        <w:jc w:val="both"/>
        <w:rPr>
          <w:rStyle w:val="normaltextrun"/>
          <w:sz w:val="20"/>
          <w:szCs w:val="20"/>
        </w:rPr>
      </w:pPr>
      <w:r w:rsidRPr="00A50DBE">
        <w:rPr>
          <w:rStyle w:val="normaltextrun"/>
          <w:rFonts w:ascii="Times New Roman" w:hAnsi="Times New Roman" w:cs="Times New Roman"/>
          <w:i/>
          <w:color w:val="000000"/>
          <w:sz w:val="20"/>
          <w:szCs w:val="20"/>
          <w:shd w:val="clear" w:color="auto" w:fill="FFFFFF"/>
        </w:rPr>
        <w:t xml:space="preserve">Контрольная работа № 3 </w:t>
      </w:r>
      <w:r w:rsidRPr="00A50DBE">
        <w:rPr>
          <w:rStyle w:val="normaltextrun"/>
          <w:rFonts w:ascii="Times New Roman" w:hAnsi="Times New Roman" w:cs="Times New Roman"/>
          <w:color w:val="000000"/>
          <w:sz w:val="20"/>
          <w:szCs w:val="20"/>
          <w:shd w:val="clear" w:color="auto" w:fill="FFFFFF"/>
        </w:rPr>
        <w:t>по теме «Электрические и магнитные явления»</w:t>
      </w:r>
      <w:r w:rsidRPr="00A50DBE">
        <w:rPr>
          <w:rStyle w:val="normaltextrun"/>
          <w:sz w:val="20"/>
          <w:szCs w:val="20"/>
        </w:rPr>
        <w:t>.</w:t>
      </w:r>
    </w:p>
    <w:p w14:paraId="7F1288B0" w14:textId="77777777" w:rsidR="00B4280B" w:rsidRPr="00A50DBE" w:rsidRDefault="00B4280B" w:rsidP="00A50DBE">
      <w:pPr>
        <w:spacing w:after="0" w:line="240" w:lineRule="auto"/>
        <w:ind w:firstLine="709"/>
        <w:jc w:val="both"/>
        <w:rPr>
          <w:rStyle w:val="normaltextrun"/>
          <w:color w:val="000000"/>
          <w:sz w:val="20"/>
          <w:szCs w:val="20"/>
        </w:rPr>
      </w:pPr>
      <w:r w:rsidRPr="00A50DBE">
        <w:rPr>
          <w:rStyle w:val="normaltextrun"/>
          <w:rFonts w:ascii="Times New Roman" w:hAnsi="Times New Roman" w:cs="Times New Roman"/>
          <w:i/>
          <w:color w:val="000000"/>
          <w:sz w:val="20"/>
          <w:szCs w:val="20"/>
          <w:shd w:val="clear" w:color="auto" w:fill="FFFFFF"/>
        </w:rPr>
        <w:t>Контрольная работа № 4</w:t>
      </w:r>
      <w:r w:rsidRPr="00A50DBE">
        <w:rPr>
          <w:rStyle w:val="normaltextrun"/>
          <w:rFonts w:ascii="Times New Roman" w:hAnsi="Times New Roman" w:cs="Times New Roman"/>
          <w:color w:val="000000"/>
          <w:sz w:val="20"/>
          <w:szCs w:val="20"/>
          <w:shd w:val="clear" w:color="auto" w:fill="FFFFFF"/>
        </w:rPr>
        <w:t xml:space="preserve"> по теме «Строение атома и атомного ядра» и «Строение и эволюция Вселенной»</w:t>
      </w:r>
      <w:r w:rsidRPr="00A50DBE">
        <w:rPr>
          <w:rStyle w:val="normaltextrun"/>
          <w:color w:val="000000"/>
          <w:sz w:val="20"/>
          <w:szCs w:val="20"/>
        </w:rPr>
        <w:t xml:space="preserve">. </w:t>
      </w:r>
    </w:p>
    <w:p w14:paraId="0512C479" w14:textId="77777777" w:rsidR="00B4280B" w:rsidRPr="00A50DBE" w:rsidRDefault="00B4280B" w:rsidP="00A50DBE">
      <w:pPr>
        <w:spacing w:after="0" w:line="240" w:lineRule="auto"/>
        <w:ind w:firstLine="709"/>
        <w:jc w:val="both"/>
        <w:rPr>
          <w:rStyle w:val="normaltextrun"/>
          <w:color w:val="000000"/>
          <w:sz w:val="20"/>
          <w:szCs w:val="20"/>
          <w:shd w:val="clear" w:color="auto" w:fill="FFFFFF"/>
        </w:rPr>
      </w:pPr>
      <w:r w:rsidRPr="00A50DBE">
        <w:rPr>
          <w:rStyle w:val="normaltextrun"/>
          <w:rFonts w:ascii="Times New Roman" w:hAnsi="Times New Roman" w:cs="Times New Roman"/>
          <w:i/>
          <w:color w:val="000000"/>
          <w:sz w:val="20"/>
          <w:szCs w:val="20"/>
          <w:shd w:val="clear" w:color="auto" w:fill="FFFFFF"/>
        </w:rPr>
        <w:t>Итоговая проверочная работа</w:t>
      </w:r>
      <w:r w:rsidRPr="00A50DBE">
        <w:rPr>
          <w:rStyle w:val="normaltextrun"/>
          <w:rFonts w:ascii="Times New Roman" w:hAnsi="Times New Roman" w:cs="Times New Roman"/>
          <w:color w:val="000000"/>
          <w:sz w:val="20"/>
          <w:szCs w:val="20"/>
          <w:shd w:val="clear" w:color="auto" w:fill="FFFFFF"/>
        </w:rPr>
        <w:t>.</w:t>
      </w:r>
      <w:r w:rsidRPr="00A50DBE">
        <w:rPr>
          <w:rStyle w:val="normaltextrun"/>
          <w:sz w:val="20"/>
          <w:szCs w:val="20"/>
        </w:rPr>
        <w:t> </w:t>
      </w:r>
    </w:p>
    <w:p w14:paraId="3C08053D" w14:textId="77777777" w:rsidR="00B4280B" w:rsidRPr="00A50DBE" w:rsidRDefault="00B4280B" w:rsidP="00A50DBE">
      <w:pPr>
        <w:spacing w:after="0" w:line="240" w:lineRule="auto"/>
        <w:ind w:firstLine="708"/>
        <w:jc w:val="center"/>
        <w:rPr>
          <w:rFonts w:ascii="Times New Roman" w:hAnsi="Times New Roman" w:cs="Times New Roman"/>
          <w:b/>
          <w:sz w:val="20"/>
          <w:szCs w:val="20"/>
        </w:rPr>
      </w:pPr>
    </w:p>
    <w:p w14:paraId="1ABDC03E" w14:textId="77777777" w:rsidR="00B4280B" w:rsidRPr="00782850" w:rsidRDefault="00B4280B" w:rsidP="002163A3">
      <w:pPr>
        <w:spacing w:after="0" w:line="240" w:lineRule="auto"/>
        <w:ind w:firstLine="708"/>
        <w:jc w:val="center"/>
        <w:rPr>
          <w:rFonts w:ascii="Times New Roman" w:hAnsi="Times New Roman" w:cs="Times New Roman"/>
          <w:b/>
          <w:sz w:val="20"/>
          <w:szCs w:val="20"/>
        </w:rPr>
      </w:pPr>
      <w:r w:rsidRPr="00782850">
        <w:rPr>
          <w:rFonts w:ascii="Times New Roman" w:hAnsi="Times New Roman" w:cs="Times New Roman"/>
          <w:b/>
          <w:sz w:val="20"/>
          <w:szCs w:val="20"/>
        </w:rPr>
        <w:t>2.2.2.10. Биология</w:t>
      </w:r>
    </w:p>
    <w:p w14:paraId="7C84BE25"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Учебный предмет «Биология» входит в предметную область «Естественнонаучные предметы».  </w:t>
      </w:r>
    </w:p>
    <w:p w14:paraId="0B7F976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38E08EA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«Основы безопасности жизнедеятельности», «</w:t>
      </w:r>
      <w:r w:rsidRPr="00782850">
        <w:rPr>
          <w:rFonts w:ascii="Times New Roman" w:hAnsi="Times New Roman" w:cs="Times New Roman"/>
          <w:bCs/>
          <w:sz w:val="20"/>
          <w:szCs w:val="20"/>
        </w:rPr>
        <w:t>История России. Всеобщая история</w:t>
      </w:r>
      <w:r w:rsidRPr="00782850">
        <w:rPr>
          <w:rFonts w:ascii="Times New Roman" w:hAnsi="Times New Roman" w:cs="Times New Roman"/>
          <w:sz w:val="20"/>
          <w:szCs w:val="20"/>
        </w:rPr>
        <w:t xml:space="preserve">», «Русский язык», «Литература» и др.  </w:t>
      </w:r>
    </w:p>
    <w:p w14:paraId="19CD9202"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14:paraId="7E671B6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color w:val="000000"/>
          <w:kern w:val="1"/>
          <w:sz w:val="20"/>
          <w:szCs w:val="20"/>
          <w:lang w:bidi="hi-IN"/>
        </w:rPr>
        <w:t xml:space="preserve">Значимость предмета для формирования жизненной компетенции обучающихся с ЗПР заключается в </w:t>
      </w:r>
      <w:r w:rsidRPr="00782850">
        <w:rPr>
          <w:rFonts w:ascii="Times New Roman" w:hAnsi="Times New Roman" w:cs="Times New Roman"/>
          <w:sz w:val="20"/>
          <w:szCs w:val="20"/>
        </w:rPr>
        <w:t xml:space="preserve">углублении представлений о целостной и подробной картине мира, понимании взаимосвязей между деятельностью человека и состоянием природы, в развитии умения использовать полученные на уроках биологии знания и опыт для безопасного взаимодействия с окружающей средой; адекватности поведения </w:t>
      </w:r>
      <w:r w:rsidR="002B2377" w:rsidRPr="00782850">
        <w:rPr>
          <w:rFonts w:ascii="Times New Roman" w:hAnsi="Times New Roman" w:cs="Times New Roman"/>
          <w:sz w:val="20"/>
          <w:szCs w:val="20"/>
        </w:rPr>
        <w:t xml:space="preserve">обучающегося </w:t>
      </w:r>
      <w:r w:rsidRPr="00782850">
        <w:rPr>
          <w:rFonts w:ascii="Times New Roman" w:hAnsi="Times New Roman" w:cs="Times New Roman"/>
          <w:sz w:val="20"/>
          <w:szCs w:val="20"/>
        </w:rPr>
        <w:t>с точки зрения опасности или безопасности для себя или для окружающих.</w:t>
      </w:r>
    </w:p>
    <w:p w14:paraId="549460D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Программа отражает содержание обучения предмету «Биология» с учетом особых образовательных потребностей обучающихся с </w:t>
      </w:r>
      <w:r w:rsidRPr="00782850">
        <w:rPr>
          <w:rFonts w:ascii="Times New Roman" w:eastAsia="Times New Roman" w:hAnsi="Times New Roman" w:cs="Times New Roman"/>
          <w:sz w:val="20"/>
          <w:szCs w:val="20"/>
        </w:rPr>
        <w:t>ЗПР</w:t>
      </w:r>
      <w:r w:rsidRPr="00782850">
        <w:rPr>
          <w:rFonts w:ascii="Times New Roman" w:hAnsi="Times New Roman" w:cs="Times New Roman"/>
          <w:sz w:val="20"/>
          <w:szCs w:val="20"/>
        </w:rPr>
        <w:t xml:space="preserve">. </w:t>
      </w:r>
      <w:r w:rsidRPr="00782850">
        <w:rPr>
          <w:rFonts w:ascii="Times New Roman" w:eastAsia="Times New Roman" w:hAnsi="Times New Roman" w:cs="Times New Roman"/>
          <w:sz w:val="20"/>
          <w:szCs w:val="20"/>
        </w:rPr>
        <w:t xml:space="preserve">Овладение учебным предметом «Биология» представляет определенную трудность для обучающихся с </w:t>
      </w:r>
      <w:r w:rsidRPr="00782850">
        <w:rPr>
          <w:rFonts w:ascii="Times New Roman" w:hAnsi="Times New Roman" w:cs="Times New Roman"/>
          <w:sz w:val="20"/>
          <w:szCs w:val="20"/>
        </w:rPr>
        <w:t>ЗПР</w:t>
      </w:r>
      <w:r w:rsidRPr="00782850">
        <w:rPr>
          <w:rFonts w:ascii="Times New Roman" w:eastAsia="Times New Roman" w:hAnsi="Times New Roman" w:cs="Times New Roman"/>
          <w:sz w:val="20"/>
          <w:szCs w:val="20"/>
        </w:rPr>
        <w:t>. Это связано</w:t>
      </w:r>
      <w:r w:rsidRPr="00782850">
        <w:rPr>
          <w:rFonts w:ascii="Times New Roman" w:hAnsi="Times New Roman" w:cs="Times New Roman"/>
          <w:sz w:val="20"/>
          <w:szCs w:val="20"/>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782850">
        <w:rPr>
          <w:rFonts w:ascii="Times New Roman" w:eastAsia="Times New Roman" w:hAnsi="Times New Roman" w:cs="Times New Roman"/>
          <w:sz w:val="20"/>
          <w:szCs w:val="20"/>
        </w:rPr>
        <w:t xml:space="preserve"> при определении в тексте значимой и второстепенной информации.</w:t>
      </w:r>
    </w:p>
    <w:p w14:paraId="5B53168E"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внутрипредметных и межпредметных связей, постепенное усложнение изучаемого материала; некоторый материал возможно давать в ознакомительном плане. При изучении биологии обучающимися с ЗПР необходимо осуществлять взаимодействие на полисенсорной основе. </w:t>
      </w:r>
    </w:p>
    <w:p w14:paraId="1D951D4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 xml:space="preserve">Цель </w:t>
      </w:r>
      <w:r w:rsidRPr="00782850">
        <w:rPr>
          <w:rFonts w:ascii="Times New Roman" w:hAnsi="Times New Roman" w:cs="Times New Roman"/>
          <w:sz w:val="20"/>
          <w:szCs w:val="20"/>
        </w:rPr>
        <w:t>обучения биологии заключается в формировании научного мировоззрения на основе знаний о живой природе и присущих ей закономерностях, биологических системах; овладение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
    <w:p w14:paraId="7C900E0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Основными задачами</w:t>
      </w:r>
      <w:r w:rsidRPr="00782850">
        <w:rPr>
          <w:rFonts w:ascii="Times New Roman" w:hAnsi="Times New Roman" w:cs="Times New Roman"/>
          <w:sz w:val="20"/>
          <w:szCs w:val="20"/>
        </w:rPr>
        <w:t xml:space="preserve"> изучения учебного предмета «Биология» являются:</w:t>
      </w:r>
    </w:p>
    <w:p w14:paraId="3D76B3A1"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14:paraId="0DD5EADA"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629F6BFC"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18FE84A1"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7732E568"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7697CD93" w14:textId="77777777" w:rsidR="00B4280B" w:rsidRPr="00782850" w:rsidRDefault="00B4280B" w:rsidP="002163A3">
      <w:pPr>
        <w:pStyle w:val="a4"/>
        <w:numPr>
          <w:ilvl w:val="0"/>
          <w:numId w:val="84"/>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38B677EA"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14:paraId="4B231B0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Обучение учебному предмету «Биология» необходимо строить на создании оптимальных условий для усвоения программного материала обучающимися с ЗПР. Важнейшим является соблюдение индивидуального и дифференцированного подхода к обучающимся, зависящего от уровня сформированности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
    <w:p w14:paraId="1CD1DA21"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обучающихся с ЗПР в соответствии с их особыми образовательными потребностями. </w:t>
      </w:r>
    </w:p>
    <w:p w14:paraId="39A9E8FF" w14:textId="77777777" w:rsidR="00B4280B" w:rsidRPr="00782850" w:rsidRDefault="00B4280B" w:rsidP="002163A3">
      <w:pPr>
        <w:pStyle w:val="a6"/>
        <w:spacing w:before="0" w:beforeAutospacing="0" w:after="0" w:afterAutospacing="0"/>
        <w:ind w:firstLine="709"/>
        <w:jc w:val="both"/>
        <w:rPr>
          <w:sz w:val="20"/>
          <w:szCs w:val="20"/>
        </w:rPr>
      </w:pPr>
      <w:r w:rsidRPr="00782850">
        <w:rPr>
          <w:sz w:val="20"/>
          <w:szCs w:val="20"/>
        </w:rPr>
        <w:t>Акцент в работе следует сделать на развитии у обучающихся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14:paraId="465C63A4" w14:textId="77777777" w:rsidR="00B4280B" w:rsidRPr="00782850" w:rsidRDefault="00B4280B" w:rsidP="002163A3">
      <w:pPr>
        <w:pStyle w:val="a6"/>
        <w:spacing w:before="0" w:beforeAutospacing="0" w:after="0" w:afterAutospacing="0"/>
        <w:ind w:firstLine="709"/>
        <w:jc w:val="both"/>
        <w:rPr>
          <w:sz w:val="20"/>
          <w:szCs w:val="20"/>
        </w:rPr>
      </w:pPr>
      <w:r w:rsidRPr="00782850">
        <w:rPr>
          <w:rFonts w:eastAsiaTheme="minorEastAsia"/>
          <w:sz w:val="20"/>
          <w:szCs w:val="20"/>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14:paraId="61675EB9" w14:textId="77777777" w:rsidR="00B4280B" w:rsidRPr="00782850" w:rsidRDefault="00B4280B" w:rsidP="002163A3">
      <w:pPr>
        <w:pStyle w:val="a6"/>
        <w:spacing w:before="0" w:beforeAutospacing="0" w:after="0" w:afterAutospacing="0"/>
        <w:ind w:firstLine="709"/>
        <w:jc w:val="both"/>
        <w:rPr>
          <w:sz w:val="20"/>
          <w:szCs w:val="20"/>
        </w:rPr>
      </w:pPr>
      <w:r w:rsidRPr="00782850">
        <w:rPr>
          <w:sz w:val="20"/>
          <w:szCs w:val="20"/>
        </w:rPr>
        <w:t>Следует активно побуждать обучающихся к самостоятельному поиску информации. Поскольку предмет «Биология» обычно вызывает у обучающихся определенный интерес, это важно использовать для совершенствования их поисковой активности.</w:t>
      </w:r>
    </w:p>
    <w:p w14:paraId="55A9B85F" w14:textId="77777777" w:rsidR="00B4280B" w:rsidRPr="00782850" w:rsidRDefault="00B4280B" w:rsidP="002163A3">
      <w:pPr>
        <w:pStyle w:val="a6"/>
        <w:spacing w:before="0" w:beforeAutospacing="0" w:after="0" w:afterAutospacing="0"/>
        <w:ind w:firstLine="709"/>
        <w:jc w:val="both"/>
        <w:rPr>
          <w:sz w:val="20"/>
          <w:szCs w:val="20"/>
        </w:rPr>
      </w:pPr>
      <w:r w:rsidRPr="00782850">
        <w:rPr>
          <w:sz w:val="20"/>
          <w:szCs w:val="20"/>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14:paraId="6B12F43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14:paraId="512EFA47"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В ознакомительном плане даются темы, выделенные в содержании программы курсивом. Раздел «Общие биологические закономерности» рассматривается в течение всего периода обучения биологии в основной школе (5–9 классы).</w:t>
      </w:r>
    </w:p>
    <w:p w14:paraId="12446703"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Определение количества часов на изучение тем зависит от контингента обучающихся класса.  </w:t>
      </w:r>
    </w:p>
    <w:p w14:paraId="6530A32C" w14:textId="77777777" w:rsidR="00B4280B" w:rsidRPr="00782850" w:rsidRDefault="00B4280B" w:rsidP="002163A3">
      <w:pPr>
        <w:spacing w:after="0" w:line="240" w:lineRule="auto"/>
        <w:ind w:firstLine="709"/>
        <w:jc w:val="both"/>
        <w:rPr>
          <w:rFonts w:ascii="Times New Roman" w:hAnsi="Times New Roman" w:cs="Times New Roman"/>
          <w:b/>
          <w:sz w:val="20"/>
          <w:szCs w:val="20"/>
        </w:rPr>
      </w:pPr>
    </w:p>
    <w:p w14:paraId="15F0BAF5"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биологии 5 КЛАСС (первый год обучения на уровне основного общего образования)</w:t>
      </w:r>
    </w:p>
    <w:p w14:paraId="4F411907"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Живые организмы</w:t>
      </w:r>
    </w:p>
    <w:p w14:paraId="0F69FB16"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Биология – наука о живых организмах</w:t>
      </w:r>
    </w:p>
    <w:p w14:paraId="6FD230C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6DA69F41"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Свойства живых организмов (</w:t>
      </w:r>
      <w:r w:rsidRPr="00782850">
        <w:rPr>
          <w:rFonts w:ascii="Times New Roman" w:hAnsi="Times New Roman" w:cs="Times New Roman"/>
          <w:i/>
          <w:sz w:val="20"/>
          <w:szCs w:val="20"/>
        </w:rPr>
        <w:t>структурированность, целостность</w:t>
      </w:r>
      <w:r w:rsidRPr="00782850">
        <w:rPr>
          <w:rFonts w:ascii="Times New Roman" w:hAnsi="Times New Roman" w:cs="Times New Roman"/>
          <w:sz w:val="20"/>
          <w:szCs w:val="20"/>
        </w:rPr>
        <w:t xml:space="preserve">, обмен веществ, движение, размножение, развитие, раздражимость, приспособленность, </w:t>
      </w:r>
      <w:r w:rsidRPr="00782850">
        <w:rPr>
          <w:rFonts w:ascii="Times New Roman" w:hAnsi="Times New Roman" w:cs="Times New Roman"/>
          <w:i/>
          <w:sz w:val="20"/>
          <w:szCs w:val="20"/>
        </w:rPr>
        <w:t>наследственность и изменчивость</w:t>
      </w:r>
      <w:r w:rsidRPr="00782850">
        <w:rPr>
          <w:rFonts w:ascii="Times New Roman" w:hAnsi="Times New Roman" w:cs="Times New Roman"/>
          <w:sz w:val="20"/>
          <w:szCs w:val="20"/>
        </w:rPr>
        <w:t xml:space="preserve">) их проявление у растений, животных, грибов и бактерий. </w:t>
      </w:r>
    </w:p>
    <w:p w14:paraId="2C3873C8"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Клеточное строение организмов</w:t>
      </w:r>
    </w:p>
    <w:p w14:paraId="0CBE7A2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Клетка – основа строения и жизнедеятельности организмов</w:t>
      </w:r>
      <w:r w:rsidRPr="00782850">
        <w:rPr>
          <w:rFonts w:ascii="Times New Roman" w:hAnsi="Times New Roman" w:cs="Times New Roman"/>
          <w:i/>
          <w:sz w:val="20"/>
          <w:szCs w:val="20"/>
        </w:rPr>
        <w:t>. История изучения клетки. Методы изучения клетки.</w:t>
      </w:r>
      <w:r w:rsidRPr="00782850">
        <w:rPr>
          <w:rFonts w:ascii="Times New Roman" w:hAnsi="Times New Roman" w:cs="Times New Roman"/>
          <w:sz w:val="20"/>
          <w:szCs w:val="20"/>
        </w:rPr>
        <w:t xml:space="preserve"> Строение и жизнедеятельность клетки. Бактериальная клетка. Животная клетка. Растительная клетка. Грибная клетка. </w:t>
      </w:r>
      <w:r w:rsidRPr="00782850">
        <w:rPr>
          <w:rFonts w:ascii="Times New Roman" w:hAnsi="Times New Roman" w:cs="Times New Roman"/>
          <w:i/>
          <w:sz w:val="20"/>
          <w:szCs w:val="20"/>
        </w:rPr>
        <w:t>Ткани организмов.</w:t>
      </w:r>
    </w:p>
    <w:p w14:paraId="0261E4DF"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Многообразие организмов</w:t>
      </w:r>
    </w:p>
    <w:p w14:paraId="0095EE4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 </w:t>
      </w:r>
    </w:p>
    <w:p w14:paraId="12E37E54"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Среды жизни</w:t>
      </w:r>
    </w:p>
    <w:p w14:paraId="3C722724"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82850">
        <w:rPr>
          <w:rFonts w:ascii="Times New Roman" w:hAnsi="Times New Roman" w:cs="Times New Roman"/>
          <w:i/>
          <w:sz w:val="20"/>
          <w:szCs w:val="20"/>
        </w:rPr>
        <w:t xml:space="preserve">Растительный и животный мир родного края. </w:t>
      </w:r>
    </w:p>
    <w:p w14:paraId="02545380" w14:textId="77777777" w:rsidR="00B4280B" w:rsidRPr="00782850" w:rsidRDefault="00B4280B" w:rsidP="002163A3">
      <w:pPr>
        <w:spacing w:after="0" w:line="240" w:lineRule="auto"/>
        <w:ind w:firstLine="708"/>
        <w:jc w:val="both"/>
        <w:rPr>
          <w:rFonts w:ascii="Times New Roman" w:hAnsi="Times New Roman" w:cs="Times New Roman"/>
          <w:i/>
          <w:sz w:val="20"/>
          <w:szCs w:val="20"/>
        </w:rPr>
      </w:pPr>
    </w:p>
    <w:p w14:paraId="7813FCC2"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биологии 6 КЛАСС (второй год обучения на уровне основного общего образования)</w:t>
      </w:r>
    </w:p>
    <w:p w14:paraId="31D4A593"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Царство Растения</w:t>
      </w:r>
    </w:p>
    <w:p w14:paraId="45E0D5FD"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5D7E1FBA"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Органы цветкового растения</w:t>
      </w:r>
    </w:p>
    <w:p w14:paraId="4A94141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 </w:t>
      </w:r>
    </w:p>
    <w:p w14:paraId="2DD370F3"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Микроскопическое строение растений</w:t>
      </w:r>
    </w:p>
    <w:p w14:paraId="23A0F5C4"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 </w:t>
      </w:r>
    </w:p>
    <w:p w14:paraId="710131B9"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Жизнедеятельность цветковых растений</w:t>
      </w:r>
    </w:p>
    <w:p w14:paraId="55DD780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82850">
        <w:rPr>
          <w:rFonts w:ascii="Times New Roman" w:hAnsi="Times New Roman" w:cs="Times New Roman"/>
          <w:i/>
          <w:sz w:val="20"/>
          <w:szCs w:val="20"/>
        </w:rPr>
        <w:t>Движения.</w:t>
      </w:r>
      <w:r w:rsidRPr="00782850">
        <w:rPr>
          <w:rFonts w:ascii="Times New Roman" w:hAnsi="Times New Roman" w:cs="Times New Roman"/>
          <w:sz w:val="20"/>
          <w:szCs w:val="20"/>
        </w:rPr>
        <w:t xml:space="preserve"> Рост, развитие и размножение растений. Половое размножение растений. </w:t>
      </w:r>
      <w:r w:rsidRPr="00782850">
        <w:rPr>
          <w:rFonts w:ascii="Times New Roman" w:hAnsi="Times New Roman" w:cs="Times New Roman"/>
          <w:i/>
          <w:sz w:val="20"/>
          <w:szCs w:val="20"/>
        </w:rPr>
        <w:t>Оплодотворение у цветковых растений</w:t>
      </w:r>
      <w:r w:rsidRPr="00782850">
        <w:rPr>
          <w:rFonts w:ascii="Times New Roman" w:hAnsi="Times New Roman" w:cs="Times New Roman"/>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 </w:t>
      </w:r>
    </w:p>
    <w:p w14:paraId="2C5254B9" w14:textId="77777777" w:rsidR="00B4280B" w:rsidRPr="00782850" w:rsidRDefault="00B4280B" w:rsidP="002163A3">
      <w:pPr>
        <w:spacing w:after="0" w:line="240" w:lineRule="auto"/>
        <w:ind w:firstLine="708"/>
        <w:jc w:val="both"/>
        <w:rPr>
          <w:rFonts w:ascii="Times New Roman" w:hAnsi="Times New Roman" w:cs="Times New Roman"/>
          <w:sz w:val="20"/>
          <w:szCs w:val="20"/>
        </w:rPr>
      </w:pPr>
    </w:p>
    <w:p w14:paraId="6D890F2D"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биологии 7 КЛАСС (третий год обучения на уровне основного общего образования)</w:t>
      </w:r>
    </w:p>
    <w:p w14:paraId="3E18269C"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 xml:space="preserve">Многообразие растений </w:t>
      </w:r>
    </w:p>
    <w:p w14:paraId="3F8E12D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 </w:t>
      </w:r>
    </w:p>
    <w:p w14:paraId="4876096A" w14:textId="77777777" w:rsidR="00B4280B" w:rsidRPr="00782850" w:rsidRDefault="00B4280B" w:rsidP="002163A3">
      <w:pPr>
        <w:spacing w:after="0" w:line="240" w:lineRule="auto"/>
        <w:jc w:val="both"/>
        <w:rPr>
          <w:rFonts w:ascii="Times New Roman" w:hAnsi="Times New Roman" w:cs="Times New Roman"/>
          <w:b/>
          <w:sz w:val="20"/>
          <w:szCs w:val="20"/>
        </w:rPr>
      </w:pPr>
      <w:r w:rsidRPr="00782850">
        <w:rPr>
          <w:rFonts w:ascii="Times New Roman" w:hAnsi="Times New Roman" w:cs="Times New Roman"/>
          <w:b/>
          <w:sz w:val="20"/>
          <w:szCs w:val="20"/>
        </w:rPr>
        <w:t xml:space="preserve">Царство Бактерии </w:t>
      </w:r>
    </w:p>
    <w:p w14:paraId="735407A3"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Бактерии, их строение и жизнедеятельность. Роль бактерий в природе, жизни человека. Меры профилактики заболеваний, вызываемых бактериями. </w:t>
      </w:r>
      <w:r w:rsidRPr="00782850">
        <w:rPr>
          <w:rFonts w:ascii="Times New Roman" w:hAnsi="Times New Roman" w:cs="Times New Roman"/>
          <w:i/>
          <w:sz w:val="20"/>
          <w:szCs w:val="20"/>
        </w:rPr>
        <w:t>Значение работ Р. Коха и Л. Пастера.</w:t>
      </w:r>
    </w:p>
    <w:p w14:paraId="79B5FA23"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Царство Грибы</w:t>
      </w:r>
    </w:p>
    <w:p w14:paraId="554A0FB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 </w:t>
      </w:r>
    </w:p>
    <w:p w14:paraId="1549DB31" w14:textId="77777777" w:rsidR="00B4280B" w:rsidRPr="00782850" w:rsidRDefault="00B4280B" w:rsidP="002163A3">
      <w:pPr>
        <w:spacing w:after="0" w:line="240" w:lineRule="auto"/>
        <w:ind w:firstLine="709"/>
        <w:jc w:val="both"/>
        <w:rPr>
          <w:rFonts w:ascii="Times New Roman" w:hAnsi="Times New Roman" w:cs="Times New Roman"/>
          <w:b/>
          <w:sz w:val="20"/>
          <w:szCs w:val="20"/>
        </w:rPr>
      </w:pPr>
    </w:p>
    <w:p w14:paraId="4D6A9601"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биологии 8 КЛАСС (четвертый год обучения на уровне основного общего образования)</w:t>
      </w:r>
    </w:p>
    <w:p w14:paraId="0D098ED7"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Царство Животные</w:t>
      </w:r>
    </w:p>
    <w:p w14:paraId="42B985D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Общее знакомство с животными. Животные ткани, органы и системы органов животных. </w:t>
      </w:r>
      <w:r w:rsidRPr="00782850">
        <w:rPr>
          <w:rFonts w:ascii="Times New Roman" w:hAnsi="Times New Roman" w:cs="Times New Roman"/>
          <w:i/>
          <w:sz w:val="20"/>
          <w:szCs w:val="20"/>
        </w:rPr>
        <w:t>Организм животного как биосистема.</w:t>
      </w:r>
      <w:r w:rsidRPr="00782850">
        <w:rPr>
          <w:rFonts w:ascii="Times New Roman" w:hAnsi="Times New Roman" w:cs="Times New Roman"/>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инстинкты). Разнообразие отношений животных в природе. Значение животных в природе и жизни человека. </w:t>
      </w:r>
    </w:p>
    <w:p w14:paraId="6250DB6D"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Одноклеточные животные, или Простейшие</w:t>
      </w:r>
    </w:p>
    <w:p w14:paraId="52FEDFA1"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Общая характеристика простейших. </w:t>
      </w:r>
      <w:r w:rsidRPr="00782850">
        <w:rPr>
          <w:rFonts w:ascii="Times New Roman" w:hAnsi="Times New Roman" w:cs="Times New Roman"/>
          <w:i/>
          <w:sz w:val="20"/>
          <w:szCs w:val="20"/>
        </w:rPr>
        <w:t>Происхождение простейших</w:t>
      </w:r>
      <w:r w:rsidRPr="00782850">
        <w:rPr>
          <w:rFonts w:ascii="Times New Roman" w:hAnsi="Times New Roman" w:cs="Times New Roman"/>
          <w:sz w:val="20"/>
          <w:szCs w:val="20"/>
        </w:rPr>
        <w:t xml:space="preserve">.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 </w:t>
      </w:r>
    </w:p>
    <w:p w14:paraId="16D60712"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Тип Кишечнополостные</w:t>
      </w:r>
    </w:p>
    <w:p w14:paraId="2BDA0060"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Многоклеточные животные. Общая характеристика типа Кишечнополостные. Регенерация. </w:t>
      </w:r>
      <w:r w:rsidRPr="00782850">
        <w:rPr>
          <w:rFonts w:ascii="Times New Roman" w:hAnsi="Times New Roman" w:cs="Times New Roman"/>
          <w:i/>
          <w:sz w:val="20"/>
          <w:szCs w:val="20"/>
        </w:rPr>
        <w:t>Происхождение кишечнополостных.</w:t>
      </w:r>
      <w:r w:rsidRPr="00782850">
        <w:rPr>
          <w:rFonts w:ascii="Times New Roman" w:hAnsi="Times New Roman" w:cs="Times New Roman"/>
          <w:sz w:val="20"/>
          <w:szCs w:val="20"/>
        </w:rPr>
        <w:t xml:space="preserve"> Значение кишечнополостных в природе и жизни человека. </w:t>
      </w:r>
    </w:p>
    <w:p w14:paraId="654D3D9C"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Типы червей</w:t>
      </w:r>
    </w:p>
    <w:p w14:paraId="5F41889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82850">
        <w:rPr>
          <w:rFonts w:ascii="Times New Roman" w:hAnsi="Times New Roman" w:cs="Times New Roman"/>
          <w:i/>
          <w:sz w:val="20"/>
          <w:szCs w:val="20"/>
        </w:rPr>
        <w:t>Происхождение червей.</w:t>
      </w:r>
    </w:p>
    <w:p w14:paraId="70224A3E"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Тип Моллюски</w:t>
      </w:r>
    </w:p>
    <w:p w14:paraId="6E87259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Общая характеристика типа Моллюски. Многообразие моллюсков. </w:t>
      </w:r>
      <w:r w:rsidRPr="00782850">
        <w:rPr>
          <w:rFonts w:ascii="Times New Roman" w:hAnsi="Times New Roman" w:cs="Times New Roman"/>
          <w:i/>
          <w:sz w:val="20"/>
          <w:szCs w:val="20"/>
        </w:rPr>
        <w:t>Происхождение моллюсков</w:t>
      </w:r>
      <w:r w:rsidRPr="00782850">
        <w:rPr>
          <w:rFonts w:ascii="Times New Roman" w:hAnsi="Times New Roman" w:cs="Times New Roman"/>
          <w:sz w:val="20"/>
          <w:szCs w:val="20"/>
        </w:rPr>
        <w:t xml:space="preserve"> и их значение в природе и жизни человека. </w:t>
      </w:r>
    </w:p>
    <w:p w14:paraId="51BA998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b/>
          <w:sz w:val="20"/>
          <w:szCs w:val="20"/>
        </w:rPr>
        <w:t>Тип Членистоногие</w:t>
      </w:r>
    </w:p>
    <w:p w14:paraId="7EA0B15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Общая характеристика типа Членистоногие. Среды жизни. Происхождение членистоногих. Охрана членистоногих. </w:t>
      </w:r>
    </w:p>
    <w:p w14:paraId="75C187D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Класс Ракообразные. Особенности строения и жизнедеятельности ракообразных, их значение в природе и жизни человека.  </w:t>
      </w:r>
    </w:p>
    <w:p w14:paraId="1C85268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3B24311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sidRPr="00782850">
        <w:rPr>
          <w:rFonts w:ascii="Times New Roman" w:hAnsi="Times New Roman" w:cs="Times New Roman"/>
          <w:i/>
          <w:sz w:val="20"/>
          <w:szCs w:val="20"/>
        </w:rPr>
        <w:t>Меры по сокращению численности насекомых-вредителей. Насекомые, снижающие численность вредителей растений.</w:t>
      </w:r>
      <w:r w:rsidRPr="00782850">
        <w:rPr>
          <w:rFonts w:ascii="Times New Roman" w:hAnsi="Times New Roman" w:cs="Times New Roman"/>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 </w:t>
      </w:r>
    </w:p>
    <w:p w14:paraId="767CC2C1"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Тип Хордовые</w:t>
      </w:r>
    </w:p>
    <w:p w14:paraId="2B48602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 </w:t>
      </w:r>
    </w:p>
    <w:p w14:paraId="129E4DC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82850">
        <w:rPr>
          <w:rFonts w:ascii="Times New Roman" w:hAnsi="Times New Roman" w:cs="Times New Roman"/>
          <w:i/>
          <w:sz w:val="20"/>
          <w:szCs w:val="20"/>
        </w:rPr>
        <w:t>Происхождение земноводных.</w:t>
      </w:r>
      <w:r w:rsidRPr="00782850">
        <w:rPr>
          <w:rFonts w:ascii="Times New Roman" w:hAnsi="Times New Roman" w:cs="Times New Roman"/>
          <w:sz w:val="20"/>
          <w:szCs w:val="20"/>
        </w:rPr>
        <w:t xml:space="preserve"> Многообразие современных земноводных и их охрана. Значение земноводных в природе и жизни человека. </w:t>
      </w:r>
    </w:p>
    <w:p w14:paraId="5E1AA44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782850">
        <w:rPr>
          <w:rFonts w:ascii="Times New Roman" w:hAnsi="Times New Roman" w:cs="Times New Roman"/>
          <w:i/>
          <w:sz w:val="20"/>
          <w:szCs w:val="20"/>
        </w:rPr>
        <w:t>Происхождение и многообразие древних пресмыкающихся.</w:t>
      </w:r>
      <w:r w:rsidRPr="00782850">
        <w:rPr>
          <w:rFonts w:ascii="Times New Roman" w:hAnsi="Times New Roman" w:cs="Times New Roman"/>
          <w:sz w:val="20"/>
          <w:szCs w:val="20"/>
        </w:rPr>
        <w:t xml:space="preserve"> Значение пресмыкающихся в природе и жизни человека.  </w:t>
      </w:r>
    </w:p>
    <w:p w14:paraId="3F1E3C72"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82850">
        <w:rPr>
          <w:rFonts w:ascii="Times New Roman" w:hAnsi="Times New Roman" w:cs="Times New Roman"/>
          <w:i/>
          <w:sz w:val="20"/>
          <w:szCs w:val="20"/>
        </w:rPr>
        <w:t>Сезонные явления в жизни птиц. Экологические группы птиц.</w:t>
      </w:r>
      <w:r w:rsidRPr="00782850">
        <w:rPr>
          <w:rFonts w:ascii="Times New Roman" w:hAnsi="Times New Roman" w:cs="Times New Roman"/>
          <w:sz w:val="20"/>
          <w:szCs w:val="20"/>
        </w:rPr>
        <w:t xml:space="preserve"> Происхождение птиц. Значение</w:t>
      </w:r>
      <w:r w:rsidR="002B2377" w:rsidRPr="00782850">
        <w:rPr>
          <w:rFonts w:ascii="Times New Roman" w:hAnsi="Times New Roman" w:cs="Times New Roman"/>
          <w:sz w:val="20"/>
          <w:szCs w:val="20"/>
        </w:rPr>
        <w:t xml:space="preserve"> </w:t>
      </w:r>
      <w:r w:rsidRPr="00782850">
        <w:rPr>
          <w:rFonts w:ascii="Times New Roman" w:hAnsi="Times New Roman" w:cs="Times New Roman"/>
          <w:sz w:val="20"/>
          <w:szCs w:val="20"/>
        </w:rPr>
        <w:t xml:space="preserve">птиц в природе и жизни человека. Охрана птиц. Птицеводство. </w:t>
      </w:r>
      <w:r w:rsidRPr="00782850">
        <w:rPr>
          <w:rFonts w:ascii="Times New Roman" w:hAnsi="Times New Roman" w:cs="Times New Roman"/>
          <w:i/>
          <w:sz w:val="20"/>
          <w:szCs w:val="20"/>
        </w:rPr>
        <w:t xml:space="preserve">Домашние птицы, приемы выращивания и ухода за птицами. </w:t>
      </w:r>
    </w:p>
    <w:p w14:paraId="0601C1C7"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82850">
        <w:rPr>
          <w:rFonts w:ascii="Times New Roman" w:hAnsi="Times New Roman" w:cs="Times New Roman"/>
          <w:i/>
          <w:sz w:val="20"/>
          <w:szCs w:val="20"/>
        </w:rPr>
        <w:t>рассудочное поведение.</w:t>
      </w:r>
      <w:r w:rsidRPr="00782850">
        <w:rPr>
          <w:rFonts w:ascii="Times New Roman" w:hAnsi="Times New Roman" w:cs="Times New Roman"/>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82850">
        <w:rPr>
          <w:rFonts w:ascii="Times New Roman" w:hAnsi="Times New Roman" w:cs="Times New Roman"/>
          <w:i/>
          <w:sz w:val="20"/>
          <w:szCs w:val="20"/>
        </w:rPr>
        <w:t xml:space="preserve">Многообразие птиц и млекопитающих родного края. </w:t>
      </w:r>
    </w:p>
    <w:p w14:paraId="0C73930A" w14:textId="77777777" w:rsidR="00B4280B" w:rsidRPr="00782850" w:rsidRDefault="00B4280B" w:rsidP="002163A3">
      <w:pPr>
        <w:spacing w:after="0" w:line="240" w:lineRule="auto"/>
        <w:ind w:firstLine="708"/>
        <w:jc w:val="both"/>
        <w:rPr>
          <w:rFonts w:ascii="Times New Roman" w:hAnsi="Times New Roman" w:cs="Times New Roman"/>
          <w:i/>
          <w:sz w:val="20"/>
          <w:szCs w:val="20"/>
        </w:rPr>
      </w:pPr>
    </w:p>
    <w:p w14:paraId="48DC8C65"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биологии 9 КЛАСС (пятый год обучения на уровне основного общего образования)</w:t>
      </w:r>
    </w:p>
    <w:p w14:paraId="5002ED82"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Человек и его здоровье</w:t>
      </w:r>
    </w:p>
    <w:p w14:paraId="1B5E86DF"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Введение в науки о человеке</w:t>
      </w:r>
    </w:p>
    <w:p w14:paraId="1468C90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 </w:t>
      </w:r>
    </w:p>
    <w:p w14:paraId="12F56F09"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Общие свойства организма человека </w:t>
      </w:r>
    </w:p>
    <w:p w14:paraId="6CB15D0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6B4B78B6"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Нейрогуморальная регуляция функций организма </w:t>
      </w:r>
    </w:p>
    <w:p w14:paraId="4962D8ED"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Регуляция функций организма, способы регуляции. Механизмы регуляции функций.  </w:t>
      </w:r>
    </w:p>
    <w:p w14:paraId="7028CAD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82850">
        <w:rPr>
          <w:rFonts w:ascii="Times New Roman" w:hAnsi="Times New Roman" w:cs="Times New Roman"/>
          <w:i/>
          <w:sz w:val="20"/>
          <w:szCs w:val="20"/>
        </w:rPr>
        <w:t>Особенности развития головного мозга человека и его функциональная асимметрия.</w:t>
      </w:r>
      <w:r w:rsidRPr="00782850">
        <w:rPr>
          <w:rFonts w:ascii="Times New Roman" w:hAnsi="Times New Roman" w:cs="Times New Roman"/>
          <w:sz w:val="20"/>
          <w:szCs w:val="20"/>
        </w:rPr>
        <w:t xml:space="preserve"> Нарушения деятельности нервной системы и их предупреждение. </w:t>
      </w:r>
    </w:p>
    <w:p w14:paraId="67FABCF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82850">
        <w:rPr>
          <w:rFonts w:ascii="Times New Roman" w:hAnsi="Times New Roman" w:cs="Times New Roman"/>
          <w:i/>
          <w:sz w:val="20"/>
          <w:szCs w:val="20"/>
        </w:rPr>
        <w:t>эпифиз,</w:t>
      </w:r>
      <w:r w:rsidRPr="00782850">
        <w:rPr>
          <w:rFonts w:ascii="Times New Roman" w:hAnsi="Times New Roman" w:cs="Times New Roman"/>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14:paraId="19317EA5"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Опора и движение </w:t>
      </w:r>
    </w:p>
    <w:p w14:paraId="1AD44B0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 </w:t>
      </w:r>
    </w:p>
    <w:p w14:paraId="5D4ED8C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Кровь и кровообращение </w:t>
      </w:r>
    </w:p>
    <w:p w14:paraId="34E0367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Функции крови </w:t>
      </w:r>
      <w:r w:rsidR="00B34914" w:rsidRPr="00782850">
        <w:rPr>
          <w:rFonts w:ascii="Times New Roman" w:hAnsi="Times New Roman" w:cs="Times New Roman"/>
          <w:sz w:val="20"/>
          <w:szCs w:val="20"/>
        </w:rPr>
        <w:t>и лимфы</w:t>
      </w:r>
      <w:r w:rsidRPr="00782850">
        <w:rPr>
          <w:rFonts w:ascii="Times New Roman" w:hAnsi="Times New Roman" w:cs="Times New Roman"/>
          <w:sz w:val="20"/>
          <w:szCs w:val="20"/>
        </w:rPr>
        <w:t xml:space="preserve">. Поддержание постоянства внутренней среды. </w:t>
      </w:r>
      <w:r w:rsidRPr="00782850">
        <w:rPr>
          <w:rFonts w:ascii="Times New Roman" w:hAnsi="Times New Roman" w:cs="Times New Roman"/>
          <w:i/>
          <w:sz w:val="20"/>
          <w:szCs w:val="20"/>
        </w:rPr>
        <w:t>Гомеостаз.</w:t>
      </w:r>
      <w:r w:rsidRPr="00782850">
        <w:rPr>
          <w:rFonts w:ascii="Times New Roman" w:hAnsi="Times New Roman" w:cs="Times New Roman"/>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82850">
        <w:rPr>
          <w:rFonts w:ascii="Times New Roman" w:hAnsi="Times New Roman" w:cs="Times New Roman"/>
          <w:i/>
          <w:sz w:val="20"/>
          <w:szCs w:val="20"/>
        </w:rPr>
        <w:t xml:space="preserve">Значение работ Л. Пастера и И.И. Мечникова в области иммунитета. </w:t>
      </w:r>
      <w:r w:rsidRPr="00782850">
        <w:rPr>
          <w:rFonts w:ascii="Times New Roman" w:hAnsi="Times New Roman" w:cs="Times New Roman"/>
          <w:sz w:val="20"/>
          <w:szCs w:val="20"/>
        </w:rPr>
        <w:t xml:space="preserve">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p>
    <w:p w14:paraId="18958490"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i/>
          <w:sz w:val="20"/>
          <w:szCs w:val="20"/>
        </w:rPr>
        <w:t>Движение лимфы по сосудам.</w:t>
      </w:r>
      <w:r w:rsidRPr="00782850">
        <w:rPr>
          <w:rFonts w:ascii="Times New Roman" w:hAnsi="Times New Roman" w:cs="Times New Roman"/>
          <w:sz w:val="20"/>
          <w:szCs w:val="20"/>
        </w:rPr>
        <w:t xml:space="preserve">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3B0B574A"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Дыхание</w:t>
      </w:r>
    </w:p>
    <w:p w14:paraId="3D20769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 </w:t>
      </w:r>
    </w:p>
    <w:p w14:paraId="21726E5A"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Пищеварение</w:t>
      </w:r>
    </w:p>
    <w:p w14:paraId="3E0030F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И.П. Павлова в изучение пищеварения. Гигиена питания, предотвращение желудочно-кишечных заболеваний.  </w:t>
      </w:r>
    </w:p>
    <w:p w14:paraId="28632509"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Обмен веществ и энергии</w:t>
      </w:r>
    </w:p>
    <w:p w14:paraId="7E9091A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0B3177A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Поддержание температуры тела. </w:t>
      </w:r>
      <w:r w:rsidRPr="00782850">
        <w:rPr>
          <w:rFonts w:ascii="Times New Roman" w:hAnsi="Times New Roman" w:cs="Times New Roman"/>
          <w:i/>
          <w:sz w:val="20"/>
          <w:szCs w:val="20"/>
        </w:rPr>
        <w:t>Терморегуляция при разных условиях среды.</w:t>
      </w:r>
      <w:r w:rsidRPr="00782850">
        <w:rPr>
          <w:rFonts w:ascii="Times New Roman" w:hAnsi="Times New Roman" w:cs="Times New Roman"/>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 </w:t>
      </w:r>
    </w:p>
    <w:p w14:paraId="03C851C2"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Выделение</w:t>
      </w:r>
    </w:p>
    <w:p w14:paraId="36F53E44"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796298C8"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Размножение и развитие</w:t>
      </w:r>
    </w:p>
    <w:p w14:paraId="568C27F1"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Половая система: строение и функции. Оплодотворение и внутриутробное развитие</w:t>
      </w:r>
      <w:r w:rsidRPr="00782850">
        <w:rPr>
          <w:rFonts w:ascii="Times New Roman" w:hAnsi="Times New Roman" w:cs="Times New Roman"/>
          <w:i/>
          <w:sz w:val="20"/>
          <w:szCs w:val="20"/>
        </w:rPr>
        <w:t>. Роды.</w:t>
      </w:r>
      <w:r w:rsidRPr="00782850">
        <w:rPr>
          <w:rFonts w:ascii="Times New Roman" w:hAnsi="Times New Roman" w:cs="Times New Roman"/>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 </w:t>
      </w:r>
    </w:p>
    <w:p w14:paraId="59E528FB"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Сенсорные системы (анализаторы)</w:t>
      </w:r>
    </w:p>
    <w:p w14:paraId="47621C9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 </w:t>
      </w:r>
    </w:p>
    <w:p w14:paraId="19F0C7C5"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Высшая нервная деятельность</w:t>
      </w:r>
    </w:p>
    <w:p w14:paraId="452C996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Высшая нервная деятельность человека</w:t>
      </w:r>
      <w:r w:rsidRPr="00782850">
        <w:rPr>
          <w:rFonts w:ascii="Times New Roman" w:hAnsi="Times New Roman" w:cs="Times New Roman"/>
          <w:i/>
          <w:sz w:val="20"/>
          <w:szCs w:val="20"/>
        </w:rPr>
        <w:t>, работы И.М. Сеченова, И.П. Павлова, А.А. Ухтомского и П.К. Анохина.</w:t>
      </w:r>
      <w:r w:rsidRPr="00782850">
        <w:rPr>
          <w:rFonts w:ascii="Times New Roman" w:hAnsi="Times New Roman" w:cs="Times New Roman"/>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82850">
        <w:rPr>
          <w:rFonts w:ascii="Times New Roman" w:hAnsi="Times New Roman" w:cs="Times New Roman"/>
          <w:i/>
          <w:sz w:val="20"/>
          <w:szCs w:val="20"/>
        </w:rPr>
        <w:t>Значение интеллектуальных, творческих и эстетических потребностей.</w:t>
      </w:r>
      <w:r w:rsidRPr="00782850">
        <w:rPr>
          <w:rFonts w:ascii="Times New Roman" w:hAnsi="Times New Roman" w:cs="Times New Roman"/>
          <w:sz w:val="20"/>
          <w:szCs w:val="20"/>
        </w:rPr>
        <w:t xml:space="preserve"> Роль обучения и воспитания в развитии психики и поведения человека. </w:t>
      </w:r>
    </w:p>
    <w:p w14:paraId="5B05A6CF"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Здоровье человека и его охрана</w:t>
      </w:r>
    </w:p>
    <w:p w14:paraId="02DD3B5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w:t>
      </w:r>
      <w:r w:rsidR="00B34914" w:rsidRPr="00782850">
        <w:rPr>
          <w:rFonts w:ascii="Times New Roman" w:hAnsi="Times New Roman" w:cs="Times New Roman"/>
          <w:sz w:val="20"/>
          <w:szCs w:val="20"/>
        </w:rPr>
        <w:t>-</w:t>
      </w:r>
      <w:r w:rsidRPr="00782850">
        <w:rPr>
          <w:rFonts w:ascii="Times New Roman" w:hAnsi="Times New Roman" w:cs="Times New Roman"/>
          <w:sz w:val="20"/>
          <w:szCs w:val="20"/>
        </w:rPr>
        <w:t xml:space="preserve">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 </w:t>
      </w:r>
    </w:p>
    <w:p w14:paraId="7C3AB19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Человек и окружающая среда. </w:t>
      </w:r>
      <w:r w:rsidRPr="00782850">
        <w:rPr>
          <w:rFonts w:ascii="Times New Roman" w:hAnsi="Times New Roman" w:cs="Times New Roman"/>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782850">
        <w:rPr>
          <w:rFonts w:ascii="Times New Roman" w:hAnsi="Times New Roman" w:cs="Times New Roman"/>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72BC4CD7"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Общие биологические закономерности </w:t>
      </w:r>
      <w:r w:rsidRPr="00782850">
        <w:rPr>
          <w:rFonts w:ascii="Times New Roman" w:hAnsi="Times New Roman" w:cs="Times New Roman"/>
          <w:sz w:val="20"/>
          <w:szCs w:val="20"/>
        </w:rPr>
        <w:t>(тема рассматривается в течение всего периода обучения в других разделах)</w:t>
      </w:r>
    </w:p>
    <w:p w14:paraId="3CDCDA9A"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Биология как наука </w:t>
      </w:r>
    </w:p>
    <w:p w14:paraId="7FBB2194"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82850">
        <w:rPr>
          <w:rFonts w:ascii="Times New Roman" w:hAnsi="Times New Roman" w:cs="Times New Roman"/>
          <w:i/>
          <w:sz w:val="20"/>
          <w:szCs w:val="20"/>
        </w:rPr>
        <w:t xml:space="preserve">Живые природные объекты как система. Классификация живых природных объектов. </w:t>
      </w:r>
    </w:p>
    <w:p w14:paraId="49043096"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Клетка </w:t>
      </w:r>
    </w:p>
    <w:p w14:paraId="40C8D43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82850">
        <w:rPr>
          <w:rFonts w:ascii="Times New Roman" w:hAnsi="Times New Roman" w:cs="Times New Roman"/>
          <w:i/>
          <w:sz w:val="20"/>
          <w:szCs w:val="20"/>
        </w:rPr>
        <w:t>Нарушения в строении и функционировании клеток – одна из причин заболевания организма.</w:t>
      </w:r>
      <w:r w:rsidRPr="00782850">
        <w:rPr>
          <w:rFonts w:ascii="Times New Roman" w:hAnsi="Times New Roman" w:cs="Times New Roman"/>
          <w:sz w:val="20"/>
          <w:szCs w:val="20"/>
        </w:rPr>
        <w:t xml:space="preserve"> Деление клетки – основа размножения, роста и развития организмов.  </w:t>
      </w:r>
    </w:p>
    <w:p w14:paraId="73822721"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Организм </w:t>
      </w:r>
    </w:p>
    <w:p w14:paraId="6324256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82850">
        <w:rPr>
          <w:rFonts w:ascii="Times New Roman" w:hAnsi="Times New Roman" w:cs="Times New Roman"/>
          <w:i/>
          <w:sz w:val="20"/>
          <w:szCs w:val="20"/>
        </w:rPr>
        <w:t xml:space="preserve">Питание, дыхание, транспорт веществ, удаление продуктов обмена, координация и регуляция функций, движение и опора у растений и животных. </w:t>
      </w:r>
      <w:r w:rsidRPr="00782850">
        <w:rPr>
          <w:rFonts w:ascii="Times New Roman" w:hAnsi="Times New Roman" w:cs="Times New Roman"/>
          <w:sz w:val="20"/>
          <w:szCs w:val="20"/>
        </w:rPr>
        <w:t xml:space="preserve">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 </w:t>
      </w:r>
    </w:p>
    <w:p w14:paraId="7CBCE451"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Вид </w:t>
      </w:r>
    </w:p>
    <w:p w14:paraId="75900530"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82850">
        <w:rPr>
          <w:rFonts w:ascii="Times New Roman" w:hAnsi="Times New Roman" w:cs="Times New Roman"/>
          <w:i/>
          <w:sz w:val="20"/>
          <w:szCs w:val="20"/>
        </w:rPr>
        <w:t>Усложнение растений и животных в процессе эволюции. Происхождение основных систематических групп растений и животных</w:t>
      </w:r>
      <w:r w:rsidRPr="00782850">
        <w:rPr>
          <w:rFonts w:ascii="Times New Roman" w:hAnsi="Times New Roman" w:cs="Times New Roman"/>
          <w:sz w:val="20"/>
          <w:szCs w:val="20"/>
        </w:rPr>
        <w:t>.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14:paraId="3123F5C1"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Экосистемы </w:t>
      </w:r>
    </w:p>
    <w:p w14:paraId="4B97B59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782850">
        <w:rPr>
          <w:rFonts w:ascii="Times New Roman" w:hAnsi="Times New Roman" w:cs="Times New Roman"/>
          <w:i/>
          <w:sz w:val="20"/>
          <w:szCs w:val="20"/>
        </w:rPr>
        <w:t xml:space="preserve">Круговорот веществ и поток энергии в биогеоценозах. </w:t>
      </w:r>
      <w:r w:rsidRPr="00782850">
        <w:rPr>
          <w:rFonts w:ascii="Times New Roman" w:hAnsi="Times New Roman" w:cs="Times New Roman"/>
          <w:sz w:val="20"/>
          <w:szCs w:val="20"/>
        </w:rPr>
        <w:t xml:space="preserve">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Pr="00782850">
        <w:rPr>
          <w:rFonts w:ascii="Times New Roman" w:hAnsi="Times New Roman" w:cs="Times New Roman"/>
          <w:i/>
          <w:sz w:val="20"/>
          <w:szCs w:val="20"/>
        </w:rPr>
        <w:t xml:space="preserve">Ноосфера. Краткая история эволюции биосферы. </w:t>
      </w:r>
      <w:r w:rsidRPr="00782850">
        <w:rPr>
          <w:rFonts w:ascii="Times New Roman" w:hAnsi="Times New Roman" w:cs="Times New Roman"/>
          <w:sz w:val="20"/>
          <w:szCs w:val="20"/>
        </w:rPr>
        <w:t xml:space="preserve">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 </w:t>
      </w:r>
    </w:p>
    <w:p w14:paraId="161D6E5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021DEFD2" w14:textId="77777777" w:rsidR="00B4280B" w:rsidRPr="00782850" w:rsidRDefault="00B4280B" w:rsidP="002163A3">
      <w:pPr>
        <w:spacing w:after="0" w:line="240" w:lineRule="auto"/>
        <w:ind w:firstLine="708"/>
        <w:jc w:val="both"/>
        <w:rPr>
          <w:rFonts w:ascii="Times New Roman" w:hAnsi="Times New Roman" w:cs="Times New Roman"/>
          <w:b/>
          <w:sz w:val="20"/>
          <w:szCs w:val="20"/>
        </w:rPr>
      </w:pPr>
    </w:p>
    <w:p w14:paraId="51860F53"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Примерный список лабораторных и практических работ по разделу «Живые организмы»: </w:t>
      </w:r>
    </w:p>
    <w:p w14:paraId="1F06BA4C"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 Изучение устройства увеличительных приборов и правил работы с ними.</w:t>
      </w:r>
    </w:p>
    <w:p w14:paraId="6025C99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2. Приготовление микропрепарата кожицы чешуи лука (мякоти плода томата).</w:t>
      </w:r>
    </w:p>
    <w:p w14:paraId="24B40A8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3. Изучение органов цветкового растения.</w:t>
      </w:r>
    </w:p>
    <w:p w14:paraId="2A0511B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4. Изучение строения позвоночного животного.</w:t>
      </w:r>
    </w:p>
    <w:p w14:paraId="1F84B108"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5. Выявление передвижени</w:t>
      </w:r>
      <w:r w:rsidR="006575A6" w:rsidRPr="00782850">
        <w:rPr>
          <w:rFonts w:ascii="Times New Roman" w:hAnsi="Times New Roman" w:cs="Times New Roman"/>
          <w:i/>
          <w:sz w:val="20"/>
          <w:szCs w:val="20"/>
        </w:rPr>
        <w:t>я</w:t>
      </w:r>
      <w:r w:rsidRPr="00782850">
        <w:rPr>
          <w:rFonts w:ascii="Times New Roman" w:hAnsi="Times New Roman" w:cs="Times New Roman"/>
          <w:i/>
          <w:sz w:val="20"/>
          <w:szCs w:val="20"/>
        </w:rPr>
        <w:t xml:space="preserve"> воды и минеральных веществ в растении.</w:t>
      </w:r>
    </w:p>
    <w:p w14:paraId="408851C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6. Изучение строения семян однодольных и двудольных растений.</w:t>
      </w:r>
    </w:p>
    <w:p w14:paraId="48B713C4"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7. Изучение строения водорослей.</w:t>
      </w:r>
    </w:p>
    <w:p w14:paraId="327E2E6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8. Изучение внешнего строения мхов (на местных видах).</w:t>
      </w:r>
    </w:p>
    <w:p w14:paraId="2DC7FED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9. Изучение внешнего строения папоротника (хвоща).</w:t>
      </w:r>
    </w:p>
    <w:p w14:paraId="6C883F84"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10. Изучение внешнего строения хвои, шишек и семян голосеменных растений.</w:t>
      </w:r>
    </w:p>
    <w:p w14:paraId="41F99AB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11. Изучение внешнего строения покрытосеменных растений.</w:t>
      </w:r>
    </w:p>
    <w:p w14:paraId="1FB26B8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12. Определение признаков класса в строении растений.</w:t>
      </w:r>
    </w:p>
    <w:p w14:paraId="1AD3E13A"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13. Определение до рода или вида нескольких травянистых растений одного-двух семейств.</w:t>
      </w:r>
    </w:p>
    <w:p w14:paraId="4D7436F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14. Изучение строения плесневых грибов.</w:t>
      </w:r>
    </w:p>
    <w:p w14:paraId="7E6DE48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15. Вегетативное размножение комнатных растений.</w:t>
      </w:r>
    </w:p>
    <w:p w14:paraId="58E58C8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16. Изучение строения и передвижения одноклеточных животных.</w:t>
      </w:r>
    </w:p>
    <w:p w14:paraId="794CDD66"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17. Изучение внешнего строения дождевого червя, наблюдение за его передвижением и реакциями на раздражения.</w:t>
      </w:r>
    </w:p>
    <w:p w14:paraId="14D6816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18. Изучение строения раковин моллюсков.</w:t>
      </w:r>
    </w:p>
    <w:p w14:paraId="042EFCE7"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19. Изучение внешнего строения насекомого.</w:t>
      </w:r>
    </w:p>
    <w:p w14:paraId="19A8CB0A"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20. Изучение типов развития насекомых.</w:t>
      </w:r>
    </w:p>
    <w:p w14:paraId="7B81FD0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21. Изучение внешнего строения и передвижения рыб.</w:t>
      </w:r>
    </w:p>
    <w:p w14:paraId="44D59AF6"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22. Изучение внешнего строения и перьевого покрова птиц.</w:t>
      </w:r>
    </w:p>
    <w:p w14:paraId="51A6B4E5"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23. Изучение внешнего строения, скелета и зубной системы млекопитающих.  </w:t>
      </w:r>
    </w:p>
    <w:p w14:paraId="037693C1"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b/>
          <w:sz w:val="20"/>
          <w:szCs w:val="20"/>
        </w:rPr>
        <w:t>Примерный список экскурсий по разделу «Живые организмы»:</w:t>
      </w:r>
    </w:p>
    <w:p w14:paraId="770F0F6D"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 Многообразие животных.</w:t>
      </w:r>
    </w:p>
    <w:p w14:paraId="17CFD145"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2. Осенние (зимние, весенние) явления в жизни растений и животных.</w:t>
      </w:r>
    </w:p>
    <w:p w14:paraId="1A9C038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3. Разнообразие и роль членистоногих в природе родного края.</w:t>
      </w:r>
    </w:p>
    <w:p w14:paraId="6E404C7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4. Разнообразие птиц и млекопитающих местности проживания (экскурсия в природу, зоопарк или музей). </w:t>
      </w:r>
    </w:p>
    <w:p w14:paraId="33C2B685"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b/>
          <w:sz w:val="20"/>
          <w:szCs w:val="20"/>
        </w:rPr>
        <w:t>Примерный список лабораторных и практических работ по разделу «Человек и его здоровье»:</w:t>
      </w:r>
    </w:p>
    <w:p w14:paraId="4FE0C9D5"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 Выявление особенностей строения клеток разных тканей.</w:t>
      </w:r>
    </w:p>
    <w:p w14:paraId="7DABCF16"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2. Изучение строения головного мозга.</w:t>
      </w:r>
    </w:p>
    <w:p w14:paraId="43346F9C"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3. Выявление особенностей строения позвонков.</w:t>
      </w:r>
    </w:p>
    <w:p w14:paraId="4DAA8DC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4. Выявление нарушения осанки и наличия плоскостопия.</w:t>
      </w:r>
    </w:p>
    <w:p w14:paraId="230F2BB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5. Сравнение микроскопического строения крови человека и лягушки.</w:t>
      </w:r>
    </w:p>
    <w:p w14:paraId="180E074B"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 xml:space="preserve">6. Подсчет пульса в разных условиях. </w:t>
      </w:r>
      <w:r w:rsidRPr="00782850">
        <w:rPr>
          <w:rFonts w:ascii="Times New Roman" w:hAnsi="Times New Roman" w:cs="Times New Roman"/>
          <w:i/>
          <w:sz w:val="20"/>
          <w:szCs w:val="20"/>
        </w:rPr>
        <w:t>Измерение артериального давления.</w:t>
      </w:r>
    </w:p>
    <w:p w14:paraId="6D3A97F8"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 xml:space="preserve">7. Измерение жизненной емкости легких. Дыхательные движения. </w:t>
      </w:r>
    </w:p>
    <w:p w14:paraId="7BE4E91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8. Изучение строения и работы органа зрения.  </w:t>
      </w:r>
    </w:p>
    <w:p w14:paraId="17D036FC" w14:textId="77777777" w:rsidR="00B4280B" w:rsidRPr="00782850" w:rsidRDefault="00B4280B" w:rsidP="002163A3">
      <w:pPr>
        <w:spacing w:after="0" w:line="240" w:lineRule="auto"/>
        <w:ind w:firstLine="708"/>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Примерный список лабораторных и практических работ по разделу «Общебиологические закономерности»: </w:t>
      </w:r>
    </w:p>
    <w:p w14:paraId="29DA2A9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1. Изучение клеток и тканей растений и животных на готовых микропрепаратах.</w:t>
      </w:r>
    </w:p>
    <w:p w14:paraId="31A1339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2. </w:t>
      </w:r>
      <w:r w:rsidR="005C2C0A" w:rsidRPr="00782850">
        <w:rPr>
          <w:rFonts w:ascii="Times New Roman" w:hAnsi="Times New Roman" w:cs="Times New Roman"/>
          <w:sz w:val="20"/>
          <w:szCs w:val="20"/>
        </w:rPr>
        <w:t xml:space="preserve"> </w:t>
      </w:r>
      <w:r w:rsidRPr="00782850">
        <w:rPr>
          <w:rFonts w:ascii="Times New Roman" w:hAnsi="Times New Roman" w:cs="Times New Roman"/>
          <w:sz w:val="20"/>
          <w:szCs w:val="20"/>
        </w:rPr>
        <w:t>Выявление изменчивости организмов.</w:t>
      </w:r>
    </w:p>
    <w:p w14:paraId="10459D1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3. Выявление приспособлений у организмов к среде обитания (на конкретных примерах).  </w:t>
      </w:r>
    </w:p>
    <w:p w14:paraId="59A88F1D"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b/>
          <w:sz w:val="20"/>
          <w:szCs w:val="20"/>
        </w:rPr>
        <w:t>Примерный список экскурсий по разделу «Общебиологические закономерности»:</w:t>
      </w:r>
    </w:p>
    <w:p w14:paraId="32872CDE"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1. Изучение и описание экосистемы своей местности. </w:t>
      </w:r>
    </w:p>
    <w:p w14:paraId="06D1189E"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sz w:val="20"/>
          <w:szCs w:val="20"/>
        </w:rPr>
        <w:t>2</w:t>
      </w:r>
      <w:r w:rsidRPr="00782850">
        <w:rPr>
          <w:rFonts w:ascii="Times New Roman" w:hAnsi="Times New Roman" w:cs="Times New Roman"/>
          <w:i/>
          <w:sz w:val="20"/>
          <w:szCs w:val="20"/>
        </w:rPr>
        <w:t xml:space="preserve">. Многообразие живых организмов (на примере парка или природного участка). </w:t>
      </w:r>
    </w:p>
    <w:p w14:paraId="1EAA2251" w14:textId="77777777" w:rsidR="00B4280B" w:rsidRPr="00782850" w:rsidRDefault="00B4280B" w:rsidP="002163A3">
      <w:pPr>
        <w:spacing w:after="0" w:line="240" w:lineRule="auto"/>
        <w:ind w:firstLine="708"/>
        <w:jc w:val="both"/>
        <w:rPr>
          <w:rFonts w:ascii="Times New Roman" w:hAnsi="Times New Roman" w:cs="Times New Roman"/>
          <w:i/>
          <w:sz w:val="20"/>
          <w:szCs w:val="20"/>
        </w:rPr>
      </w:pPr>
      <w:r w:rsidRPr="00782850">
        <w:rPr>
          <w:rFonts w:ascii="Times New Roman" w:hAnsi="Times New Roman" w:cs="Times New Roman"/>
          <w:i/>
          <w:sz w:val="20"/>
          <w:szCs w:val="20"/>
        </w:rPr>
        <w:t xml:space="preserve">3. Естественный отбор – движущая сила эволюции. </w:t>
      </w:r>
    </w:p>
    <w:p w14:paraId="7FF34AC0"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p>
    <w:p w14:paraId="338792F9"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Содержание видов деятельности обучающихся с ЗПР на уроках биологии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14:paraId="731E3199"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14:paraId="68619DE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Примерная тематическая и терминологическая лексика соответствует ООП ООО. </w:t>
      </w:r>
    </w:p>
    <w:p w14:paraId="03F4D4A3" w14:textId="77777777" w:rsidR="00B4280B" w:rsidRPr="00782850" w:rsidRDefault="00B4280B" w:rsidP="002163A3">
      <w:pPr>
        <w:pStyle w:val="a6"/>
        <w:spacing w:before="0" w:beforeAutospacing="0" w:after="0" w:afterAutospacing="0"/>
        <w:ind w:firstLine="709"/>
        <w:jc w:val="both"/>
        <w:rPr>
          <w:rStyle w:val="c2"/>
          <w:sz w:val="20"/>
          <w:szCs w:val="20"/>
          <w:shd w:val="clear" w:color="auto" w:fill="FFFFFF"/>
        </w:rPr>
      </w:pPr>
      <w:r w:rsidRPr="00782850">
        <w:rPr>
          <w:sz w:val="20"/>
          <w:szCs w:val="20"/>
        </w:rPr>
        <w:t xml:space="preserve">Для обучающихся с ЗПР существенным являются приемы работы с лексическим материалом по предмету. </w:t>
      </w:r>
      <w:r w:rsidRPr="00782850">
        <w:rPr>
          <w:rStyle w:val="c2"/>
          <w:sz w:val="20"/>
          <w:szCs w:val="20"/>
        </w:rPr>
        <w:t xml:space="preserve">При </w:t>
      </w:r>
      <w:r w:rsidRPr="00782850">
        <w:rPr>
          <w:rStyle w:val="c5"/>
          <w:bCs/>
          <w:iCs/>
          <w:sz w:val="20"/>
          <w:szCs w:val="20"/>
        </w:rPr>
        <w:t xml:space="preserve">работе над лексикой, в том числе научной терминологией курса </w:t>
      </w:r>
      <w:r w:rsidRPr="00782850">
        <w:rPr>
          <w:rStyle w:val="c2"/>
          <w:sz w:val="20"/>
          <w:szCs w:val="20"/>
        </w:rPr>
        <w:t xml:space="preserve">(раскрытие значений новых слов, уточнение или расширение значений уже известных лексических единиц) </w:t>
      </w:r>
      <w:r w:rsidRPr="00782850">
        <w:rPr>
          <w:rStyle w:val="c5"/>
          <w:bCs/>
          <w:iCs/>
          <w:sz w:val="20"/>
          <w:szCs w:val="20"/>
        </w:rPr>
        <w:t xml:space="preserve">необходимо включение слова в контекст. </w:t>
      </w:r>
      <w:r w:rsidRPr="00782850">
        <w:rPr>
          <w:sz w:val="20"/>
          <w:szCs w:val="20"/>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обучающихся. </w:t>
      </w:r>
    </w:p>
    <w:p w14:paraId="628E198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00761F3F"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Примерные контрольно-измерительные материалы</w:t>
      </w:r>
    </w:p>
    <w:p w14:paraId="4E996723"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Виды и формы контроля:</w:t>
      </w:r>
    </w:p>
    <w:p w14:paraId="6E168CD8"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устный опрос в форме беседы, высказывание с опорой на план;</w:t>
      </w:r>
    </w:p>
    <w:p w14:paraId="72262BAF"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тематическое тестирование;</w:t>
      </w:r>
    </w:p>
    <w:p w14:paraId="3D66C419"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лабораторные и практические работы;</w:t>
      </w:r>
    </w:p>
    <w:p w14:paraId="2A7DBFBC"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зачеты;</w:t>
      </w:r>
    </w:p>
    <w:p w14:paraId="3531622B"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индивидуальный контроль (дифференцированные карточки-задания, индивидуальные домашние задания).</w:t>
      </w:r>
    </w:p>
    <w:p w14:paraId="428FE16A"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Текущая проверка осуществляется в процессе освоения обучающимися каждой темы и тематического раздела в целом. Она проходит в виде опросов, выполнения проверочных заданий и др., организуемых педагогом. Основная функция текущей проверки заключается в диагностировании результатов и дальнейшей коррекции трудностей, возникающих при освоении программы. </w:t>
      </w:r>
    </w:p>
    <w:p w14:paraId="24C7788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Промежуточный контроль позволяет установить уровень освоения обучающимися программного материала по биологии на конец учебного года. </w:t>
      </w:r>
    </w:p>
    <w:p w14:paraId="13677E6E"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Темы для промежуточной аттестации:</w:t>
      </w:r>
    </w:p>
    <w:p w14:paraId="0469FBF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5 класс: «Живые организмы»;</w:t>
      </w:r>
    </w:p>
    <w:p w14:paraId="70F3B01B"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6 класс: «Царство Растения. Цветковые растения»;</w:t>
      </w:r>
    </w:p>
    <w:p w14:paraId="4FB7EE4C"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7 класс: «Царство Растения. Классификация растений. Царство Бактерии. Царство Грибы»;</w:t>
      </w:r>
    </w:p>
    <w:p w14:paraId="5E3DC86D"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8 класс: «Царство Животные»;</w:t>
      </w:r>
    </w:p>
    <w:p w14:paraId="033EF03E"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9 класс: «Человек и его здоровье».</w:t>
      </w:r>
    </w:p>
    <w:p w14:paraId="20932A8E" w14:textId="77777777" w:rsidR="00B4280B" w:rsidRPr="00782850" w:rsidRDefault="00B4280B" w:rsidP="002163A3">
      <w:pPr>
        <w:spacing w:after="0" w:line="240" w:lineRule="auto"/>
        <w:ind w:firstLine="709"/>
        <w:jc w:val="both"/>
        <w:rPr>
          <w:rFonts w:ascii="Times New Roman" w:hAnsi="Times New Roman" w:cs="Times New Roman"/>
          <w:sz w:val="20"/>
          <w:szCs w:val="20"/>
        </w:rPr>
      </w:pPr>
    </w:p>
    <w:p w14:paraId="48D44D9F" w14:textId="77777777" w:rsidR="00B4280B" w:rsidRPr="00782850" w:rsidRDefault="00B4280B" w:rsidP="002163A3">
      <w:pPr>
        <w:spacing w:after="0" w:line="240" w:lineRule="auto"/>
        <w:ind w:firstLine="708"/>
        <w:jc w:val="center"/>
        <w:rPr>
          <w:rFonts w:ascii="Times New Roman" w:hAnsi="Times New Roman" w:cs="Times New Roman"/>
          <w:b/>
          <w:sz w:val="20"/>
          <w:szCs w:val="20"/>
        </w:rPr>
      </w:pPr>
      <w:r w:rsidRPr="00782850">
        <w:rPr>
          <w:rFonts w:ascii="Times New Roman" w:hAnsi="Times New Roman" w:cs="Times New Roman"/>
          <w:b/>
          <w:sz w:val="20"/>
          <w:szCs w:val="20"/>
        </w:rPr>
        <w:t>2.2.2.11. Химия</w:t>
      </w:r>
    </w:p>
    <w:p w14:paraId="13B2BAE9"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Учебный предмет «Химия» входит в предметную область «Естественнонаучные предметы». 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 </w:t>
      </w:r>
    </w:p>
    <w:p w14:paraId="4AB9309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 </w:t>
      </w:r>
    </w:p>
    <w:p w14:paraId="3D89262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 и их особым образовательным потребностям. </w:t>
      </w:r>
    </w:p>
    <w:p w14:paraId="5189B38F"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 </w:t>
      </w:r>
    </w:p>
    <w:p w14:paraId="2ABA456D"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 </w:t>
      </w:r>
    </w:p>
    <w:p w14:paraId="47061D38"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509BD724"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 xml:space="preserve">Реализация данной программы в процессе обучения позволит обучающимся с ЗПР усвоить ключевые химические компетенции и понять роль и значение химии среди других наук о природе. </w:t>
      </w:r>
    </w:p>
    <w:p w14:paraId="05996C3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Изучение химии способствует формированию у обучающихся научного мировоззрения, освоению общенаучных методов (наблюдение, измерение, эксперимент, моделирование), освоению практического применения научных знаний, основанного на межпредметных связях с предметами «Физика», «Биология», «География», «Математика» и формирует компетенции, необходимые для продолжения образования в области естественных наук.</w:t>
      </w:r>
    </w:p>
    <w:p w14:paraId="69D8BE7C"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Изучение химии способствует </w:t>
      </w:r>
      <w:r w:rsidRPr="00782850">
        <w:rPr>
          <w:rFonts w:ascii="Times New Roman" w:hAnsi="Times New Roman" w:cs="Times New Roman"/>
          <w:color w:val="000000"/>
          <w:kern w:val="1"/>
          <w:sz w:val="20"/>
          <w:szCs w:val="20"/>
          <w:lang w:bidi="hi-IN"/>
        </w:rPr>
        <w:t>развитию у обучающихся с ЗПР пространственного воображения, функциональной грамотности, умения воспринимать и критически анализировать информацию, представленную в различных формах. Значимость предмета для развития жизненной компетенции обучающихся заключается в усвоении о</w:t>
      </w:r>
      <w:r w:rsidRPr="00782850">
        <w:rPr>
          <w:rFonts w:ascii="Times New Roman" w:hAnsi="Times New Roman" w:cs="Times New Roman"/>
          <w:sz w:val="20"/>
          <w:szCs w:val="20"/>
        </w:rPr>
        <w:t>сновы химических знаний, необходимых для повседневной жизни; навыков здорового и безопасного для человека и окружающей его среды образа жизни; формировании экологической культуры.</w:t>
      </w:r>
    </w:p>
    <w:p w14:paraId="3B1092B5"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Программа отражает содержание обучения предмету «Химия» с учетом особых образовательных потребностей обучающихся с </w:t>
      </w:r>
      <w:r w:rsidRPr="00782850">
        <w:rPr>
          <w:rFonts w:ascii="Times New Roman" w:eastAsia="Times New Roman" w:hAnsi="Times New Roman" w:cs="Times New Roman"/>
          <w:sz w:val="20"/>
          <w:szCs w:val="20"/>
        </w:rPr>
        <w:t>ЗПР</w:t>
      </w:r>
      <w:r w:rsidRPr="00782850">
        <w:rPr>
          <w:rFonts w:ascii="Times New Roman" w:hAnsi="Times New Roman" w:cs="Times New Roman"/>
          <w:sz w:val="20"/>
          <w:szCs w:val="20"/>
        </w:rPr>
        <w:t xml:space="preserve">. </w:t>
      </w:r>
      <w:r w:rsidRPr="00782850">
        <w:rPr>
          <w:rFonts w:ascii="Times New Roman" w:eastAsia="Times New Roman" w:hAnsi="Times New Roman" w:cs="Times New Roman"/>
          <w:sz w:val="20"/>
          <w:szCs w:val="20"/>
        </w:rPr>
        <w:t xml:space="preserve">Овладение учебным предметом «Химия» представляет определенную трудность для обучающихся с </w:t>
      </w:r>
      <w:r w:rsidRPr="00782850">
        <w:rPr>
          <w:rFonts w:ascii="Times New Roman" w:hAnsi="Times New Roman" w:cs="Times New Roman"/>
          <w:sz w:val="20"/>
          <w:szCs w:val="20"/>
        </w:rPr>
        <w:t>ЗПР</w:t>
      </w:r>
      <w:r w:rsidRPr="00782850">
        <w:rPr>
          <w:rFonts w:ascii="Times New Roman" w:eastAsia="Times New Roman" w:hAnsi="Times New Roman" w:cs="Times New Roman"/>
          <w:sz w:val="20"/>
          <w:szCs w:val="20"/>
        </w:rPr>
        <w:t>. Это связано</w:t>
      </w:r>
      <w:r w:rsidRPr="00782850">
        <w:rPr>
          <w:rFonts w:ascii="Times New Roman" w:hAnsi="Times New Roman" w:cs="Times New Roman"/>
          <w:sz w:val="20"/>
          <w:szCs w:val="20"/>
        </w:rPr>
        <w:t xml:space="preserve"> с особенностями мыслительной деятельности, периодическими колебаниями внимания, малым объемом памяти, недостаточностью общего запаса знаний, пониженным познавательным интересом и низким уровнем речевого развития.</w:t>
      </w:r>
    </w:p>
    <w:p w14:paraId="05D906AB" w14:textId="77777777" w:rsidR="00B4280B" w:rsidRPr="00782850" w:rsidRDefault="00B4280B" w:rsidP="002163A3">
      <w:pPr>
        <w:spacing w:after="0" w:line="240" w:lineRule="auto"/>
        <w:ind w:firstLine="851"/>
        <w:jc w:val="both"/>
        <w:rPr>
          <w:rFonts w:ascii="Times New Roman" w:hAnsi="Times New Roman" w:cs="Times New Roman"/>
          <w:sz w:val="20"/>
          <w:szCs w:val="20"/>
        </w:rPr>
      </w:pPr>
      <w:r w:rsidRPr="00782850">
        <w:rPr>
          <w:rFonts w:ascii="Times New Roman" w:hAnsi="Times New Roman" w:cs="Times New Roman"/>
          <w:sz w:val="20"/>
          <w:szCs w:val="20"/>
        </w:rPr>
        <w:t>Для преодоления трудностей в изучении учебного предмета «Химия» необходима адаптация объема и характера учебного материала к познавательным возможностям данной категории обучающихся, учет их особенностей развития: использование алгоритмов, внутрипредметных и межпредметных связей, постепенное усложнение изучаемого материала.</w:t>
      </w:r>
    </w:p>
    <w:p w14:paraId="71E18A96" w14:textId="77777777" w:rsidR="00B4280B" w:rsidRPr="00782850" w:rsidRDefault="00B4280B" w:rsidP="002163A3">
      <w:pPr>
        <w:spacing w:after="0" w:line="240" w:lineRule="auto"/>
        <w:ind w:firstLine="851"/>
        <w:jc w:val="both"/>
        <w:rPr>
          <w:rFonts w:ascii="Times New Roman" w:hAnsi="Times New Roman" w:cs="Times New Roman"/>
          <w:sz w:val="20"/>
          <w:szCs w:val="20"/>
        </w:rPr>
      </w:pPr>
      <w:r w:rsidRPr="00782850">
        <w:rPr>
          <w:rFonts w:ascii="Times New Roman" w:hAnsi="Times New Roman" w:cs="Times New Roman"/>
          <w:sz w:val="20"/>
          <w:szCs w:val="20"/>
        </w:rPr>
        <w:t>При изучении химии необходимо осуществлять взаимодействие на полисенсорной основе. Особое внимание следует уделить формированию визуального канала восприятия. Возможно выделение отдельных уроков на решение задач в связи со сложностью анализа текста обучающимися с ЗПР.</w:t>
      </w:r>
    </w:p>
    <w:p w14:paraId="748E8CBB"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Теоретический материал рекомендуется изучать в процессе практической деятельности. Органическое единство практической и мыслительной деятельности обучающихся на уроках химии способствуют прочному и осознанному усвоению базисных химических знаний и умений. Особое внимание при изучении химии уделяется изучению «сквозных» понятий и формированию навыка структурирования материала.</w:t>
      </w:r>
    </w:p>
    <w:p w14:paraId="1BB9E609"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Основной </w:t>
      </w:r>
      <w:r w:rsidRPr="00782850">
        <w:rPr>
          <w:rFonts w:ascii="Times New Roman" w:hAnsi="Times New Roman" w:cs="Times New Roman"/>
          <w:b/>
          <w:sz w:val="20"/>
          <w:szCs w:val="20"/>
        </w:rPr>
        <w:t xml:space="preserve">целью </w:t>
      </w:r>
      <w:r w:rsidRPr="00782850">
        <w:rPr>
          <w:rFonts w:ascii="Times New Roman" w:hAnsi="Times New Roman" w:cs="Times New Roman"/>
          <w:sz w:val="20"/>
          <w:szCs w:val="20"/>
        </w:rPr>
        <w:t xml:space="preserve">изучения учебного предмета «Химия» является формирование химических знаний, необходимых для осознания обучающимися химической картины мира.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 </w:t>
      </w:r>
    </w:p>
    <w:p w14:paraId="45BAA3BD"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Важнейшими </w:t>
      </w:r>
      <w:r w:rsidRPr="00782850">
        <w:rPr>
          <w:rFonts w:ascii="Times New Roman" w:hAnsi="Times New Roman" w:cs="Times New Roman"/>
          <w:b/>
          <w:sz w:val="20"/>
          <w:szCs w:val="20"/>
        </w:rPr>
        <w:t>задачами</w:t>
      </w:r>
      <w:r w:rsidRPr="00782850">
        <w:rPr>
          <w:rFonts w:ascii="Times New Roman" w:hAnsi="Times New Roman" w:cs="Times New Roman"/>
          <w:sz w:val="20"/>
          <w:szCs w:val="20"/>
        </w:rPr>
        <w:t xml:space="preserve"> курса химии являются:</w:t>
      </w:r>
    </w:p>
    <w:p w14:paraId="2428538B"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14:paraId="3A19B2B8"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14:paraId="06EA11AB"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14:paraId="5CB471E9"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14:paraId="1182D89B"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14:paraId="63BC676E" w14:textId="77777777" w:rsidR="00B4280B" w:rsidRPr="00782850" w:rsidRDefault="00B4280B" w:rsidP="002163A3">
      <w:pPr>
        <w:pStyle w:val="a4"/>
        <w:numPr>
          <w:ilvl w:val="0"/>
          <w:numId w:val="85"/>
        </w:numPr>
        <w:spacing w:after="0" w:line="240" w:lineRule="auto"/>
        <w:ind w:left="0" w:firstLine="426"/>
        <w:jc w:val="both"/>
        <w:rPr>
          <w:rFonts w:ascii="Times New Roman" w:hAnsi="Times New Roman" w:cs="Times New Roman"/>
          <w:sz w:val="20"/>
          <w:szCs w:val="20"/>
        </w:rPr>
      </w:pPr>
      <w:r w:rsidRPr="00782850">
        <w:rPr>
          <w:rFonts w:ascii="Times New Roman" w:hAnsi="Times New Roman" w:cs="Times New Roman"/>
          <w:sz w:val="20"/>
          <w:szCs w:val="20"/>
        </w:rPr>
        <w:t>формирование представлений о значении химической науки и решении современных экологических проблем, в том числе в предотвращении техногенных и экологических катастроф.</w:t>
      </w:r>
    </w:p>
    <w:p w14:paraId="4DD8DED8"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Особенности психического развития обучающихся с ЗПР обусловливают дополнительные коррекционные задачи учебного предмета «Химия»,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14:paraId="13E9F64A"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Обучение учебному предмету «Химия»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принципом доступности при сохранении общего базового уровня. Он должен по содержанию и объему быть адаптированным для обучающихся с ЗПР в соответствии с их особыми образовательными потребностями. Следует облегчить овладение материалом обучающимися с ЗПР посредством его детального объяснения с систематическим повтором, многократной тренировки в применении знаний с использованием приемов алгоритмизации и визуальных опор, обучения структурированию материала.</w:t>
      </w:r>
    </w:p>
    <w:p w14:paraId="119A24FD" w14:textId="77777777" w:rsidR="00B4280B" w:rsidRPr="00782850" w:rsidRDefault="00B4280B" w:rsidP="002163A3">
      <w:pPr>
        <w:spacing w:after="0" w:line="240" w:lineRule="auto"/>
        <w:ind w:firstLine="851"/>
        <w:jc w:val="both"/>
        <w:rPr>
          <w:rFonts w:ascii="Times New Roman" w:hAnsi="Times New Roman" w:cs="Times New Roman"/>
          <w:sz w:val="20"/>
          <w:szCs w:val="20"/>
        </w:rPr>
      </w:pPr>
      <w:r w:rsidRPr="00782850">
        <w:rPr>
          <w:rFonts w:ascii="Times New Roman" w:hAnsi="Times New Roman" w:cs="Times New Roman"/>
          <w:sz w:val="20"/>
          <w:szCs w:val="20"/>
        </w:rPr>
        <w:t>Большое значение для полноценного усвоения учебного материала имеет опора на межпредметные связи вопросов, изучаемых в данном курсе, с такими учебными предметами как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14:paraId="6189C8E9"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с ЗПР.</w:t>
      </w:r>
    </w:p>
    <w:p w14:paraId="7DED8C06" w14:textId="77777777" w:rsidR="00B4280B" w:rsidRPr="00782850" w:rsidRDefault="00B4280B" w:rsidP="002163A3">
      <w:pPr>
        <w:pStyle w:val="1"/>
        <w:spacing w:after="0" w:line="240" w:lineRule="auto"/>
        <w:ind w:left="0" w:firstLine="708"/>
        <w:jc w:val="both"/>
        <w:rPr>
          <w:rFonts w:ascii="Times New Roman" w:hAnsi="Times New Roman"/>
          <w:sz w:val="20"/>
          <w:szCs w:val="20"/>
        </w:rPr>
      </w:pPr>
      <w:r w:rsidRPr="00782850">
        <w:rPr>
          <w:rFonts w:ascii="Times New Roman" w:hAnsi="Times New Roman"/>
          <w:sz w:val="20"/>
          <w:szCs w:val="20"/>
        </w:rPr>
        <w:t>В связи с особенностями поведения и деятельности обучающихся с ЗПР (расторможенность, неорганизованность) необходим строжайший контроль соблюдения правил техники безопасности при проведении лабораторных работ в химическом кабинете.</w:t>
      </w:r>
    </w:p>
    <w:p w14:paraId="1D21CC4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Примерная программа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 особую последовательность изучения некоторых тем.</w:t>
      </w:r>
    </w:p>
    <w:p w14:paraId="34A66A47" w14:textId="77777777" w:rsidR="00B4280B" w:rsidRPr="00782850" w:rsidRDefault="00B4280B" w:rsidP="002163A3">
      <w:pPr>
        <w:spacing w:after="0" w:line="240" w:lineRule="auto"/>
        <w:ind w:firstLine="709"/>
        <w:jc w:val="both"/>
        <w:rPr>
          <w:rFonts w:ascii="Times New Roman" w:hAnsi="Times New Roman" w:cs="Times New Roman"/>
          <w:i/>
          <w:sz w:val="20"/>
          <w:szCs w:val="20"/>
        </w:rPr>
      </w:pPr>
      <w:r w:rsidRPr="00782850">
        <w:rPr>
          <w:rFonts w:ascii="Times New Roman" w:hAnsi="Times New Roman" w:cs="Times New Roman"/>
          <w:i/>
          <w:sz w:val="20"/>
          <w:szCs w:val="20"/>
        </w:rPr>
        <w:t xml:space="preserve">Изменения программы </w:t>
      </w:r>
    </w:p>
    <w:p w14:paraId="6F47FF4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В ознакомительном плане даются темы, выделенные в содержании программы курсивом.</w:t>
      </w:r>
    </w:p>
    <w:p w14:paraId="38185C2C"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Изучение темы «Строение веществ. Химическая связь» возможно параллельно изучать с темой «Первоначальные химические понятия», что дает возможность увеличения времени на отработку понятий на конкретных примерах при изучении содержания курса химии 9 класса.  </w:t>
      </w:r>
    </w:p>
    <w:p w14:paraId="1994CBB2"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Тему «Химические реакции» возможно частично или полностью изучить в 8 классе.</w:t>
      </w:r>
    </w:p>
    <w:p w14:paraId="7C57189E"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Распределение количества часов на изучение тем зависит от контингента обучающихся класса. Следует предусмотреть выделение дополнительного времени для изучения наиболее важных вопросов, повторения пройденного материала, отработки навыков написания химических формул и уравнений.</w:t>
      </w:r>
    </w:p>
    <w:p w14:paraId="34586501" w14:textId="77777777" w:rsidR="00B4280B" w:rsidRPr="00782850" w:rsidRDefault="00B4280B" w:rsidP="002163A3">
      <w:pPr>
        <w:spacing w:after="0" w:line="240" w:lineRule="auto"/>
        <w:ind w:firstLine="709"/>
        <w:jc w:val="both"/>
        <w:rPr>
          <w:rFonts w:ascii="Times New Roman" w:hAnsi="Times New Roman" w:cs="Times New Roman"/>
          <w:sz w:val="20"/>
          <w:szCs w:val="20"/>
        </w:rPr>
      </w:pPr>
    </w:p>
    <w:p w14:paraId="3E2797BA"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химии 8 КЛАСС (первый год обучения на уровне основного общего образования)</w:t>
      </w:r>
    </w:p>
    <w:p w14:paraId="0FF49589" w14:textId="77777777" w:rsidR="00B4280B" w:rsidRPr="00782850" w:rsidRDefault="00B4280B" w:rsidP="002163A3">
      <w:pPr>
        <w:spacing w:after="0" w:line="240" w:lineRule="auto"/>
        <w:ind w:firstLine="708"/>
        <w:rPr>
          <w:rFonts w:ascii="Times New Roman" w:hAnsi="Times New Roman" w:cs="Times New Roman"/>
          <w:b/>
          <w:sz w:val="20"/>
          <w:szCs w:val="20"/>
        </w:rPr>
      </w:pPr>
      <w:r w:rsidRPr="00782850">
        <w:rPr>
          <w:rFonts w:ascii="Times New Roman" w:hAnsi="Times New Roman" w:cs="Times New Roman"/>
          <w:b/>
          <w:sz w:val="20"/>
          <w:szCs w:val="20"/>
        </w:rPr>
        <w:t xml:space="preserve">Первоначальные химические понятия </w:t>
      </w:r>
    </w:p>
    <w:p w14:paraId="35196FE1"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Предмет химии</w:t>
      </w:r>
      <w:r w:rsidRPr="00782850">
        <w:rPr>
          <w:rFonts w:ascii="Times New Roman" w:hAnsi="Times New Roman" w:cs="Times New Roman"/>
          <w:i/>
          <w:sz w:val="20"/>
          <w:szCs w:val="20"/>
        </w:rPr>
        <w:t xml:space="preserve">. Тела и вещества. Основные методы познания: наблюдение, измерение, эксперимент. </w:t>
      </w:r>
      <w:r w:rsidRPr="00782850">
        <w:rPr>
          <w:rFonts w:ascii="Times New Roman" w:hAnsi="Times New Roman" w:cs="Times New Roman"/>
          <w:sz w:val="20"/>
          <w:szCs w:val="20"/>
        </w:rPr>
        <w:t xml:space="preserve">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82850">
        <w:rPr>
          <w:rFonts w:ascii="Times New Roman" w:hAnsi="Times New Roman" w:cs="Times New Roman"/>
          <w:i/>
          <w:sz w:val="20"/>
          <w:szCs w:val="20"/>
        </w:rPr>
        <w:t>Закон постоянства состава вещества</w:t>
      </w:r>
      <w:r w:rsidRPr="00782850">
        <w:rPr>
          <w:rFonts w:ascii="Times New Roman" w:hAnsi="Times New Roman" w:cs="Times New Roman"/>
          <w:sz w:val="20"/>
          <w:szCs w:val="2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 </w:t>
      </w:r>
    </w:p>
    <w:p w14:paraId="2BE5CCAD" w14:textId="77777777" w:rsidR="00B4280B" w:rsidRPr="00782850" w:rsidRDefault="00B4280B" w:rsidP="002163A3">
      <w:pPr>
        <w:spacing w:after="0" w:line="240" w:lineRule="auto"/>
        <w:ind w:firstLine="708"/>
        <w:rPr>
          <w:rFonts w:ascii="Times New Roman" w:hAnsi="Times New Roman" w:cs="Times New Roman"/>
          <w:sz w:val="20"/>
          <w:szCs w:val="20"/>
        </w:rPr>
      </w:pPr>
      <w:r w:rsidRPr="00782850">
        <w:rPr>
          <w:rFonts w:ascii="Times New Roman" w:hAnsi="Times New Roman" w:cs="Times New Roman"/>
          <w:b/>
          <w:sz w:val="20"/>
          <w:szCs w:val="20"/>
        </w:rPr>
        <w:t>Кислород. Водород</w:t>
      </w:r>
    </w:p>
    <w:p w14:paraId="29E9DCB2"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r w:rsidRPr="00782850">
        <w:rPr>
          <w:rFonts w:ascii="Times New Roman" w:hAnsi="Times New Roman" w:cs="Times New Roman"/>
          <w:i/>
          <w:sz w:val="20"/>
          <w:szCs w:val="20"/>
        </w:rPr>
        <w:t>. Тепловой эффект химических реакций. Понятие об экзо- и эндотермических реакциях</w:t>
      </w:r>
      <w:r w:rsidRPr="00782850">
        <w:rPr>
          <w:rFonts w:ascii="Times New Roman" w:hAnsi="Times New Roman" w:cs="Times New Roman"/>
          <w:sz w:val="20"/>
          <w:szCs w:val="20"/>
        </w:rPr>
        <w:t xml:space="preserve">. Водород – химический элемент и простое вещество. Физические и химические свойства водорода. Получение водорода в лаборатории. </w:t>
      </w:r>
      <w:r w:rsidRPr="00782850">
        <w:rPr>
          <w:rFonts w:ascii="Times New Roman" w:hAnsi="Times New Roman" w:cs="Times New Roman"/>
          <w:i/>
          <w:sz w:val="20"/>
          <w:szCs w:val="20"/>
        </w:rPr>
        <w:t xml:space="preserve">Получение водорода в промышленности. Применение водорода. </w:t>
      </w:r>
      <w:r w:rsidRPr="00782850">
        <w:rPr>
          <w:rFonts w:ascii="Times New Roman" w:hAnsi="Times New Roman" w:cs="Times New Roman"/>
          <w:sz w:val="20"/>
          <w:szCs w:val="20"/>
        </w:rPr>
        <w:t xml:space="preserve">Закон Авогадро. Молярный объем газов. Качественные реакции на газообразные вещества (кислород, водород). Объемные отношения газов при химических реакциях. </w:t>
      </w:r>
    </w:p>
    <w:p w14:paraId="0BC455F5"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Вода. Растворы </w:t>
      </w:r>
    </w:p>
    <w:p w14:paraId="062261D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i/>
          <w:sz w:val="20"/>
          <w:szCs w:val="20"/>
        </w:rPr>
        <w:t>Вода в природе. Круговорот воды в природе. Физические и химические свойства воды. Растворы. Растворимость веществ в воде.</w:t>
      </w:r>
      <w:r w:rsidRPr="00782850">
        <w:rPr>
          <w:rFonts w:ascii="Times New Roman" w:hAnsi="Times New Roman" w:cs="Times New Roman"/>
          <w:sz w:val="20"/>
          <w:szCs w:val="20"/>
        </w:rPr>
        <w:t xml:space="preserve"> Концентрация растворов. Массовая доля растворенного вещества в растворе. </w:t>
      </w:r>
    </w:p>
    <w:p w14:paraId="700F18D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b/>
          <w:sz w:val="20"/>
          <w:szCs w:val="20"/>
        </w:rPr>
        <w:t>Основные классы неорганических соединений</w:t>
      </w:r>
    </w:p>
    <w:p w14:paraId="0E37E2DE" w14:textId="77777777" w:rsidR="00B4280B" w:rsidRPr="00782850" w:rsidRDefault="00B4280B" w:rsidP="002163A3">
      <w:pPr>
        <w:spacing w:after="0" w:line="240" w:lineRule="auto"/>
        <w:ind w:firstLine="567"/>
        <w:jc w:val="both"/>
        <w:rPr>
          <w:rFonts w:ascii="Times New Roman" w:hAnsi="Times New Roman" w:cs="Times New Roman"/>
          <w:i/>
          <w:sz w:val="20"/>
          <w:szCs w:val="20"/>
        </w:rPr>
      </w:pPr>
      <w:r w:rsidRPr="00782850">
        <w:rPr>
          <w:rFonts w:ascii="Times New Roman" w:hAnsi="Times New Roman" w:cs="Times New Roman"/>
          <w:sz w:val="20"/>
          <w:szCs w:val="20"/>
        </w:rPr>
        <w:t>Оксиды. Классификация. Номенклатура</w:t>
      </w:r>
      <w:r w:rsidRPr="00782850">
        <w:rPr>
          <w:rFonts w:ascii="Times New Roman" w:hAnsi="Times New Roman" w:cs="Times New Roman"/>
          <w:i/>
          <w:sz w:val="20"/>
          <w:szCs w:val="20"/>
        </w:rPr>
        <w:t>. Физические свойства оксидов.</w:t>
      </w:r>
      <w:r w:rsidRPr="00782850">
        <w:rPr>
          <w:rFonts w:ascii="Times New Roman" w:hAnsi="Times New Roman" w:cs="Times New Roman"/>
          <w:sz w:val="20"/>
          <w:szCs w:val="20"/>
        </w:rPr>
        <w:t xml:space="preserve"> Химические свойства оксидов</w:t>
      </w:r>
      <w:r w:rsidRPr="00782850">
        <w:rPr>
          <w:rFonts w:ascii="Times New Roman" w:hAnsi="Times New Roman" w:cs="Times New Roman"/>
          <w:i/>
          <w:sz w:val="20"/>
          <w:szCs w:val="20"/>
        </w:rPr>
        <w:t>. Получение и применение оксидов.</w:t>
      </w:r>
      <w:r w:rsidRPr="00782850">
        <w:rPr>
          <w:rFonts w:ascii="Times New Roman" w:hAnsi="Times New Roman" w:cs="Times New Roman"/>
          <w:sz w:val="20"/>
          <w:szCs w:val="20"/>
        </w:rPr>
        <w:t xml:space="preserve"> Основания. Классификация. Номенклатура. </w:t>
      </w:r>
      <w:r w:rsidRPr="00782850">
        <w:rPr>
          <w:rFonts w:ascii="Times New Roman" w:hAnsi="Times New Roman" w:cs="Times New Roman"/>
          <w:i/>
          <w:sz w:val="20"/>
          <w:szCs w:val="20"/>
        </w:rPr>
        <w:t>Физические свойства оснований.</w:t>
      </w:r>
      <w:r w:rsidRPr="00782850">
        <w:rPr>
          <w:rFonts w:ascii="Times New Roman" w:hAnsi="Times New Roman" w:cs="Times New Roman"/>
          <w:sz w:val="20"/>
          <w:szCs w:val="20"/>
        </w:rPr>
        <w:t xml:space="preserve"> Получение оснований. Химические свойства оснований. Реакция нейтрализации. Кислоты. Классификация. Номенклатура. </w:t>
      </w:r>
      <w:r w:rsidRPr="00782850">
        <w:rPr>
          <w:rFonts w:ascii="Times New Roman" w:hAnsi="Times New Roman" w:cs="Times New Roman"/>
          <w:i/>
          <w:sz w:val="20"/>
          <w:szCs w:val="20"/>
        </w:rPr>
        <w:t>Физические свойства кислот. Получение и применение кислот.</w:t>
      </w:r>
      <w:r w:rsidRPr="00782850">
        <w:rPr>
          <w:rFonts w:ascii="Times New Roman" w:hAnsi="Times New Roman" w:cs="Times New Roman"/>
          <w:sz w:val="20"/>
          <w:szCs w:val="20"/>
        </w:rPr>
        <w:t xml:space="preserve"> Химические свойства кислот. Индикаторы. Изменение окраски индикаторов в различных средах. Соли. Классификация. Номенклатура. </w:t>
      </w:r>
      <w:r w:rsidRPr="00782850">
        <w:rPr>
          <w:rFonts w:ascii="Times New Roman" w:hAnsi="Times New Roman" w:cs="Times New Roman"/>
          <w:i/>
          <w:sz w:val="20"/>
          <w:szCs w:val="20"/>
        </w:rPr>
        <w:t xml:space="preserve">Физические свойства солей. Получение и применение солей. </w:t>
      </w:r>
      <w:r w:rsidRPr="00782850">
        <w:rPr>
          <w:rFonts w:ascii="Times New Roman" w:hAnsi="Times New Roman" w:cs="Times New Roman"/>
          <w:sz w:val="20"/>
          <w:szCs w:val="20"/>
        </w:rPr>
        <w:t xml:space="preserve">Химические свойства солей. Генетическая связь между классами неорганических соединений. </w:t>
      </w:r>
      <w:r w:rsidRPr="00782850">
        <w:rPr>
          <w:rFonts w:ascii="Times New Roman" w:hAnsi="Times New Roman" w:cs="Times New Roman"/>
          <w:i/>
          <w:sz w:val="20"/>
          <w:szCs w:val="20"/>
        </w:rPr>
        <w:t xml:space="preserve">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14:paraId="11072981"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Строение атома. Периодический закон и периодическая система химических элементов Д.И. Менделеева </w:t>
      </w:r>
    </w:p>
    <w:p w14:paraId="5ACFFEF2" w14:textId="77777777" w:rsidR="00B4280B" w:rsidRPr="00782850" w:rsidRDefault="00B4280B" w:rsidP="002163A3">
      <w:pPr>
        <w:spacing w:after="0" w:line="240" w:lineRule="auto"/>
        <w:ind w:firstLine="567"/>
        <w:jc w:val="both"/>
        <w:rPr>
          <w:rFonts w:ascii="Times New Roman" w:hAnsi="Times New Roman" w:cs="Times New Roman"/>
          <w:i/>
          <w:sz w:val="20"/>
          <w:szCs w:val="20"/>
        </w:rPr>
      </w:pPr>
      <w:r w:rsidRPr="00782850">
        <w:rPr>
          <w:rFonts w:ascii="Times New Roman" w:hAnsi="Times New Roman" w:cs="Times New Roman"/>
          <w:sz w:val="20"/>
          <w:szCs w:val="20"/>
        </w:rPr>
        <w:t xml:space="preserve">Строение атома: ядро, энергетический уровень. </w:t>
      </w:r>
      <w:r w:rsidRPr="00782850">
        <w:rPr>
          <w:rFonts w:ascii="Times New Roman" w:hAnsi="Times New Roman" w:cs="Times New Roman"/>
          <w:i/>
          <w:sz w:val="20"/>
          <w:szCs w:val="20"/>
        </w:rPr>
        <w:t>Состав ядра атома: протоны, нейтроны. Изотопы.</w:t>
      </w:r>
      <w:r w:rsidRPr="00782850">
        <w:rPr>
          <w:rFonts w:ascii="Times New Roman" w:hAnsi="Times New Roman" w:cs="Times New Roman"/>
          <w:sz w:val="20"/>
          <w:szCs w:val="2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w:t>
      </w:r>
      <w:r w:rsidRPr="00782850">
        <w:rPr>
          <w:rFonts w:ascii="Times New Roman" w:hAnsi="Times New Roman" w:cs="Times New Roman"/>
          <w:i/>
          <w:sz w:val="20"/>
          <w:szCs w:val="20"/>
        </w:rPr>
        <w:t xml:space="preserve">Значение Периодического закона Д.И. Менделеева. </w:t>
      </w:r>
    </w:p>
    <w:p w14:paraId="787475E2"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Строение веществ. Химическая связь </w:t>
      </w:r>
    </w:p>
    <w:p w14:paraId="26DB557D"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i/>
          <w:sz w:val="20"/>
          <w:szCs w:val="20"/>
        </w:rPr>
        <w:t xml:space="preserve">Электроотрицательность атомов химических элементов. </w:t>
      </w:r>
      <w:r w:rsidRPr="00782850">
        <w:rPr>
          <w:rFonts w:ascii="Times New Roman" w:hAnsi="Times New Roman" w:cs="Times New Roman"/>
          <w:sz w:val="20"/>
          <w:szCs w:val="20"/>
        </w:rPr>
        <w:t>Ковалентная химическая связь: неполярная и полярная</w:t>
      </w:r>
      <w:r w:rsidRPr="00782850">
        <w:rPr>
          <w:rFonts w:ascii="Times New Roman" w:hAnsi="Times New Roman" w:cs="Times New Roman"/>
          <w:i/>
          <w:sz w:val="20"/>
          <w:szCs w:val="20"/>
        </w:rPr>
        <w:t>. Понятие о водородной связи и ее влиянии на физические свойства веществ на примере воды.</w:t>
      </w:r>
      <w:r w:rsidRPr="00782850">
        <w:rPr>
          <w:rFonts w:ascii="Times New Roman" w:hAnsi="Times New Roman" w:cs="Times New Roman"/>
          <w:sz w:val="20"/>
          <w:szCs w:val="20"/>
        </w:rPr>
        <w:t xml:space="preserve"> Ионная связь. Металлическая связь. </w:t>
      </w:r>
      <w:r w:rsidRPr="00782850">
        <w:rPr>
          <w:rFonts w:ascii="Times New Roman" w:hAnsi="Times New Roman" w:cs="Times New Roman"/>
          <w:i/>
          <w:sz w:val="20"/>
          <w:szCs w:val="20"/>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76B75F3"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Химические реакции </w:t>
      </w:r>
    </w:p>
    <w:p w14:paraId="0098C771"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i/>
          <w:sz w:val="20"/>
          <w:szCs w:val="20"/>
        </w:rPr>
        <w:t>Понятие о скорости химической реакции. Факторы, влияющие на скорость химической реакции. Понятие о катализаторе.</w:t>
      </w:r>
      <w:r w:rsidRPr="00782850">
        <w:rPr>
          <w:rFonts w:ascii="Times New Roman" w:hAnsi="Times New Roman" w:cs="Times New Roman"/>
          <w:sz w:val="20"/>
          <w:szCs w:val="2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 </w:t>
      </w:r>
    </w:p>
    <w:p w14:paraId="0027FD91" w14:textId="77777777" w:rsidR="00B4280B" w:rsidRPr="00782850" w:rsidRDefault="00B4280B" w:rsidP="002163A3">
      <w:pPr>
        <w:spacing w:after="0" w:line="240" w:lineRule="auto"/>
        <w:ind w:firstLine="567"/>
        <w:jc w:val="both"/>
        <w:rPr>
          <w:rFonts w:ascii="Times New Roman" w:hAnsi="Times New Roman" w:cs="Times New Roman"/>
          <w:b/>
          <w:sz w:val="20"/>
          <w:szCs w:val="20"/>
        </w:rPr>
      </w:pPr>
    </w:p>
    <w:p w14:paraId="19374A0B"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Содержание курса химии 9 КЛАСС (второй год обучения на уровне основного общего образования)</w:t>
      </w:r>
    </w:p>
    <w:p w14:paraId="792046F8"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Неметаллы IV – VII групп и их соединения </w:t>
      </w:r>
    </w:p>
    <w:p w14:paraId="664F8AA8"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82850">
        <w:rPr>
          <w:rFonts w:ascii="Times New Roman" w:hAnsi="Times New Roman" w:cs="Times New Roman"/>
          <w:i/>
          <w:sz w:val="20"/>
          <w:szCs w:val="20"/>
        </w:rPr>
        <w:t>сернистая и сероводородная кислоты</w:t>
      </w:r>
      <w:r w:rsidRPr="00782850">
        <w:rPr>
          <w:rFonts w:ascii="Times New Roman" w:hAnsi="Times New Roman" w:cs="Times New Roman"/>
          <w:sz w:val="20"/>
          <w:szCs w:val="20"/>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sidRPr="00782850">
        <w:rPr>
          <w:rFonts w:ascii="Times New Roman" w:hAnsi="Times New Roman" w:cs="Times New Roman"/>
          <w:i/>
          <w:sz w:val="20"/>
          <w:szCs w:val="20"/>
        </w:rPr>
        <w:t xml:space="preserve">Аллотропия углерода: алмаз, графит, карбин, фуллерены. </w:t>
      </w:r>
      <w:r w:rsidRPr="00782850">
        <w:rPr>
          <w:rFonts w:ascii="Times New Roman" w:hAnsi="Times New Roman" w:cs="Times New Roman"/>
          <w:sz w:val="20"/>
          <w:szCs w:val="20"/>
        </w:rPr>
        <w:t xml:space="preserve">Соединения углерода: оксиды углерода (II) и (IV), угольная кислота и ее соли. </w:t>
      </w:r>
      <w:r w:rsidRPr="00782850">
        <w:rPr>
          <w:rFonts w:ascii="Times New Roman" w:hAnsi="Times New Roman" w:cs="Times New Roman"/>
          <w:i/>
          <w:sz w:val="20"/>
          <w:szCs w:val="20"/>
        </w:rPr>
        <w:t>Кремний и его соединения</w:t>
      </w:r>
      <w:r w:rsidRPr="00782850">
        <w:rPr>
          <w:rFonts w:ascii="Times New Roman" w:hAnsi="Times New Roman" w:cs="Times New Roman"/>
          <w:sz w:val="20"/>
          <w:szCs w:val="20"/>
        </w:rPr>
        <w:t xml:space="preserve">. </w:t>
      </w:r>
    </w:p>
    <w:p w14:paraId="148744E5"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Металлы и их соединения </w:t>
      </w:r>
    </w:p>
    <w:p w14:paraId="246AD451"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i/>
          <w:sz w:val="20"/>
          <w:szCs w:val="20"/>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782850">
        <w:rPr>
          <w:rFonts w:ascii="Times New Roman" w:hAnsi="Times New Roman" w:cs="Times New Roman"/>
          <w:sz w:val="20"/>
          <w:szCs w:val="20"/>
        </w:rPr>
        <w:t xml:space="preserve"> Общие химические свойства металлов: реакции с неметаллами, кислотами, солями. </w:t>
      </w:r>
      <w:r w:rsidRPr="00782850">
        <w:rPr>
          <w:rFonts w:ascii="Times New Roman" w:hAnsi="Times New Roman" w:cs="Times New Roman"/>
          <w:i/>
          <w:sz w:val="20"/>
          <w:szCs w:val="20"/>
        </w:rPr>
        <w:t>Электрохимический ряд напряжений металлов</w:t>
      </w:r>
      <w:r w:rsidRPr="00782850">
        <w:rPr>
          <w:rFonts w:ascii="Times New Roman" w:hAnsi="Times New Roman" w:cs="Times New Roman"/>
          <w:sz w:val="20"/>
          <w:szCs w:val="2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 </w:t>
      </w:r>
    </w:p>
    <w:p w14:paraId="315FFA13"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Первоначальные сведения об органических веществах </w:t>
      </w:r>
    </w:p>
    <w:p w14:paraId="4A096BCA" w14:textId="77777777" w:rsidR="00B4280B" w:rsidRPr="00782850" w:rsidRDefault="00B4280B" w:rsidP="002163A3">
      <w:pPr>
        <w:spacing w:after="0" w:line="240" w:lineRule="auto"/>
        <w:ind w:firstLine="567"/>
        <w:jc w:val="both"/>
        <w:rPr>
          <w:rFonts w:ascii="Times New Roman" w:hAnsi="Times New Roman" w:cs="Times New Roman"/>
          <w:i/>
          <w:sz w:val="20"/>
          <w:szCs w:val="20"/>
        </w:rPr>
      </w:pPr>
      <w:r w:rsidRPr="00782850">
        <w:rPr>
          <w:rFonts w:ascii="Times New Roman" w:hAnsi="Times New Roman" w:cs="Times New Roman"/>
          <w:sz w:val="20"/>
          <w:szCs w:val="20"/>
        </w:rPr>
        <w:t>Первоначальные сведения о строении органических веществ. Углеводороды: метан, этан, этилен</w:t>
      </w:r>
      <w:r w:rsidRPr="00782850">
        <w:rPr>
          <w:rFonts w:ascii="Times New Roman" w:hAnsi="Times New Roman" w:cs="Times New Roman"/>
          <w:i/>
          <w:sz w:val="20"/>
          <w:szCs w:val="20"/>
        </w:rPr>
        <w:t>. Источники углеводородов: природный газ, нефть, уголь.</w:t>
      </w:r>
      <w:r w:rsidRPr="00782850">
        <w:rPr>
          <w:rFonts w:ascii="Times New Roman" w:hAnsi="Times New Roman" w:cs="Times New Roman"/>
          <w:sz w:val="20"/>
          <w:szCs w:val="20"/>
        </w:rPr>
        <w:t xml:space="preserve">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82850">
        <w:rPr>
          <w:rFonts w:ascii="Times New Roman" w:hAnsi="Times New Roman" w:cs="Times New Roman"/>
          <w:i/>
          <w:sz w:val="20"/>
          <w:szCs w:val="20"/>
        </w:rPr>
        <w:t>Химическое загрязнение окружающей среды и его последствия.</w:t>
      </w:r>
    </w:p>
    <w:p w14:paraId="667909C2"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Типы расчетных задач: </w:t>
      </w:r>
    </w:p>
    <w:p w14:paraId="4C784E76" w14:textId="77777777" w:rsidR="00B4280B" w:rsidRPr="00782850" w:rsidRDefault="00B4280B" w:rsidP="002163A3">
      <w:pPr>
        <w:spacing w:after="0" w:line="240" w:lineRule="auto"/>
        <w:ind w:firstLine="567"/>
        <w:jc w:val="both"/>
        <w:rPr>
          <w:rFonts w:ascii="Times New Roman" w:hAnsi="Times New Roman" w:cs="Times New Roman"/>
          <w:i/>
          <w:sz w:val="20"/>
          <w:szCs w:val="20"/>
        </w:rPr>
      </w:pPr>
      <w:r w:rsidRPr="00782850">
        <w:rPr>
          <w:rFonts w:ascii="Times New Roman" w:hAnsi="Times New Roman" w:cs="Times New Roman"/>
          <w:sz w:val="20"/>
          <w:szCs w:val="20"/>
        </w:rPr>
        <w:t xml:space="preserve">1. Вычисление массовой доли химического элемента по формуле соединения. </w:t>
      </w:r>
      <w:r w:rsidRPr="00782850">
        <w:rPr>
          <w:rFonts w:ascii="Times New Roman" w:hAnsi="Times New Roman" w:cs="Times New Roman"/>
          <w:i/>
          <w:sz w:val="20"/>
          <w:szCs w:val="20"/>
        </w:rPr>
        <w:t xml:space="preserve">Установление простейшей формулы вещества по массовым долям химических элементов. </w:t>
      </w:r>
    </w:p>
    <w:p w14:paraId="3E66EFCA"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2. Вычисления по химическим уравнениям количества, объема, массы вещества по количеству, объему, массе реагентов или продуктов реакции. </w:t>
      </w:r>
    </w:p>
    <w:p w14:paraId="0E09F9F1"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3. Расчет массовой доли растворенного вещества в растворе. </w:t>
      </w:r>
    </w:p>
    <w:p w14:paraId="2FC6590F"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Примерные темы практических работ: </w:t>
      </w:r>
    </w:p>
    <w:p w14:paraId="67536B5D"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1. Лабораторное оборудование и приемы обращения с ним. Правила безопасной работы в химической лаборатории. </w:t>
      </w:r>
    </w:p>
    <w:p w14:paraId="064AC39A"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2. Очистка загрязненной поваренной соли. </w:t>
      </w:r>
    </w:p>
    <w:p w14:paraId="7D3EA53C"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3. Признаки протекания химических реакций. </w:t>
      </w:r>
    </w:p>
    <w:p w14:paraId="6755FB23"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4. Получение кислорода и изучение его свойств. </w:t>
      </w:r>
    </w:p>
    <w:p w14:paraId="68904FCB"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5. Получение водорода и изучение его свойств. </w:t>
      </w:r>
    </w:p>
    <w:p w14:paraId="03521609"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6. Приготовление растворов с определенной массовой долей растворенного вещества. </w:t>
      </w:r>
    </w:p>
    <w:p w14:paraId="7F241156"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7. Решение экспериментальных задач по теме «Основные классы неорганических соединений». </w:t>
      </w:r>
    </w:p>
    <w:p w14:paraId="25BA07AF"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8. Реакции ионного обмена.</w:t>
      </w:r>
    </w:p>
    <w:p w14:paraId="6CC57D4B"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9. Качественные реакции на ионы в растворе. </w:t>
      </w:r>
    </w:p>
    <w:p w14:paraId="6F649357"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10. Получение аммиака и изучение его свойств. </w:t>
      </w:r>
    </w:p>
    <w:p w14:paraId="00755C6E"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11. Получение углекислого газа и изучение его свойств. </w:t>
      </w:r>
    </w:p>
    <w:p w14:paraId="3167AA2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12. Решение экспериментальных задач по теме «Неметаллы IV – VII групп и их соединений». </w:t>
      </w:r>
    </w:p>
    <w:p w14:paraId="70F65003"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13. Решение экспериментальных задач по теме «Металлы и их соединения». </w:t>
      </w:r>
    </w:p>
    <w:p w14:paraId="346865E2"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При проведении лабораторной работы каждый ее этап выполняется обучающимися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При необходимости дается визуальный алгоритм выполнения задания. Это способствует осознанию обучающимися выполняемых действий и полученного результата.</w:t>
      </w:r>
    </w:p>
    <w:p w14:paraId="241968CB" w14:textId="77777777" w:rsidR="00B4280B" w:rsidRPr="00782850" w:rsidRDefault="00B4280B" w:rsidP="002163A3">
      <w:pPr>
        <w:spacing w:after="0" w:line="240" w:lineRule="auto"/>
        <w:ind w:firstLine="708"/>
        <w:jc w:val="both"/>
        <w:rPr>
          <w:rFonts w:ascii="Times New Roman" w:hAnsi="Times New Roman" w:cs="Times New Roman"/>
          <w:sz w:val="20"/>
          <w:szCs w:val="20"/>
        </w:rPr>
      </w:pPr>
      <w:r w:rsidRPr="00782850">
        <w:rPr>
          <w:rFonts w:ascii="Times New Roman" w:hAnsi="Times New Roman" w:cs="Times New Roman"/>
          <w:sz w:val="20"/>
          <w:szCs w:val="20"/>
        </w:rPr>
        <w:t>Распределение учебного материала по годам обучения может варьироваться в зависимости от выбранного образовательной организацией УМК.</w:t>
      </w:r>
    </w:p>
    <w:p w14:paraId="7DD5F77A"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82850">
        <w:rPr>
          <w:rFonts w:ascii="Times New Roman" w:eastAsia="Times New Roman" w:hAnsi="Times New Roman" w:cs="Times New Roman"/>
          <w:b/>
          <w:bCs/>
          <w:sz w:val="20"/>
          <w:szCs w:val="20"/>
        </w:rPr>
        <w:t>«Химия»</w:t>
      </w:r>
    </w:p>
    <w:p w14:paraId="14840B51"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Содержание видов деятельности обучающихся с ЗПР на уроках химии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w:t>
      </w:r>
      <w:r w:rsidR="005F7EFC" w:rsidRPr="00782850">
        <w:rPr>
          <w:rFonts w:ascii="Times New Roman" w:hAnsi="Times New Roman" w:cs="Times New Roman"/>
          <w:sz w:val="20"/>
          <w:szCs w:val="20"/>
        </w:rPr>
        <w:t xml:space="preserve"> </w:t>
      </w:r>
      <w:r w:rsidRPr="00782850">
        <w:rPr>
          <w:rFonts w:ascii="Times New Roman" w:hAnsi="Times New Roman" w:cs="Times New Roman"/>
          <w:sz w:val="20"/>
          <w:szCs w:val="20"/>
        </w:rPr>
        <w:t xml:space="preserve">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структурированию материала: составлению рисуночных и вербальных схем, составлению таблиц, составлению классификации с обозначенными основаниями для классификации и </w:t>
      </w:r>
      <w:r w:rsidR="00791E02" w:rsidRPr="00782850">
        <w:rPr>
          <w:rFonts w:ascii="Times New Roman" w:hAnsi="Times New Roman" w:cs="Times New Roman"/>
          <w:sz w:val="20"/>
          <w:szCs w:val="20"/>
        </w:rPr>
        <w:t>наполнению их</w:t>
      </w:r>
      <w:r w:rsidRPr="00782850">
        <w:rPr>
          <w:rFonts w:ascii="Times New Roman" w:hAnsi="Times New Roman" w:cs="Times New Roman"/>
          <w:sz w:val="20"/>
          <w:szCs w:val="20"/>
        </w:rPr>
        <w:t xml:space="preserve"> примерами и др.</w:t>
      </w:r>
    </w:p>
    <w:p w14:paraId="28B2EFFA"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Примерная тематическая и терминологическая лексика соответствует ООП ООО. </w:t>
      </w:r>
    </w:p>
    <w:p w14:paraId="73AD2395"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543AFC32"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Примерные контрольно-измерительные материалы</w:t>
      </w:r>
    </w:p>
    <w:p w14:paraId="75E9E7B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14:paraId="296C8592"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Для обучающихся с ЗПР возможно изменение формулировки заданий на «пошаговую», адаптация предлагаемого обучающемуся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434CFD31" w14:textId="77777777" w:rsidR="00B4280B" w:rsidRPr="00782850" w:rsidRDefault="00B4280B" w:rsidP="002163A3">
      <w:pPr>
        <w:spacing w:after="0" w:line="240" w:lineRule="auto"/>
        <w:ind w:firstLine="709"/>
        <w:jc w:val="both"/>
        <w:rPr>
          <w:rFonts w:ascii="Times New Roman" w:eastAsia="Times New Roman" w:hAnsi="Times New Roman" w:cs="Times New Roman"/>
          <w:b/>
          <w:sz w:val="20"/>
          <w:szCs w:val="20"/>
        </w:rPr>
      </w:pPr>
      <w:r w:rsidRPr="00782850">
        <w:rPr>
          <w:rFonts w:ascii="Times New Roman" w:eastAsia="Times New Roman" w:hAnsi="Times New Roman" w:cs="Times New Roman"/>
          <w:b/>
          <w:sz w:val="20"/>
          <w:szCs w:val="20"/>
        </w:rPr>
        <w:t>Контрольные работы по темам</w:t>
      </w:r>
    </w:p>
    <w:p w14:paraId="7B9A21C1"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В рабочей программе предусмотрено 9 контрольных работ:</w:t>
      </w:r>
    </w:p>
    <w:p w14:paraId="630DEAF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1. </w:t>
      </w:r>
      <w:r w:rsidRPr="00782850">
        <w:rPr>
          <w:rFonts w:ascii="Times New Roman" w:hAnsi="Times New Roman" w:cs="Times New Roman"/>
          <w:sz w:val="20"/>
          <w:szCs w:val="20"/>
        </w:rPr>
        <w:t>Первоначальные химические понятия. Химические элементы. Химические формулы и уравнения.</w:t>
      </w:r>
    </w:p>
    <w:p w14:paraId="27FBD75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2. </w:t>
      </w:r>
      <w:r w:rsidRPr="00782850">
        <w:rPr>
          <w:rFonts w:ascii="Times New Roman" w:hAnsi="Times New Roman" w:cs="Times New Roman"/>
          <w:sz w:val="20"/>
          <w:szCs w:val="20"/>
        </w:rPr>
        <w:t>Периодическая система химических элементов Д.И. Менделеева. Строение атома.</w:t>
      </w:r>
    </w:p>
    <w:p w14:paraId="038083F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3. </w:t>
      </w:r>
      <w:r w:rsidRPr="00782850">
        <w:rPr>
          <w:rFonts w:ascii="Times New Roman" w:hAnsi="Times New Roman" w:cs="Times New Roman"/>
          <w:sz w:val="20"/>
          <w:szCs w:val="20"/>
        </w:rPr>
        <w:t>Химическая связь.</w:t>
      </w:r>
    </w:p>
    <w:p w14:paraId="74526088"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4. </w:t>
      </w:r>
      <w:r w:rsidRPr="00782850">
        <w:rPr>
          <w:rFonts w:ascii="Times New Roman" w:hAnsi="Times New Roman" w:cs="Times New Roman"/>
          <w:sz w:val="20"/>
          <w:szCs w:val="20"/>
        </w:rPr>
        <w:t>Кислород. Оксиды. Горение. Водород. Кислоты. Соли.</w:t>
      </w:r>
    </w:p>
    <w:p w14:paraId="174E332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5. </w:t>
      </w:r>
      <w:r w:rsidRPr="00782850">
        <w:rPr>
          <w:rFonts w:ascii="Times New Roman" w:hAnsi="Times New Roman" w:cs="Times New Roman"/>
          <w:sz w:val="20"/>
          <w:szCs w:val="20"/>
        </w:rPr>
        <w:t>Обобщение сведений о важнейших классах неорганических соединений.</w:t>
      </w:r>
    </w:p>
    <w:p w14:paraId="2E0D087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6. </w:t>
      </w:r>
      <w:r w:rsidRPr="00782850">
        <w:rPr>
          <w:rFonts w:ascii="Times New Roman" w:hAnsi="Times New Roman" w:cs="Times New Roman"/>
          <w:sz w:val="20"/>
          <w:szCs w:val="20"/>
        </w:rPr>
        <w:t>Электролитическая диссоциация.</w:t>
      </w:r>
    </w:p>
    <w:p w14:paraId="450A273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7. </w:t>
      </w:r>
      <w:r w:rsidRPr="00782850">
        <w:rPr>
          <w:rFonts w:ascii="Times New Roman" w:hAnsi="Times New Roman" w:cs="Times New Roman"/>
          <w:sz w:val="20"/>
          <w:szCs w:val="20"/>
        </w:rPr>
        <w:t>Неметаллы.</w:t>
      </w:r>
    </w:p>
    <w:p w14:paraId="318EC04C"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8. </w:t>
      </w:r>
      <w:r w:rsidRPr="00782850">
        <w:rPr>
          <w:rFonts w:ascii="Times New Roman" w:hAnsi="Times New Roman" w:cs="Times New Roman"/>
          <w:sz w:val="20"/>
          <w:szCs w:val="20"/>
        </w:rPr>
        <w:t>Металлы.</w:t>
      </w:r>
    </w:p>
    <w:p w14:paraId="4C73E53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Контрольная работа № 9. </w:t>
      </w:r>
      <w:r w:rsidRPr="00782850">
        <w:rPr>
          <w:rFonts w:ascii="Times New Roman" w:hAnsi="Times New Roman" w:cs="Times New Roman"/>
          <w:sz w:val="20"/>
          <w:szCs w:val="20"/>
        </w:rPr>
        <w:t>Обобщение знаний по курсу неорганической химии.</w:t>
      </w:r>
    </w:p>
    <w:p w14:paraId="152E8039" w14:textId="77777777" w:rsidR="00B4280B" w:rsidRPr="00782850" w:rsidRDefault="00B4280B" w:rsidP="002163A3">
      <w:pPr>
        <w:spacing w:after="0" w:line="240" w:lineRule="auto"/>
        <w:ind w:firstLine="709"/>
        <w:rPr>
          <w:rFonts w:ascii="Times New Roman" w:hAnsi="Times New Roman" w:cs="Times New Roman"/>
          <w:sz w:val="20"/>
          <w:szCs w:val="20"/>
        </w:rPr>
      </w:pPr>
    </w:p>
    <w:p w14:paraId="33F9D87C" w14:textId="77777777" w:rsidR="00B4280B" w:rsidRPr="0036109C" w:rsidRDefault="00B4280B" w:rsidP="0036109C">
      <w:pPr>
        <w:spacing w:after="0" w:line="240" w:lineRule="auto"/>
        <w:ind w:firstLine="709"/>
        <w:jc w:val="center"/>
        <w:rPr>
          <w:rFonts w:ascii="Times New Roman" w:hAnsi="Times New Roman" w:cs="Times New Roman"/>
          <w:b/>
          <w:sz w:val="20"/>
          <w:szCs w:val="20"/>
        </w:rPr>
      </w:pPr>
      <w:r w:rsidRPr="00782850">
        <w:rPr>
          <w:rFonts w:ascii="Times New Roman" w:hAnsi="Times New Roman" w:cs="Times New Roman"/>
          <w:b/>
          <w:sz w:val="20"/>
          <w:szCs w:val="20"/>
        </w:rPr>
        <w:t>2.2.</w:t>
      </w:r>
      <w:r w:rsidR="0036109C">
        <w:rPr>
          <w:rFonts w:ascii="Times New Roman" w:hAnsi="Times New Roman" w:cs="Times New Roman"/>
          <w:b/>
          <w:sz w:val="20"/>
          <w:szCs w:val="20"/>
        </w:rPr>
        <w:t>2.12. Изобразительное искусство</w:t>
      </w:r>
    </w:p>
    <w:p w14:paraId="12F2D55B" w14:textId="77777777" w:rsidR="00B4280B" w:rsidRPr="00782850" w:rsidRDefault="00B4280B" w:rsidP="002163A3">
      <w:pPr>
        <w:spacing w:after="0" w:line="240" w:lineRule="auto"/>
        <w:jc w:val="center"/>
        <w:rPr>
          <w:rFonts w:ascii="Times New Roman" w:hAnsi="Times New Roman" w:cs="Times New Roman"/>
          <w:b/>
          <w:bCs/>
          <w:sz w:val="20"/>
          <w:szCs w:val="20"/>
        </w:rPr>
      </w:pPr>
      <w:r w:rsidRPr="00782850">
        <w:rPr>
          <w:rFonts w:ascii="Times New Roman" w:hAnsi="Times New Roman" w:cs="Times New Roman"/>
          <w:b/>
          <w:bCs/>
          <w:sz w:val="20"/>
          <w:szCs w:val="20"/>
        </w:rPr>
        <w:t>Основное содержание учебного предмета «Изобразительное искусство»</w:t>
      </w:r>
    </w:p>
    <w:p w14:paraId="08EFC267" w14:textId="77777777" w:rsidR="00B4280B" w:rsidRPr="00782850" w:rsidRDefault="00B4280B" w:rsidP="0036109C">
      <w:pPr>
        <w:spacing w:after="0" w:line="240" w:lineRule="auto"/>
        <w:jc w:val="center"/>
        <w:rPr>
          <w:rFonts w:ascii="Times New Roman" w:hAnsi="Times New Roman" w:cs="Times New Roman"/>
          <w:b/>
          <w:bCs/>
          <w:sz w:val="20"/>
          <w:szCs w:val="20"/>
        </w:rPr>
      </w:pPr>
      <w:r w:rsidRPr="00782850">
        <w:rPr>
          <w:rFonts w:ascii="Times New Roman" w:hAnsi="Times New Roman" w:cs="Times New Roman"/>
          <w:b/>
          <w:bCs/>
          <w:sz w:val="20"/>
          <w:szCs w:val="20"/>
        </w:rPr>
        <w:t>на уров</w:t>
      </w:r>
      <w:r w:rsidR="0036109C">
        <w:rPr>
          <w:rFonts w:ascii="Times New Roman" w:hAnsi="Times New Roman" w:cs="Times New Roman"/>
          <w:b/>
          <w:bCs/>
          <w:sz w:val="20"/>
          <w:szCs w:val="20"/>
        </w:rPr>
        <w:t>не основного общего образования</w:t>
      </w:r>
    </w:p>
    <w:p w14:paraId="7101A1B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Основное содержание учебного предмета «Изобразительное искусство», в рамках адаптированной основной образовательной программы основного общего образования обучающихся с ЗПР, направлено на приобщение обучающихся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В рамках курса обучающиеся с ЗПР получают представление об изобразительном искусстве как целостном явлении. </w:t>
      </w:r>
    </w:p>
    <w:p w14:paraId="66A4C696"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Содержание образования по предмету предусматривает два вида деятельности обучающихся: восприятие произведений искусства и собственную художественно-творческую деятельность.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w:t>
      </w:r>
      <w:r w:rsidR="00B92E36" w:rsidRPr="00782850">
        <w:rPr>
          <w:rFonts w:ascii="Times New Roman" w:hAnsi="Times New Roman" w:cs="Times New Roman"/>
          <w:sz w:val="20"/>
          <w:szCs w:val="20"/>
        </w:rPr>
        <w:t>обучающегося</w:t>
      </w:r>
      <w:r w:rsidRPr="00782850">
        <w:rPr>
          <w:rFonts w:ascii="Times New Roman" w:hAnsi="Times New Roman" w:cs="Times New Roman"/>
          <w:sz w:val="20"/>
          <w:szCs w:val="20"/>
        </w:rPr>
        <w:t xml:space="preserve"> с произведениями искусства, что позволяет вывести на передний план деятельностное освоение изобразительного искусства.</w:t>
      </w:r>
    </w:p>
    <w:p w14:paraId="5A6346D3"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Художественная деятельность </w:t>
      </w:r>
      <w:r w:rsidR="00FE0CD3" w:rsidRPr="00782850">
        <w:rPr>
          <w:rFonts w:ascii="Times New Roman" w:hAnsi="Times New Roman" w:cs="Times New Roman"/>
          <w:sz w:val="20"/>
          <w:szCs w:val="20"/>
        </w:rPr>
        <w:t xml:space="preserve">обучающихся </w:t>
      </w:r>
      <w:r w:rsidRPr="00782850">
        <w:rPr>
          <w:rFonts w:ascii="Times New Roman" w:hAnsi="Times New Roman" w:cs="Times New Roman"/>
          <w:sz w:val="20"/>
          <w:szCs w:val="20"/>
        </w:rPr>
        <w:t xml:space="preserve">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Наряду с основной формой организации учебного процесса – уроком – проводятся экскурсии в музеи; используются видеоматериалы о художественных музеях и картинных галереях. </w:t>
      </w:r>
    </w:p>
    <w:p w14:paraId="2DA100CB"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Основой реализации содержания учебного предмета «Изобразительное искусство» является реализация деятельностного подхода, что позволяет для обучающихся с ЗПР:</w:t>
      </w:r>
    </w:p>
    <w:p w14:paraId="14A8340E"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придавать результатам образования социально и личностно значимый характер;</w:t>
      </w:r>
    </w:p>
    <w:p w14:paraId="13E1BB6E"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прочно усваивать учащимися знания и опыт разнообразной деятельности, возможность их самостоятельного продвижения в изучаемых образовательных областях;</w:t>
      </w:r>
    </w:p>
    <w:p w14:paraId="55E0233B"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существенно повышать мотивацию и интерес к учению, приобретению нового опыта деятельности и поведения;</w:t>
      </w:r>
    </w:p>
    <w:p w14:paraId="12B47816"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обеспечивать условия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но и жизненной компетенции, составляющей основу социальной успешности.</w:t>
      </w:r>
    </w:p>
    <w:p w14:paraId="306F9BD1" w14:textId="77777777" w:rsidR="00B4280B" w:rsidRPr="00782850" w:rsidRDefault="00B4280B" w:rsidP="002163A3">
      <w:pPr>
        <w:spacing w:after="0" w:line="240" w:lineRule="auto"/>
        <w:ind w:firstLine="567"/>
        <w:contextualSpacing/>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xml:space="preserve">Основная </w:t>
      </w:r>
      <w:r w:rsidRPr="00782850">
        <w:rPr>
          <w:rFonts w:ascii="Times New Roman" w:eastAsia="Times New Roman" w:hAnsi="Times New Roman" w:cs="Times New Roman"/>
          <w:b/>
          <w:iCs/>
          <w:sz w:val="20"/>
          <w:szCs w:val="20"/>
        </w:rPr>
        <w:t>цель</w:t>
      </w:r>
      <w:r w:rsidRPr="00782850">
        <w:rPr>
          <w:rFonts w:ascii="Times New Roman" w:eastAsia="Times New Roman" w:hAnsi="Times New Roman" w:cs="Times New Roman"/>
          <w:iCs/>
          <w:sz w:val="20"/>
          <w:szCs w:val="20"/>
        </w:rPr>
        <w:t xml:space="preserve"> </w:t>
      </w:r>
      <w:r w:rsidRPr="00782850">
        <w:rPr>
          <w:rFonts w:ascii="Times New Roman" w:eastAsia="Times New Roman" w:hAnsi="Times New Roman" w:cs="Times New Roman"/>
          <w:sz w:val="20"/>
          <w:szCs w:val="20"/>
        </w:rPr>
        <w:t xml:space="preserve">изучения предмета «Изобразительное искусство» – развитие визуально-пространственного мышления обучающихся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14:paraId="44B960C4" w14:textId="77777777" w:rsidR="00B4280B" w:rsidRPr="00782850" w:rsidRDefault="00B4280B" w:rsidP="002163A3">
      <w:pPr>
        <w:spacing w:after="0" w:line="240" w:lineRule="auto"/>
        <w:ind w:firstLine="567"/>
        <w:contextualSpacing/>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xml:space="preserve">Основные </w:t>
      </w:r>
      <w:r w:rsidRPr="00782850">
        <w:rPr>
          <w:rFonts w:ascii="Times New Roman" w:eastAsia="Times New Roman" w:hAnsi="Times New Roman" w:cs="Times New Roman"/>
          <w:b/>
          <w:sz w:val="20"/>
          <w:szCs w:val="20"/>
        </w:rPr>
        <w:t xml:space="preserve">задачи </w:t>
      </w:r>
      <w:r w:rsidRPr="00782850">
        <w:rPr>
          <w:rFonts w:ascii="Times New Roman" w:eastAsia="Times New Roman" w:hAnsi="Times New Roman" w:cs="Times New Roman"/>
          <w:bCs/>
          <w:sz w:val="20"/>
          <w:szCs w:val="20"/>
        </w:rPr>
        <w:t xml:space="preserve">изучения предмета </w:t>
      </w:r>
      <w:r w:rsidRPr="00782850">
        <w:rPr>
          <w:rFonts w:ascii="Times New Roman" w:eastAsia="Times New Roman" w:hAnsi="Times New Roman" w:cs="Times New Roman"/>
          <w:sz w:val="20"/>
          <w:szCs w:val="20"/>
        </w:rPr>
        <w:t xml:space="preserve">«Изобразительное искусство»:  </w:t>
      </w:r>
    </w:p>
    <w:p w14:paraId="16C20FC1"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формирование опыта смыслового и эмоционально ценностного восприятия визуального образа реальности и произведений искусства; </w:t>
      </w:r>
    </w:p>
    <w:p w14:paraId="2DE31CB5"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освоение художественной культуры как формы материального выражения в пространственных   формах духовных   ценностей;  </w:t>
      </w:r>
    </w:p>
    <w:p w14:paraId="7CD10B11"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формирование понимания эмоционального и ценностного смысла визуально пространственной формы; </w:t>
      </w:r>
    </w:p>
    <w:p w14:paraId="7AA277AB"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развитие творческого опыта как формирование способности к самостоятельным действиям в ситуации неопределённости; </w:t>
      </w:r>
    </w:p>
    <w:p w14:paraId="45D5DBEC"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формирование активного, заинтересованного отношения к традициям культуры как к смысловой, эстетической и личностно значимой ценности; </w:t>
      </w:r>
    </w:p>
    <w:p w14:paraId="3862CFDE"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w:t>
      </w:r>
    </w:p>
    <w:p w14:paraId="41CD370A"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развитие способности ориентироваться в мире современной художественной культуры; </w:t>
      </w:r>
    </w:p>
    <w:p w14:paraId="78C547BB"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14:paraId="435DCD9D" w14:textId="77777777" w:rsidR="00B4280B" w:rsidRPr="00782850" w:rsidRDefault="00B4280B" w:rsidP="002163A3">
      <w:pPr>
        <w:pStyle w:val="a4"/>
        <w:numPr>
          <w:ilvl w:val="0"/>
          <w:numId w:val="143"/>
        </w:numPr>
        <w:spacing w:after="0" w:line="240" w:lineRule="auto"/>
        <w:ind w:left="0" w:firstLine="426"/>
        <w:jc w:val="both"/>
        <w:rPr>
          <w:rFonts w:ascii="Times New Roman" w:eastAsia="Times New Roman" w:hAnsi="Times New Roman" w:cs="Times New Roman"/>
          <w:sz w:val="20"/>
          <w:szCs w:val="20"/>
          <w:lang w:eastAsia="ru-RU"/>
        </w:rPr>
      </w:pPr>
      <w:r w:rsidRPr="00782850">
        <w:rPr>
          <w:rFonts w:ascii="Times New Roman" w:eastAsia="Times New Roman" w:hAnsi="Times New Roman" w:cs="Times New Roman"/>
          <w:sz w:val="20"/>
          <w:szCs w:val="20"/>
          <w:lang w:eastAsia="ru-RU"/>
        </w:rPr>
        <w:t xml:space="preserve">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 </w:t>
      </w:r>
    </w:p>
    <w:p w14:paraId="00A5E378" w14:textId="77777777" w:rsidR="00B4280B" w:rsidRPr="00782850" w:rsidRDefault="00B4280B" w:rsidP="002163A3">
      <w:pPr>
        <w:spacing w:after="0" w:line="240" w:lineRule="auto"/>
        <w:ind w:firstLine="567"/>
        <w:contextualSpacing/>
        <w:jc w:val="both"/>
        <w:rPr>
          <w:rFonts w:ascii="Times New Roman" w:hAnsi="Times New Roman" w:cs="Times New Roman"/>
          <w:color w:val="000000"/>
          <w:sz w:val="20"/>
          <w:szCs w:val="20"/>
          <w:shd w:val="clear" w:color="auto" w:fill="FFFFFF"/>
        </w:rPr>
      </w:pPr>
      <w:r w:rsidRPr="00782850">
        <w:rPr>
          <w:rFonts w:ascii="Times New Roman" w:hAnsi="Times New Roman" w:cs="Times New Roman"/>
          <w:color w:val="000000"/>
          <w:sz w:val="20"/>
          <w:szCs w:val="20"/>
          <w:shd w:val="clear" w:color="auto" w:fill="FFFFFF"/>
        </w:rPr>
        <w:t>Особенности психического развития обучающихся с ЗПР обусловливают дополнительные коррекционные задачи учебного предмета «Изобразительное искусство»,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7714277D" w14:textId="77777777" w:rsidR="00B4280B" w:rsidRPr="00782850" w:rsidRDefault="00B4280B" w:rsidP="002163A3">
      <w:pPr>
        <w:spacing w:after="0" w:line="240" w:lineRule="auto"/>
        <w:ind w:firstLine="567"/>
        <w:contextualSpacing/>
        <w:jc w:val="both"/>
        <w:rPr>
          <w:rFonts w:ascii="Times New Roman" w:eastAsia="Times New Roman" w:hAnsi="Times New Roman" w:cs="Times New Roman"/>
          <w:sz w:val="20"/>
          <w:szCs w:val="20"/>
        </w:rPr>
      </w:pPr>
      <w:r w:rsidRPr="00782850">
        <w:rPr>
          <w:rFonts w:ascii="Times New Roman" w:hAnsi="Times New Roman" w:cs="Times New Roman"/>
          <w:color w:val="000000"/>
          <w:sz w:val="20"/>
          <w:szCs w:val="20"/>
          <w:shd w:val="clear" w:color="auto" w:fill="FFFFFF"/>
        </w:rPr>
        <w:t xml:space="preserve">Содержание по предмету «Изобразительное искусство» рассчитано на обучающихся с ЗПР 5–7-х классов и адаптировано для обучения данной категории </w:t>
      </w:r>
      <w:r w:rsidR="005F7EFC" w:rsidRPr="00782850">
        <w:rPr>
          <w:rFonts w:ascii="Times New Roman" w:hAnsi="Times New Roman" w:cs="Times New Roman"/>
          <w:color w:val="000000"/>
          <w:sz w:val="20"/>
          <w:szCs w:val="20"/>
          <w:shd w:val="clear" w:color="auto" w:fill="FFFFFF"/>
        </w:rPr>
        <w:t xml:space="preserve">обучающихся </w:t>
      </w:r>
      <w:r w:rsidRPr="00782850">
        <w:rPr>
          <w:rFonts w:ascii="Times New Roman" w:hAnsi="Times New Roman" w:cs="Times New Roman"/>
          <w:color w:val="000000"/>
          <w:sz w:val="20"/>
          <w:szCs w:val="20"/>
          <w:shd w:val="clear" w:color="auto" w:fill="FFFFFF"/>
        </w:rPr>
        <w:t>с учетом особенностей их психофизического развития, индивидуальных возможностей и особых образовательных потребностей. В этом возрасте у обучающихся с ЗПР продолжают наблюдаться некоторые особенности в развитии двигательной сферы, нарушения произвольной регуляции движений, недостаточная четкость и координированность непроизвольных движений, трудности переключения и автоматизации. Это приводит к затруднениям при выполнении практических работ, в связи с чем педагогу необходимо снижать требования при оценивании качества выполнения самостоятельных работ, предлагать ученикам больше времени на выполнение практической работы. Познавательная деятельность характеризуется сниженным уровнем активности и замедлением переработки информации, обеднен и узок кругозор представлений об окружающем мире и явлениях. Поэтому при отборе произведений искусства, с которыми знакомятся ученики с ЗПР, следует отдавать предпочтение предметам и явлениям из их повседневного окружения, избегать непонятных абстрактных изображений, опираться на личный опыт ребенка.</w:t>
      </w:r>
      <w:r w:rsidRPr="00782850">
        <w:rPr>
          <w:rFonts w:ascii="Times New Roman" w:hAnsi="Times New Roman" w:cs="Times New Roman"/>
          <w:sz w:val="20"/>
          <w:szCs w:val="20"/>
        </w:rPr>
        <w:t xml:space="preserve"> </w:t>
      </w:r>
      <w:r w:rsidRPr="00782850">
        <w:rPr>
          <w:rFonts w:ascii="Times New Roman" w:hAnsi="Times New Roman" w:cs="Times New Roman"/>
          <w:color w:val="000000"/>
          <w:sz w:val="20"/>
          <w:szCs w:val="20"/>
          <w:shd w:val="clear" w:color="auto" w:fill="FFFFFF"/>
        </w:rPr>
        <w:t xml:space="preserve">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w:t>
      </w:r>
    </w:p>
    <w:p w14:paraId="5B3BEFC1" w14:textId="77777777" w:rsidR="00B4280B" w:rsidRPr="00782850" w:rsidRDefault="00B4280B" w:rsidP="002163A3">
      <w:pPr>
        <w:spacing w:after="0" w:line="240" w:lineRule="auto"/>
        <w:ind w:firstLine="567"/>
        <w:jc w:val="both"/>
        <w:rPr>
          <w:rFonts w:ascii="Times New Roman" w:hAnsi="Times New Roman" w:cs="Times New Roman"/>
          <w:sz w:val="20"/>
          <w:szCs w:val="20"/>
        </w:rPr>
      </w:pPr>
    </w:p>
    <w:p w14:paraId="2569A28C"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Содержание курса «Изобразительное искусство» 5 КЛАСС (первый год обучения на уровне основного общего образования)</w:t>
      </w:r>
    </w:p>
    <w:p w14:paraId="608D89C2"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«Декоративно-прикладное искусство в жизни человека»</w:t>
      </w:r>
      <w:r w:rsidRPr="00782850">
        <w:rPr>
          <w:rStyle w:val="eop"/>
          <w:sz w:val="20"/>
          <w:szCs w:val="20"/>
        </w:rPr>
        <w:t> (предлагаются к изучению модули «Символика крестьянского дома и народного праздника»</w:t>
      </w:r>
      <w:r w:rsidRPr="00782850">
        <w:rPr>
          <w:sz w:val="20"/>
          <w:szCs w:val="20"/>
        </w:rPr>
        <w:t xml:space="preserve"> и </w:t>
      </w:r>
      <w:r w:rsidRPr="00782850">
        <w:rPr>
          <w:rStyle w:val="eop"/>
          <w:sz w:val="20"/>
          <w:szCs w:val="20"/>
        </w:rPr>
        <w:t>«Народные художественные промыслы России»</w:t>
      </w:r>
    </w:p>
    <w:p w14:paraId="30EABA75"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1. Древние корни народного искусства</w:t>
      </w:r>
      <w:r w:rsidRPr="00782850">
        <w:rPr>
          <w:rStyle w:val="eop"/>
          <w:sz w:val="20"/>
          <w:szCs w:val="20"/>
        </w:rPr>
        <w:t> </w:t>
      </w:r>
    </w:p>
    <w:p w14:paraId="37FFF252"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Древние образы в народном искусстве.</w:t>
      </w:r>
      <w:r w:rsidRPr="00782850">
        <w:rPr>
          <w:rStyle w:val="eop"/>
          <w:sz w:val="20"/>
          <w:szCs w:val="20"/>
        </w:rPr>
        <w:t> </w:t>
      </w:r>
    </w:p>
    <w:p w14:paraId="71000921"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Убранство русской избы.</w:t>
      </w:r>
      <w:r w:rsidRPr="00782850">
        <w:rPr>
          <w:rStyle w:val="eop"/>
          <w:sz w:val="20"/>
          <w:szCs w:val="20"/>
        </w:rPr>
        <w:t> </w:t>
      </w:r>
    </w:p>
    <w:p w14:paraId="296B32EC"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Внутренний мир русской избы.</w:t>
      </w:r>
      <w:r w:rsidRPr="00782850">
        <w:rPr>
          <w:rStyle w:val="eop"/>
          <w:sz w:val="20"/>
          <w:szCs w:val="20"/>
        </w:rPr>
        <w:t> </w:t>
      </w:r>
    </w:p>
    <w:p w14:paraId="108D4BFF"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Конструкция и декор предметов народного быта.</w:t>
      </w:r>
      <w:r w:rsidRPr="00782850">
        <w:rPr>
          <w:rStyle w:val="eop"/>
          <w:sz w:val="20"/>
          <w:szCs w:val="20"/>
        </w:rPr>
        <w:t> </w:t>
      </w:r>
    </w:p>
    <w:p w14:paraId="17A93B53"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Русская народная вышивка.</w:t>
      </w:r>
      <w:r w:rsidRPr="00782850">
        <w:rPr>
          <w:rStyle w:val="eop"/>
          <w:sz w:val="20"/>
          <w:szCs w:val="20"/>
        </w:rPr>
        <w:t> </w:t>
      </w:r>
    </w:p>
    <w:p w14:paraId="52558FC8"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Народный праздничный костюм.</w:t>
      </w:r>
      <w:r w:rsidRPr="00782850">
        <w:rPr>
          <w:rStyle w:val="eop"/>
          <w:sz w:val="20"/>
          <w:szCs w:val="20"/>
        </w:rPr>
        <w:t> </w:t>
      </w:r>
    </w:p>
    <w:p w14:paraId="3779C113" w14:textId="77777777" w:rsidR="00B4280B" w:rsidRPr="00782850" w:rsidRDefault="00B4280B" w:rsidP="002163A3">
      <w:pPr>
        <w:pStyle w:val="paragraph"/>
        <w:spacing w:before="0" w:beforeAutospacing="0" w:after="0" w:afterAutospacing="0"/>
        <w:ind w:left="360"/>
        <w:jc w:val="both"/>
        <w:textAlignment w:val="baseline"/>
        <w:rPr>
          <w:sz w:val="20"/>
          <w:szCs w:val="20"/>
        </w:rPr>
      </w:pPr>
      <w:r w:rsidRPr="00782850">
        <w:rPr>
          <w:rStyle w:val="normaltextrun"/>
          <w:sz w:val="20"/>
          <w:szCs w:val="20"/>
        </w:rPr>
        <w:t>Народные праздничные обряды.</w:t>
      </w:r>
      <w:r w:rsidRPr="00782850">
        <w:rPr>
          <w:rStyle w:val="eop"/>
          <w:sz w:val="20"/>
          <w:szCs w:val="20"/>
        </w:rPr>
        <w:t> </w:t>
      </w:r>
    </w:p>
    <w:p w14:paraId="54F0D270"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2. Связь времён в народном искусстве</w:t>
      </w:r>
      <w:r w:rsidRPr="00782850">
        <w:rPr>
          <w:rStyle w:val="eop"/>
          <w:sz w:val="20"/>
          <w:szCs w:val="20"/>
        </w:rPr>
        <w:t> </w:t>
      </w:r>
    </w:p>
    <w:p w14:paraId="35C5F90A"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Древние образы в современных народных игрушках. </w:t>
      </w:r>
    </w:p>
    <w:p w14:paraId="06EFD31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Искусство Гжели. </w:t>
      </w:r>
    </w:p>
    <w:p w14:paraId="3983019D"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Городецкая роспись. </w:t>
      </w:r>
    </w:p>
    <w:p w14:paraId="71E1A41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Хохлома. </w:t>
      </w:r>
    </w:p>
    <w:p w14:paraId="78613888"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Жостово. Роспись по металлу. </w:t>
      </w:r>
    </w:p>
    <w:p w14:paraId="44C2B78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Щепа. Роспись по лубу и дереву. Тиснение и резьба по бересте. </w:t>
      </w:r>
    </w:p>
    <w:p w14:paraId="7D06EB0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Роль народных художественных промыслов в современной жизни. </w:t>
      </w:r>
    </w:p>
    <w:p w14:paraId="0D73BF4B"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3. Декор – человек, общество, время</w:t>
      </w:r>
      <w:r w:rsidRPr="00782850">
        <w:rPr>
          <w:rStyle w:val="eop"/>
          <w:sz w:val="20"/>
          <w:szCs w:val="20"/>
        </w:rPr>
        <w:t> </w:t>
      </w:r>
    </w:p>
    <w:p w14:paraId="2C7E600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Зачем людям украшения. </w:t>
      </w:r>
    </w:p>
    <w:p w14:paraId="07361CA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Роль декоративного искусства в жизни древнего общества. </w:t>
      </w:r>
    </w:p>
    <w:p w14:paraId="41F6B432"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Одежда говорит о человеке. </w:t>
      </w:r>
    </w:p>
    <w:p w14:paraId="306BC778"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 чём рассказывают нам гербы и эмблемы. </w:t>
      </w:r>
    </w:p>
    <w:p w14:paraId="31D01040"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Роль декоративного искусства в жизни человека и общества. </w:t>
      </w:r>
    </w:p>
    <w:p w14:paraId="160C2FEF"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4. Декоративное искусство в современном мире</w:t>
      </w:r>
      <w:r w:rsidRPr="00782850">
        <w:rPr>
          <w:rStyle w:val="eop"/>
          <w:sz w:val="20"/>
          <w:szCs w:val="20"/>
        </w:rPr>
        <w:t> </w:t>
      </w:r>
    </w:p>
    <w:p w14:paraId="6C979EA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Современное выставочное искусство. </w:t>
      </w:r>
    </w:p>
    <w:p w14:paraId="0FADE9F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Ты сам – мастер декоративно-прикладного искусства (витраж)</w:t>
      </w:r>
    </w:p>
    <w:p w14:paraId="1DF5BA9E"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Ты сам – мастер декоративно-прикладного искусства (мозаичное панно)</w:t>
      </w:r>
    </w:p>
    <w:p w14:paraId="77050BF9"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Содержание курса «Изобразительное искусство» 6 КЛАСС (второй год обучения на уровне основного общего образования)</w:t>
      </w:r>
    </w:p>
    <w:p w14:paraId="17A941BA"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«Изобразительное искусство в жизни человека»</w:t>
      </w:r>
      <w:r w:rsidRPr="00782850">
        <w:rPr>
          <w:rStyle w:val="eop"/>
          <w:sz w:val="20"/>
          <w:szCs w:val="20"/>
        </w:rPr>
        <w:t> (предлагаются к изучению модули «Виды и жанры изобразительного искусства» и</w:t>
      </w:r>
      <w:r w:rsidRPr="00782850">
        <w:rPr>
          <w:sz w:val="20"/>
          <w:szCs w:val="20"/>
        </w:rPr>
        <w:t xml:space="preserve"> </w:t>
      </w:r>
      <w:r w:rsidRPr="00782850">
        <w:rPr>
          <w:rStyle w:val="eop"/>
          <w:sz w:val="20"/>
          <w:szCs w:val="20"/>
        </w:rPr>
        <w:t>«Художественный образ и художественно-выразительные средства»)</w:t>
      </w:r>
    </w:p>
    <w:p w14:paraId="534B3032"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1. Виды изобразительного искусства и основы образного языка</w:t>
      </w:r>
      <w:r w:rsidRPr="00782850">
        <w:rPr>
          <w:rStyle w:val="eop"/>
          <w:sz w:val="20"/>
          <w:szCs w:val="20"/>
        </w:rPr>
        <w:t> </w:t>
      </w:r>
    </w:p>
    <w:p w14:paraId="0684CDC7"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Изобразительное искусство. Семья пространственных искусств. </w:t>
      </w:r>
    </w:p>
    <w:p w14:paraId="2FD6F61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Художественные материалы. </w:t>
      </w:r>
    </w:p>
    <w:p w14:paraId="64AB2C3D"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Рисунок – основа изобразительного творчества. </w:t>
      </w:r>
    </w:p>
    <w:p w14:paraId="15CD0B3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Линия и её выразительные возможности. Ритм линий. </w:t>
      </w:r>
    </w:p>
    <w:p w14:paraId="7634C5ED"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Пятно как средство выражения. Ритм пятен. </w:t>
      </w:r>
    </w:p>
    <w:p w14:paraId="6199F9BA"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Цвет. Основы цветоведения. </w:t>
      </w:r>
    </w:p>
    <w:p w14:paraId="6B0E2C4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Цвет в произведениях живописи. </w:t>
      </w:r>
    </w:p>
    <w:p w14:paraId="19C6C771"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Объёмные изображения в скульптуре. </w:t>
      </w:r>
    </w:p>
    <w:p w14:paraId="79DDED86"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Основы языка изображения. </w:t>
      </w:r>
    </w:p>
    <w:p w14:paraId="51EE25B7"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2. Мир наших вещей. Натюрморт</w:t>
      </w:r>
      <w:r w:rsidRPr="00782850">
        <w:rPr>
          <w:rStyle w:val="eop"/>
          <w:sz w:val="20"/>
          <w:szCs w:val="20"/>
        </w:rPr>
        <w:t> </w:t>
      </w:r>
    </w:p>
    <w:p w14:paraId="3829B705"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Реальность и фантазия в творчестве художника. </w:t>
      </w:r>
    </w:p>
    <w:p w14:paraId="335F16F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Изображение предметного мира – натюрморт. </w:t>
      </w:r>
    </w:p>
    <w:p w14:paraId="62015EB1"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Понятие формы. Многообразие форм окружающего мира. </w:t>
      </w:r>
    </w:p>
    <w:p w14:paraId="699A9F6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Изображение объёма на плоскости и линейная перспектива. </w:t>
      </w:r>
    </w:p>
    <w:p w14:paraId="6BE1992A"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Освещение. Свет и тень. </w:t>
      </w:r>
    </w:p>
    <w:p w14:paraId="48BDD84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Натюрморт в графике. </w:t>
      </w:r>
    </w:p>
    <w:p w14:paraId="361F8EC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Цвет в натюрморте. </w:t>
      </w:r>
    </w:p>
    <w:p w14:paraId="73B5912E"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Выразительные возможности натюрморта. </w:t>
      </w:r>
    </w:p>
    <w:p w14:paraId="178F7B96"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3. Вглядываясь в человека. Портрет</w:t>
      </w:r>
      <w:r w:rsidRPr="00782850">
        <w:rPr>
          <w:rStyle w:val="eop"/>
          <w:sz w:val="20"/>
          <w:szCs w:val="20"/>
        </w:rPr>
        <w:t> </w:t>
      </w:r>
    </w:p>
    <w:p w14:paraId="7684F64A"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Образ человека – главная тема в искусстве. </w:t>
      </w:r>
    </w:p>
    <w:p w14:paraId="65E97C0D"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Конструкция головы человека и её основные пропорции. </w:t>
      </w:r>
    </w:p>
    <w:p w14:paraId="4948F2A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Изображение головы человека в пространстве. </w:t>
      </w:r>
    </w:p>
    <w:p w14:paraId="0E9130F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Портрет в скульптуре. </w:t>
      </w:r>
    </w:p>
    <w:p w14:paraId="7310D7E2"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Графический портретный рисунок. </w:t>
      </w:r>
    </w:p>
    <w:p w14:paraId="6836FCF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Сатирические образы человека. </w:t>
      </w:r>
    </w:p>
    <w:p w14:paraId="2093D0A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Образные возможности освещения в портрете. </w:t>
      </w:r>
    </w:p>
    <w:p w14:paraId="61B925C2"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Роль цвета в портрете. </w:t>
      </w:r>
    </w:p>
    <w:p w14:paraId="16EA6410"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Великие портретисты прошлого. </w:t>
      </w:r>
    </w:p>
    <w:p w14:paraId="390D7276"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Портрет в изобразительном искусстве XX века. </w:t>
      </w:r>
    </w:p>
    <w:p w14:paraId="53ECD8A1"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4. Человек и пространство. Пейзаж</w:t>
      </w:r>
      <w:r w:rsidRPr="00782850">
        <w:rPr>
          <w:rStyle w:val="eop"/>
          <w:sz w:val="20"/>
          <w:szCs w:val="20"/>
        </w:rPr>
        <w:t> </w:t>
      </w:r>
    </w:p>
    <w:p w14:paraId="403F886E"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Жанры в изобразительном искусстве. </w:t>
      </w:r>
    </w:p>
    <w:p w14:paraId="6061CC0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Изображение пространства. </w:t>
      </w:r>
    </w:p>
    <w:p w14:paraId="22DD5A9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Правила построения перспективы. Воздушная и линейная перспектива. </w:t>
      </w:r>
    </w:p>
    <w:p w14:paraId="20E8830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Освещение. Свет и тень.</w:t>
      </w:r>
    </w:p>
    <w:p w14:paraId="12F89F22"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Пейзаж – большой мир. Организация изображаемого пространства.</w:t>
      </w:r>
    </w:p>
    <w:p w14:paraId="66FD962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Пейзаж настроения. Природа и художник. </w:t>
      </w:r>
    </w:p>
    <w:p w14:paraId="2976E00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Пейзаж в русской живописи. </w:t>
      </w:r>
    </w:p>
    <w:p w14:paraId="507CBE9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Пейзаж в графике. </w:t>
      </w:r>
    </w:p>
    <w:p w14:paraId="5CA9599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Городской пейзаж. </w:t>
      </w:r>
    </w:p>
    <w:p w14:paraId="67DFA7E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Выразительные возможности изобразительного искусства. Язык и смысл. </w:t>
      </w:r>
    </w:p>
    <w:p w14:paraId="0A3A7C1B"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Содержание курса «Изобразительное искусство» 7 КЛАСС (третий год обучения на уровне основного общего образования)</w:t>
      </w:r>
    </w:p>
    <w:p w14:paraId="00B7CA17"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«Дизайн и архитектура в жизни человека»</w:t>
      </w:r>
      <w:r w:rsidRPr="00782850">
        <w:rPr>
          <w:rStyle w:val="eop"/>
          <w:sz w:val="20"/>
          <w:szCs w:val="20"/>
        </w:rPr>
        <w:t xml:space="preserve"> (предлагаются к изучению модули: «Вечные темы и великие исторические события в искусстве», </w:t>
      </w:r>
      <w:r w:rsidRPr="00782850">
        <w:rPr>
          <w:sz w:val="20"/>
          <w:szCs w:val="20"/>
        </w:rPr>
        <w:t xml:space="preserve">«Конструктивное искусство: архитектура и дизайн», </w:t>
      </w:r>
      <w:r w:rsidRPr="00782850">
        <w:rPr>
          <w:rStyle w:val="eop"/>
          <w:sz w:val="20"/>
          <w:szCs w:val="20"/>
        </w:rPr>
        <w:t>«Изображение в синтетических и экранных видах искусства и художественная фотография»</w:t>
      </w:r>
    </w:p>
    <w:p w14:paraId="25D08343" w14:textId="77777777" w:rsidR="00B4280B" w:rsidRPr="00782850" w:rsidRDefault="00B4280B" w:rsidP="002163A3">
      <w:pPr>
        <w:pStyle w:val="paragraph"/>
        <w:spacing w:before="0" w:beforeAutospacing="0" w:after="0" w:afterAutospacing="0"/>
        <w:jc w:val="both"/>
        <w:textAlignment w:val="baseline"/>
        <w:rPr>
          <w:rStyle w:val="eop"/>
          <w:sz w:val="20"/>
          <w:szCs w:val="20"/>
        </w:rPr>
      </w:pPr>
      <w:r w:rsidRPr="00782850">
        <w:rPr>
          <w:rStyle w:val="normaltextrun"/>
          <w:b/>
          <w:bCs/>
          <w:sz w:val="20"/>
          <w:szCs w:val="20"/>
        </w:rPr>
        <w:t>Раздел 1. Изображение фигуры человека и образ человека</w:t>
      </w:r>
      <w:r w:rsidRPr="00782850">
        <w:rPr>
          <w:rStyle w:val="eop"/>
          <w:sz w:val="20"/>
          <w:szCs w:val="20"/>
        </w:rPr>
        <w:t> </w:t>
      </w:r>
    </w:p>
    <w:p w14:paraId="4B486FF1"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Изображение фигуры человека и образ человека в истории искусств</w:t>
      </w:r>
      <w:r w:rsidR="005F7EFC" w:rsidRPr="00782850">
        <w:rPr>
          <w:rStyle w:val="normaltextrun"/>
          <w:sz w:val="20"/>
          <w:szCs w:val="20"/>
        </w:rPr>
        <w:t>.</w:t>
      </w:r>
    </w:p>
    <w:p w14:paraId="34FB444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Пропорции строение фигуры человека</w:t>
      </w:r>
      <w:r w:rsidR="005F7EFC" w:rsidRPr="00782850">
        <w:rPr>
          <w:rStyle w:val="normaltextrun"/>
          <w:sz w:val="20"/>
          <w:szCs w:val="20"/>
        </w:rPr>
        <w:t>.</w:t>
      </w:r>
    </w:p>
    <w:p w14:paraId="26776A81"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Лепка фигуры человека</w:t>
      </w:r>
      <w:r w:rsidR="005F7EFC" w:rsidRPr="00782850">
        <w:rPr>
          <w:rStyle w:val="normaltextrun"/>
          <w:sz w:val="20"/>
          <w:szCs w:val="20"/>
        </w:rPr>
        <w:t>.</w:t>
      </w:r>
    </w:p>
    <w:p w14:paraId="4E3DA35D"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Наброски фигуры человека с натуры</w:t>
      </w:r>
      <w:r w:rsidR="005F7EFC" w:rsidRPr="00782850">
        <w:rPr>
          <w:rStyle w:val="normaltextrun"/>
          <w:sz w:val="20"/>
          <w:szCs w:val="20"/>
        </w:rPr>
        <w:t>.</w:t>
      </w:r>
    </w:p>
    <w:p w14:paraId="2DB11215"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Понимание красоты человека в европейском и русском искусстве</w:t>
      </w:r>
      <w:r w:rsidR="005F7EFC" w:rsidRPr="00782850">
        <w:rPr>
          <w:rStyle w:val="normaltextrun"/>
          <w:sz w:val="20"/>
          <w:szCs w:val="20"/>
        </w:rPr>
        <w:t>.</w:t>
      </w:r>
    </w:p>
    <w:p w14:paraId="7D0F8DA9" w14:textId="77777777" w:rsidR="00B4280B" w:rsidRPr="00782850" w:rsidRDefault="00B4280B" w:rsidP="002163A3">
      <w:pPr>
        <w:pStyle w:val="paragraph"/>
        <w:spacing w:before="0" w:beforeAutospacing="0" w:after="0" w:afterAutospacing="0"/>
        <w:jc w:val="both"/>
        <w:textAlignment w:val="baseline"/>
        <w:rPr>
          <w:rStyle w:val="normaltextrun"/>
          <w:b/>
          <w:bCs/>
          <w:sz w:val="20"/>
          <w:szCs w:val="20"/>
        </w:rPr>
      </w:pPr>
      <w:r w:rsidRPr="00782850">
        <w:rPr>
          <w:rStyle w:val="normaltextrun"/>
          <w:b/>
          <w:bCs/>
          <w:sz w:val="20"/>
          <w:szCs w:val="20"/>
        </w:rPr>
        <w:t>Раздел 2. Поэзия повседневности</w:t>
      </w:r>
    </w:p>
    <w:p w14:paraId="58BA8B06"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Поэзия повседневной жизни в искусстве разных стран.</w:t>
      </w:r>
    </w:p>
    <w:p w14:paraId="07743E20"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Тематическая картина. Бытовой и исторический жанр.</w:t>
      </w:r>
    </w:p>
    <w:p w14:paraId="117FF60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Сюжет и содержание в картине.</w:t>
      </w:r>
    </w:p>
    <w:p w14:paraId="750EC21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Жизнь каждого дня – большая тема в искусстве.</w:t>
      </w:r>
    </w:p>
    <w:p w14:paraId="52399C4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Жизнь в моем городе в прошлые века.</w:t>
      </w:r>
    </w:p>
    <w:p w14:paraId="072CAC5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Праздник и карнавал (тема праздника в бытовом жанре)</w:t>
      </w:r>
      <w:r w:rsidR="005F7EFC" w:rsidRPr="00782850">
        <w:rPr>
          <w:rStyle w:val="normaltextrun"/>
          <w:sz w:val="20"/>
          <w:szCs w:val="20"/>
        </w:rPr>
        <w:t>.</w:t>
      </w:r>
    </w:p>
    <w:p w14:paraId="57DCD5C1" w14:textId="77777777" w:rsidR="00B4280B" w:rsidRPr="00782850" w:rsidRDefault="00B4280B" w:rsidP="002163A3">
      <w:pPr>
        <w:pStyle w:val="paragraph"/>
        <w:spacing w:before="0" w:beforeAutospacing="0" w:after="0" w:afterAutospacing="0"/>
        <w:jc w:val="both"/>
        <w:textAlignment w:val="baseline"/>
        <w:rPr>
          <w:rStyle w:val="normaltextrun"/>
          <w:b/>
          <w:bCs/>
          <w:sz w:val="20"/>
          <w:szCs w:val="20"/>
        </w:rPr>
      </w:pPr>
      <w:r w:rsidRPr="00782850">
        <w:rPr>
          <w:rStyle w:val="normaltextrun"/>
          <w:b/>
          <w:bCs/>
          <w:sz w:val="20"/>
          <w:szCs w:val="20"/>
        </w:rPr>
        <w:t>Раздел 3. Великие темы жизни</w:t>
      </w:r>
    </w:p>
    <w:p w14:paraId="4E013DE1"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Исторические темы и мифологические темы в искусстве разных эпох.</w:t>
      </w:r>
    </w:p>
    <w:p w14:paraId="20AFC8BE"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Тематическая картина в русском искусстве XIX века.</w:t>
      </w:r>
    </w:p>
    <w:p w14:paraId="12B4D8F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Процесс работы над тематической картиной</w:t>
      </w:r>
      <w:r w:rsidR="005F7EFC" w:rsidRPr="00782850">
        <w:rPr>
          <w:rStyle w:val="normaltextrun"/>
          <w:sz w:val="20"/>
          <w:szCs w:val="20"/>
        </w:rPr>
        <w:t>.</w:t>
      </w:r>
    </w:p>
    <w:p w14:paraId="3EF57C6A"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Библейские темы в изобразительном искусстве.</w:t>
      </w:r>
    </w:p>
    <w:p w14:paraId="6AB2B6D0"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Монументальная скульптура и образ истории народа.</w:t>
      </w:r>
    </w:p>
    <w:p w14:paraId="651C2E4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Место и роль картины в искусстве XX века.</w:t>
      </w:r>
    </w:p>
    <w:p w14:paraId="0527C557"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Художественно-творческие проекты.</w:t>
      </w:r>
    </w:p>
    <w:p w14:paraId="61CA5DE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Искусство иллюстрации. Слово и изображение.</w:t>
      </w:r>
    </w:p>
    <w:p w14:paraId="2B80D204" w14:textId="77777777" w:rsidR="00B4280B" w:rsidRPr="00782850" w:rsidRDefault="00B4280B" w:rsidP="002163A3">
      <w:pPr>
        <w:pStyle w:val="paragraph"/>
        <w:spacing w:before="0" w:beforeAutospacing="0" w:after="0" w:afterAutospacing="0"/>
        <w:jc w:val="both"/>
        <w:textAlignment w:val="baseline"/>
        <w:rPr>
          <w:rStyle w:val="normaltextrun"/>
          <w:b/>
          <w:bCs/>
          <w:sz w:val="20"/>
          <w:szCs w:val="20"/>
        </w:rPr>
      </w:pPr>
      <w:r w:rsidRPr="00782850">
        <w:rPr>
          <w:rStyle w:val="normaltextrun"/>
          <w:b/>
          <w:bCs/>
          <w:sz w:val="20"/>
          <w:szCs w:val="20"/>
        </w:rPr>
        <w:t>Раздел 4. Реальность жизни и художественный образ</w:t>
      </w:r>
    </w:p>
    <w:p w14:paraId="0805A34C"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Конструктивное и декоративное начало в изобразительном искусстве.</w:t>
      </w:r>
    </w:p>
    <w:p w14:paraId="5B5644C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Зрительские умения и их значение для современного человека.</w:t>
      </w:r>
    </w:p>
    <w:p w14:paraId="179A03B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История искусств и история человечества.</w:t>
      </w:r>
    </w:p>
    <w:p w14:paraId="0A8CCFB5"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Стиль и направление в изобразительном искусстве (импрессионизм и реализм)</w:t>
      </w:r>
      <w:r w:rsidR="005F7EFC" w:rsidRPr="00782850">
        <w:rPr>
          <w:rStyle w:val="normaltextrun"/>
          <w:sz w:val="20"/>
          <w:szCs w:val="20"/>
        </w:rPr>
        <w:t>.</w:t>
      </w:r>
    </w:p>
    <w:p w14:paraId="570918E3"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Личность художника и мир его времени в произведениях искусства.</w:t>
      </w:r>
    </w:p>
    <w:p w14:paraId="130C96E8"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Крупнейшие музеи изобразительного искусства и их роль в культуре.</w:t>
      </w:r>
    </w:p>
    <w:p w14:paraId="6505FEF9"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5. Искусство композиции – основа дизайна и архитектуры.</w:t>
      </w:r>
      <w:r w:rsidRPr="00782850">
        <w:rPr>
          <w:rStyle w:val="eop"/>
          <w:sz w:val="20"/>
          <w:szCs w:val="20"/>
        </w:rPr>
        <w:t> </w:t>
      </w:r>
    </w:p>
    <w:p w14:paraId="3213753E"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Искусство шрифта. </w:t>
      </w:r>
    </w:p>
    <w:p w14:paraId="2F859CBF"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Композиционные основы макетирования в графическом дизайне. </w:t>
      </w:r>
    </w:p>
    <w:p w14:paraId="33DB2155"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Многообразие форм графического дизайна. </w:t>
      </w:r>
    </w:p>
    <w:p w14:paraId="789A7A77" w14:textId="77777777" w:rsidR="00B4280B" w:rsidRPr="00782850" w:rsidRDefault="00B4280B" w:rsidP="002163A3">
      <w:pPr>
        <w:pStyle w:val="paragraph"/>
        <w:spacing w:before="0" w:beforeAutospacing="0" w:after="0" w:afterAutospacing="0"/>
        <w:jc w:val="both"/>
        <w:textAlignment w:val="baseline"/>
        <w:rPr>
          <w:sz w:val="20"/>
          <w:szCs w:val="20"/>
        </w:rPr>
      </w:pPr>
      <w:r w:rsidRPr="00782850">
        <w:rPr>
          <w:rStyle w:val="normaltextrun"/>
          <w:b/>
          <w:bCs/>
          <w:sz w:val="20"/>
          <w:szCs w:val="20"/>
        </w:rPr>
        <w:t>Раздел 6. В мире вещей и зданий. Художественный язык конструктивных искусств.</w:t>
      </w:r>
      <w:r w:rsidRPr="00782850">
        <w:rPr>
          <w:rStyle w:val="eop"/>
          <w:sz w:val="20"/>
          <w:szCs w:val="20"/>
        </w:rPr>
        <w:t> </w:t>
      </w:r>
    </w:p>
    <w:p w14:paraId="59591719"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От плоскостного изображения к объёмному макету. </w:t>
      </w:r>
    </w:p>
    <w:p w14:paraId="49D7FB44"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Взаимосвязь объектов в архитектурном макете. </w:t>
      </w:r>
    </w:p>
    <w:p w14:paraId="7DCF29BB"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Здание как сочетание различных объёмов. Понятие модуля. </w:t>
      </w:r>
    </w:p>
    <w:p w14:paraId="0F80D675" w14:textId="77777777" w:rsidR="00B4280B" w:rsidRPr="00782850" w:rsidRDefault="00B4280B" w:rsidP="002163A3">
      <w:pPr>
        <w:pStyle w:val="paragraph"/>
        <w:spacing w:before="0" w:beforeAutospacing="0" w:after="0" w:afterAutospacing="0"/>
        <w:ind w:left="360"/>
        <w:jc w:val="both"/>
        <w:textAlignment w:val="baseline"/>
        <w:rPr>
          <w:rStyle w:val="normaltextrun"/>
          <w:sz w:val="20"/>
          <w:szCs w:val="20"/>
        </w:rPr>
      </w:pPr>
      <w:r w:rsidRPr="00782850">
        <w:rPr>
          <w:rStyle w:val="normaltextrun"/>
          <w:sz w:val="20"/>
          <w:szCs w:val="20"/>
        </w:rPr>
        <w:t>Важнейшие архитектурные элементы здания. </w:t>
      </w:r>
    </w:p>
    <w:p w14:paraId="5CB01327" w14:textId="77777777" w:rsidR="00B4280B" w:rsidRPr="00782850" w:rsidRDefault="00B4280B" w:rsidP="002163A3">
      <w:pPr>
        <w:spacing w:after="0" w:line="240" w:lineRule="auto"/>
        <w:ind w:firstLine="709"/>
        <w:jc w:val="both"/>
        <w:rPr>
          <w:rFonts w:ascii="Times New Roman" w:hAnsi="Times New Roman" w:cs="Times New Roman"/>
          <w:b/>
          <w:color w:val="000000"/>
          <w:sz w:val="20"/>
          <w:szCs w:val="20"/>
        </w:rPr>
      </w:pPr>
      <w:r w:rsidRPr="00782850">
        <w:rPr>
          <w:rFonts w:ascii="Times New Roman" w:hAnsi="Times New Roman" w:cs="Times New Roman"/>
          <w:b/>
          <w:color w:val="000000"/>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82850">
        <w:rPr>
          <w:rFonts w:ascii="Times New Roman" w:eastAsia="Times New Roman" w:hAnsi="Times New Roman" w:cs="Times New Roman"/>
          <w:b/>
          <w:color w:val="000000"/>
          <w:sz w:val="20"/>
          <w:szCs w:val="20"/>
        </w:rPr>
        <w:t>«</w:t>
      </w:r>
      <w:r w:rsidRPr="00782850">
        <w:rPr>
          <w:rFonts w:ascii="Times New Roman" w:hAnsi="Times New Roman" w:cs="Times New Roman"/>
          <w:b/>
          <w:color w:val="000000"/>
          <w:sz w:val="20"/>
          <w:szCs w:val="20"/>
        </w:rPr>
        <w:t>Изобразительное искусство</w:t>
      </w:r>
      <w:r w:rsidRPr="00782850">
        <w:rPr>
          <w:rFonts w:ascii="Times New Roman" w:eastAsia="Times New Roman" w:hAnsi="Times New Roman" w:cs="Times New Roman"/>
          <w:b/>
          <w:color w:val="000000"/>
          <w:sz w:val="20"/>
          <w:szCs w:val="20"/>
        </w:rPr>
        <w:t>»</w:t>
      </w:r>
    </w:p>
    <w:p w14:paraId="69DBB866" w14:textId="77777777" w:rsidR="00B4280B" w:rsidRPr="00782850" w:rsidRDefault="00B4280B" w:rsidP="002163A3">
      <w:pPr>
        <w:spacing w:after="0" w:line="240" w:lineRule="auto"/>
        <w:ind w:firstLine="567"/>
        <w:contextualSpacing/>
        <w:jc w:val="both"/>
        <w:rPr>
          <w:rFonts w:ascii="Times New Roman" w:eastAsia="Times New Roman" w:hAnsi="Times New Roman" w:cs="Times New Roman"/>
          <w:sz w:val="20"/>
          <w:szCs w:val="20"/>
        </w:rPr>
      </w:pPr>
      <w:r w:rsidRPr="00782850">
        <w:rPr>
          <w:rFonts w:ascii="Times New Roman" w:hAnsi="Times New Roman" w:cs="Times New Roman"/>
          <w:color w:val="000000"/>
          <w:sz w:val="20"/>
          <w:szCs w:val="20"/>
          <w:shd w:val="clear" w:color="auto" w:fill="FFFFFF"/>
        </w:rPr>
        <w:t xml:space="preserve">При работе на уроке следует отдавать предпочтение практическим методам обучения: показу, упражнениям. Выполнение практической работы обязательно должно сопровождаться речевым отчетом ученика о выполненной работе, способствовать развитию речи, умению составлять связное речевое высказывание. Возможно использовать в ходе урока алгоритмы, картинные и письменные планы выполнения работы, перед выполнением практической работы желательным является проведение подробного анализа предстоящей работы, составление плана ее реализации. </w:t>
      </w:r>
      <w:r w:rsidRPr="00782850">
        <w:rPr>
          <w:rFonts w:ascii="Times New Roman" w:eastAsia="Times New Roman" w:hAnsi="Times New Roman" w:cs="Times New Roman"/>
          <w:sz w:val="20"/>
          <w:szCs w:val="20"/>
        </w:rPr>
        <w:t xml:space="preserve">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 Совместная творческая деятельность учит </w:t>
      </w:r>
      <w:r w:rsidR="004C7D1C" w:rsidRPr="00782850">
        <w:rPr>
          <w:rFonts w:ascii="Times New Roman" w:eastAsia="Times New Roman" w:hAnsi="Times New Roman" w:cs="Times New Roman"/>
          <w:sz w:val="20"/>
          <w:szCs w:val="20"/>
        </w:rPr>
        <w:t xml:space="preserve">обучающихся </w:t>
      </w:r>
      <w:r w:rsidRPr="00782850">
        <w:rPr>
          <w:rFonts w:ascii="Times New Roman" w:eastAsia="Times New Roman" w:hAnsi="Times New Roman" w:cs="Times New Roman"/>
          <w:sz w:val="20"/>
          <w:szCs w:val="20"/>
        </w:rPr>
        <w:t>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w:t>
      </w:r>
    </w:p>
    <w:p w14:paraId="2D3E1D36"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Примерные контрольно-измерительные материалы</w:t>
      </w:r>
    </w:p>
    <w:p w14:paraId="42F379A2" w14:textId="77777777" w:rsidR="00B4280B" w:rsidRPr="00782850" w:rsidRDefault="00B4280B" w:rsidP="002163A3">
      <w:pPr>
        <w:pStyle w:val="a6"/>
        <w:shd w:val="clear" w:color="auto" w:fill="FFFFFF"/>
        <w:spacing w:before="0" w:beforeAutospacing="0" w:after="0" w:afterAutospacing="0"/>
        <w:ind w:firstLine="360"/>
        <w:jc w:val="both"/>
        <w:rPr>
          <w:color w:val="000000"/>
          <w:sz w:val="20"/>
          <w:szCs w:val="20"/>
        </w:rPr>
      </w:pPr>
      <w:r w:rsidRPr="00782850">
        <w:rPr>
          <w:color w:val="000000"/>
          <w:sz w:val="20"/>
          <w:szCs w:val="20"/>
        </w:rPr>
        <w:t>Контрольные работы по предмету «Изобразительное искусство» программой не предусмотрены. 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На уроках изобразительного искусства оценивается как уровень восприятия обучающимися с ЗПР произведений искусства и явлений культуры, так и уровень выполнения практических заданий. Причем решающую роль при выставлении отметки играет оценивание художественно-творческой деятельности в силу практического характера занятий по изобразительному искусству. Оценивание работы обучающихся с ЗПР носит индивидуальный характер, учитываются следующие показатели:</w:t>
      </w:r>
    </w:p>
    <w:p w14:paraId="118E0D9A" w14:textId="77777777" w:rsidR="00B4280B" w:rsidRPr="00782850" w:rsidRDefault="00B4280B" w:rsidP="002163A3">
      <w:pPr>
        <w:pStyle w:val="a6"/>
        <w:numPr>
          <w:ilvl w:val="0"/>
          <w:numId w:val="142"/>
        </w:numPr>
        <w:shd w:val="clear" w:color="auto" w:fill="FFFFFF"/>
        <w:spacing w:before="0" w:beforeAutospacing="0" w:after="0" w:afterAutospacing="0"/>
        <w:ind w:left="0" w:firstLine="284"/>
        <w:jc w:val="both"/>
        <w:rPr>
          <w:color w:val="000000"/>
          <w:sz w:val="20"/>
          <w:szCs w:val="20"/>
        </w:rPr>
      </w:pPr>
      <w:r w:rsidRPr="00782850">
        <w:rPr>
          <w:color w:val="000000"/>
          <w:sz w:val="20"/>
          <w:szCs w:val="20"/>
        </w:rPr>
        <w:t>правильность приемов работы,</w:t>
      </w:r>
    </w:p>
    <w:p w14:paraId="11AC86F1" w14:textId="77777777" w:rsidR="00B4280B" w:rsidRPr="00782850" w:rsidRDefault="00B4280B" w:rsidP="002163A3">
      <w:pPr>
        <w:pStyle w:val="a6"/>
        <w:numPr>
          <w:ilvl w:val="0"/>
          <w:numId w:val="142"/>
        </w:numPr>
        <w:shd w:val="clear" w:color="auto" w:fill="FFFFFF"/>
        <w:spacing w:before="0" w:beforeAutospacing="0" w:after="0" w:afterAutospacing="0"/>
        <w:ind w:left="0" w:firstLine="284"/>
        <w:jc w:val="both"/>
        <w:rPr>
          <w:color w:val="000000"/>
          <w:sz w:val="20"/>
          <w:szCs w:val="20"/>
        </w:rPr>
      </w:pPr>
      <w:r w:rsidRPr="00782850">
        <w:rPr>
          <w:color w:val="000000"/>
          <w:sz w:val="20"/>
          <w:szCs w:val="20"/>
        </w:rPr>
        <w:t>степень самостоятельности выполнения задания (ориентировку в задании, правильное построение рисунка, аккуратность выполненной работы),</w:t>
      </w:r>
    </w:p>
    <w:p w14:paraId="22C195A8" w14:textId="77777777" w:rsidR="00B4280B" w:rsidRPr="0036109C" w:rsidRDefault="00B4280B" w:rsidP="002163A3">
      <w:pPr>
        <w:pStyle w:val="a6"/>
        <w:numPr>
          <w:ilvl w:val="0"/>
          <w:numId w:val="142"/>
        </w:numPr>
        <w:shd w:val="clear" w:color="auto" w:fill="FFFFFF"/>
        <w:spacing w:before="0" w:beforeAutospacing="0" w:after="0" w:afterAutospacing="0"/>
        <w:ind w:left="0" w:firstLine="284"/>
        <w:jc w:val="both"/>
        <w:rPr>
          <w:color w:val="000000"/>
          <w:sz w:val="20"/>
          <w:szCs w:val="20"/>
        </w:rPr>
      </w:pPr>
      <w:r w:rsidRPr="00782850">
        <w:rPr>
          <w:color w:val="000000"/>
          <w:sz w:val="20"/>
          <w:szCs w:val="20"/>
        </w:rPr>
        <w:t>соблюдение правил безопасности работы и гигиены труда.</w:t>
      </w:r>
    </w:p>
    <w:p w14:paraId="77971A28" w14:textId="77777777" w:rsidR="00B4280B" w:rsidRPr="00782850" w:rsidRDefault="00B4280B" w:rsidP="002163A3">
      <w:pPr>
        <w:spacing w:after="0" w:line="240" w:lineRule="auto"/>
        <w:ind w:firstLine="708"/>
        <w:jc w:val="center"/>
        <w:rPr>
          <w:rFonts w:ascii="Times New Roman" w:hAnsi="Times New Roman" w:cs="Times New Roman"/>
          <w:b/>
          <w:sz w:val="20"/>
          <w:szCs w:val="20"/>
        </w:rPr>
      </w:pPr>
      <w:r w:rsidRPr="00782850">
        <w:rPr>
          <w:rFonts w:ascii="Times New Roman" w:hAnsi="Times New Roman" w:cs="Times New Roman"/>
          <w:b/>
          <w:sz w:val="20"/>
          <w:szCs w:val="20"/>
        </w:rPr>
        <w:t>2.2.2.13. Музыка</w:t>
      </w:r>
    </w:p>
    <w:p w14:paraId="7AD35F59"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hAnsi="Times New Roman" w:cs="Times New Roman"/>
          <w:sz w:val="20"/>
          <w:szCs w:val="20"/>
        </w:rPr>
        <w:t xml:space="preserve">Учебный предмет «Музыка», входящий в предметную область «Искусство», способствует эстетическому и духовно-нравственному воспитанию, </w:t>
      </w:r>
      <w:r w:rsidRPr="00782850">
        <w:rPr>
          <w:rFonts w:ascii="Times New Roman" w:eastAsia="Times New Roman" w:hAnsi="Times New Roman" w:cs="Times New Roman"/>
          <w:sz w:val="20"/>
          <w:szCs w:val="20"/>
        </w:rPr>
        <w:t xml:space="preserve">формированию способности оценивать и сознательно выстраивать эстетические отношения к себе, другим людям, Отечеству и миру в целом, </w:t>
      </w:r>
      <w:r w:rsidRPr="00782850">
        <w:rPr>
          <w:rFonts w:ascii="Times New Roman" w:hAnsi="Times New Roman" w:cs="Times New Roman"/>
          <w:sz w:val="20"/>
          <w:szCs w:val="20"/>
        </w:rPr>
        <w:t xml:space="preserve">коррекции и развитию эмоциональной сферы, социализации обучающихся с ЗПР. </w:t>
      </w:r>
      <w:r w:rsidRPr="00782850">
        <w:rPr>
          <w:rFonts w:ascii="Times New Roman" w:eastAsia="Times New Roman" w:hAnsi="Times New Roman" w:cs="Times New Roman"/>
          <w:sz w:val="20"/>
          <w:szCs w:val="20"/>
        </w:rPr>
        <w:t>Учебный предмет развивает у обучающихся с ЗПР творческое воображение, ассоциативно-образное мышление, умение воспринимать информацию, передаваемую через художественные образы.</w:t>
      </w:r>
    </w:p>
    <w:p w14:paraId="19FDCC0D"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xml:space="preserve">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w:t>
      </w:r>
      <w:r w:rsidR="005D5CDF" w:rsidRPr="00782850">
        <w:rPr>
          <w:rFonts w:ascii="Times New Roman" w:eastAsia="Times New Roman" w:hAnsi="Times New Roman" w:cs="Times New Roman"/>
          <w:sz w:val="20"/>
          <w:szCs w:val="20"/>
        </w:rPr>
        <w:t>обучающихся</w:t>
      </w:r>
      <w:r w:rsidRPr="00782850">
        <w:rPr>
          <w:rFonts w:ascii="Times New Roman" w:eastAsia="Times New Roman" w:hAnsi="Times New Roman" w:cs="Times New Roman"/>
          <w:sz w:val="20"/>
          <w:szCs w:val="20"/>
        </w:rPr>
        <w:t>, развитие музыкальных способностей обучающихся с ЗПР,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3889C5CC"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Программа отражает содержание обучения предмету «Музыка» с учетом особых образовательных потребностей обучающихся с </w:t>
      </w:r>
      <w:r w:rsidRPr="00782850">
        <w:rPr>
          <w:rFonts w:ascii="Times New Roman" w:eastAsia="Times New Roman" w:hAnsi="Times New Roman" w:cs="Times New Roman"/>
          <w:sz w:val="20"/>
          <w:szCs w:val="20"/>
        </w:rPr>
        <w:t>ЗПР</w:t>
      </w:r>
      <w:r w:rsidRPr="00782850">
        <w:rPr>
          <w:rFonts w:ascii="Times New Roman" w:hAnsi="Times New Roman" w:cs="Times New Roman"/>
          <w:sz w:val="20"/>
          <w:szCs w:val="20"/>
        </w:rPr>
        <w:t xml:space="preserve">. Для обучающихся с ЗПР характерен сниженный уровень развития учебно-познавательной деятельности, при котором отставание может проявляться в целом или локально в отдельных функциях (замедленный темп либо неравномерное их становление).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овладение программным материалом. Слабая произвольность, самоконтроль, саморегуляция в поведении и деятельности обучающихся с ЗПР оказывают влияние на продуктивность учебной деятельности на уроках музыки. Для </w:t>
      </w:r>
      <w:r w:rsidR="004C7D1C" w:rsidRPr="00782850">
        <w:rPr>
          <w:rFonts w:ascii="Times New Roman" w:hAnsi="Times New Roman" w:cs="Times New Roman"/>
          <w:sz w:val="20"/>
          <w:szCs w:val="20"/>
        </w:rPr>
        <w:t xml:space="preserve">обучающихся </w:t>
      </w:r>
      <w:r w:rsidRPr="00782850">
        <w:rPr>
          <w:rFonts w:ascii="Times New Roman" w:hAnsi="Times New Roman" w:cs="Times New Roman"/>
          <w:sz w:val="20"/>
          <w:szCs w:val="20"/>
        </w:rPr>
        <w:t xml:space="preserve">с ЗПР характерна удовлетворительная обучаемость, но часто она избирательная и неустойчивая и зависит от уровня сложности и субъективной привлекательности вида деятельности, а также от актуального эмоционального состояния. В связи с этим в образовательном процессе используются специальные приемы, позволяющие корректировать и ослаблять проявления нарушений в развитии обучающихся. Особое внимание уделяется формированию жизненных компетенций. Посредством привлечения обучающихся к духовной составляющей предмета у </w:t>
      </w:r>
      <w:r w:rsidR="004C7D1C" w:rsidRPr="00782850">
        <w:rPr>
          <w:rFonts w:ascii="Times New Roman" w:hAnsi="Times New Roman" w:cs="Times New Roman"/>
          <w:sz w:val="20"/>
          <w:szCs w:val="20"/>
        </w:rPr>
        <w:t xml:space="preserve">обучающихся </w:t>
      </w:r>
      <w:r w:rsidRPr="00782850">
        <w:rPr>
          <w:rFonts w:ascii="Times New Roman" w:hAnsi="Times New Roman" w:cs="Times New Roman"/>
          <w:sz w:val="20"/>
          <w:szCs w:val="20"/>
        </w:rPr>
        <w:t xml:space="preserve">с ЗПР формируются устойчивые нравственные позиции, культурные ценности, социально значимые интересы и увлечения. Расширение кругозора способствует повышению общего уровня культурного развития </w:t>
      </w:r>
      <w:r w:rsidR="004C7D1C" w:rsidRPr="00782850">
        <w:rPr>
          <w:rFonts w:ascii="Times New Roman" w:hAnsi="Times New Roman" w:cs="Times New Roman"/>
          <w:sz w:val="20"/>
          <w:szCs w:val="20"/>
        </w:rPr>
        <w:t xml:space="preserve">обучающегося </w:t>
      </w:r>
      <w:r w:rsidRPr="00782850">
        <w:rPr>
          <w:rFonts w:ascii="Times New Roman" w:hAnsi="Times New Roman" w:cs="Times New Roman"/>
          <w:sz w:val="20"/>
          <w:szCs w:val="20"/>
        </w:rPr>
        <w:t>с ЗПР, его социальной адаптации, осознанию себя членом общества с его культурой и традициями.</w:t>
      </w:r>
    </w:p>
    <w:p w14:paraId="1875E9FF"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Освоение предмета «Музыка» направлено на:</w:t>
      </w:r>
    </w:p>
    <w:p w14:paraId="7E9E88AA" w14:textId="77777777" w:rsidR="00B4280B" w:rsidRPr="00782850" w:rsidRDefault="00B4280B" w:rsidP="002163A3">
      <w:pPr>
        <w:pStyle w:val="a4"/>
        <w:numPr>
          <w:ilvl w:val="0"/>
          <w:numId w:val="136"/>
        </w:numPr>
        <w:tabs>
          <w:tab w:val="left" w:pos="1134"/>
        </w:tabs>
        <w:spacing w:after="0" w:line="240" w:lineRule="auto"/>
        <w:ind w:left="0"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приобщение обучающихся с ЗПР к музыке, осознание через музыку жизненных явлений, раскрывающих духовный опыт поколений;</w:t>
      </w:r>
    </w:p>
    <w:p w14:paraId="22EDE855" w14:textId="77777777" w:rsidR="00B4280B" w:rsidRPr="00782850" w:rsidRDefault="00B4280B" w:rsidP="002163A3">
      <w:pPr>
        <w:pStyle w:val="a4"/>
        <w:numPr>
          <w:ilvl w:val="0"/>
          <w:numId w:val="136"/>
        </w:numPr>
        <w:tabs>
          <w:tab w:val="left" w:pos="1134"/>
        </w:tabs>
        <w:spacing w:after="0" w:line="240" w:lineRule="auto"/>
        <w:ind w:left="0"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xml:space="preserve">расширение музыкального и общего культурного кругозора </w:t>
      </w:r>
      <w:r w:rsidR="005D5CDF" w:rsidRPr="00782850">
        <w:rPr>
          <w:rFonts w:ascii="Times New Roman" w:eastAsia="Times New Roman" w:hAnsi="Times New Roman" w:cs="Times New Roman"/>
          <w:sz w:val="20"/>
          <w:szCs w:val="20"/>
        </w:rPr>
        <w:t>обучающихся</w:t>
      </w:r>
      <w:r w:rsidRPr="00782850">
        <w:rPr>
          <w:rFonts w:ascii="Times New Roman" w:eastAsia="Times New Roman" w:hAnsi="Times New Roman" w:cs="Times New Roman"/>
          <w:sz w:val="20"/>
          <w:szCs w:val="20"/>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1BF6C10D" w14:textId="77777777" w:rsidR="00B4280B" w:rsidRPr="00782850" w:rsidRDefault="00B4280B" w:rsidP="002163A3">
      <w:pPr>
        <w:pStyle w:val="a4"/>
        <w:numPr>
          <w:ilvl w:val="0"/>
          <w:numId w:val="136"/>
        </w:numPr>
        <w:tabs>
          <w:tab w:val="left" w:pos="1134"/>
        </w:tabs>
        <w:spacing w:after="0" w:line="240" w:lineRule="auto"/>
        <w:ind w:left="0"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развитие творческого потенциала, ассоциативно-образного мышления, воображения, позволяющих проявить творческую индивидуальность в различных видах музыкальной деятельности;</w:t>
      </w:r>
    </w:p>
    <w:p w14:paraId="6458BDBA" w14:textId="77777777" w:rsidR="00B4280B" w:rsidRPr="00782850" w:rsidRDefault="00B4280B" w:rsidP="002163A3">
      <w:pPr>
        <w:pStyle w:val="a4"/>
        <w:numPr>
          <w:ilvl w:val="0"/>
          <w:numId w:val="136"/>
        </w:numPr>
        <w:tabs>
          <w:tab w:val="left" w:pos="1134"/>
        </w:tabs>
        <w:spacing w:after="0" w:line="240" w:lineRule="auto"/>
        <w:ind w:left="0"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развитие способности к эстетическому освоению мира, способности оценивать произведения искусства по законам гармонии и красоты;</w:t>
      </w:r>
    </w:p>
    <w:p w14:paraId="3B7376A4" w14:textId="77777777" w:rsidR="00B4280B" w:rsidRPr="00782850" w:rsidRDefault="00B4280B" w:rsidP="002163A3">
      <w:pPr>
        <w:pStyle w:val="a4"/>
        <w:numPr>
          <w:ilvl w:val="0"/>
          <w:numId w:val="136"/>
        </w:numPr>
        <w:tabs>
          <w:tab w:val="left" w:pos="1134"/>
        </w:tabs>
        <w:spacing w:after="0" w:line="240" w:lineRule="auto"/>
        <w:ind w:left="0"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овладение основами музыкальной грамотности с опорой на специальную терминологию и ключевые понятия музыкального искусства, элементарную нотную грамоту, способствующей эмоциональному восприятию музыки как живого образного искусства во взаимосвязи с жизнью.</w:t>
      </w:r>
    </w:p>
    <w:p w14:paraId="579B44E6"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В рамках продуктивной музыкально-творческой деятельности учебный предмет «Музыка» способствует формированию у обучающихся потребности во взаимодействии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7AAF04CB"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Программа содержит перечень музыкальных произведений, используемых для обеспечения достижения образовательных результатов, рекомендованных образовательной организации.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2757C666" w14:textId="77777777" w:rsidR="00B4280B" w:rsidRPr="00782850" w:rsidRDefault="00B4280B" w:rsidP="002163A3">
      <w:pPr>
        <w:autoSpaceDE w:val="0"/>
        <w:autoSpaceDN w:val="0"/>
        <w:adjustRightInd w:val="0"/>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В процессе обучения учитываются особенности развития обучающихся с ЗПР, препятствующие освоению учебного предмета. Снижение развития понятийно-абстрактного мышления затрудняет у обучающихся с ЗПР понимание художественного смысла музыкального произведения и его анализ. Им тяжело воспринимать сложную мелодию, в то время как простые воспринимаются легче. Недостаточность аналитико-синтетической деятельности и особенности осмысленного восприятия осложняют различение на слух музыкальных инструментов и их звучания. Нарушения в развитии эмоциональной сферы влияют на восприятие настроения музыкального произведения, его эмоционально-образного содержания. Обучающиеся с ЗПР затрудняются в различении тонких эмоциональных граней музыки, передаваемого композитором характера музыкального произведения. Ограниченный словарный запас препятствует вербальному выражению переживаемых чувств по прослушанному музыкальному произведению. Ослабленная память обучающихся с ЗПР, снижение ее объема может затруднять запоминание текста песен и теоретический материал с соответствующей терминологией. </w:t>
      </w:r>
    </w:p>
    <w:p w14:paraId="6D630B32" w14:textId="77777777" w:rsidR="00B4280B" w:rsidRPr="00782850" w:rsidRDefault="00B4280B" w:rsidP="002163A3">
      <w:pPr>
        <w:autoSpaceDE w:val="0"/>
        <w:autoSpaceDN w:val="0"/>
        <w:adjustRightInd w:val="0"/>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Поэтому коррекционная направленность уроков музыки предполагает включение заданий на развитие внимания, приемов запоминания, ассоциативно-образного мышления, чувства ритма. Для преодоления трудностей в изучении учебного предмета «Музыка» необходим подбор эмоционально привлекательного и доступного музыкального материала, дополнительная визуализация и наглядность при изучении теоретического материала, регулярная смена видов деятельности на уроке, поощрение любых проявлений активности, включение специальной речевой работы по разъяснению новых терминов и пополнению словаря. Особое значение следует уделять обеспечению эмоциональной привлекательности занятий. </w:t>
      </w:r>
      <w:r w:rsidRPr="00782850">
        <w:rPr>
          <w:rFonts w:ascii="Times New Roman" w:eastAsia="Times New Roman" w:hAnsi="Times New Roman" w:cs="Times New Roman"/>
          <w:sz w:val="20"/>
          <w:szCs w:val="20"/>
        </w:rPr>
        <w:t>Личностное, коммуникативное, социальное развитие обучающихся с ЗПР определяется стратегией организации их музыкально-учебной, художественно-творческой деятельности</w:t>
      </w:r>
      <w:r w:rsidRPr="00782850">
        <w:rPr>
          <w:rFonts w:ascii="Times New Roman" w:hAnsi="Times New Roman" w:cs="Times New Roman"/>
          <w:sz w:val="20"/>
          <w:szCs w:val="20"/>
        </w:rPr>
        <w:t xml:space="preserve">. Важным становится </w:t>
      </w:r>
      <w:r w:rsidRPr="00782850">
        <w:rPr>
          <w:rFonts w:ascii="Times New Roman" w:eastAsia="Times New Roman" w:hAnsi="Times New Roman" w:cs="Times New Roman"/>
          <w:sz w:val="20"/>
          <w:szCs w:val="20"/>
        </w:rPr>
        <w:t xml:space="preserve">поощрение инициативы </w:t>
      </w:r>
      <w:r w:rsidR="004C7D1C" w:rsidRPr="00782850">
        <w:rPr>
          <w:rFonts w:ascii="Times New Roman" w:eastAsia="Times New Roman" w:hAnsi="Times New Roman" w:cs="Times New Roman"/>
          <w:sz w:val="20"/>
          <w:szCs w:val="20"/>
        </w:rPr>
        <w:t xml:space="preserve">обучающегося </w:t>
      </w:r>
      <w:r w:rsidRPr="00782850">
        <w:rPr>
          <w:rFonts w:ascii="Times New Roman" w:eastAsia="Times New Roman" w:hAnsi="Times New Roman" w:cs="Times New Roman"/>
          <w:sz w:val="20"/>
          <w:szCs w:val="20"/>
        </w:rPr>
        <w:t xml:space="preserve">с ЗПР включаться в музыкально-творческую деятельность класса и </w:t>
      </w:r>
      <w:r w:rsidR="005D5CDF" w:rsidRPr="00782850">
        <w:rPr>
          <w:rFonts w:ascii="Times New Roman" w:hAnsi="Times New Roman"/>
          <w:sz w:val="20"/>
          <w:szCs w:val="20"/>
        </w:rPr>
        <w:t>образовательной организации</w:t>
      </w:r>
      <w:r w:rsidRPr="00782850">
        <w:rPr>
          <w:rFonts w:ascii="Times New Roman" w:eastAsia="Times New Roman" w:hAnsi="Times New Roman" w:cs="Times New Roman"/>
          <w:sz w:val="20"/>
          <w:szCs w:val="20"/>
        </w:rPr>
        <w:t>, внимание и уважение к музыкальным увлечениям учащихся.</w:t>
      </w:r>
    </w:p>
    <w:p w14:paraId="0BB17CB2"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Изучение музыки на уровне основного общего образования направлено на достижение следующих целей и задач.</w:t>
      </w:r>
    </w:p>
    <w:p w14:paraId="33097223"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b/>
          <w:sz w:val="20"/>
          <w:szCs w:val="20"/>
        </w:rPr>
        <w:t xml:space="preserve">Цели </w:t>
      </w:r>
      <w:r w:rsidRPr="00782850">
        <w:rPr>
          <w:rFonts w:ascii="Times New Roman" w:eastAsia="Times New Roman" w:hAnsi="Times New Roman" w:cs="Times New Roman"/>
          <w:sz w:val="20"/>
          <w:szCs w:val="20"/>
        </w:rPr>
        <w:t xml:space="preserve">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обучающихся с ЗПР, обеспечение их интеллектуально-творческого развития, активный познавательный поиск в сфере искусства, самостоятельное освоение различных учебных действий. </w:t>
      </w:r>
    </w:p>
    <w:p w14:paraId="0C6C6868" w14:textId="77777777" w:rsidR="00B4280B" w:rsidRPr="00782850" w:rsidRDefault="00B4280B" w:rsidP="002163A3">
      <w:pPr>
        <w:spacing w:after="0" w:line="240" w:lineRule="auto"/>
        <w:ind w:firstLine="709"/>
        <w:jc w:val="both"/>
        <w:rPr>
          <w:rFonts w:ascii="Times New Roman" w:eastAsia="Times New Roman" w:hAnsi="Times New Roman" w:cs="Times New Roman"/>
          <w:b/>
          <w:sz w:val="20"/>
          <w:szCs w:val="20"/>
        </w:rPr>
      </w:pPr>
      <w:r w:rsidRPr="00782850">
        <w:rPr>
          <w:rFonts w:ascii="Times New Roman" w:eastAsia="Times New Roman" w:hAnsi="Times New Roman" w:cs="Times New Roman"/>
          <w:b/>
          <w:sz w:val="20"/>
          <w:szCs w:val="20"/>
        </w:rPr>
        <w:t>Задачи:</w:t>
      </w:r>
    </w:p>
    <w:p w14:paraId="35EE2065"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формирование музыкальной культуры обучающихся с ЗПР как неотъемлемой части их общей духовной культуры, освоение музыкальной картины мира;</w:t>
      </w:r>
    </w:p>
    <w:p w14:paraId="0B5D8887"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14:paraId="1E4B619C"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14:paraId="4CEC6AD9"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14:paraId="24CBE41F"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14:paraId="3CFB3235"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развитие творческих способностей учащихся, овладение художественно-практическими умениями и навыками в разнообразных видах музыкально-творческой деятельности (слушание музыки, пение, музыкально-пластическое движение, драматизации музыкальных произведений, музыкально-творческой практике с применением информационно-коммуникативных технологий);</w:t>
      </w:r>
    </w:p>
    <w:p w14:paraId="0BC1F6E5"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передача положительного духовного опыта поколений, сконцентрированного в музыкальном искусстве в его наиболее полном виде;</w:t>
      </w:r>
    </w:p>
    <w:p w14:paraId="2B29684A"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коррекция и развития эмоциональной сферы обучающегося с ЗПР посредством приобщения к музыке, выражения своих эмоций через восприятие музыкальных произведений, переживание и осознание своих чувств через проживание музыкального образа;</w:t>
      </w:r>
    </w:p>
    <w:p w14:paraId="6E92A217"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коррекция и развитие памяти, ассоциативно-образного мышления посредством заучивания музыкального материала и текстов песен, понимания средств музыкальной выразительности;</w:t>
      </w:r>
    </w:p>
    <w:p w14:paraId="0A6149F0" w14:textId="77777777" w:rsidR="00B4280B" w:rsidRPr="00782850" w:rsidRDefault="00B4280B" w:rsidP="002163A3">
      <w:pPr>
        <w:pStyle w:val="a4"/>
        <w:numPr>
          <w:ilvl w:val="1"/>
          <w:numId w:val="87"/>
        </w:numPr>
        <w:spacing w:after="0" w:line="240" w:lineRule="auto"/>
        <w:ind w:left="0" w:firstLine="425"/>
        <w:jc w:val="both"/>
        <w:rPr>
          <w:rFonts w:ascii="Times New Roman" w:eastAsia="Times New Roman" w:hAnsi="Times New Roman" w:cs="Times New Roman"/>
          <w:sz w:val="20"/>
          <w:szCs w:val="20"/>
        </w:rPr>
      </w:pPr>
      <w:r w:rsidRPr="00782850">
        <w:rPr>
          <w:rFonts w:ascii="Times New Roman" w:hAnsi="Times New Roman" w:cs="Times New Roman"/>
          <w:sz w:val="20"/>
          <w:szCs w:val="20"/>
        </w:rPr>
        <w:t>совершенствование речевого дыхания, правильной артикуляции звуков, формирование способности вербального выражения чувств, обогащение словаря.</w:t>
      </w:r>
    </w:p>
    <w:p w14:paraId="515E4026"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Изучение учебного предмета «Музыка» вносит свой вклад в общую систему коррекционно-развивающей работы, направленной на удовлетворение особых образовательных потребностей обучающегося с ЗПР. </w:t>
      </w:r>
    </w:p>
    <w:p w14:paraId="27CFC1FB"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w:t>
      </w:r>
      <w:r w:rsidR="004C7D1C" w:rsidRPr="00782850">
        <w:rPr>
          <w:rFonts w:ascii="Times New Roman" w:hAnsi="Times New Roman" w:cs="Times New Roman"/>
          <w:sz w:val="20"/>
          <w:szCs w:val="20"/>
        </w:rPr>
        <w:t xml:space="preserve">обучающегося </w:t>
      </w:r>
      <w:r w:rsidRPr="00782850">
        <w:rPr>
          <w:rFonts w:ascii="Times New Roman" w:hAnsi="Times New Roman" w:cs="Times New Roman"/>
          <w:sz w:val="20"/>
          <w:szCs w:val="20"/>
        </w:rPr>
        <w:t>возникает интерес к художественной деятельности вообще и музыке в частности.</w:t>
      </w:r>
    </w:p>
    <w:p w14:paraId="68517B4B"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учителем-дефектологом). Они помогут определить индивидуальные особенности обучающихся с ЗПР и учитывать их в образовательном процессе, подбирать средства обучения в соответствии с образовательными потребностями каждого ученика.</w:t>
      </w:r>
    </w:p>
    <w:p w14:paraId="18F3E688"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Учитель музыки должен поддерживать тесную связь с учителем-логопедом, поскольку распевание на уроках музыки способствуют правильному речевому дыханию и артикуляции. </w:t>
      </w:r>
    </w:p>
    <w:p w14:paraId="5FDFB3AA"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Взаимосвязь учителя музыки и педагога-психолога заключается в учете психологических рекомендаций в реализации индивидуального подхода к обучающимся, соблюдении этапности работы по формированию произвольной регуляции деятельности и поведения. </w:t>
      </w:r>
    </w:p>
    <w:p w14:paraId="23FC6CCE"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Учителю музыки следует придерживаться приведенным ниже общим рекомендациям:</w:t>
      </w:r>
    </w:p>
    <w:p w14:paraId="25E6F1D4" w14:textId="77777777" w:rsidR="00B4280B" w:rsidRPr="00782850" w:rsidRDefault="00B4280B" w:rsidP="002163A3">
      <w:pPr>
        <w:pStyle w:val="a4"/>
        <w:numPr>
          <w:ilvl w:val="1"/>
          <w:numId w:val="87"/>
        </w:numPr>
        <w:spacing w:after="0" w:line="240" w:lineRule="auto"/>
        <w:ind w:left="0" w:firstLine="425"/>
        <w:jc w:val="both"/>
        <w:rPr>
          <w:rFonts w:ascii="Times New Roman" w:hAnsi="Times New Roman" w:cs="Times New Roman"/>
          <w:sz w:val="20"/>
          <w:szCs w:val="20"/>
        </w:rPr>
      </w:pPr>
      <w:r w:rsidRPr="00782850">
        <w:rPr>
          <w:rFonts w:ascii="Times New Roman" w:hAnsi="Times New Roman" w:cs="Times New Roman"/>
          <w:sz w:val="20"/>
          <w:szCs w:val="20"/>
        </w:rPr>
        <w:t>следует преподносить новый материал развернуто, пошагово и закреплять его на протяжении нескольких занятий;</w:t>
      </w:r>
    </w:p>
    <w:p w14:paraId="27D82770" w14:textId="77777777" w:rsidR="00B4280B" w:rsidRPr="00782850" w:rsidRDefault="00B4280B" w:rsidP="002163A3">
      <w:pPr>
        <w:pStyle w:val="a4"/>
        <w:numPr>
          <w:ilvl w:val="1"/>
          <w:numId w:val="87"/>
        </w:numPr>
        <w:spacing w:after="0" w:line="240" w:lineRule="auto"/>
        <w:ind w:left="0" w:firstLine="425"/>
        <w:jc w:val="both"/>
        <w:rPr>
          <w:rFonts w:ascii="Times New Roman" w:hAnsi="Times New Roman" w:cs="Times New Roman"/>
          <w:sz w:val="20"/>
          <w:szCs w:val="20"/>
        </w:rPr>
      </w:pPr>
      <w:r w:rsidRPr="00782850">
        <w:rPr>
          <w:rFonts w:ascii="Times New Roman" w:hAnsi="Times New Roman" w:cs="Times New Roman"/>
          <w:sz w:val="20"/>
          <w:szCs w:val="20"/>
        </w:rPr>
        <w:t xml:space="preserve">при введении новых терминов следует использовать визуальную опору, учитывать разную возможность </w:t>
      </w:r>
      <w:r w:rsidR="00997887" w:rsidRPr="00782850">
        <w:rPr>
          <w:rFonts w:ascii="Times New Roman" w:hAnsi="Times New Roman" w:cs="Times New Roman"/>
          <w:sz w:val="20"/>
          <w:szCs w:val="20"/>
        </w:rPr>
        <w:t xml:space="preserve">обучающихся </w:t>
      </w:r>
      <w:r w:rsidRPr="00782850">
        <w:rPr>
          <w:rFonts w:ascii="Times New Roman" w:hAnsi="Times New Roman" w:cs="Times New Roman"/>
          <w:sz w:val="20"/>
          <w:szCs w:val="20"/>
        </w:rPr>
        <w:t>с ЗПР активно использовать их в самостоятельной речи, предусматривать помощь (в виде опорных карточек) при употреблении или использовании терминологии;</w:t>
      </w:r>
    </w:p>
    <w:p w14:paraId="2A6DA9DD" w14:textId="77777777" w:rsidR="00B4280B" w:rsidRPr="00782850" w:rsidRDefault="00B4280B" w:rsidP="002163A3">
      <w:pPr>
        <w:pStyle w:val="a4"/>
        <w:numPr>
          <w:ilvl w:val="1"/>
          <w:numId w:val="87"/>
        </w:numPr>
        <w:spacing w:after="0" w:line="240" w:lineRule="auto"/>
        <w:ind w:left="0" w:firstLine="425"/>
        <w:jc w:val="both"/>
        <w:rPr>
          <w:rFonts w:ascii="Times New Roman" w:hAnsi="Times New Roman" w:cs="Times New Roman"/>
          <w:sz w:val="20"/>
          <w:szCs w:val="20"/>
        </w:rPr>
      </w:pPr>
      <w:r w:rsidRPr="00782850">
        <w:rPr>
          <w:rFonts w:ascii="Times New Roman" w:hAnsi="Times New Roman" w:cs="Times New Roman"/>
          <w:sz w:val="20"/>
          <w:szCs w:val="20"/>
        </w:rPr>
        <w:t>следует производить отбор музыкального материала с позиции его доступности, при этом сохраняя общий базовый уровень;</w:t>
      </w:r>
    </w:p>
    <w:p w14:paraId="4C1A4346" w14:textId="77777777" w:rsidR="00B4280B" w:rsidRPr="00782850" w:rsidRDefault="00B4280B" w:rsidP="002163A3">
      <w:pPr>
        <w:pStyle w:val="a4"/>
        <w:numPr>
          <w:ilvl w:val="1"/>
          <w:numId w:val="87"/>
        </w:numPr>
        <w:spacing w:after="0" w:line="240" w:lineRule="auto"/>
        <w:ind w:left="0" w:firstLine="425"/>
        <w:jc w:val="both"/>
        <w:rPr>
          <w:rFonts w:ascii="Times New Roman" w:hAnsi="Times New Roman" w:cs="Times New Roman"/>
          <w:sz w:val="20"/>
          <w:szCs w:val="20"/>
        </w:rPr>
      </w:pPr>
      <w:r w:rsidRPr="00782850">
        <w:rPr>
          <w:rFonts w:ascii="Times New Roman" w:hAnsi="Times New Roman" w:cs="Times New Roman"/>
          <w:sz w:val="20"/>
          <w:szCs w:val="20"/>
        </w:rPr>
        <w:t>следует постоянно разнообразить содержание проводимых занятий, мотивировать учащихся к изучению предмета;</w:t>
      </w:r>
    </w:p>
    <w:p w14:paraId="2693B2EB" w14:textId="77777777" w:rsidR="00B4280B" w:rsidRPr="00782850" w:rsidRDefault="00B4280B" w:rsidP="002163A3">
      <w:pPr>
        <w:pStyle w:val="a4"/>
        <w:numPr>
          <w:ilvl w:val="1"/>
          <w:numId w:val="87"/>
        </w:numPr>
        <w:spacing w:after="0" w:line="240" w:lineRule="auto"/>
        <w:ind w:left="0" w:firstLine="425"/>
        <w:jc w:val="both"/>
        <w:rPr>
          <w:rFonts w:ascii="Times New Roman" w:hAnsi="Times New Roman" w:cs="Times New Roman"/>
          <w:sz w:val="20"/>
          <w:szCs w:val="20"/>
        </w:rPr>
      </w:pPr>
      <w:r w:rsidRPr="00782850">
        <w:rPr>
          <w:rFonts w:ascii="Times New Roman" w:hAnsi="Times New Roman" w:cs="Times New Roman"/>
          <w:sz w:val="20"/>
          <w:szCs w:val="20"/>
        </w:rPr>
        <w:t>необходимо обращать внимание на общее состояние подростка, осуществляя при необходимости гибкую корректировку адресуемых ему заданий.</w:t>
      </w:r>
    </w:p>
    <w:p w14:paraId="0B4396B9"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Обучающиеся с ЗПР также нуждаются в том, чтобы на уроках музыки учитель постоянно побуждал их высказываться, давать словесный отчет по совершаемым учебным действиям; способствовал осознанности изучаемого материала посредством установления обратной связи; разъяснял пользу изучаемого материала, связь с жизненными ситуациями и применимость полученных знаний в жизни, формировал мотивацию слушания музыки за пределами урока. </w:t>
      </w:r>
    </w:p>
    <w:p w14:paraId="3AF9F745" w14:textId="77777777" w:rsidR="00B4280B" w:rsidRPr="00782850" w:rsidRDefault="00B4280B" w:rsidP="002163A3">
      <w:pPr>
        <w:pStyle w:val="ConsPlusNormal"/>
        <w:tabs>
          <w:tab w:val="left" w:pos="993"/>
        </w:tabs>
        <w:ind w:firstLine="709"/>
        <w:jc w:val="both"/>
        <w:rPr>
          <w:rFonts w:ascii="Times New Roman" w:hAnsi="Times New Roman" w:cs="Times New Roman"/>
          <w:color w:val="000000"/>
          <w:sz w:val="20"/>
        </w:rPr>
      </w:pPr>
      <w:r w:rsidRPr="00782850">
        <w:rPr>
          <w:rFonts w:ascii="Times New Roman" w:hAnsi="Times New Roman" w:cs="Times New Roman"/>
          <w:sz w:val="20"/>
        </w:rPr>
        <w:t xml:space="preserve">В основе построения материала по учебному предмету «Музыка» лежит модульный принцип. </w:t>
      </w:r>
      <w:r w:rsidRPr="00782850">
        <w:rPr>
          <w:rFonts w:ascii="Times New Roman" w:hAnsi="Times New Roman" w:cs="Times New Roman"/>
          <w:color w:val="000000"/>
          <w:sz w:val="20"/>
        </w:rPr>
        <w:t xml:space="preserve">В результате освоения предмета «Музыка» обучающиеся формируют представления о музыке как о виде искусства, значении музыки в художественной культуре,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782850">
        <w:rPr>
          <w:rFonts w:ascii="Times New Roman" w:eastAsia="Calibri" w:hAnsi="Times New Roman" w:cs="Times New Roman"/>
          <w:color w:val="000000"/>
          <w:sz w:val="20"/>
          <w:lang w:eastAsia="en-US"/>
        </w:rPr>
        <w:t>в</w:t>
      </w:r>
      <w:r w:rsidRPr="00782850">
        <w:rPr>
          <w:rFonts w:ascii="Times New Roman" w:hAnsi="Times New Roman" w:cs="Times New Roman"/>
          <w:color w:val="000000"/>
          <w:sz w:val="20"/>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исполнения народных песен, песен композиторов-классиков и современных композиторов,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различения звучания отдельных музыкальных инструментов, видов хора и оркестра. </w:t>
      </w:r>
    </w:p>
    <w:p w14:paraId="228FF785"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Содержание предмета реализуется в следующих модулях:</w:t>
      </w:r>
    </w:p>
    <w:p w14:paraId="081780E9" w14:textId="77777777" w:rsidR="00B4280B" w:rsidRPr="00782850" w:rsidRDefault="00B4280B" w:rsidP="002163A3">
      <w:pPr>
        <w:pStyle w:val="a4"/>
        <w:numPr>
          <w:ilvl w:val="0"/>
          <w:numId w:val="137"/>
        </w:numPr>
        <w:spacing w:after="0" w:line="240" w:lineRule="auto"/>
        <w:ind w:left="709" w:hanging="425"/>
        <w:jc w:val="both"/>
        <w:rPr>
          <w:rFonts w:ascii="Times New Roman" w:eastAsia="Times New Roman" w:hAnsi="Times New Roman" w:cs="Times New Roman"/>
          <w:bCs/>
          <w:color w:val="000000"/>
          <w:sz w:val="20"/>
          <w:szCs w:val="20"/>
        </w:rPr>
      </w:pPr>
      <w:r w:rsidRPr="00782850">
        <w:rPr>
          <w:rFonts w:ascii="Times New Roman" w:hAnsi="Times New Roman" w:cs="Times New Roman"/>
          <w:bCs/>
          <w:sz w:val="20"/>
          <w:szCs w:val="20"/>
        </w:rPr>
        <w:t>Модуль «</w:t>
      </w:r>
      <w:r w:rsidRPr="00782850">
        <w:rPr>
          <w:rFonts w:ascii="Times New Roman" w:eastAsia="Times New Roman" w:hAnsi="Times New Roman" w:cs="Times New Roman"/>
          <w:bCs/>
          <w:color w:val="000000"/>
          <w:sz w:val="20"/>
          <w:szCs w:val="20"/>
        </w:rPr>
        <w:t>Народное музыкальное творчество России»;</w:t>
      </w:r>
    </w:p>
    <w:p w14:paraId="08B92B16" w14:textId="77777777" w:rsidR="00B4280B" w:rsidRPr="00782850" w:rsidRDefault="00B4280B" w:rsidP="002163A3">
      <w:pPr>
        <w:pStyle w:val="a4"/>
        <w:numPr>
          <w:ilvl w:val="0"/>
          <w:numId w:val="137"/>
        </w:numPr>
        <w:spacing w:after="0" w:line="240" w:lineRule="auto"/>
        <w:ind w:left="709" w:hanging="425"/>
        <w:jc w:val="both"/>
        <w:rPr>
          <w:rFonts w:ascii="Times New Roman" w:hAnsi="Times New Roman" w:cs="Times New Roman"/>
          <w:bCs/>
          <w:sz w:val="20"/>
          <w:szCs w:val="20"/>
        </w:rPr>
      </w:pPr>
      <w:r w:rsidRPr="00782850">
        <w:rPr>
          <w:rFonts w:ascii="Times New Roman" w:hAnsi="Times New Roman" w:cs="Times New Roman"/>
          <w:bCs/>
          <w:sz w:val="20"/>
          <w:szCs w:val="20"/>
        </w:rPr>
        <w:t>Модуль «Связь музыки с другими видами искусства»;</w:t>
      </w:r>
    </w:p>
    <w:p w14:paraId="42B6A68F" w14:textId="77777777" w:rsidR="00B4280B" w:rsidRPr="00782850" w:rsidRDefault="00B4280B" w:rsidP="002163A3">
      <w:pPr>
        <w:pStyle w:val="a4"/>
        <w:numPr>
          <w:ilvl w:val="0"/>
          <w:numId w:val="137"/>
        </w:numPr>
        <w:spacing w:after="0" w:line="240" w:lineRule="auto"/>
        <w:ind w:left="709" w:hanging="425"/>
        <w:jc w:val="both"/>
        <w:rPr>
          <w:rFonts w:ascii="Times New Roman" w:hAnsi="Times New Roman" w:cs="Times New Roman"/>
          <w:bCs/>
          <w:sz w:val="20"/>
          <w:szCs w:val="20"/>
        </w:rPr>
      </w:pPr>
      <w:r w:rsidRPr="00782850">
        <w:rPr>
          <w:rFonts w:ascii="Times New Roman" w:hAnsi="Times New Roman" w:cs="Times New Roman"/>
          <w:bCs/>
          <w:sz w:val="20"/>
          <w:szCs w:val="20"/>
        </w:rPr>
        <w:t>Модуль «Сценические жанры музыкального искусства»;</w:t>
      </w:r>
    </w:p>
    <w:p w14:paraId="7420A54C" w14:textId="77777777" w:rsidR="00B4280B" w:rsidRPr="00782850" w:rsidRDefault="00B4280B" w:rsidP="002163A3">
      <w:pPr>
        <w:pStyle w:val="a4"/>
        <w:numPr>
          <w:ilvl w:val="0"/>
          <w:numId w:val="137"/>
        </w:numPr>
        <w:spacing w:after="0" w:line="240" w:lineRule="auto"/>
        <w:ind w:left="709" w:hanging="425"/>
        <w:jc w:val="both"/>
        <w:rPr>
          <w:rFonts w:ascii="Times New Roman" w:hAnsi="Times New Roman" w:cs="Times New Roman"/>
          <w:bCs/>
          <w:sz w:val="20"/>
          <w:szCs w:val="20"/>
        </w:rPr>
      </w:pPr>
      <w:r w:rsidRPr="00782850">
        <w:rPr>
          <w:rFonts w:ascii="Times New Roman" w:hAnsi="Times New Roman" w:cs="Times New Roman"/>
          <w:bCs/>
          <w:sz w:val="20"/>
          <w:szCs w:val="20"/>
        </w:rPr>
        <w:t>Модуль «Истоки и образы русской и европейской духовной музыки»;</w:t>
      </w:r>
    </w:p>
    <w:p w14:paraId="23723D49" w14:textId="77777777" w:rsidR="00B4280B" w:rsidRPr="00782850" w:rsidRDefault="00B4280B" w:rsidP="002163A3">
      <w:pPr>
        <w:pStyle w:val="a4"/>
        <w:numPr>
          <w:ilvl w:val="0"/>
          <w:numId w:val="137"/>
        </w:numPr>
        <w:spacing w:after="0" w:line="240" w:lineRule="auto"/>
        <w:ind w:left="709" w:hanging="425"/>
        <w:jc w:val="both"/>
        <w:rPr>
          <w:rFonts w:ascii="Times New Roman" w:hAnsi="Times New Roman" w:cs="Times New Roman"/>
          <w:bCs/>
          <w:sz w:val="20"/>
          <w:szCs w:val="20"/>
        </w:rPr>
      </w:pPr>
      <w:r w:rsidRPr="00782850">
        <w:rPr>
          <w:rFonts w:ascii="Times New Roman" w:hAnsi="Times New Roman" w:cs="Times New Roman"/>
          <w:bCs/>
          <w:sz w:val="20"/>
          <w:szCs w:val="20"/>
        </w:rPr>
        <w:t>Модуль «Отражение народных истоков в композиторской музыке разных стран и эпох»;</w:t>
      </w:r>
    </w:p>
    <w:p w14:paraId="70A5E9EA" w14:textId="77777777" w:rsidR="00B4280B" w:rsidRPr="00782850" w:rsidRDefault="00B4280B" w:rsidP="002163A3">
      <w:pPr>
        <w:pStyle w:val="a4"/>
        <w:numPr>
          <w:ilvl w:val="0"/>
          <w:numId w:val="137"/>
        </w:numPr>
        <w:spacing w:after="0" w:line="240" w:lineRule="auto"/>
        <w:ind w:left="709" w:hanging="425"/>
        <w:jc w:val="both"/>
        <w:rPr>
          <w:rFonts w:ascii="Times New Roman" w:hAnsi="Times New Roman" w:cs="Times New Roman"/>
          <w:bCs/>
          <w:sz w:val="20"/>
          <w:szCs w:val="20"/>
        </w:rPr>
      </w:pPr>
      <w:r w:rsidRPr="00782850">
        <w:rPr>
          <w:rFonts w:ascii="Times New Roman" w:hAnsi="Times New Roman" w:cs="Times New Roman"/>
          <w:bCs/>
          <w:sz w:val="20"/>
          <w:szCs w:val="20"/>
        </w:rPr>
        <w:t>Модуль «Современная музыка: основные жанры и направления, отличительные черты и характерные признаки».</w:t>
      </w:r>
    </w:p>
    <w:p w14:paraId="280BB26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Модульный принцип предоставляет автору рабочей программы свободу в распределении материала по годам обучения и четвертям (триместрам). Изучение включенных в содержание программы модулей может быть вариативным на каждом году обучения</w:t>
      </w:r>
      <w:r w:rsidR="005D7864" w:rsidRPr="00782850">
        <w:rPr>
          <w:rFonts w:ascii="Times New Roman" w:hAnsi="Times New Roman" w:cs="Times New Roman"/>
          <w:sz w:val="20"/>
          <w:szCs w:val="20"/>
        </w:rPr>
        <w:t>.</w:t>
      </w:r>
    </w:p>
    <w:p w14:paraId="63C76DE2"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 xml:space="preserve">Примерная рабочая программа определяет подход к структурированию учебного материала, последовательности и времени его изучения, а также к путям формирования системы знаний, умений и способов деятельности, развития, воспитания и социализации учащихся. </w:t>
      </w:r>
    </w:p>
    <w:p w14:paraId="74CF62D8"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sz w:val="20"/>
          <w:szCs w:val="20"/>
        </w:rPr>
        <w:t>Основное содержание программы учебного предмета «Музыка»:</w:t>
      </w:r>
    </w:p>
    <w:p w14:paraId="53100050"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bookmarkStart w:id="153" w:name="_Hlk44849738"/>
      <w:r w:rsidRPr="00782850">
        <w:rPr>
          <w:rFonts w:ascii="Times New Roman" w:eastAsia="Calibri" w:hAnsi="Times New Roman" w:cs="Times New Roman"/>
          <w:b/>
          <w:sz w:val="20"/>
          <w:szCs w:val="20"/>
        </w:rPr>
        <w:t xml:space="preserve">Музыка как вид искусства </w:t>
      </w:r>
      <w:r w:rsidRPr="00782850">
        <w:rPr>
          <w:rFonts w:ascii="Times New Roman" w:eastAsia="Calibri" w:hAnsi="Times New Roman" w:cs="Times New Roman"/>
          <w:sz w:val="20"/>
          <w:szCs w:val="20"/>
        </w:rPr>
        <w:t>(включает модули «Связь музыки с другими видами искусства»</w:t>
      </w:r>
      <w:r w:rsidRPr="00782850">
        <w:rPr>
          <w:rFonts w:ascii="Times New Roman" w:hAnsi="Times New Roman" w:cs="Times New Roman"/>
          <w:sz w:val="20"/>
          <w:szCs w:val="20"/>
        </w:rPr>
        <w:t>, «Сценические жанры музыкального искусства»</w:t>
      </w:r>
      <w:r w:rsidRPr="00782850">
        <w:rPr>
          <w:rFonts w:ascii="Times New Roman" w:eastAsia="Calibri" w:hAnsi="Times New Roman" w:cs="Times New Roman"/>
          <w:sz w:val="20"/>
          <w:szCs w:val="20"/>
        </w:rPr>
        <w:t>, «Отражение народных истоков в композиторской музыке разных стран и эпох».)</w:t>
      </w:r>
    </w:p>
    <w:bookmarkEnd w:id="153"/>
    <w:p w14:paraId="27E8E30B"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82850">
        <w:rPr>
          <w:rFonts w:ascii="Times New Roman" w:eastAsia="Calibri" w:hAnsi="Times New Roman" w:cs="Times New Roman"/>
          <w:i/>
          <w:sz w:val="20"/>
          <w:szCs w:val="20"/>
        </w:rPr>
        <w:t xml:space="preserve"> </w:t>
      </w:r>
      <w:r w:rsidRPr="00782850">
        <w:rPr>
          <w:rFonts w:ascii="Times New Roman" w:eastAsia="Calibri" w:hAnsi="Times New Roman" w:cs="Times New Roman"/>
          <w:sz w:val="20"/>
          <w:szCs w:val="20"/>
        </w:rPr>
        <w:t>сонатно-симфонический цикл, сюита)</w:t>
      </w:r>
      <w:r w:rsidRPr="00782850">
        <w:rPr>
          <w:rFonts w:ascii="Times New Roman" w:eastAsia="Calibri" w:hAnsi="Times New Roman" w:cs="Times New Roman"/>
          <w:i/>
          <w:sz w:val="20"/>
          <w:szCs w:val="20"/>
        </w:rPr>
        <w:t xml:space="preserve">, </w:t>
      </w:r>
      <w:r w:rsidRPr="00782850">
        <w:rPr>
          <w:rFonts w:ascii="Times New Roman" w:eastAsia="Calibri" w:hAnsi="Times New Roman" w:cs="Times New Roman"/>
          <w:sz w:val="20"/>
          <w:szCs w:val="20"/>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2C5AD8A4"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b/>
          <w:sz w:val="20"/>
          <w:szCs w:val="20"/>
        </w:rPr>
        <w:t xml:space="preserve">Народное музыкальное творчество </w:t>
      </w:r>
      <w:r w:rsidRPr="00782850">
        <w:rPr>
          <w:rFonts w:ascii="Times New Roman" w:eastAsia="Calibri" w:hAnsi="Times New Roman" w:cs="Times New Roman"/>
          <w:sz w:val="20"/>
          <w:szCs w:val="20"/>
        </w:rPr>
        <w:t>(включает модули «</w:t>
      </w:r>
      <w:r w:rsidRPr="00782850">
        <w:rPr>
          <w:rFonts w:ascii="Times New Roman" w:eastAsia="Times New Roman" w:hAnsi="Times New Roman" w:cs="Times New Roman"/>
          <w:color w:val="000000"/>
          <w:sz w:val="20"/>
          <w:szCs w:val="20"/>
        </w:rPr>
        <w:t>Народное музыкальное творчество России»</w:t>
      </w:r>
      <w:r w:rsidRPr="00782850">
        <w:rPr>
          <w:rFonts w:ascii="Times New Roman" w:eastAsia="Calibri" w:hAnsi="Times New Roman" w:cs="Times New Roman"/>
          <w:sz w:val="20"/>
          <w:szCs w:val="20"/>
        </w:rPr>
        <w:t>, «Отражение народных истоков в композиторской музыке разных стран и эпох»</w:t>
      </w:r>
      <w:r w:rsidRPr="00782850">
        <w:rPr>
          <w:rFonts w:ascii="Times New Roman" w:eastAsia="Times New Roman" w:hAnsi="Times New Roman" w:cs="Times New Roman"/>
          <w:color w:val="000000"/>
          <w:sz w:val="20"/>
          <w:szCs w:val="20"/>
        </w:rPr>
        <w:t>).</w:t>
      </w:r>
    </w:p>
    <w:p w14:paraId="3435D589"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104DA6F7"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b/>
          <w:sz w:val="20"/>
          <w:szCs w:val="20"/>
        </w:rPr>
        <w:t xml:space="preserve">Русская музыка от эпохи средневековья до рубежа </w:t>
      </w:r>
      <w:r w:rsidRPr="00782850">
        <w:rPr>
          <w:rFonts w:ascii="Times New Roman" w:eastAsia="Calibri" w:hAnsi="Times New Roman" w:cs="Times New Roman"/>
          <w:b/>
          <w:sz w:val="20"/>
          <w:szCs w:val="20"/>
          <w:lang w:val="en-US"/>
        </w:rPr>
        <w:t>XIX</w:t>
      </w:r>
      <w:r w:rsidRPr="00782850">
        <w:rPr>
          <w:rFonts w:ascii="Times New Roman" w:eastAsia="Calibri" w:hAnsi="Times New Roman" w:cs="Times New Roman"/>
          <w:b/>
          <w:sz w:val="20"/>
          <w:szCs w:val="20"/>
        </w:rPr>
        <w:t>-ХХ вв</w:t>
      </w:r>
      <w:r w:rsidRPr="00782850">
        <w:rPr>
          <w:rFonts w:ascii="Times New Roman" w:eastAsia="Calibri" w:hAnsi="Times New Roman" w:cs="Times New Roman"/>
          <w:sz w:val="20"/>
          <w:szCs w:val="20"/>
        </w:rPr>
        <w:t>. (включает модули «Истоки и образы русской и европейской духовной музыки», «Связь музыки с другими видами искусства»</w:t>
      </w:r>
      <w:r w:rsidRPr="00782850">
        <w:rPr>
          <w:rFonts w:ascii="Times New Roman" w:hAnsi="Times New Roman" w:cs="Times New Roman"/>
          <w:sz w:val="20"/>
          <w:szCs w:val="20"/>
        </w:rPr>
        <w:t>, «Сценические жанры музыкального искусства»</w:t>
      </w:r>
      <w:r w:rsidRPr="00782850">
        <w:rPr>
          <w:rFonts w:ascii="Times New Roman" w:eastAsia="Calibri" w:hAnsi="Times New Roman" w:cs="Times New Roman"/>
          <w:sz w:val="20"/>
          <w:szCs w:val="20"/>
        </w:rPr>
        <w:t>, «Отражение народных истоков в композиторской музыке разных стран и эпох»).</w:t>
      </w:r>
    </w:p>
    <w:p w14:paraId="0E0AFC11"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Древнерусская духовная музыка. Знаменный распев как основа древнерусской</w:t>
      </w:r>
      <w:r w:rsidRPr="00782850">
        <w:rPr>
          <w:rFonts w:ascii="Times New Roman" w:eastAsia="Calibri" w:hAnsi="Times New Roman" w:cs="Times New Roman"/>
          <w:i/>
          <w:sz w:val="20"/>
          <w:szCs w:val="20"/>
        </w:rPr>
        <w:t xml:space="preserve"> </w:t>
      </w:r>
      <w:r w:rsidRPr="00782850">
        <w:rPr>
          <w:rFonts w:ascii="Times New Roman" w:eastAsia="Calibri" w:hAnsi="Times New Roman" w:cs="Times New Roman"/>
          <w:sz w:val="20"/>
          <w:szCs w:val="20"/>
        </w:rPr>
        <w:t>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5674E3B4"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eastAsia="Calibri" w:hAnsi="Times New Roman" w:cs="Times New Roman"/>
          <w:b/>
          <w:sz w:val="20"/>
          <w:szCs w:val="20"/>
        </w:rPr>
        <w:t xml:space="preserve">Зарубежная музыка от эпохи средневековья до рубежа </w:t>
      </w:r>
      <w:r w:rsidRPr="00782850">
        <w:rPr>
          <w:rFonts w:ascii="Times New Roman" w:eastAsia="Calibri" w:hAnsi="Times New Roman" w:cs="Times New Roman"/>
          <w:b/>
          <w:sz w:val="20"/>
          <w:szCs w:val="20"/>
          <w:lang w:val="en-US"/>
        </w:rPr>
        <w:t>XI</w:t>
      </w:r>
      <w:r w:rsidRPr="00782850">
        <w:rPr>
          <w:rFonts w:ascii="Times New Roman" w:eastAsia="Calibri" w:hAnsi="Times New Roman" w:cs="Times New Roman"/>
          <w:b/>
          <w:sz w:val="20"/>
          <w:szCs w:val="20"/>
        </w:rPr>
        <w:t>Х-</w:t>
      </w:r>
      <w:r w:rsidRPr="00782850">
        <w:rPr>
          <w:rFonts w:ascii="Times New Roman" w:eastAsia="Calibri" w:hAnsi="Times New Roman" w:cs="Times New Roman"/>
          <w:b/>
          <w:sz w:val="20"/>
          <w:szCs w:val="20"/>
          <w:lang w:val="en-US"/>
        </w:rPr>
        <w:t>X</w:t>
      </w:r>
      <w:r w:rsidRPr="00782850">
        <w:rPr>
          <w:rFonts w:ascii="Times New Roman" w:eastAsia="Calibri" w:hAnsi="Times New Roman" w:cs="Times New Roman"/>
          <w:b/>
          <w:sz w:val="20"/>
          <w:szCs w:val="20"/>
        </w:rPr>
        <w:t>Х вв</w:t>
      </w:r>
      <w:r w:rsidRPr="00782850">
        <w:rPr>
          <w:rFonts w:ascii="Times New Roman" w:eastAsia="Calibri" w:hAnsi="Times New Roman" w:cs="Times New Roman"/>
          <w:sz w:val="20"/>
          <w:szCs w:val="20"/>
        </w:rPr>
        <w:t>. (включает модули «Истоки и образы русской и европейской духовной музыки», «Связь музыки с другими видами искусства»</w:t>
      </w:r>
      <w:r w:rsidRPr="00782850">
        <w:rPr>
          <w:rFonts w:ascii="Times New Roman" w:hAnsi="Times New Roman" w:cs="Times New Roman"/>
          <w:sz w:val="20"/>
          <w:szCs w:val="20"/>
        </w:rPr>
        <w:t>, «Сценические жанры музыкального искусства»).</w:t>
      </w:r>
    </w:p>
    <w:p w14:paraId="5D504DD3"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Средневековая духовная музыка: григорианский хорал. Жанры зарубежной духовной и светской музыки в эпохи Возрождения и Барокко (фуга, месса, реквием).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782850">
        <w:rPr>
          <w:rFonts w:ascii="Times New Roman" w:eastAsia="Calibri" w:hAnsi="Times New Roman" w:cs="Times New Roman"/>
          <w:sz w:val="20"/>
          <w:szCs w:val="20"/>
          <w:lang w:val="en-US"/>
        </w:rPr>
        <w:t> </w:t>
      </w:r>
      <w:r w:rsidRPr="00782850">
        <w:rPr>
          <w:rFonts w:ascii="Times New Roman" w:eastAsia="Calibri" w:hAnsi="Times New Roman" w:cs="Times New Roman"/>
          <w:sz w:val="20"/>
          <w:szCs w:val="20"/>
        </w:rPr>
        <w:t xml:space="preserve">Григ). Оперный жанр в творчестве композиторов </w:t>
      </w:r>
      <w:r w:rsidRPr="00782850">
        <w:rPr>
          <w:rFonts w:ascii="Times New Roman" w:eastAsia="Calibri" w:hAnsi="Times New Roman" w:cs="Times New Roman"/>
          <w:sz w:val="20"/>
          <w:szCs w:val="20"/>
          <w:lang w:val="en-US"/>
        </w:rPr>
        <w:t>XIX</w:t>
      </w:r>
      <w:r w:rsidRPr="00782850">
        <w:rPr>
          <w:rFonts w:ascii="Times New Roman" w:eastAsia="Calibri" w:hAnsi="Times New Roman" w:cs="Times New Roman"/>
          <w:sz w:val="20"/>
          <w:szCs w:val="20"/>
        </w:rPr>
        <w:t xml:space="preserve">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w:t>
      </w:r>
      <w:r w:rsidRPr="00782850">
        <w:rPr>
          <w:rFonts w:ascii="Times New Roman" w:eastAsia="Calibri" w:hAnsi="Times New Roman" w:cs="Times New Roman"/>
          <w:sz w:val="20"/>
          <w:szCs w:val="20"/>
          <w:lang w:val="en-US"/>
        </w:rPr>
        <w:t>XIX</w:t>
      </w:r>
      <w:r w:rsidRPr="00782850">
        <w:rPr>
          <w:rFonts w:ascii="Times New Roman" w:eastAsia="Calibri" w:hAnsi="Times New Roman" w:cs="Times New Roman"/>
          <w:sz w:val="20"/>
          <w:szCs w:val="20"/>
        </w:rPr>
        <w:t xml:space="preserve"> века (соната, симфония, камерно-инструментальная и вокальная музыка, опера, балет)</w:t>
      </w:r>
      <w:r w:rsidRPr="00782850">
        <w:rPr>
          <w:rFonts w:ascii="Times New Roman" w:eastAsia="Calibri" w:hAnsi="Times New Roman" w:cs="Times New Roman"/>
          <w:i/>
          <w:sz w:val="20"/>
          <w:szCs w:val="20"/>
        </w:rPr>
        <w:t>.</w:t>
      </w:r>
    </w:p>
    <w:p w14:paraId="6CC684E5"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b/>
          <w:sz w:val="20"/>
          <w:szCs w:val="20"/>
        </w:rPr>
        <w:t xml:space="preserve">Русская и зарубежная музыкальная культура </w:t>
      </w:r>
      <w:r w:rsidRPr="00782850">
        <w:rPr>
          <w:rFonts w:ascii="Times New Roman" w:eastAsia="Calibri" w:hAnsi="Times New Roman" w:cs="Times New Roman"/>
          <w:b/>
          <w:sz w:val="20"/>
          <w:szCs w:val="20"/>
          <w:lang w:val="en-US"/>
        </w:rPr>
        <w:t>XX</w:t>
      </w:r>
      <w:r w:rsidRPr="00782850">
        <w:rPr>
          <w:rFonts w:ascii="Times New Roman" w:eastAsia="Calibri" w:hAnsi="Times New Roman" w:cs="Times New Roman"/>
          <w:b/>
          <w:sz w:val="20"/>
          <w:szCs w:val="20"/>
        </w:rPr>
        <w:t xml:space="preserve"> в</w:t>
      </w:r>
      <w:r w:rsidRPr="00782850">
        <w:rPr>
          <w:rFonts w:ascii="Times New Roman" w:eastAsia="Calibri" w:hAnsi="Times New Roman" w:cs="Times New Roman"/>
          <w:sz w:val="20"/>
          <w:szCs w:val="20"/>
        </w:rPr>
        <w:t>. (</w:t>
      </w:r>
      <w:r w:rsidRPr="00782850">
        <w:rPr>
          <w:rFonts w:ascii="Times New Roman" w:hAnsi="Times New Roman" w:cs="Times New Roman"/>
          <w:sz w:val="20"/>
          <w:szCs w:val="20"/>
        </w:rPr>
        <w:t>включает модули «Современная музыка: основные жанры и направления, отличительные черты и характерные признаки»</w:t>
      </w:r>
      <w:r w:rsidRPr="00782850">
        <w:rPr>
          <w:rFonts w:ascii="Times New Roman" w:eastAsia="Calibri" w:hAnsi="Times New Roman" w:cs="Times New Roman"/>
          <w:sz w:val="20"/>
          <w:szCs w:val="20"/>
        </w:rPr>
        <w:t>, «Связь музыки с другими видами искусства»</w:t>
      </w:r>
      <w:r w:rsidRPr="00782850">
        <w:rPr>
          <w:rFonts w:ascii="Times New Roman" w:hAnsi="Times New Roman" w:cs="Times New Roman"/>
          <w:sz w:val="20"/>
          <w:szCs w:val="20"/>
        </w:rPr>
        <w:t>, «Сценические жанры музыкального искусства»</w:t>
      </w:r>
      <w:r w:rsidRPr="00782850">
        <w:rPr>
          <w:rFonts w:ascii="Times New Roman" w:eastAsia="Calibri" w:hAnsi="Times New Roman" w:cs="Times New Roman"/>
          <w:sz w:val="20"/>
          <w:szCs w:val="20"/>
        </w:rPr>
        <w:t>, «Отражение народных истоков в композиторской музыке разных стран и эпох»).</w:t>
      </w:r>
    </w:p>
    <w:p w14:paraId="16E53EF4"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Знакомство с творчеством всемирно известных отечественных композиторов (И.Ф. Стравинский, С.С. Прокофьев, Д.Д. Шостакович, Г.В. Свиридов, Р. Щедрин</w:t>
      </w:r>
      <w:r w:rsidRPr="00782850">
        <w:rPr>
          <w:rFonts w:ascii="Times New Roman" w:eastAsia="Calibri" w:hAnsi="Times New Roman" w:cs="Times New Roman"/>
          <w:i/>
          <w:sz w:val="20"/>
          <w:szCs w:val="20"/>
        </w:rPr>
        <w:t>)</w:t>
      </w:r>
      <w:r w:rsidRPr="00782850">
        <w:rPr>
          <w:rFonts w:ascii="Times New Roman" w:eastAsia="Calibri" w:hAnsi="Times New Roman" w:cs="Times New Roman"/>
          <w:sz w:val="20"/>
          <w:szCs w:val="20"/>
        </w:rPr>
        <w:t xml:space="preserve"> и зарубежных композиторов ХХ столетия (К. Дебюсси, К. Орф,</w:t>
      </w:r>
      <w:r w:rsidRPr="00782850">
        <w:rPr>
          <w:rFonts w:ascii="Times New Roman" w:eastAsia="Calibri" w:hAnsi="Times New Roman" w:cs="Times New Roman"/>
          <w:i/>
          <w:sz w:val="20"/>
          <w:szCs w:val="20"/>
        </w:rPr>
        <w:t xml:space="preserve"> </w:t>
      </w:r>
      <w:r w:rsidRPr="00782850">
        <w:rPr>
          <w:rFonts w:ascii="Times New Roman" w:eastAsia="Calibri" w:hAnsi="Times New Roman" w:cs="Times New Roman"/>
          <w:sz w:val="20"/>
          <w:szCs w:val="20"/>
        </w:rPr>
        <w:t>М. Равель</w:t>
      </w:r>
      <w:r w:rsidRPr="00782850">
        <w:rPr>
          <w:rFonts w:ascii="Times New Roman" w:eastAsia="Calibri" w:hAnsi="Times New Roman" w:cs="Times New Roman"/>
          <w:i/>
          <w:sz w:val="20"/>
          <w:szCs w:val="20"/>
        </w:rPr>
        <w:t>).</w:t>
      </w:r>
      <w:r w:rsidRPr="00782850">
        <w:rPr>
          <w:rFonts w:ascii="Times New Roman" w:eastAsia="Calibri" w:hAnsi="Times New Roman" w:cs="Times New Roman"/>
          <w:sz w:val="20"/>
          <w:szCs w:val="2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73ACD08F"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eastAsia="Calibri" w:hAnsi="Times New Roman" w:cs="Times New Roman"/>
          <w:b/>
          <w:sz w:val="20"/>
          <w:szCs w:val="20"/>
        </w:rPr>
        <w:t xml:space="preserve">Современная музыкальная жизнь </w:t>
      </w:r>
      <w:r w:rsidRPr="00782850">
        <w:rPr>
          <w:rFonts w:ascii="Times New Roman" w:eastAsia="Calibri" w:hAnsi="Times New Roman" w:cs="Times New Roman"/>
          <w:sz w:val="20"/>
          <w:szCs w:val="20"/>
        </w:rPr>
        <w:t>(</w:t>
      </w:r>
      <w:r w:rsidRPr="00782850">
        <w:rPr>
          <w:rFonts w:ascii="Times New Roman" w:hAnsi="Times New Roman" w:cs="Times New Roman"/>
          <w:sz w:val="20"/>
          <w:szCs w:val="20"/>
        </w:rPr>
        <w:t>включает модули «Современная музыка: основные жанры и направления, отличительные черты и характерные признаки»</w:t>
      </w:r>
      <w:r w:rsidRPr="00782850">
        <w:rPr>
          <w:rFonts w:ascii="Times New Roman" w:eastAsia="Calibri" w:hAnsi="Times New Roman" w:cs="Times New Roman"/>
          <w:sz w:val="20"/>
          <w:szCs w:val="20"/>
        </w:rPr>
        <w:t>, «Связь музыки с другими видами искусства»,</w:t>
      </w:r>
      <w:r w:rsidRPr="00782850">
        <w:rPr>
          <w:rFonts w:ascii="Times New Roman" w:hAnsi="Times New Roman" w:cs="Times New Roman"/>
          <w:sz w:val="20"/>
          <w:szCs w:val="20"/>
        </w:rPr>
        <w:t xml:space="preserve"> «Сценические жанры музыкального искусства»).</w:t>
      </w:r>
    </w:p>
    <w:p w14:paraId="47C9E773"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А.В. Александров, Д.А. Хворостовский, А.Ю. Нетребко, В.Т. Спиваков, Д.Л. Мацуев и др.) и зарубежных исполнителей (Э. Карузо, М. Каллас; Л. Паваротти, М. Кабалье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Классическая музыка в современных обработках.</w:t>
      </w:r>
    </w:p>
    <w:p w14:paraId="27C0F707"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b/>
          <w:sz w:val="20"/>
          <w:szCs w:val="20"/>
        </w:rPr>
        <w:t xml:space="preserve">Значение музыки в жизни человека </w:t>
      </w:r>
      <w:r w:rsidRPr="00782850">
        <w:rPr>
          <w:rFonts w:ascii="Times New Roman" w:eastAsia="Calibri" w:hAnsi="Times New Roman" w:cs="Times New Roman"/>
          <w:sz w:val="20"/>
          <w:szCs w:val="20"/>
        </w:rPr>
        <w:t>(включает следующие модули «Связь музыки с другими видами искусства»</w:t>
      </w:r>
      <w:r w:rsidRPr="00782850">
        <w:rPr>
          <w:rFonts w:ascii="Times New Roman" w:hAnsi="Times New Roman" w:cs="Times New Roman"/>
          <w:sz w:val="20"/>
          <w:szCs w:val="20"/>
        </w:rPr>
        <w:t>, «Сценические жанры музыкального искусства»</w:t>
      </w:r>
      <w:r w:rsidRPr="00782850">
        <w:rPr>
          <w:rFonts w:ascii="Times New Roman" w:eastAsia="Calibri" w:hAnsi="Times New Roman" w:cs="Times New Roman"/>
          <w:sz w:val="20"/>
          <w:szCs w:val="20"/>
        </w:rPr>
        <w:t>, «Отражение народных истоков в композиторской музыке разных стран и эпох»).</w:t>
      </w:r>
    </w:p>
    <w:p w14:paraId="30D18FA0"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727FBCEC"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p>
    <w:p w14:paraId="297F94BC"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b/>
          <w:sz w:val="20"/>
          <w:szCs w:val="20"/>
        </w:rPr>
        <w:t>Примерный перечень музыкальных произведений для использования в обеспечении образовательных результатов (по выбору образовательной организации):</w:t>
      </w:r>
    </w:p>
    <w:p w14:paraId="1E79B27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Ч. Айвз. «Космический пейзаж».</w:t>
      </w:r>
    </w:p>
    <w:p w14:paraId="3DC01B41"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Л. Армстронг. «Блюз Западной окраины».</w:t>
      </w:r>
    </w:p>
    <w:p w14:paraId="0DE263E8"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Э. Артемьев. «Мозаика».</w:t>
      </w:r>
    </w:p>
    <w:p w14:paraId="411F863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И. Бах. Токката и фуга ре минор для органа. Прелюдия до мажор (ХТК, том Ι). Фуга ре диез минор (ХТК, том Ι). Итальянский концерт. Высокая месса си минор (хор «Kirie» (№ 1), хор «Gloria» (№ 4), хор «S</w:t>
      </w:r>
      <w:r w:rsidRPr="00782850">
        <w:rPr>
          <w:rFonts w:ascii="Times New Roman" w:eastAsia="Calibri" w:hAnsi="Times New Roman" w:cs="Times New Roman"/>
          <w:sz w:val="20"/>
          <w:szCs w:val="20"/>
          <w:lang w:val="en-US"/>
        </w:rPr>
        <w:t>a</w:t>
      </w:r>
      <w:r w:rsidRPr="00782850">
        <w:rPr>
          <w:rFonts w:ascii="Times New Roman" w:eastAsia="Calibri" w:hAnsi="Times New Roman" w:cs="Times New Roman"/>
          <w:sz w:val="20"/>
          <w:szCs w:val="20"/>
        </w:rPr>
        <w:t>nctus» (№ 20)). Оратория «Страсти по Матфею» (ария альта № 47). Сюита № 2 (7 часть «Шутка»). И. Бах-Ф. Бузони. Чакона из Партиты № 2 для скрипки соло.</w:t>
      </w:r>
    </w:p>
    <w:p w14:paraId="716C91A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lang w:val="it-IT"/>
        </w:rPr>
      </w:pPr>
      <w:r w:rsidRPr="00782850">
        <w:rPr>
          <w:rFonts w:ascii="Times New Roman" w:eastAsia="Calibri" w:hAnsi="Times New Roman" w:cs="Times New Roman"/>
          <w:sz w:val="20"/>
          <w:szCs w:val="20"/>
        </w:rPr>
        <w:t>И</w:t>
      </w:r>
      <w:r w:rsidRPr="00782850">
        <w:rPr>
          <w:rFonts w:ascii="Times New Roman" w:eastAsia="Calibri" w:hAnsi="Times New Roman" w:cs="Times New Roman"/>
          <w:sz w:val="20"/>
          <w:szCs w:val="20"/>
          <w:lang w:val="it-IT"/>
        </w:rPr>
        <w:t xml:space="preserve">. </w:t>
      </w:r>
      <w:r w:rsidRPr="00782850">
        <w:rPr>
          <w:rFonts w:ascii="Times New Roman" w:eastAsia="Calibri" w:hAnsi="Times New Roman" w:cs="Times New Roman"/>
          <w:sz w:val="20"/>
          <w:szCs w:val="20"/>
        </w:rPr>
        <w:t>Бах</w:t>
      </w:r>
      <w:r w:rsidRPr="00782850">
        <w:rPr>
          <w:rFonts w:ascii="Times New Roman" w:eastAsia="Calibri" w:hAnsi="Times New Roman" w:cs="Times New Roman"/>
          <w:sz w:val="20"/>
          <w:szCs w:val="20"/>
          <w:lang w:val="it-IT"/>
        </w:rPr>
        <w:t>-</w:t>
      </w:r>
      <w:r w:rsidRPr="00782850">
        <w:rPr>
          <w:rFonts w:ascii="Times New Roman" w:eastAsia="Calibri" w:hAnsi="Times New Roman" w:cs="Times New Roman"/>
          <w:sz w:val="20"/>
          <w:szCs w:val="20"/>
        </w:rPr>
        <w:t>Ш</w:t>
      </w:r>
      <w:r w:rsidRPr="00782850">
        <w:rPr>
          <w:rFonts w:ascii="Times New Roman" w:eastAsia="Calibri" w:hAnsi="Times New Roman" w:cs="Times New Roman"/>
          <w:sz w:val="20"/>
          <w:szCs w:val="20"/>
          <w:lang w:val="it-IT"/>
        </w:rPr>
        <w:t xml:space="preserve">. </w:t>
      </w:r>
      <w:r w:rsidRPr="00782850">
        <w:rPr>
          <w:rFonts w:ascii="Times New Roman" w:eastAsia="Calibri" w:hAnsi="Times New Roman" w:cs="Times New Roman"/>
          <w:sz w:val="20"/>
          <w:szCs w:val="20"/>
        </w:rPr>
        <w:t>Гуно</w:t>
      </w:r>
      <w:r w:rsidRPr="00782850">
        <w:rPr>
          <w:rFonts w:ascii="Times New Roman" w:eastAsia="Calibri" w:hAnsi="Times New Roman" w:cs="Times New Roman"/>
          <w:sz w:val="20"/>
          <w:szCs w:val="20"/>
          <w:lang w:val="en-US"/>
        </w:rPr>
        <w:t>.</w:t>
      </w:r>
      <w:r w:rsidRPr="00782850">
        <w:rPr>
          <w:rFonts w:ascii="Times New Roman" w:eastAsia="Calibri" w:hAnsi="Times New Roman" w:cs="Times New Roman"/>
          <w:sz w:val="20"/>
          <w:szCs w:val="20"/>
          <w:lang w:val="it-IT"/>
        </w:rPr>
        <w:t xml:space="preserve"> «Ave Maria»</w:t>
      </w:r>
      <w:r w:rsidRPr="00782850">
        <w:rPr>
          <w:rFonts w:ascii="Times New Roman" w:eastAsia="Calibri" w:hAnsi="Times New Roman" w:cs="Times New Roman"/>
          <w:sz w:val="20"/>
          <w:szCs w:val="20"/>
          <w:lang w:val="en-US"/>
        </w:rPr>
        <w:t>.</w:t>
      </w:r>
    </w:p>
    <w:p w14:paraId="6D1D34F8"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Березовский. Хоровой концерт «Не отвержи мене во время старости».</w:t>
      </w:r>
    </w:p>
    <w:p w14:paraId="14860502"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Л. Бернстайн. Мюзикл «Вестсайдская история» (песня Тони «Мария!», песня и танец девушек «Америка», дуэт Тони и Марии, сцена драки).</w:t>
      </w:r>
    </w:p>
    <w:p w14:paraId="747ADB64"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Л. Бетховен. Симфония № 5. Соната № 7 (экспозиция Ι части). Соната № 8 («Патетическая»). Соната № 14 («Лунная»). Соната № 20 (ΙΙ часть, менуэт). Соната № 23 («Аппассионата»). Музыка к трагедии И. Гете «Эгмонт» (Увертюра. Песня Клерхен). </w:t>
      </w:r>
    </w:p>
    <w:p w14:paraId="283F77FA"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Ж. Бизе. Опера «Кармен» (фрагменты:Увертюра, Хабанера из I д., Сегедилья, Сцена гадания).</w:t>
      </w:r>
    </w:p>
    <w:p w14:paraId="25EA73FC"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Ж. Бизе-Р. Щедрин. Балет «Кармен-сюита» (Вступление (№ 1). Танец (№ 2) Развод караула (№ 4). Выход Кармен и Хабанера (№ 5). Болеро (№ 8). Тореро (№ 9). Адажио (№ 11). Гадание (№ 12). Финал (№ 13). </w:t>
      </w:r>
    </w:p>
    <w:p w14:paraId="2E704CEF"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2544441E"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Дж. Верди. Опера «Риголетто» (Песенка Герцога, Финал).</w:t>
      </w:r>
    </w:p>
    <w:p w14:paraId="46F5FDD4"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Вивальди. Цикл концертов для скрипки соло, струнного квинтета, органа и чембало «Времена года» («Весна», «Зима»).</w:t>
      </w:r>
    </w:p>
    <w:p w14:paraId="66177A11"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Э. Вила-Лобос. «Бразильская бахиана» № 5 (ария для сопрано и виолончелей).</w:t>
      </w:r>
    </w:p>
    <w:p w14:paraId="2DB2C607"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Варламов. «Горные вершины» (сл. М. Лермонтова). «Красный сарафан» (сл. Г. Цыганова).</w:t>
      </w:r>
    </w:p>
    <w:p w14:paraId="3E63CAF1"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В. Гаврилин «Перезвоны». По прочтении В. Шукшина (симфония-действо для солистов, хора, гобоя и ударных): «Весело на душе» (№ 1), «Ти-ри-ри» (№ 8), «Вечерняя музыка» (№ 10), «Молитва» (№ 17). </w:t>
      </w:r>
    </w:p>
    <w:p w14:paraId="156D5592"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Й. Гайдн. Симфония № 103 («С тремоло литавр»). </w:t>
      </w:r>
      <w:r w:rsidRPr="00782850">
        <w:rPr>
          <w:rFonts w:ascii="Times New Roman" w:eastAsia="Calibri" w:hAnsi="Times New Roman" w:cs="Times New Roman"/>
          <w:sz w:val="20"/>
          <w:szCs w:val="20"/>
          <w:lang w:val="en-US"/>
        </w:rPr>
        <w:t>I</w:t>
      </w:r>
      <w:r w:rsidRPr="00782850">
        <w:rPr>
          <w:rFonts w:ascii="Times New Roman" w:eastAsia="Calibri" w:hAnsi="Times New Roman" w:cs="Times New Roman"/>
          <w:sz w:val="20"/>
          <w:szCs w:val="20"/>
        </w:rPr>
        <w:t xml:space="preserve"> часть, </w:t>
      </w:r>
      <w:r w:rsidRPr="00782850">
        <w:rPr>
          <w:rFonts w:ascii="Times New Roman" w:eastAsia="Calibri" w:hAnsi="Times New Roman" w:cs="Times New Roman"/>
          <w:sz w:val="20"/>
          <w:szCs w:val="20"/>
          <w:lang w:val="en-US"/>
        </w:rPr>
        <w:t>IV</w:t>
      </w:r>
      <w:r w:rsidRPr="00782850">
        <w:rPr>
          <w:rFonts w:ascii="Times New Roman" w:eastAsia="Calibri" w:hAnsi="Times New Roman" w:cs="Times New Roman"/>
          <w:sz w:val="20"/>
          <w:szCs w:val="20"/>
        </w:rPr>
        <w:t xml:space="preserve"> часть. </w:t>
      </w:r>
    </w:p>
    <w:p w14:paraId="1E788999"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Г. Гендель. Пассакалия из сюиты соль минор. Хор «Аллилуйя» (№ 44) из оратории «Мессия».</w:t>
      </w:r>
    </w:p>
    <w:p w14:paraId="114377F8"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14:paraId="645E203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Романс «Жаворонок» (ст. Н. Кукольника). Романс «Венецианская ночь»</w:t>
      </w:r>
    </w:p>
    <w:p w14:paraId="0A069D8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Глинка-М. Балакирев. «Жаворонок» (фортепианная пьеса).</w:t>
      </w:r>
    </w:p>
    <w:p w14:paraId="3AD5D25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К. Глюк. Опера «Орфей и Эвридика» (хор «Струн золотых напев», Мелодия, Хор фурий).</w:t>
      </w:r>
    </w:p>
    <w:p w14:paraId="37F3BB22"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Э. Григ. Музыка к драме Г. Ибсена «Пер Гюнт» (Песня Сольвейг, «Смерть Озе», «В пещере горного короля»). </w:t>
      </w:r>
    </w:p>
    <w:p w14:paraId="1C5EEB88"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К. Дебюсси. Ноктюрн «Празднества». «Бергамасская сюита» («Лунный свет»). Фортепианная сюита «Детский уголок» («Кукольный кэк-уок»).</w:t>
      </w:r>
    </w:p>
    <w:p w14:paraId="007E94A1"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И. Дунаевский. Марш из к/ф «Веселые ребята» (сл. В. Лебедева-Кумача). </w:t>
      </w:r>
    </w:p>
    <w:p w14:paraId="13189E43"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Журбин. Рок-опера «Орфей и Эвридика» (фрагменты по выбору учителя).</w:t>
      </w:r>
    </w:p>
    <w:p w14:paraId="327C258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Знаменный распев.</w:t>
      </w:r>
    </w:p>
    <w:p w14:paraId="5FB9031F"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 Кабалевский.«Реквием» на стихи Р. Рождественского («Наши дети», «Помните!»).</w:t>
      </w:r>
    </w:p>
    <w:p w14:paraId="57B9B89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 Каччини. «</w:t>
      </w:r>
      <w:r w:rsidRPr="00782850">
        <w:rPr>
          <w:rFonts w:ascii="Times New Roman" w:eastAsia="Calibri" w:hAnsi="Times New Roman" w:cs="Times New Roman"/>
          <w:sz w:val="20"/>
          <w:szCs w:val="20"/>
          <w:lang w:val="en-US"/>
        </w:rPr>
        <w:t>Ave</w:t>
      </w:r>
      <w:r w:rsidRPr="00782850">
        <w:rPr>
          <w:rFonts w:ascii="Times New Roman" w:eastAsia="Calibri" w:hAnsi="Times New Roman" w:cs="Times New Roman"/>
          <w:sz w:val="20"/>
          <w:szCs w:val="20"/>
        </w:rPr>
        <w:t xml:space="preserve"> </w:t>
      </w:r>
      <w:r w:rsidRPr="00782850">
        <w:rPr>
          <w:rFonts w:ascii="Times New Roman" w:eastAsia="Calibri" w:hAnsi="Times New Roman" w:cs="Times New Roman"/>
          <w:sz w:val="20"/>
          <w:szCs w:val="20"/>
          <w:lang w:val="en-US"/>
        </w:rPr>
        <w:t>Maria</w:t>
      </w:r>
      <w:r w:rsidRPr="00782850">
        <w:rPr>
          <w:rFonts w:ascii="Times New Roman" w:eastAsia="Calibri" w:hAnsi="Times New Roman" w:cs="Times New Roman"/>
          <w:sz w:val="20"/>
          <w:szCs w:val="20"/>
        </w:rPr>
        <w:t>»</w:t>
      </w:r>
      <w:r w:rsidRPr="00782850">
        <w:rPr>
          <w:rFonts w:ascii="Times New Roman" w:eastAsia="Calibri" w:hAnsi="Times New Roman" w:cs="Times New Roman"/>
          <w:sz w:val="20"/>
          <w:szCs w:val="20"/>
          <w:lang w:val="en-US"/>
        </w:rPr>
        <w:t>.</w:t>
      </w:r>
    </w:p>
    <w:p w14:paraId="0AEBE987"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В. Кикта. Фрески Софии Киевской (концертная симфония для арфы с оркестром) (фрагменты по усмотрению учителя). </w:t>
      </w:r>
    </w:p>
    <w:p w14:paraId="176AA401"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Ф. Лист. Венгерская рапсодия № 2. Этюд Паганини (№ 6).</w:t>
      </w:r>
    </w:p>
    <w:p w14:paraId="71228A89"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Лядов. Кикимора (народное сказание для оркестра).</w:t>
      </w:r>
    </w:p>
    <w:p w14:paraId="5529913F"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Ф. Лэй. «История любви».</w:t>
      </w:r>
    </w:p>
    <w:p w14:paraId="36B5F1E2"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Мадригалы эпохи Возрождения.</w:t>
      </w:r>
    </w:p>
    <w:p w14:paraId="7D0D3653"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Р. де Лиль. «Марсельеза».</w:t>
      </w:r>
    </w:p>
    <w:p w14:paraId="7EEA1C70"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Матвеев. «Матушка, матушка, что во поле пыльно».</w:t>
      </w:r>
    </w:p>
    <w:p w14:paraId="7651F27D"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В. Моцарт. Соната до мажор (эксп. Ι ч.). «Маленькая ночная серенада» (Рондо). Симфония № 40. Реквием («</w:t>
      </w:r>
      <w:r w:rsidRPr="00782850">
        <w:rPr>
          <w:rFonts w:ascii="Times New Roman" w:eastAsia="Calibri" w:hAnsi="Times New Roman" w:cs="Times New Roman"/>
          <w:sz w:val="20"/>
          <w:szCs w:val="20"/>
          <w:lang w:val="en-US"/>
        </w:rPr>
        <w:t>Dies</w:t>
      </w:r>
      <w:r w:rsidRPr="00782850">
        <w:rPr>
          <w:rFonts w:ascii="Times New Roman" w:eastAsia="Calibri" w:hAnsi="Times New Roman" w:cs="Times New Roman"/>
          <w:sz w:val="20"/>
          <w:szCs w:val="20"/>
        </w:rPr>
        <w:t xml:space="preserve"> </w:t>
      </w:r>
      <w:r w:rsidRPr="00782850">
        <w:rPr>
          <w:rFonts w:ascii="Times New Roman" w:eastAsia="Calibri" w:hAnsi="Times New Roman" w:cs="Times New Roman"/>
          <w:sz w:val="20"/>
          <w:szCs w:val="20"/>
          <w:lang w:val="en-US"/>
        </w:rPr>
        <w:t>ire</w:t>
      </w:r>
      <w:r w:rsidRPr="00782850">
        <w:rPr>
          <w:rFonts w:ascii="Times New Roman" w:eastAsia="Calibri" w:hAnsi="Times New Roman" w:cs="Times New Roman"/>
          <w:sz w:val="20"/>
          <w:szCs w:val="20"/>
        </w:rPr>
        <w:t xml:space="preserve">», «Lacrimoza»). Соната № 11 (I, II, III ч.). Фрагменты из оперы «Волшебная флейта». </w:t>
      </w:r>
    </w:p>
    <w:p w14:paraId="40D0A4B7"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Мусоргский. Опера «Борис Годунов» (Вступление, Песня Варлаама, Сцена смерти Бориса). Опера «Хованщина» (Вступление).</w:t>
      </w:r>
    </w:p>
    <w:p w14:paraId="1F4BCB5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Народные музыкальные произведения России, народов РФ и стран мира по выбору образовательной организации.</w:t>
      </w:r>
    </w:p>
    <w:p w14:paraId="39C46754"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Негритянский спиричуэл.</w:t>
      </w:r>
    </w:p>
    <w:p w14:paraId="3EBCC720"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Огинский. Полонез ре минор («Прощание с Родиной»).</w:t>
      </w:r>
    </w:p>
    <w:p w14:paraId="6B2FE6A5"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К. Орф. Сценическая кантата для певцов, хора и оркестра «Кармина Бурана». (</w:t>
      </w:r>
      <w:r w:rsidRPr="00782850">
        <w:rPr>
          <w:rFonts w:ascii="Times New Roman" w:eastAsia="Calibri" w:hAnsi="Times New Roman" w:cs="Times New Roman"/>
          <w:sz w:val="20"/>
          <w:szCs w:val="20"/>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82850">
        <w:rPr>
          <w:rFonts w:ascii="Times New Roman" w:eastAsia="Calibri" w:hAnsi="Times New Roman" w:cs="Times New Roman"/>
          <w:sz w:val="20"/>
          <w:szCs w:val="20"/>
        </w:rPr>
        <w:t>).</w:t>
      </w:r>
    </w:p>
    <w:p w14:paraId="27B047D9"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Дж. Перголези «</w:t>
      </w:r>
      <w:r w:rsidRPr="00782850">
        <w:rPr>
          <w:rFonts w:ascii="Times New Roman" w:eastAsia="Calibri" w:hAnsi="Times New Roman" w:cs="Times New Roman"/>
          <w:sz w:val="20"/>
          <w:szCs w:val="20"/>
          <w:lang w:val="en-US"/>
        </w:rPr>
        <w:t>Stabat</w:t>
      </w:r>
      <w:r w:rsidRPr="00782850">
        <w:rPr>
          <w:rFonts w:ascii="Times New Roman" w:eastAsia="Calibri" w:hAnsi="Times New Roman" w:cs="Times New Roman"/>
          <w:sz w:val="20"/>
          <w:szCs w:val="20"/>
        </w:rPr>
        <w:t xml:space="preserve"> </w:t>
      </w:r>
      <w:r w:rsidRPr="00782850">
        <w:rPr>
          <w:rFonts w:ascii="Times New Roman" w:eastAsia="Calibri" w:hAnsi="Times New Roman" w:cs="Times New Roman"/>
          <w:sz w:val="20"/>
          <w:szCs w:val="20"/>
          <w:lang w:val="en-US"/>
        </w:rPr>
        <w:t>mater</w:t>
      </w:r>
      <w:r w:rsidRPr="00782850">
        <w:rPr>
          <w:rFonts w:ascii="Times New Roman" w:eastAsia="Calibri" w:hAnsi="Times New Roman" w:cs="Times New Roman"/>
          <w:sz w:val="20"/>
          <w:szCs w:val="20"/>
        </w:rPr>
        <w:t>» (фрагменты по выбору учителя).</w:t>
      </w:r>
    </w:p>
    <w:p w14:paraId="30C105B5"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7804BB3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Равель. «Болеро».</w:t>
      </w:r>
    </w:p>
    <w:p w14:paraId="688FB56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«Всенощное бдение» (фрагменты по выбору учителя).</w:t>
      </w:r>
    </w:p>
    <w:p w14:paraId="6C2F0AB4"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Н. Римский-Корсаков. Опера «Садко» (Колыбельная Волховы, хороводная песня Садко «Заиграйте, мои гусельки», Песня Варяжского гостя, Песня Индийского гостя).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82850">
        <w:rPr>
          <w:rFonts w:ascii="Times New Roman" w:eastAsia="Calibri" w:hAnsi="Times New Roman" w:cs="Times New Roman"/>
          <w:sz w:val="20"/>
          <w:szCs w:val="20"/>
          <w:lang w:val="en-US"/>
        </w:rPr>
        <w:t>V</w:t>
      </w:r>
      <w:r w:rsidRPr="00782850">
        <w:rPr>
          <w:rFonts w:ascii="Times New Roman" w:eastAsia="Calibri" w:hAnsi="Times New Roman" w:cs="Times New Roman"/>
          <w:sz w:val="20"/>
          <w:szCs w:val="20"/>
        </w:rPr>
        <w:t xml:space="preserve"> д.)). Опера «Сказка о царе Салтане» («Полет шмеля»). Симфоническая сюита «Шехеразада» (I часть). Романс «Горные вершины» (ст. М. Лермонтова).</w:t>
      </w:r>
    </w:p>
    <w:p w14:paraId="63BA96DF"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Рубинштейн. Романс «Горные вершины» (ст. М. Лермонтова).</w:t>
      </w:r>
    </w:p>
    <w:p w14:paraId="083AD00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Г. Свиридов. Кантата «Памяти С. Есенина» (ΙΙ ч. «Поет зима, аукает»). Сюита «Время, вперед!» (</w:t>
      </w:r>
      <w:r w:rsidRPr="00782850">
        <w:rPr>
          <w:rFonts w:ascii="Times New Roman" w:eastAsia="Calibri" w:hAnsi="Times New Roman" w:cs="Times New Roman"/>
          <w:sz w:val="20"/>
          <w:szCs w:val="20"/>
          <w:lang w:val="en-US"/>
        </w:rPr>
        <w:t>VI</w:t>
      </w:r>
      <w:r w:rsidRPr="00782850">
        <w:rPr>
          <w:rFonts w:ascii="Times New Roman" w:eastAsia="Calibri" w:hAnsi="Times New Roman" w:cs="Times New Roman"/>
          <w:sz w:val="20"/>
          <w:szCs w:val="20"/>
        </w:rPr>
        <w:t xml:space="preserve"> ч.). «Музыкальные иллюстрации к повести А. Пушкина «Метель» («Тройка», «Вальс», «Весна и осень», «Романс», «Пастораль», «Военный марш», «Венчание»). </w:t>
      </w:r>
    </w:p>
    <w:p w14:paraId="534BE01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Скрябин. Прелюдия № 4 (ми бемоль минор).</w:t>
      </w:r>
    </w:p>
    <w:p w14:paraId="20E148CC"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И. Стравинский. Балет «Петрушка» (Первая картина: темы гулянья, Балаганный дед, Танцовщица, Танец оживших кукол). </w:t>
      </w:r>
    </w:p>
    <w:p w14:paraId="7DB27D8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Э. Уэббер. Рок-опера «Иисус Христос – суперзвезда» (фрагменты по выбору учителя). Мюзикл «Кошки», либретто по Т. Элиоту (фрагменты по выбору учителя).</w:t>
      </w:r>
    </w:p>
    <w:p w14:paraId="4387299E"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А. Хачатурян. Балет «Гаянэ» (Танец с саблями, Колыбельная). Музыка к драме М. Лермонтова «Маскарад» (Галоп, Вальс).</w:t>
      </w:r>
    </w:p>
    <w:p w14:paraId="3354706F"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П. Чайковский. Вступление к опере «Евгений Онегин».  Симфония № 5 (I ч., III ч. Вальс, IV ч. Финал). Концерт № 1 для ф-но с оркестром (ΙΙ ч., ΙΙΙ ч.). Балет «Спящая красавица».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«Покаянная молитва о Руси».</w:t>
      </w:r>
    </w:p>
    <w:p w14:paraId="496A2A97"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П. Чесноков. «Да исправится молитва моя».</w:t>
      </w:r>
    </w:p>
    <w:p w14:paraId="08F0BBA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 Чюрленис. Симфоническая поэма «Море».</w:t>
      </w:r>
    </w:p>
    <w:p w14:paraId="165B8C26"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А. Шнитке. Кончерто гроссо. Сюита в старинном стиле для скрипки и фортепиано. </w:t>
      </w:r>
    </w:p>
    <w:p w14:paraId="511C5429"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Ф. Шопен. Вальс № 6 (ре бемоль мажор). Мазурка № 1. Полонез (ля мажор). Ноктюрн фа минор. Этюд № 12 (до минор). </w:t>
      </w:r>
    </w:p>
    <w:p w14:paraId="46D5983D"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Д. Шостакович. Симфония № 7 «Ленинградская». </w:t>
      </w:r>
    </w:p>
    <w:p w14:paraId="0B3E32DB"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 xml:space="preserve">И. Штраус. «Полька-пиццикато». Вальс из оперетты «Летучая мышь». </w:t>
      </w:r>
    </w:p>
    <w:p w14:paraId="6C31B51A"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Ф. Шуберт. Симфония № 8 («Неоконченная»). Вокальный цикл на ст. В. Мюллера «Прекрасная мельничиха» («В путь»). «Лесной царь» (ст. И. Гете).  «Серенада» (сл. Л. Рельштаба, перевод Н. Огарева). «</w:t>
      </w:r>
      <w:r w:rsidRPr="00782850">
        <w:rPr>
          <w:rFonts w:ascii="Times New Roman" w:eastAsia="Calibri" w:hAnsi="Times New Roman" w:cs="Times New Roman"/>
          <w:sz w:val="20"/>
          <w:szCs w:val="20"/>
          <w:lang w:val="en-US"/>
        </w:rPr>
        <w:t>Ave</w:t>
      </w:r>
      <w:r w:rsidRPr="00782850">
        <w:rPr>
          <w:rFonts w:ascii="Times New Roman" w:eastAsia="Calibri" w:hAnsi="Times New Roman" w:cs="Times New Roman"/>
          <w:sz w:val="20"/>
          <w:szCs w:val="20"/>
        </w:rPr>
        <w:t xml:space="preserve"> </w:t>
      </w:r>
      <w:r w:rsidRPr="00782850">
        <w:rPr>
          <w:rFonts w:ascii="Times New Roman" w:eastAsia="Calibri" w:hAnsi="Times New Roman" w:cs="Times New Roman"/>
          <w:sz w:val="20"/>
          <w:szCs w:val="20"/>
          <w:lang w:val="en-US"/>
        </w:rPr>
        <w:t>Maria</w:t>
      </w:r>
      <w:r w:rsidRPr="00782850">
        <w:rPr>
          <w:rFonts w:ascii="Times New Roman" w:eastAsia="Calibri" w:hAnsi="Times New Roman" w:cs="Times New Roman"/>
          <w:sz w:val="20"/>
          <w:szCs w:val="20"/>
        </w:rPr>
        <w:t>» (сл. В. Скотта). «Баркаролла».</w:t>
      </w:r>
    </w:p>
    <w:p w14:paraId="49FD9377" w14:textId="77777777" w:rsidR="00B4280B" w:rsidRPr="00782850" w:rsidRDefault="00B4280B" w:rsidP="002163A3">
      <w:pPr>
        <w:numPr>
          <w:ilvl w:val="0"/>
          <w:numId w:val="86"/>
        </w:numPr>
        <w:spacing w:after="0" w:line="240" w:lineRule="auto"/>
        <w:ind w:left="0" w:firstLine="284"/>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Р. Щедрин. Опера «Не только любовь». (Песня и частушки Варвары).</w:t>
      </w:r>
    </w:p>
    <w:p w14:paraId="200F2129" w14:textId="77777777" w:rsidR="00B4280B" w:rsidRPr="00782850" w:rsidRDefault="00B4280B" w:rsidP="002163A3">
      <w:pPr>
        <w:spacing w:after="0" w:line="240" w:lineRule="auto"/>
        <w:ind w:firstLine="709"/>
        <w:jc w:val="both"/>
        <w:rPr>
          <w:rFonts w:ascii="Times New Roman" w:hAnsi="Times New Roman" w:cs="Times New Roman"/>
          <w:sz w:val="20"/>
          <w:szCs w:val="20"/>
        </w:rPr>
      </w:pPr>
    </w:p>
    <w:p w14:paraId="7F77EF1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Содержание курса музыки 5 КЛАСС (первый год обучения на уровне основного общего образования</w:t>
      </w:r>
      <w:r w:rsidRPr="00782850">
        <w:rPr>
          <w:rFonts w:ascii="Times New Roman" w:hAnsi="Times New Roman" w:cs="Times New Roman"/>
          <w:sz w:val="20"/>
          <w:szCs w:val="20"/>
        </w:rPr>
        <w:t>)</w:t>
      </w:r>
    </w:p>
    <w:p w14:paraId="371B62D3" w14:textId="77777777" w:rsidR="00B4280B" w:rsidRPr="00782850" w:rsidRDefault="00B4280B" w:rsidP="002163A3">
      <w:pPr>
        <w:spacing w:after="0" w:line="240" w:lineRule="auto"/>
        <w:ind w:firstLine="709"/>
        <w:rPr>
          <w:rFonts w:ascii="Times New Roman" w:hAnsi="Times New Roman" w:cs="Times New Roman"/>
          <w:b/>
          <w:sz w:val="20"/>
          <w:szCs w:val="20"/>
        </w:rPr>
      </w:pPr>
      <w:r w:rsidRPr="00782850">
        <w:rPr>
          <w:rFonts w:ascii="Times New Roman" w:hAnsi="Times New Roman" w:cs="Times New Roman"/>
          <w:sz w:val="20"/>
          <w:szCs w:val="20"/>
        </w:rPr>
        <w:t>Содержание предмета за курс 5 класса включает модули:</w:t>
      </w:r>
    </w:p>
    <w:p w14:paraId="30AB180A" w14:textId="77777777" w:rsidR="00B4280B" w:rsidRPr="00782850" w:rsidRDefault="00B4280B" w:rsidP="002163A3">
      <w:pPr>
        <w:spacing w:after="0" w:line="240" w:lineRule="auto"/>
        <w:ind w:firstLine="709"/>
        <w:jc w:val="both"/>
        <w:rPr>
          <w:rFonts w:ascii="Times New Roman" w:eastAsia="Times New Roman" w:hAnsi="Times New Roman" w:cs="Times New Roman"/>
          <w:bCs/>
          <w:color w:val="000000"/>
          <w:sz w:val="20"/>
          <w:szCs w:val="20"/>
        </w:rPr>
      </w:pPr>
      <w:r w:rsidRPr="00782850">
        <w:rPr>
          <w:rFonts w:ascii="Times New Roman" w:hAnsi="Times New Roman" w:cs="Times New Roman"/>
          <w:bCs/>
          <w:sz w:val="20"/>
          <w:szCs w:val="20"/>
        </w:rPr>
        <w:t>«</w:t>
      </w:r>
      <w:r w:rsidRPr="00782850">
        <w:rPr>
          <w:rFonts w:ascii="Times New Roman" w:eastAsia="Times New Roman" w:hAnsi="Times New Roman" w:cs="Times New Roman"/>
          <w:bCs/>
          <w:color w:val="000000"/>
          <w:sz w:val="20"/>
          <w:szCs w:val="20"/>
        </w:rPr>
        <w:t>Народное музыкальное творчество России»;</w:t>
      </w:r>
    </w:p>
    <w:p w14:paraId="2EC5F3E0"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«Связь музыки с другими видами искусства»;</w:t>
      </w:r>
    </w:p>
    <w:p w14:paraId="7B29B3B6"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«Сценические жанры музыкального искусства»;</w:t>
      </w:r>
    </w:p>
    <w:p w14:paraId="09E03712"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«Отражение народных истоков в композиторской музыке разных стран и эпох».</w:t>
      </w:r>
    </w:p>
    <w:p w14:paraId="79AD5B04" w14:textId="77777777" w:rsidR="00B4280B" w:rsidRPr="00782850" w:rsidRDefault="00B4280B" w:rsidP="002163A3">
      <w:pPr>
        <w:spacing w:after="0" w:line="240" w:lineRule="auto"/>
        <w:ind w:firstLine="709"/>
        <w:jc w:val="both"/>
        <w:rPr>
          <w:rFonts w:ascii="Times New Roman" w:eastAsia="Times New Roman" w:hAnsi="Times New Roman" w:cs="Times New Roman"/>
          <w:color w:val="000000" w:themeColor="text1"/>
          <w:sz w:val="20"/>
          <w:szCs w:val="20"/>
        </w:rPr>
      </w:pPr>
      <w:r w:rsidRPr="00782850">
        <w:rPr>
          <w:rFonts w:ascii="Times New Roman" w:eastAsia="Times New Roman" w:hAnsi="Times New Roman" w:cs="Times New Roman"/>
          <w:color w:val="000000" w:themeColor="text1"/>
          <w:sz w:val="20"/>
          <w:szCs w:val="20"/>
        </w:rPr>
        <w:t>Роль музыки в жизни человека и общества и ее значение для духовно-нравственного развития человека</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themeColor="text1"/>
          <w:sz w:val="20"/>
          <w:szCs w:val="20"/>
        </w:rPr>
        <w:t>(П. Чайковский «Я ли в поле да не травушка была» (ст. И. Сурикова), «Покаянная молитва о Руси», П. Чесноков. «Да исправится молитва моя». Национальное своеобразие музыки. Значение народного песенного и инструментального музыкального творчества как части духовной культуры народа</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themeColor="text1"/>
          <w:sz w:val="20"/>
          <w:szCs w:val="20"/>
        </w:rPr>
        <w:t>(Народные музыкальные произведения России, народов РФ и стран мира по выбору образовательной организации). Народные музыкальные инструменты. Интонационное многообразие фольклорных традиций своего народа и других народов мира (А. Хачатурян Балет «Гаянэ», П. Чайковский Балет «Спящая красавица», Н. Римский-Корсаков Симфоническая сюита «Шехерезада»). Связь народного и профессионального музыкального творчества</w:t>
      </w:r>
      <w:r w:rsidRPr="00782850">
        <w:rPr>
          <w:rFonts w:ascii="Times New Roman" w:eastAsia="Calibri" w:hAnsi="Times New Roman" w:cs="Times New Roman"/>
          <w:sz w:val="20"/>
          <w:szCs w:val="20"/>
        </w:rPr>
        <w:t xml:space="preserve"> (Н. Римский-Корсаков Оперы «Садко», «Снегурочка»)</w:t>
      </w:r>
      <w:r w:rsidRPr="00782850">
        <w:rPr>
          <w:rFonts w:ascii="Times New Roman" w:eastAsia="Times New Roman" w:hAnsi="Times New Roman" w:cs="Times New Roman"/>
          <w:color w:val="000000" w:themeColor="text1"/>
          <w:sz w:val="20"/>
          <w:szCs w:val="20"/>
        </w:rPr>
        <w:t>. Интонация в музыке как носитель образного смысла (Г. Свиридов «Метель»). Музыка как выражение чувств и мыслей человека. Выразительные и изобразительные интонации в музыке (Э. Григ. Музыка к драме Г. Ибсена «Пер Гюнт». Песня Сольвейг, «Смерть Озе», «В пещере горного короля»). Исторические события и судьбы защитников Отечества, воплощаемые в музыкальных произведениях (М. Глинка Опера «Иван Сусанин», М. Мусоргский Опера «Борис Годунов», П. Чайковский Увертюра «1812»,</w:t>
      </w:r>
      <w:r w:rsidRPr="00782850">
        <w:rPr>
          <w:rFonts w:ascii="Times New Roman" w:eastAsia="Calibri" w:hAnsi="Times New Roman" w:cs="Times New Roman"/>
          <w:sz w:val="20"/>
          <w:szCs w:val="20"/>
        </w:rPr>
        <w:t xml:space="preserve"> Кантата «Александр Невский», Д. Шостакович Симфония № 7 «Ленинградская».</w:t>
      </w:r>
      <w:r w:rsidRPr="00782850">
        <w:rPr>
          <w:rFonts w:ascii="Times New Roman" w:eastAsia="Times New Roman" w:hAnsi="Times New Roman" w:cs="Times New Roman"/>
          <w:color w:val="000000" w:themeColor="text1"/>
          <w:sz w:val="20"/>
          <w:szCs w:val="20"/>
        </w:rPr>
        <w:t>). Вокальная и инструментальная музыка (</w:t>
      </w:r>
      <w:r w:rsidRPr="00782850">
        <w:rPr>
          <w:rFonts w:ascii="Times New Roman" w:eastAsia="Calibri" w:hAnsi="Times New Roman" w:cs="Times New Roman"/>
          <w:sz w:val="20"/>
          <w:szCs w:val="20"/>
        </w:rPr>
        <w:t>Романс «Венецианская ночь», Ф. Шуберт «Баркаролла»,</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М. Глинка–М. Балакирев «Жаворонок» (фортепианная пьеса).</w:t>
      </w:r>
      <w:r w:rsidRPr="00782850">
        <w:rPr>
          <w:rFonts w:ascii="Times New Roman" w:eastAsia="Times New Roman" w:hAnsi="Times New Roman" w:cs="Times New Roman"/>
          <w:color w:val="000000" w:themeColor="text1"/>
          <w:sz w:val="20"/>
          <w:szCs w:val="20"/>
        </w:rPr>
        <w:t xml:space="preserve"> Опера</w:t>
      </w:r>
      <w:r w:rsidRPr="00782850">
        <w:rPr>
          <w:rFonts w:ascii="Times New Roman" w:eastAsia="Calibri" w:hAnsi="Times New Roman" w:cs="Times New Roman"/>
          <w:sz w:val="20"/>
          <w:szCs w:val="20"/>
        </w:rPr>
        <w:t xml:space="preserve"> (Н. Римский-Корсаков Оперы «Садко», «Снегурочка», «Сказка о царе Салтане», М. Глинка Опера «Руслан и Людмила»)</w:t>
      </w:r>
      <w:r w:rsidRPr="00782850">
        <w:rPr>
          <w:rFonts w:ascii="Times New Roman" w:eastAsia="Times New Roman" w:hAnsi="Times New Roman" w:cs="Times New Roman"/>
          <w:color w:val="000000" w:themeColor="text1"/>
          <w:sz w:val="20"/>
          <w:szCs w:val="20"/>
        </w:rPr>
        <w:t>. Балет (С. Прокофьев Балет «Ромео и Джульетта»). Мюзикл</w:t>
      </w:r>
      <w:r w:rsidRPr="00782850">
        <w:rPr>
          <w:rFonts w:ascii="Times New Roman" w:eastAsia="Calibri" w:hAnsi="Times New Roman" w:cs="Times New Roman"/>
          <w:sz w:val="20"/>
          <w:szCs w:val="20"/>
        </w:rPr>
        <w:t xml:space="preserve"> (Э. Уэббер Мюзикл «Кошки»).</w:t>
      </w:r>
      <w:r w:rsidRPr="00782850">
        <w:rPr>
          <w:rFonts w:ascii="Times New Roman" w:eastAsia="Times New Roman" w:hAnsi="Times New Roman" w:cs="Times New Roman"/>
          <w:color w:val="000000" w:themeColor="text1"/>
          <w:sz w:val="20"/>
          <w:szCs w:val="20"/>
        </w:rPr>
        <w:t xml:space="preserve"> Значимость музыки в творчестве писателей и поэтов (</w:t>
      </w:r>
      <w:r w:rsidRPr="00782850">
        <w:rPr>
          <w:rFonts w:ascii="Times New Roman" w:eastAsia="Calibri" w:hAnsi="Times New Roman" w:cs="Times New Roman"/>
          <w:sz w:val="20"/>
          <w:szCs w:val="20"/>
        </w:rPr>
        <w:t>Г. Свиридов. Кантата «Памяти С. Есенина», А. Рубинштейн Романс «Горные вершины», Н. Римский-Корсаков Романс «Горные вершины»)</w:t>
      </w:r>
      <w:r w:rsidRPr="00782850">
        <w:rPr>
          <w:rFonts w:ascii="Times New Roman" w:eastAsia="Times New Roman" w:hAnsi="Times New Roman" w:cs="Times New Roman"/>
          <w:color w:val="000000" w:themeColor="text1"/>
          <w:sz w:val="20"/>
          <w:szCs w:val="20"/>
        </w:rPr>
        <w:t xml:space="preserve">. Отечественные и зарубежные музыкальные исполнители и исполнительские коллективы. </w:t>
      </w:r>
    </w:p>
    <w:p w14:paraId="0A89B27A" w14:textId="77777777" w:rsidR="00B4280B" w:rsidRPr="00782850" w:rsidRDefault="00B4280B" w:rsidP="002163A3">
      <w:pPr>
        <w:spacing w:after="0" w:line="240" w:lineRule="auto"/>
        <w:ind w:firstLine="709"/>
        <w:jc w:val="both"/>
        <w:rPr>
          <w:rFonts w:ascii="Times New Roman" w:eastAsia="Times New Roman" w:hAnsi="Times New Roman" w:cs="Times New Roman"/>
          <w:color w:val="000000" w:themeColor="text1"/>
          <w:sz w:val="20"/>
          <w:szCs w:val="20"/>
        </w:rPr>
      </w:pPr>
      <w:r w:rsidRPr="00782850">
        <w:rPr>
          <w:rFonts w:ascii="Times New Roman" w:eastAsia="Times New Roman" w:hAnsi="Times New Roman" w:cs="Times New Roman"/>
          <w:color w:val="000000" w:themeColor="text1"/>
          <w:sz w:val="20"/>
          <w:szCs w:val="20"/>
        </w:rPr>
        <w:t>Термины и понятия: народная музыка, жанры народной музыки, русские народные музыкальные инструменты, жанры музыки (песня, романс, опера, балет, мюзикл), музыкальная интонация, мотив, либретто, вокальная музыка, солист, ансамбль, хор, ария, увертюра, средства музыкальной выразительности (мелодия, темп, ритм, динамика, тембр, лад).</w:t>
      </w:r>
    </w:p>
    <w:p w14:paraId="5F9095E9"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Содержание курса музыки 6 КЛАСС (второй год обучения на уровне основного общего образования</w:t>
      </w:r>
      <w:r w:rsidRPr="00782850">
        <w:rPr>
          <w:rFonts w:ascii="Times New Roman" w:hAnsi="Times New Roman" w:cs="Times New Roman"/>
          <w:sz w:val="20"/>
          <w:szCs w:val="20"/>
        </w:rPr>
        <w:t>)</w:t>
      </w:r>
    </w:p>
    <w:p w14:paraId="48D3F033" w14:textId="77777777" w:rsidR="00B4280B" w:rsidRPr="00782850" w:rsidRDefault="00B4280B" w:rsidP="002163A3">
      <w:pPr>
        <w:spacing w:after="0" w:line="240" w:lineRule="auto"/>
        <w:ind w:firstLine="709"/>
        <w:rPr>
          <w:rFonts w:ascii="Times New Roman" w:hAnsi="Times New Roman" w:cs="Times New Roman"/>
          <w:b/>
          <w:sz w:val="20"/>
          <w:szCs w:val="20"/>
        </w:rPr>
      </w:pPr>
      <w:r w:rsidRPr="00782850">
        <w:rPr>
          <w:rFonts w:ascii="Times New Roman" w:hAnsi="Times New Roman" w:cs="Times New Roman"/>
          <w:sz w:val="20"/>
          <w:szCs w:val="20"/>
        </w:rPr>
        <w:t>Содержание предмета за курс 6 класса включает модули:</w:t>
      </w:r>
    </w:p>
    <w:p w14:paraId="05B2A53B"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«Связь музыки с другими видами искусства»;</w:t>
      </w:r>
    </w:p>
    <w:p w14:paraId="31796D99"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«Сценические жанры музыкального искусства»;</w:t>
      </w:r>
    </w:p>
    <w:p w14:paraId="1A6E6405"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«Истоки и образы русской и европейской духовной музыки»;</w:t>
      </w:r>
    </w:p>
    <w:p w14:paraId="17FFDAB4"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«Отражение народных истоков в композиторской музыке разных стран и эпох»;</w:t>
      </w:r>
    </w:p>
    <w:p w14:paraId="4D75D86C"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«Современная музыка: основные жанры и направления, отличительные черты и характерные признаки».</w:t>
      </w:r>
    </w:p>
    <w:p w14:paraId="3CFC8771"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Музыкальный образ (лирический, драматический, героический, романтический, эпический).</w:t>
      </w:r>
      <w:r w:rsidRPr="00782850">
        <w:rPr>
          <w:rFonts w:ascii="Times New Roman" w:eastAsia="Times New Roman" w:hAnsi="Times New Roman" w:cs="Times New Roman"/>
          <w:color w:val="000000"/>
          <w:sz w:val="20"/>
          <w:szCs w:val="20"/>
        </w:rPr>
        <w:t xml:space="preserve"> Образы роман</w:t>
      </w:r>
      <w:r w:rsidRPr="00782850">
        <w:rPr>
          <w:rFonts w:ascii="Times New Roman" w:eastAsia="Times New Roman" w:hAnsi="Times New Roman" w:cs="Times New Roman"/>
          <w:color w:val="000000"/>
          <w:spacing w:val="-2"/>
          <w:sz w:val="20"/>
          <w:szCs w:val="20"/>
        </w:rPr>
        <w:t>сов и песен рус</w:t>
      </w:r>
      <w:r w:rsidRPr="00782850">
        <w:rPr>
          <w:rFonts w:ascii="Times New Roman" w:eastAsia="Times New Roman" w:hAnsi="Times New Roman" w:cs="Times New Roman"/>
          <w:color w:val="000000"/>
          <w:spacing w:val="-1"/>
          <w:sz w:val="20"/>
          <w:szCs w:val="20"/>
        </w:rPr>
        <w:t>ских компози</w:t>
      </w:r>
      <w:r w:rsidRPr="00782850">
        <w:rPr>
          <w:rFonts w:ascii="Times New Roman" w:eastAsia="Times New Roman" w:hAnsi="Times New Roman" w:cs="Times New Roman"/>
          <w:color w:val="000000"/>
          <w:sz w:val="20"/>
          <w:szCs w:val="20"/>
        </w:rPr>
        <w:t>торов</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sz w:val="20"/>
          <w:szCs w:val="20"/>
        </w:rPr>
        <w:t>(М. Матвеев. «Матушка, матушка, что во поле пыльно», А. Варламов. «Горные вершины» (сл. М. Лермонтова), «Красный сарафан» (сл. Г. Цыганова, С. Рахманинов</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sz w:val="20"/>
          <w:szCs w:val="20"/>
        </w:rPr>
        <w:t>Романс «Островок» (сл. К. Бальмонта, из Шелли), Романс «Сирень» (сл. Е. Бекетовой)). Портрет в музыке и живописи. Музыкальный образ и мастерство исполнителя.</w:t>
      </w:r>
    </w:p>
    <w:p w14:paraId="3EE4DC95" w14:textId="77777777" w:rsidR="00B4280B" w:rsidRPr="00782850" w:rsidRDefault="00B4280B" w:rsidP="002163A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782850">
        <w:rPr>
          <w:rFonts w:ascii="Times New Roman" w:eastAsia="Calibri" w:hAnsi="Times New Roman" w:cs="Times New Roman"/>
          <w:sz w:val="20"/>
          <w:szCs w:val="20"/>
        </w:rPr>
        <w:t>Жанры вокальной (в том числе песня, романс, ария, вокальный цикл) и театральной музыки (в том числе опера, балет, мюзикл и оперетта).</w:t>
      </w:r>
      <w:r w:rsidRPr="00782850">
        <w:rPr>
          <w:rFonts w:ascii="Times New Roman" w:eastAsia="Times New Roman" w:hAnsi="Times New Roman" w:cs="Times New Roman"/>
          <w:color w:val="000000"/>
          <w:spacing w:val="-3"/>
          <w:sz w:val="20"/>
          <w:szCs w:val="20"/>
        </w:rPr>
        <w:t xml:space="preserve"> </w:t>
      </w:r>
      <w:r w:rsidRPr="00782850">
        <w:rPr>
          <w:rFonts w:ascii="Times New Roman" w:eastAsia="Times New Roman" w:hAnsi="Times New Roman" w:cs="Times New Roman"/>
          <w:color w:val="000000"/>
          <w:sz w:val="20"/>
          <w:szCs w:val="20"/>
        </w:rPr>
        <w:t xml:space="preserve">Авторская песня: прошлое и настоящее. </w:t>
      </w:r>
    </w:p>
    <w:p w14:paraId="6CEF147F"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Построение и развитие музыки (Ф. Шопен. Полонез (ля мажор), Ноктюрн фа минор).</w:t>
      </w:r>
    </w:p>
    <w:p w14:paraId="2AF23A35" w14:textId="77777777" w:rsidR="00B4280B" w:rsidRPr="00782850" w:rsidRDefault="00B4280B" w:rsidP="002163A3">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782850">
        <w:rPr>
          <w:rFonts w:ascii="Times New Roman" w:eastAsia="Calibri" w:hAnsi="Times New Roman" w:cs="Times New Roman"/>
          <w:sz w:val="20"/>
          <w:szCs w:val="20"/>
        </w:rPr>
        <w:t>Интонационно-образный анализ музыкального произведения.</w:t>
      </w:r>
      <w:r w:rsidRPr="00782850">
        <w:rPr>
          <w:rFonts w:ascii="Times New Roman" w:eastAsia="Times New Roman" w:hAnsi="Times New Roman" w:cs="Times New Roman"/>
          <w:color w:val="000000"/>
          <w:spacing w:val="-3"/>
          <w:sz w:val="20"/>
          <w:szCs w:val="20"/>
        </w:rPr>
        <w:t xml:space="preserve"> Образы симфонической музыки. (Программная увертюра</w:t>
      </w:r>
      <w:r w:rsidRPr="00782850">
        <w:rPr>
          <w:rFonts w:ascii="Times New Roman" w:eastAsia="Times New Roman" w:hAnsi="Times New Roman" w:cs="Times New Roman"/>
          <w:color w:val="000000"/>
          <w:sz w:val="20"/>
          <w:szCs w:val="20"/>
        </w:rPr>
        <w:t xml:space="preserve"> </w:t>
      </w:r>
      <w:r w:rsidRPr="00782850">
        <w:rPr>
          <w:rFonts w:ascii="Times New Roman" w:eastAsia="Times New Roman" w:hAnsi="Times New Roman" w:cs="Times New Roman"/>
          <w:color w:val="000000"/>
          <w:spacing w:val="-3"/>
          <w:sz w:val="20"/>
          <w:szCs w:val="20"/>
        </w:rPr>
        <w:t xml:space="preserve">Л. Бетховена «Эгмонт», Увертюра-фантазия П.И. Чайковского «Ромео и Джульетта»). </w:t>
      </w:r>
    </w:p>
    <w:p w14:paraId="29AFD6A7"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Музыкальные инструменты (инструменты симфонического оркестра, современные электронные). Виды оркестров: симфонический, духовой, русских народных инструментов, эстрадно-джазовый.</w:t>
      </w:r>
      <w:r w:rsidRPr="00782850">
        <w:rPr>
          <w:rFonts w:ascii="Times New Roman" w:eastAsia="Times New Roman" w:hAnsi="Times New Roman" w:cs="Times New Roman"/>
          <w:color w:val="000000"/>
          <w:sz w:val="20"/>
          <w:szCs w:val="20"/>
        </w:rPr>
        <w:t xml:space="preserve"> Инструментальный концерт (А. Вивальди. Цикл концертов для скрипки соло, струнного квинтета, органа и чембало «Времена года» («Весна», «Зима»).</w:t>
      </w:r>
    </w:p>
    <w:p w14:paraId="59CA7E83"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Музыкально-исторические эпохи (барокко, классицизм, романтизм) в зарубежной и русской музыке.</w:t>
      </w:r>
      <w:r w:rsidRPr="00782850">
        <w:rPr>
          <w:rFonts w:ascii="Times New Roman" w:eastAsia="Times New Roman" w:hAnsi="Times New Roman" w:cs="Times New Roman"/>
          <w:color w:val="000000"/>
          <w:sz w:val="20"/>
          <w:szCs w:val="20"/>
        </w:rPr>
        <w:t xml:space="preserve"> Народное искусство Древней Руси (знаменный распев, крюки). Молитва. Русская духовная музыка (В.Г. Кикта. «Фрески Софии Киевской», В. Гаврилина Симфония «Перезвоны», М. Березовский Хоровой концерт «Не отвержи мене во время старости», П. Чесноков. «Да исправится молитва моя»). Образы скорби и печали в искусстве</w:t>
      </w:r>
      <w:r w:rsidRPr="00782850">
        <w:rPr>
          <w:rFonts w:ascii="Times New Roman" w:eastAsia="Calibri" w:hAnsi="Times New Roman" w:cs="Times New Roman"/>
          <w:sz w:val="20"/>
          <w:szCs w:val="20"/>
        </w:rPr>
        <w:t xml:space="preserve"> (Дж. Перголези «</w:t>
      </w:r>
      <w:r w:rsidRPr="00782850">
        <w:rPr>
          <w:rFonts w:ascii="Times New Roman" w:eastAsia="Calibri" w:hAnsi="Times New Roman" w:cs="Times New Roman"/>
          <w:sz w:val="20"/>
          <w:szCs w:val="20"/>
          <w:lang w:val="en-US"/>
        </w:rPr>
        <w:t>Stabat</w:t>
      </w:r>
      <w:r w:rsidRPr="00782850">
        <w:rPr>
          <w:rFonts w:ascii="Times New Roman" w:eastAsia="Calibri" w:hAnsi="Times New Roman" w:cs="Times New Roman"/>
          <w:sz w:val="20"/>
          <w:szCs w:val="20"/>
        </w:rPr>
        <w:t xml:space="preserve"> </w:t>
      </w:r>
      <w:r w:rsidRPr="00782850">
        <w:rPr>
          <w:rFonts w:ascii="Times New Roman" w:eastAsia="Calibri" w:hAnsi="Times New Roman" w:cs="Times New Roman"/>
          <w:sz w:val="20"/>
          <w:szCs w:val="20"/>
          <w:lang w:val="en-US"/>
        </w:rPr>
        <w:t>mater</w:t>
      </w:r>
      <w:r w:rsidRPr="00782850">
        <w:rPr>
          <w:rFonts w:ascii="Times New Roman" w:eastAsia="Calibri" w:hAnsi="Times New Roman" w:cs="Times New Roman"/>
          <w:sz w:val="20"/>
          <w:szCs w:val="20"/>
        </w:rPr>
        <w:t>»)</w:t>
      </w:r>
      <w:r w:rsidRPr="00782850">
        <w:rPr>
          <w:rFonts w:ascii="Times New Roman" w:eastAsia="Times New Roman" w:hAnsi="Times New Roman" w:cs="Times New Roman"/>
          <w:color w:val="000000"/>
          <w:sz w:val="20"/>
          <w:szCs w:val="20"/>
        </w:rPr>
        <w:t xml:space="preserve">. Небесное и земное в музыке И.С. Баха. </w:t>
      </w:r>
      <w:r w:rsidRPr="00782850">
        <w:rPr>
          <w:rFonts w:ascii="Times New Roman" w:eastAsia="Calibri" w:hAnsi="Times New Roman" w:cs="Times New Roman"/>
          <w:sz w:val="20"/>
          <w:szCs w:val="20"/>
        </w:rPr>
        <w:t>Взаимодействие музыки, изобразительного искусства и литературы (К. Орф. Сценическая кантата для певцов, хора и оркестра «Кармина Бурана»). Мир старинной песни</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(Ф. Шуберт Вокальный цикл на ст. В. Мюллера «Прекрасная мельничиха» («В путь»), «Лесной царь» (ст. И. Гете). «Серенада» (сл. Л. Рельштаба, перевод Н. Огарева). «Ave Maria» (сл. В. Скотта).</w:t>
      </w:r>
    </w:p>
    <w:p w14:paraId="48644A1F" w14:textId="77777777" w:rsidR="007F0942" w:rsidRPr="00782850" w:rsidRDefault="00B4280B" w:rsidP="002163A3">
      <w:pPr>
        <w:shd w:val="clear" w:color="auto" w:fill="FFFFFF"/>
        <w:spacing w:after="0" w:line="240" w:lineRule="auto"/>
        <w:ind w:firstLine="709"/>
        <w:jc w:val="both"/>
        <w:rPr>
          <w:rFonts w:ascii="Times New Roman" w:eastAsia="Times New Roman" w:hAnsi="Times New Roman" w:cs="Times New Roman"/>
          <w:sz w:val="20"/>
          <w:szCs w:val="20"/>
        </w:rPr>
      </w:pPr>
      <w:r w:rsidRPr="00782850">
        <w:rPr>
          <w:rFonts w:ascii="Times New Roman" w:eastAsia="Calibri" w:hAnsi="Times New Roman" w:cs="Times New Roman"/>
          <w:sz w:val="20"/>
          <w:szCs w:val="20"/>
        </w:rPr>
        <w:t>Стили, направления и жанры современной музыки</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 xml:space="preserve">(Ч. Айвз. «Космический пейзаж», Э. Артемьев. «Мозаика»). </w:t>
      </w:r>
      <w:r w:rsidRPr="00782850">
        <w:rPr>
          <w:rFonts w:ascii="Times New Roman" w:eastAsia="Times New Roman" w:hAnsi="Times New Roman" w:cs="Times New Roman"/>
          <w:color w:val="000000"/>
          <w:sz w:val="20"/>
          <w:szCs w:val="20"/>
        </w:rPr>
        <w:t xml:space="preserve">Джаз – искусство </w:t>
      </w:r>
      <w:r w:rsidRPr="00782850">
        <w:rPr>
          <w:rFonts w:ascii="Times New Roman" w:eastAsia="Times New Roman" w:hAnsi="Times New Roman" w:cs="Times New Roman"/>
          <w:color w:val="000000"/>
          <w:sz w:val="20"/>
          <w:szCs w:val="20"/>
          <w:lang w:val="en-US"/>
        </w:rPr>
        <w:t>XX</w:t>
      </w:r>
      <w:r w:rsidRPr="00782850">
        <w:rPr>
          <w:rFonts w:ascii="Times New Roman" w:eastAsia="Times New Roman" w:hAnsi="Times New Roman" w:cs="Times New Roman"/>
          <w:color w:val="000000"/>
          <w:sz w:val="20"/>
          <w:szCs w:val="20"/>
        </w:rPr>
        <w:t xml:space="preserve"> века (Негритянский спиричуэл, «Любимый мой» сл. А. Гершвина, русский текст Т. Сикорской,</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sz w:val="20"/>
          <w:szCs w:val="20"/>
        </w:rPr>
        <w:t>Л. Армстронг «Блюз Западной окраины»).</w:t>
      </w:r>
      <w:r w:rsidRPr="00782850">
        <w:rPr>
          <w:rFonts w:ascii="Times New Roman" w:eastAsia="Times New Roman" w:hAnsi="Times New Roman" w:cs="Times New Roman"/>
          <w:color w:val="000000"/>
          <w:spacing w:val="-3"/>
          <w:sz w:val="20"/>
          <w:szCs w:val="20"/>
        </w:rPr>
        <w:t xml:space="preserve"> Мир музыкального театра.</w:t>
      </w:r>
      <w:r w:rsidRPr="00782850">
        <w:rPr>
          <w:rFonts w:ascii="Times New Roman" w:eastAsia="Times New Roman" w:hAnsi="Times New Roman" w:cs="Times New Roman"/>
          <w:color w:val="000000"/>
          <w:sz w:val="20"/>
          <w:szCs w:val="20"/>
        </w:rPr>
        <w:t xml:space="preserve"> Вечные темы искусства и жизни (</w:t>
      </w:r>
      <w:r w:rsidRPr="00782850">
        <w:rPr>
          <w:rFonts w:ascii="Times New Roman" w:eastAsia="Calibri" w:hAnsi="Times New Roman" w:cs="Times New Roman"/>
          <w:sz w:val="20"/>
          <w:szCs w:val="20"/>
        </w:rPr>
        <w:t xml:space="preserve">Л. Бернстайн, Мюзикл «Вестсайдская история»). </w:t>
      </w:r>
      <w:r w:rsidRPr="00782850">
        <w:rPr>
          <w:rFonts w:ascii="Times New Roman" w:eastAsia="Times New Roman" w:hAnsi="Times New Roman" w:cs="Times New Roman"/>
          <w:color w:val="000000"/>
          <w:spacing w:val="-3"/>
          <w:sz w:val="20"/>
          <w:szCs w:val="20"/>
        </w:rPr>
        <w:t>Образы киномузыки (И. Дунаевский Марш из к/ф «Веселые ребята» сл. В. Лебедева-Кумача, Ф. Лей «История любви»).</w:t>
      </w:r>
    </w:p>
    <w:p w14:paraId="4A7C5BA1" w14:textId="77777777" w:rsidR="00B4280B" w:rsidRPr="00782850" w:rsidRDefault="00B4280B" w:rsidP="002163A3">
      <w:pPr>
        <w:spacing w:after="0" w:line="240" w:lineRule="auto"/>
        <w:ind w:firstLine="709"/>
        <w:jc w:val="both"/>
        <w:rPr>
          <w:rFonts w:ascii="Times New Roman" w:hAnsi="Times New Roman" w:cs="Times New Roman"/>
          <w:sz w:val="20"/>
          <w:szCs w:val="20"/>
        </w:rPr>
      </w:pPr>
      <w:r w:rsidRPr="00782850">
        <w:rPr>
          <w:rFonts w:ascii="Times New Roman" w:hAnsi="Times New Roman" w:cs="Times New Roman"/>
          <w:b/>
          <w:sz w:val="20"/>
          <w:szCs w:val="20"/>
        </w:rPr>
        <w:t>Содержание курса музыки 7 КЛАСС (третий год обучения на уровне основного общего образования</w:t>
      </w:r>
      <w:r w:rsidRPr="00782850">
        <w:rPr>
          <w:rFonts w:ascii="Times New Roman" w:hAnsi="Times New Roman" w:cs="Times New Roman"/>
          <w:sz w:val="20"/>
          <w:szCs w:val="20"/>
        </w:rPr>
        <w:t>)</w:t>
      </w:r>
    </w:p>
    <w:p w14:paraId="1FD41D8F" w14:textId="77777777" w:rsidR="00B4280B" w:rsidRPr="00782850" w:rsidRDefault="00B4280B" w:rsidP="002163A3">
      <w:pPr>
        <w:spacing w:after="0" w:line="240" w:lineRule="auto"/>
        <w:ind w:firstLine="709"/>
        <w:rPr>
          <w:rFonts w:ascii="Times New Roman" w:hAnsi="Times New Roman" w:cs="Times New Roman"/>
          <w:b/>
          <w:sz w:val="20"/>
          <w:szCs w:val="20"/>
        </w:rPr>
      </w:pPr>
      <w:r w:rsidRPr="00782850">
        <w:rPr>
          <w:rFonts w:ascii="Times New Roman" w:hAnsi="Times New Roman" w:cs="Times New Roman"/>
          <w:sz w:val="20"/>
          <w:szCs w:val="20"/>
        </w:rPr>
        <w:t>Содержание предмета за курс 7 класса включает модули:</w:t>
      </w:r>
    </w:p>
    <w:p w14:paraId="277ECA45"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«Связь музыки с другими видами искусства»;</w:t>
      </w:r>
    </w:p>
    <w:p w14:paraId="4622924E"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«Сценические жанры музыкального искусства»;</w:t>
      </w:r>
    </w:p>
    <w:p w14:paraId="3753A0FD"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«Истоки и образы русской и европейской духовной музыки»;</w:t>
      </w:r>
    </w:p>
    <w:p w14:paraId="1E53DDE8" w14:textId="77777777" w:rsidR="00B4280B" w:rsidRPr="00782850" w:rsidRDefault="00B4280B" w:rsidP="002163A3">
      <w:pPr>
        <w:spacing w:after="0" w:line="240" w:lineRule="auto"/>
        <w:ind w:firstLine="709"/>
        <w:jc w:val="both"/>
        <w:rPr>
          <w:rFonts w:ascii="Times New Roman" w:hAnsi="Times New Roman" w:cs="Times New Roman"/>
          <w:bCs/>
          <w:sz w:val="20"/>
          <w:szCs w:val="20"/>
        </w:rPr>
      </w:pPr>
      <w:r w:rsidRPr="00782850">
        <w:rPr>
          <w:rFonts w:ascii="Times New Roman" w:hAnsi="Times New Roman" w:cs="Times New Roman"/>
          <w:bCs/>
          <w:sz w:val="20"/>
          <w:szCs w:val="20"/>
        </w:rPr>
        <w:t>«Современная музыка: основные жанры и направления, отличительные черты и характерные признаки».</w:t>
      </w:r>
    </w:p>
    <w:p w14:paraId="1274D883" w14:textId="77777777" w:rsidR="00B4280B" w:rsidRPr="00782850" w:rsidRDefault="00B4280B" w:rsidP="002163A3">
      <w:pPr>
        <w:spacing w:after="0" w:line="240" w:lineRule="auto"/>
        <w:ind w:firstLine="709"/>
        <w:jc w:val="both"/>
        <w:rPr>
          <w:rFonts w:ascii="Times New Roman" w:eastAsia="Calibri" w:hAnsi="Times New Roman" w:cs="Times New Roman"/>
          <w:sz w:val="20"/>
          <w:szCs w:val="20"/>
        </w:rPr>
      </w:pPr>
      <w:r w:rsidRPr="00782850">
        <w:rPr>
          <w:rFonts w:ascii="Times New Roman" w:eastAsia="Times New Roman" w:hAnsi="Times New Roman" w:cs="Times New Roman"/>
          <w:color w:val="000000"/>
          <w:spacing w:val="-3"/>
          <w:sz w:val="20"/>
          <w:szCs w:val="20"/>
        </w:rPr>
        <w:t>Два направления музыкальной культуры: светская и духовная музыка Ф. Шуберт Вокальный цикл на ст. В. Мюллера «Прекрасная мельничиха», «Лесной царь» (ст. И. Гете), «Ave Maria»).</w:t>
      </w:r>
    </w:p>
    <w:p w14:paraId="27A2DB27"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Жанры западно-европейской музыки – месса, прелюдия, фуга, реквием, кантата, оратория, сюита</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 xml:space="preserve">(И. Бах Прелюдия до мажор, Фуга ре диез минор, Высокая месса си минор, Оратория «Страсти по Матфею», Сюита № 2 (7 часть «Шутка»), Г. Гендель Пассакалия из сюиты соль минор, Хор «Аллилуйя» (№ 44) из оратории «Мессия», Д. Каччини. «Ave Maria», В. Моцарт Реквием («Dies ire», «Lacrimoza»). </w:t>
      </w:r>
    </w:p>
    <w:p w14:paraId="2DBE3E89"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Формы построения музыки</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(Й. Гайдн Симфония № 103 («С тремоло литавр»), В. Моцарт «Маленькая ночная серенада» (Рондо),</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Л. Бетховен Симфония № 5, Соната № 7, Соната № 8 («Патетическая»), Соната № 14 («Лунная»), Соната № 23 («Аппассионата»).</w:t>
      </w:r>
    </w:p>
    <w:p w14:paraId="7671DFAA"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Times New Roman" w:hAnsi="Times New Roman" w:cs="Times New Roman"/>
          <w:color w:val="000000"/>
          <w:sz w:val="20"/>
          <w:szCs w:val="20"/>
        </w:rPr>
        <w:t>Циклические формы инстру</w:t>
      </w:r>
      <w:r w:rsidRPr="00782850">
        <w:rPr>
          <w:rFonts w:ascii="Times New Roman" w:eastAsia="Times New Roman" w:hAnsi="Times New Roman" w:cs="Times New Roman"/>
          <w:color w:val="000000"/>
          <w:spacing w:val="-2"/>
          <w:sz w:val="20"/>
          <w:szCs w:val="20"/>
        </w:rPr>
        <w:t>ментальной му</w:t>
      </w:r>
      <w:r w:rsidRPr="00782850">
        <w:rPr>
          <w:rFonts w:ascii="Times New Roman" w:eastAsia="Times New Roman" w:hAnsi="Times New Roman" w:cs="Times New Roman"/>
          <w:color w:val="000000"/>
          <w:sz w:val="20"/>
          <w:szCs w:val="20"/>
        </w:rPr>
        <w:t xml:space="preserve">зыки </w:t>
      </w:r>
      <w:r w:rsidRPr="00782850">
        <w:rPr>
          <w:rFonts w:ascii="Times New Roman" w:eastAsia="Calibri" w:hAnsi="Times New Roman" w:cs="Times New Roman"/>
          <w:sz w:val="20"/>
          <w:szCs w:val="20"/>
        </w:rPr>
        <w:t>– соната, симфония, концерт, сюита</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(В. Моцарт. Соната до мажор (эксп. Ι ч.), Симфония № 40, Соната № 11, Ф. Шуберт Симфония № 8 («Неоконченная»), И.С. Бах</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 xml:space="preserve">Итальянский концерт). </w:t>
      </w:r>
    </w:p>
    <w:p w14:paraId="099E6B0E" w14:textId="77777777" w:rsidR="00B4280B" w:rsidRPr="00782850" w:rsidRDefault="00B4280B" w:rsidP="002163A3">
      <w:pPr>
        <w:spacing w:after="0" w:line="240" w:lineRule="auto"/>
        <w:ind w:firstLine="709"/>
        <w:contextualSpacing/>
        <w:jc w:val="both"/>
        <w:rPr>
          <w:rFonts w:ascii="Times New Roman" w:eastAsia="Times New Roman" w:hAnsi="Times New Roman" w:cs="Times New Roman"/>
          <w:color w:val="000000"/>
          <w:spacing w:val="-3"/>
          <w:sz w:val="20"/>
          <w:szCs w:val="20"/>
        </w:rPr>
      </w:pPr>
      <w:r w:rsidRPr="00782850">
        <w:rPr>
          <w:rFonts w:ascii="Times New Roman" w:eastAsia="Times New Roman" w:hAnsi="Times New Roman" w:cs="Times New Roman"/>
          <w:color w:val="000000"/>
          <w:spacing w:val="-3"/>
          <w:sz w:val="20"/>
          <w:szCs w:val="20"/>
        </w:rPr>
        <w:t>Камерная инструментальная музыка</w:t>
      </w:r>
      <w:r w:rsidRPr="00782850">
        <w:rPr>
          <w:rFonts w:ascii="Times New Roman" w:hAnsi="Times New Roman" w:cs="Times New Roman"/>
          <w:sz w:val="20"/>
          <w:szCs w:val="20"/>
        </w:rPr>
        <w:t xml:space="preserve"> </w:t>
      </w:r>
      <w:r w:rsidRPr="00782850">
        <w:rPr>
          <w:rFonts w:ascii="Times New Roman" w:eastAsia="Times New Roman" w:hAnsi="Times New Roman" w:cs="Times New Roman"/>
          <w:color w:val="000000"/>
          <w:spacing w:val="-3"/>
          <w:sz w:val="20"/>
          <w:szCs w:val="20"/>
        </w:rPr>
        <w:t xml:space="preserve">(Ф. Шопен Вальс № 6, Мазурка № 1, </w:t>
      </w:r>
      <w:r w:rsidRPr="00782850">
        <w:rPr>
          <w:rFonts w:ascii="Times New Roman" w:eastAsia="Calibri" w:hAnsi="Times New Roman" w:cs="Times New Roman"/>
          <w:sz w:val="20"/>
          <w:szCs w:val="20"/>
        </w:rPr>
        <w:t>И. Штраус «Полька-пиццикато»,</w:t>
      </w:r>
      <w:r w:rsidRPr="00782850">
        <w:rPr>
          <w:rFonts w:ascii="Times New Roman" w:eastAsia="Times New Roman" w:hAnsi="Times New Roman" w:cs="Times New Roman"/>
          <w:color w:val="000000"/>
          <w:spacing w:val="-3"/>
          <w:sz w:val="20"/>
          <w:szCs w:val="20"/>
        </w:rPr>
        <w:t xml:space="preserve"> </w:t>
      </w:r>
      <w:r w:rsidRPr="00782850">
        <w:rPr>
          <w:rFonts w:ascii="Times New Roman" w:eastAsia="Calibri" w:hAnsi="Times New Roman" w:cs="Times New Roman"/>
          <w:sz w:val="20"/>
          <w:szCs w:val="20"/>
        </w:rPr>
        <w:t>М. Огинский Полонез ре минор</w:t>
      </w:r>
      <w:r w:rsidRPr="00782850">
        <w:rPr>
          <w:rFonts w:ascii="Times New Roman" w:eastAsia="Times New Roman" w:hAnsi="Times New Roman" w:cs="Times New Roman"/>
          <w:color w:val="000000"/>
          <w:spacing w:val="-3"/>
          <w:sz w:val="20"/>
          <w:szCs w:val="20"/>
        </w:rPr>
        <w:t xml:space="preserve">). </w:t>
      </w:r>
    </w:p>
    <w:p w14:paraId="1D7DB9F3"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Times New Roman" w:hAnsi="Times New Roman" w:cs="Times New Roman"/>
          <w:color w:val="000000"/>
          <w:spacing w:val="-3"/>
          <w:sz w:val="20"/>
          <w:szCs w:val="20"/>
        </w:rPr>
        <w:t>Этюд (Ф. Шопен Этюд № 12). Транскрипция</w:t>
      </w:r>
      <w:r w:rsidRPr="00782850">
        <w:rPr>
          <w:rFonts w:ascii="Times New Roman" w:eastAsia="Calibri" w:hAnsi="Times New Roman" w:cs="Times New Roman"/>
          <w:sz w:val="20"/>
          <w:szCs w:val="20"/>
        </w:rPr>
        <w:t xml:space="preserve"> (Ф. Лист. Венгерская рапсодия № 2, Этюд Паганини № 6</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И. Бах-Ф. Бузони Чакона из Партиты № 2 для скрипки соло.).</w:t>
      </w:r>
    </w:p>
    <w:p w14:paraId="7B536C27"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Русская духовная музыка – знаменный распев, кант, литургия, хоровой концерт</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 xml:space="preserve">(знаменный распев, П.И. Чайковский «Всенощное бдение» («Богородице Дево, радуйся» № 8), «Покаянная молитва о Руси», С. Рахманинов «Всенощное бдение»). </w:t>
      </w:r>
    </w:p>
    <w:p w14:paraId="4A68FBF1" w14:textId="77777777" w:rsidR="00B4280B" w:rsidRPr="00782850" w:rsidRDefault="00B4280B" w:rsidP="002163A3">
      <w:pPr>
        <w:spacing w:after="0" w:line="240" w:lineRule="auto"/>
        <w:ind w:firstLine="709"/>
        <w:contextualSpacing/>
        <w:jc w:val="both"/>
        <w:rPr>
          <w:rFonts w:ascii="Times New Roman" w:hAnsi="Times New Roman" w:cs="Times New Roman"/>
          <w:sz w:val="20"/>
          <w:szCs w:val="20"/>
        </w:rPr>
      </w:pPr>
      <w:r w:rsidRPr="00782850">
        <w:rPr>
          <w:rFonts w:ascii="Times New Roman" w:eastAsia="Calibri" w:hAnsi="Times New Roman" w:cs="Times New Roman"/>
          <w:sz w:val="20"/>
          <w:szCs w:val="20"/>
        </w:rPr>
        <w:t xml:space="preserve">Русская музыка </w:t>
      </w:r>
      <w:r w:rsidRPr="00782850">
        <w:rPr>
          <w:rFonts w:ascii="Times New Roman" w:eastAsia="Calibri" w:hAnsi="Times New Roman" w:cs="Times New Roman"/>
          <w:sz w:val="20"/>
          <w:szCs w:val="20"/>
          <w:lang w:val="en-US"/>
        </w:rPr>
        <w:t>XX</w:t>
      </w:r>
      <w:r w:rsidRPr="00782850">
        <w:rPr>
          <w:rFonts w:ascii="Times New Roman" w:eastAsia="Calibri" w:hAnsi="Times New Roman" w:cs="Times New Roman"/>
          <w:sz w:val="20"/>
          <w:szCs w:val="20"/>
        </w:rPr>
        <w:t xml:space="preserve"> века (А. Скрябин Прелюдия № 4, А. Шнитке Кончерто гроссо, Сюита в старинном стиле,</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А. Журбин, Рок-опера «Орфей и Эвридика»). В музыкальном театре</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(К. Глюк. Опера «Орфей и Эвридика», Ж. Бизе Опера «Кармен», Д. Верди «Риголетто»,</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С. Прокофьев Опера «Война и мир»).</w:t>
      </w:r>
      <w:r w:rsidRPr="00782850">
        <w:rPr>
          <w:rFonts w:ascii="Times New Roman" w:hAnsi="Times New Roman" w:cs="Times New Roman"/>
          <w:sz w:val="20"/>
          <w:szCs w:val="20"/>
        </w:rPr>
        <w:t xml:space="preserve"> </w:t>
      </w:r>
    </w:p>
    <w:p w14:paraId="38963C6B"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Музыка в кино (И. Дунаевский. Марш из к/ф «Веселые ребята»,</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Ф. Лэй. «История любви»).</w:t>
      </w:r>
    </w:p>
    <w:p w14:paraId="7698B5FA"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Классика и современность (Р. Щедрин. Опера «Не только любовь». (Песня и частушки Варвары),</w:t>
      </w:r>
      <w:r w:rsidRPr="00782850">
        <w:rPr>
          <w:rFonts w:ascii="Times New Roman" w:eastAsia="Calibri" w:hAnsi="Times New Roman" w:cs="Times New Roman"/>
          <w:sz w:val="20"/>
          <w:szCs w:val="20"/>
        </w:rPr>
        <w:tab/>
        <w:t xml:space="preserve"> Ж. Бизе–Р. Щедрин Балет «Кармен-сюита», Э. Уэббер Рок-опера «Иисус Христос – суперзвезда»,</w:t>
      </w:r>
      <w:r w:rsidRPr="00782850">
        <w:rPr>
          <w:rFonts w:ascii="Times New Roman" w:hAnsi="Times New Roman" w:cs="Times New Roman"/>
          <w:sz w:val="20"/>
          <w:szCs w:val="20"/>
        </w:rPr>
        <w:t xml:space="preserve"> </w:t>
      </w:r>
      <w:r w:rsidRPr="00782850">
        <w:rPr>
          <w:rFonts w:ascii="Times New Roman" w:eastAsia="Calibri" w:hAnsi="Times New Roman" w:cs="Times New Roman"/>
          <w:sz w:val="20"/>
          <w:szCs w:val="20"/>
        </w:rPr>
        <w:t xml:space="preserve">Д. Кабалевский «Реквием» на ст. Р. Рождественского («Наши дети», «Помните!»). </w:t>
      </w:r>
    </w:p>
    <w:p w14:paraId="5B8A213E" w14:textId="77777777" w:rsidR="00B4280B" w:rsidRPr="00782850" w:rsidRDefault="00B4280B" w:rsidP="002163A3">
      <w:pPr>
        <w:spacing w:after="0" w:line="240" w:lineRule="auto"/>
        <w:ind w:firstLine="709"/>
        <w:contextualSpacing/>
        <w:jc w:val="both"/>
        <w:rPr>
          <w:rFonts w:ascii="Times New Roman" w:eastAsia="Calibri" w:hAnsi="Times New Roman" w:cs="Times New Roman"/>
          <w:sz w:val="20"/>
          <w:szCs w:val="20"/>
        </w:rPr>
      </w:pPr>
      <w:r w:rsidRPr="00782850">
        <w:rPr>
          <w:rFonts w:ascii="Times New Roman" w:eastAsia="Calibri" w:hAnsi="Times New Roman" w:cs="Times New Roman"/>
          <w:sz w:val="20"/>
          <w:szCs w:val="20"/>
        </w:rPr>
        <w:t>Современная музыкальная жизнь (мюзикл, джаз, рок- и поп-музыка, шансон, рэп).</w:t>
      </w:r>
    </w:p>
    <w:p w14:paraId="5D2A373D"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82850">
        <w:rPr>
          <w:rFonts w:ascii="Times New Roman" w:eastAsia="Times New Roman" w:hAnsi="Times New Roman" w:cs="Times New Roman"/>
          <w:b/>
          <w:bCs/>
          <w:sz w:val="20"/>
          <w:szCs w:val="20"/>
        </w:rPr>
        <w:t>«Музыка»</w:t>
      </w:r>
    </w:p>
    <w:p w14:paraId="379618B2" w14:textId="77777777" w:rsidR="00B4280B" w:rsidRPr="00782850" w:rsidRDefault="00B4280B" w:rsidP="002163A3">
      <w:pPr>
        <w:spacing w:after="0" w:line="240" w:lineRule="auto"/>
        <w:ind w:firstLine="709"/>
        <w:jc w:val="both"/>
        <w:rPr>
          <w:rFonts w:ascii="Times New Roman" w:eastAsia="Times New Roman" w:hAnsi="Times New Roman" w:cs="Times New Roman"/>
          <w:color w:val="222222"/>
          <w:sz w:val="20"/>
          <w:szCs w:val="20"/>
        </w:rPr>
      </w:pPr>
      <w:r w:rsidRPr="00782850">
        <w:rPr>
          <w:rFonts w:ascii="Times New Roman" w:eastAsia="Times New Roman" w:hAnsi="Times New Roman" w:cs="Times New Roman"/>
          <w:sz w:val="20"/>
          <w:szCs w:val="20"/>
        </w:rPr>
        <w:t xml:space="preserve">Основными видами учебной деятельности обучающихся с ЗПР являются: слушание музыки, пение, инструментальное музицирование, музыкально-пластическое движение, драматизация музыкальных произведений. </w:t>
      </w:r>
      <w:r w:rsidRPr="00782850">
        <w:rPr>
          <w:rFonts w:ascii="Times New Roman" w:eastAsia="Times New Roman" w:hAnsi="Times New Roman" w:cs="Times New Roman"/>
          <w:color w:val="222222"/>
          <w:sz w:val="20"/>
          <w:szCs w:val="20"/>
        </w:rPr>
        <w:t>Примерная тематическая и терминологическая лексика соответствует ООП ООО. Для обучающихся с ЗПР существенным является приемы работы с лексическим материалом по предмету «Музыка».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143E2FF8" w14:textId="77777777" w:rsidR="00B4280B" w:rsidRPr="00782850" w:rsidRDefault="00B4280B" w:rsidP="002163A3">
      <w:pPr>
        <w:spacing w:after="0" w:line="240" w:lineRule="auto"/>
        <w:ind w:firstLine="709"/>
        <w:jc w:val="both"/>
        <w:rPr>
          <w:rFonts w:ascii="Times New Roman" w:hAnsi="Times New Roman" w:cs="Times New Roman"/>
          <w:b/>
          <w:sz w:val="20"/>
          <w:szCs w:val="20"/>
        </w:rPr>
      </w:pPr>
      <w:r w:rsidRPr="00782850">
        <w:rPr>
          <w:rFonts w:ascii="Times New Roman" w:hAnsi="Times New Roman" w:cs="Times New Roman"/>
          <w:b/>
          <w:sz w:val="20"/>
          <w:szCs w:val="20"/>
        </w:rPr>
        <w:t>Примерные контрольно-измерительные материалы</w:t>
      </w:r>
    </w:p>
    <w:p w14:paraId="30C305A0" w14:textId="77777777" w:rsidR="00B4280B" w:rsidRPr="00782850" w:rsidRDefault="00B4280B" w:rsidP="002163A3">
      <w:pPr>
        <w:spacing w:after="0" w:line="240" w:lineRule="auto"/>
        <w:ind w:firstLine="709"/>
        <w:jc w:val="both"/>
        <w:rPr>
          <w:rFonts w:ascii="Times New Roman" w:eastAsia="Times New Roman" w:hAnsi="Times New Roman" w:cs="Times New Roman"/>
          <w:color w:val="222222"/>
          <w:sz w:val="20"/>
          <w:szCs w:val="20"/>
        </w:rPr>
      </w:pPr>
      <w:r w:rsidRPr="00782850">
        <w:rPr>
          <w:rFonts w:ascii="Times New Roman" w:eastAsia="Times New Roman" w:hAnsi="Times New Roman" w:cs="Times New Roman"/>
          <w:color w:val="222222"/>
          <w:sz w:val="20"/>
          <w:szCs w:val="20"/>
        </w:rPr>
        <w:t>Проведение оценки достижений планируемых результатов освоения учебного предмета «Музыка» проводится в форме стартового</w:t>
      </w:r>
      <w:r w:rsidRPr="00782850">
        <w:rPr>
          <w:rFonts w:ascii="Times New Roman" w:eastAsia="Times New Roman" w:hAnsi="Times New Roman" w:cs="Times New Roman"/>
          <w:sz w:val="20"/>
          <w:szCs w:val="20"/>
        </w:rPr>
        <w:t>, текущего, итогового</w:t>
      </w:r>
      <w:r w:rsidRPr="00782850">
        <w:rPr>
          <w:rFonts w:ascii="Times New Roman" w:eastAsia="Times New Roman" w:hAnsi="Times New Roman" w:cs="Times New Roman"/>
          <w:color w:val="222222"/>
          <w:sz w:val="20"/>
          <w:szCs w:val="20"/>
        </w:rPr>
        <w:t xml:space="preserve"> контроля в виде: </w:t>
      </w:r>
      <w:r w:rsidRPr="00782850">
        <w:rPr>
          <w:rFonts w:ascii="Times New Roman" w:eastAsia="Times New Roman" w:hAnsi="Times New Roman" w:cs="Times New Roman"/>
          <w:sz w:val="20"/>
          <w:szCs w:val="20"/>
        </w:rPr>
        <w:t>наблюдения, самостоятельной работы, работы по карточке, тестов, музыкальных викторин, участия в концертной деятельности.</w:t>
      </w:r>
    </w:p>
    <w:p w14:paraId="44BB9E5F"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Для обучающихся с ЗПР следует предусмотреть:</w:t>
      </w:r>
    </w:p>
    <w:p w14:paraId="6CB774C8"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учет трудностей вербализации выражения своих чувств и переживаний, для этого следует проводить дополнительную разъяснительную словарную работу, предоставлять опорные речевые шаблоны;</w:t>
      </w:r>
    </w:p>
    <w:p w14:paraId="5508076E"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разрешить использовать обучающимся с ЗПР справочный материал, визуальные и смысловые опоры, схемы определений, алгоритмы;</w:t>
      </w:r>
    </w:p>
    <w:p w14:paraId="3011DAA8"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eastAsia="Times New Roman" w:hAnsi="Times New Roman" w:cs="Times New Roman"/>
          <w:sz w:val="20"/>
          <w:szCs w:val="20"/>
        </w:rPr>
        <w:t>- адаптировать с учетом индивидуальных особенностей обучающихся с ЗПР контрольно-измерительные материалы и способы текущего контроля (упрощение формулировок инструкций, разъяснение инструкции, расстановка ударений в редко употребляемых словах и др.).</w:t>
      </w:r>
    </w:p>
    <w:p w14:paraId="37FE34C0"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b/>
          <w:sz w:val="20"/>
          <w:szCs w:val="20"/>
        </w:rPr>
        <w:t xml:space="preserve">5 класс* </w:t>
      </w:r>
      <w:r w:rsidRPr="00782850">
        <w:rPr>
          <w:rFonts w:ascii="Times New Roman" w:hAnsi="Times New Roman" w:cs="Times New Roman"/>
          <w:sz w:val="20"/>
          <w:szCs w:val="20"/>
        </w:rPr>
        <w:t>(* – по выбору здесь и далее)</w:t>
      </w:r>
    </w:p>
    <w:p w14:paraId="2E3A7BCC"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1 четверть:</w:t>
      </w:r>
      <w:r w:rsidRPr="00782850">
        <w:rPr>
          <w:rFonts w:ascii="Times New Roman" w:hAnsi="Times New Roman" w:cs="Times New Roman"/>
          <w:sz w:val="20"/>
          <w:szCs w:val="20"/>
        </w:rPr>
        <w:t xml:space="preserve"> Музыкальная викторина по теме «Народное музыкальное творчество» (с использованием справочной информации). Участие в концертной деятельности. </w:t>
      </w:r>
    </w:p>
    <w:p w14:paraId="14AC16FB"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2 четверть:</w:t>
      </w:r>
      <w:r w:rsidRPr="00782850">
        <w:rPr>
          <w:rFonts w:ascii="Times New Roman" w:hAnsi="Times New Roman" w:cs="Times New Roman"/>
          <w:b/>
          <w:sz w:val="20"/>
          <w:szCs w:val="20"/>
        </w:rPr>
        <w:t xml:space="preserve"> </w:t>
      </w:r>
      <w:r w:rsidRPr="00782850">
        <w:rPr>
          <w:rFonts w:ascii="Times New Roman" w:hAnsi="Times New Roman" w:cs="Times New Roman"/>
          <w:sz w:val="20"/>
          <w:szCs w:val="20"/>
        </w:rPr>
        <w:t>Тест по теме: «Народные музыкальные традиции» (может выполняться с использованием справочной информации). Участие в концертной деятельности.</w:t>
      </w:r>
    </w:p>
    <w:p w14:paraId="28FA54CE"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3 четверть:</w:t>
      </w:r>
      <w:r w:rsidRPr="00782850">
        <w:rPr>
          <w:rFonts w:ascii="Times New Roman" w:hAnsi="Times New Roman" w:cs="Times New Roman"/>
          <w:sz w:val="20"/>
          <w:szCs w:val="20"/>
        </w:rPr>
        <w:t xml:space="preserve"> Музыкальная викторина «Вокальная и инструментальная музыка» (с использованием справочной информации). Участие в концертной деятельности.</w:t>
      </w:r>
    </w:p>
    <w:p w14:paraId="26943077"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4 четверть. </w:t>
      </w:r>
      <w:r w:rsidRPr="00782850">
        <w:rPr>
          <w:rFonts w:ascii="Times New Roman" w:hAnsi="Times New Roman" w:cs="Times New Roman"/>
          <w:sz w:val="20"/>
          <w:szCs w:val="20"/>
        </w:rPr>
        <w:t>Тест по теме: «Опера. Балет. Мюзикл» (может выполняться с использованием справочной информации).</w:t>
      </w:r>
      <w:r w:rsidRPr="00782850">
        <w:rPr>
          <w:rFonts w:ascii="Times New Roman" w:eastAsia="Times New Roman" w:hAnsi="Times New Roman" w:cs="Times New Roman"/>
          <w:sz w:val="20"/>
          <w:szCs w:val="20"/>
        </w:rPr>
        <w:t xml:space="preserve"> </w:t>
      </w:r>
    </w:p>
    <w:p w14:paraId="1E13FF9A" w14:textId="77777777" w:rsidR="00B4280B" w:rsidRPr="00782850" w:rsidRDefault="00B4280B" w:rsidP="002163A3">
      <w:pPr>
        <w:pStyle w:val="a4"/>
        <w:spacing w:after="0" w:line="240" w:lineRule="auto"/>
        <w:ind w:left="0" w:firstLine="709"/>
        <w:jc w:val="both"/>
        <w:rPr>
          <w:rFonts w:ascii="Times New Roman" w:hAnsi="Times New Roman" w:cs="Times New Roman"/>
          <w:b/>
          <w:sz w:val="20"/>
          <w:szCs w:val="20"/>
        </w:rPr>
      </w:pPr>
      <w:r w:rsidRPr="00782850">
        <w:rPr>
          <w:rFonts w:ascii="Times New Roman" w:hAnsi="Times New Roman" w:cs="Times New Roman"/>
          <w:b/>
          <w:sz w:val="20"/>
          <w:szCs w:val="20"/>
        </w:rPr>
        <w:t>6 класс*</w:t>
      </w:r>
    </w:p>
    <w:p w14:paraId="00417D88"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1 четверть:</w:t>
      </w:r>
      <w:r w:rsidRPr="00782850">
        <w:rPr>
          <w:rFonts w:ascii="Times New Roman" w:hAnsi="Times New Roman" w:cs="Times New Roman"/>
          <w:sz w:val="20"/>
          <w:szCs w:val="20"/>
        </w:rPr>
        <w:t xml:space="preserve"> Музыкальная викторина «Русские романсы и песни» (с использованием справочной информации).</w:t>
      </w:r>
    </w:p>
    <w:p w14:paraId="6B7981ED"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sz w:val="20"/>
          <w:szCs w:val="20"/>
        </w:rPr>
        <w:t>Тест «Жанры вокальной и театральной музыки». Участие в концертной деятельности.</w:t>
      </w:r>
    </w:p>
    <w:p w14:paraId="2F7A51CB" w14:textId="77777777" w:rsidR="00B4280B" w:rsidRPr="00782850" w:rsidRDefault="00B4280B" w:rsidP="002163A3">
      <w:pPr>
        <w:spacing w:after="0" w:line="240" w:lineRule="auto"/>
        <w:ind w:firstLine="709"/>
        <w:jc w:val="both"/>
        <w:rPr>
          <w:rFonts w:ascii="Times New Roman" w:eastAsia="Times New Roman" w:hAnsi="Times New Roman" w:cs="Times New Roman"/>
          <w:sz w:val="20"/>
          <w:szCs w:val="20"/>
        </w:rPr>
      </w:pPr>
      <w:r w:rsidRPr="00782850">
        <w:rPr>
          <w:rFonts w:ascii="Times New Roman" w:hAnsi="Times New Roman" w:cs="Times New Roman"/>
          <w:i/>
          <w:sz w:val="20"/>
          <w:szCs w:val="20"/>
        </w:rPr>
        <w:t>2 четверть:</w:t>
      </w:r>
      <w:r w:rsidRPr="00782850">
        <w:rPr>
          <w:rFonts w:ascii="Times New Roman" w:hAnsi="Times New Roman" w:cs="Times New Roman"/>
          <w:b/>
          <w:sz w:val="20"/>
          <w:szCs w:val="20"/>
        </w:rPr>
        <w:t xml:space="preserve"> </w:t>
      </w:r>
      <w:r w:rsidRPr="00782850">
        <w:rPr>
          <w:rFonts w:ascii="Times New Roman" w:hAnsi="Times New Roman" w:cs="Times New Roman"/>
          <w:sz w:val="20"/>
          <w:szCs w:val="20"/>
        </w:rPr>
        <w:t>Музыкальная викторина «Русская духовная музыка» (с использованием справочной информации). Тест «Музыкальное искусство Древней Руси». Участие в концертной деятельности.</w:t>
      </w:r>
    </w:p>
    <w:p w14:paraId="02A0A1CE" w14:textId="77777777" w:rsidR="00B4280B" w:rsidRPr="00782850" w:rsidRDefault="00B4280B" w:rsidP="002163A3">
      <w:pPr>
        <w:pStyle w:val="a4"/>
        <w:spacing w:after="0" w:line="240" w:lineRule="auto"/>
        <w:ind w:left="0" w:firstLine="709"/>
        <w:jc w:val="both"/>
        <w:rPr>
          <w:rFonts w:ascii="Times New Roman" w:eastAsia="Times New Roman" w:hAnsi="Times New Roman" w:cs="Times New Roman"/>
          <w:sz w:val="20"/>
          <w:szCs w:val="20"/>
        </w:rPr>
      </w:pPr>
      <w:r w:rsidRPr="00782850">
        <w:rPr>
          <w:rFonts w:ascii="Times New Roman" w:hAnsi="Times New Roman" w:cs="Times New Roman"/>
          <w:i/>
          <w:sz w:val="20"/>
          <w:szCs w:val="20"/>
        </w:rPr>
        <w:t>3 четверть:</w:t>
      </w:r>
      <w:r w:rsidRPr="00782850">
        <w:rPr>
          <w:rFonts w:ascii="Times New Roman" w:hAnsi="Times New Roman" w:cs="Times New Roman"/>
          <w:sz w:val="20"/>
          <w:szCs w:val="20"/>
        </w:rPr>
        <w:t xml:space="preserve"> Тест и музыкальная викторина по теме: </w:t>
      </w:r>
      <w:r w:rsidRPr="00782850">
        <w:rPr>
          <w:rFonts w:ascii="Times New Roman" w:eastAsia="Calibri" w:hAnsi="Times New Roman" w:cs="Times New Roman"/>
          <w:sz w:val="20"/>
          <w:szCs w:val="20"/>
        </w:rPr>
        <w:t>«</w:t>
      </w:r>
      <w:r w:rsidRPr="00782850">
        <w:rPr>
          <w:rFonts w:ascii="Times New Roman" w:eastAsia="Times New Roman" w:hAnsi="Times New Roman" w:cs="Times New Roman"/>
          <w:bCs/>
          <w:spacing w:val="-2"/>
          <w:sz w:val="20"/>
          <w:szCs w:val="20"/>
        </w:rPr>
        <w:t>Музыкальные эпохи (барокко, классицизм, романтизм)</w:t>
      </w:r>
      <w:r w:rsidRPr="00782850">
        <w:rPr>
          <w:rFonts w:ascii="Times New Roman" w:eastAsia="Calibri" w:hAnsi="Times New Roman" w:cs="Times New Roman"/>
          <w:sz w:val="20"/>
          <w:szCs w:val="20"/>
        </w:rPr>
        <w:t>»</w:t>
      </w:r>
      <w:r w:rsidRPr="00782850">
        <w:rPr>
          <w:rFonts w:ascii="Times New Roman" w:hAnsi="Times New Roman" w:cs="Times New Roman"/>
          <w:sz w:val="20"/>
          <w:szCs w:val="20"/>
        </w:rPr>
        <w:t xml:space="preserve"> (может выполняться с использованием справочной информации). Участие в концертной деятельности.</w:t>
      </w:r>
    </w:p>
    <w:p w14:paraId="676C1322"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4 четверть.</w:t>
      </w:r>
      <w:r w:rsidRPr="00782850">
        <w:rPr>
          <w:rFonts w:ascii="Times New Roman" w:hAnsi="Times New Roman" w:cs="Times New Roman"/>
          <w:sz w:val="20"/>
          <w:szCs w:val="20"/>
        </w:rPr>
        <w:t xml:space="preserve"> Тест по теме: </w:t>
      </w:r>
      <w:r w:rsidRPr="00782850">
        <w:rPr>
          <w:rFonts w:ascii="Times New Roman" w:eastAsia="Times New Roman" w:hAnsi="Times New Roman" w:cs="Times New Roman"/>
          <w:sz w:val="20"/>
          <w:szCs w:val="20"/>
        </w:rPr>
        <w:t>«</w:t>
      </w:r>
      <w:r w:rsidRPr="00782850">
        <w:rPr>
          <w:rFonts w:ascii="Times New Roman" w:eastAsia="Times New Roman" w:hAnsi="Times New Roman" w:cs="Times New Roman"/>
          <w:color w:val="000000"/>
          <w:sz w:val="20"/>
          <w:szCs w:val="20"/>
        </w:rPr>
        <w:t>Стили, направления, жанры современной музыки»</w:t>
      </w:r>
      <w:r w:rsidRPr="00782850">
        <w:rPr>
          <w:rFonts w:ascii="Times New Roman" w:hAnsi="Times New Roman" w:cs="Times New Roman"/>
          <w:sz w:val="20"/>
          <w:szCs w:val="20"/>
        </w:rPr>
        <w:t xml:space="preserve">  (может выполняться с использованием справочной информации).</w:t>
      </w:r>
    </w:p>
    <w:p w14:paraId="3826DB24" w14:textId="77777777" w:rsidR="00B4280B" w:rsidRPr="00782850" w:rsidRDefault="00B4280B" w:rsidP="002163A3">
      <w:pPr>
        <w:pStyle w:val="a4"/>
        <w:spacing w:after="0" w:line="240" w:lineRule="auto"/>
        <w:ind w:left="0" w:firstLine="709"/>
        <w:jc w:val="both"/>
        <w:rPr>
          <w:rFonts w:ascii="Times New Roman" w:eastAsia="Times New Roman" w:hAnsi="Times New Roman" w:cs="Times New Roman"/>
          <w:b/>
          <w:color w:val="000000"/>
          <w:spacing w:val="-3"/>
          <w:sz w:val="20"/>
          <w:szCs w:val="20"/>
        </w:rPr>
      </w:pPr>
      <w:r w:rsidRPr="00782850">
        <w:rPr>
          <w:rFonts w:ascii="Times New Roman" w:eastAsia="Times New Roman" w:hAnsi="Times New Roman" w:cs="Times New Roman"/>
          <w:b/>
          <w:color w:val="000000"/>
          <w:spacing w:val="-3"/>
          <w:sz w:val="20"/>
          <w:szCs w:val="20"/>
        </w:rPr>
        <w:t>7 класс*</w:t>
      </w:r>
    </w:p>
    <w:p w14:paraId="45B1D21D"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1 четверть:</w:t>
      </w:r>
      <w:r w:rsidRPr="00782850">
        <w:rPr>
          <w:rFonts w:ascii="Times New Roman" w:hAnsi="Times New Roman" w:cs="Times New Roman"/>
          <w:sz w:val="20"/>
          <w:szCs w:val="20"/>
        </w:rPr>
        <w:t xml:space="preserve"> Музыкальная викторина «Светская и духовная музыка» (с использованием справочной информации).</w:t>
      </w:r>
    </w:p>
    <w:p w14:paraId="51D67ACD"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 xml:space="preserve">2 четверть: </w:t>
      </w:r>
      <w:r w:rsidRPr="00782850">
        <w:rPr>
          <w:rFonts w:ascii="Times New Roman" w:hAnsi="Times New Roman" w:cs="Times New Roman"/>
          <w:sz w:val="20"/>
          <w:szCs w:val="20"/>
        </w:rPr>
        <w:t xml:space="preserve">Тест по теме: </w:t>
      </w:r>
      <w:r w:rsidRPr="00782850">
        <w:rPr>
          <w:rFonts w:ascii="Times New Roman" w:eastAsia="Times New Roman" w:hAnsi="Times New Roman" w:cs="Times New Roman"/>
          <w:sz w:val="20"/>
          <w:szCs w:val="20"/>
        </w:rPr>
        <w:t xml:space="preserve">«Жанры западно-европейской музыки» </w:t>
      </w:r>
      <w:r w:rsidRPr="00782850">
        <w:rPr>
          <w:rFonts w:ascii="Times New Roman" w:hAnsi="Times New Roman" w:cs="Times New Roman"/>
          <w:sz w:val="20"/>
          <w:szCs w:val="20"/>
        </w:rPr>
        <w:t>(может выполняться с использованием справочной информации).</w:t>
      </w:r>
    </w:p>
    <w:p w14:paraId="2C31E344" w14:textId="77777777" w:rsidR="00B4280B" w:rsidRPr="00782850" w:rsidRDefault="00B4280B" w:rsidP="002163A3">
      <w:pPr>
        <w:pStyle w:val="a4"/>
        <w:spacing w:after="0" w:line="240" w:lineRule="auto"/>
        <w:ind w:left="0" w:firstLine="709"/>
        <w:jc w:val="both"/>
        <w:rPr>
          <w:rFonts w:ascii="Times New Roman" w:eastAsia="Times New Roman" w:hAnsi="Times New Roman" w:cs="Times New Roman"/>
          <w:sz w:val="20"/>
          <w:szCs w:val="20"/>
        </w:rPr>
      </w:pPr>
      <w:r w:rsidRPr="00782850">
        <w:rPr>
          <w:rFonts w:ascii="Times New Roman" w:hAnsi="Times New Roman" w:cs="Times New Roman"/>
          <w:i/>
          <w:sz w:val="20"/>
          <w:szCs w:val="20"/>
        </w:rPr>
        <w:t>3 четверть:</w:t>
      </w:r>
      <w:r w:rsidRPr="00782850">
        <w:rPr>
          <w:rFonts w:ascii="Times New Roman" w:hAnsi="Times New Roman" w:cs="Times New Roman"/>
          <w:sz w:val="20"/>
          <w:szCs w:val="20"/>
        </w:rPr>
        <w:t xml:space="preserve"> Музыкальная викторина «Музыкальные стили </w:t>
      </w:r>
      <w:r w:rsidRPr="00782850">
        <w:rPr>
          <w:rFonts w:ascii="Times New Roman" w:hAnsi="Times New Roman" w:cs="Times New Roman"/>
          <w:sz w:val="20"/>
          <w:szCs w:val="20"/>
          <w:lang w:val="en-US"/>
        </w:rPr>
        <w:t>XX</w:t>
      </w:r>
      <w:r w:rsidRPr="00782850">
        <w:rPr>
          <w:rFonts w:ascii="Times New Roman" w:hAnsi="Times New Roman" w:cs="Times New Roman"/>
          <w:sz w:val="20"/>
          <w:szCs w:val="20"/>
        </w:rPr>
        <w:t xml:space="preserve"> века» (с использованием справочной информации).</w:t>
      </w:r>
    </w:p>
    <w:p w14:paraId="10E8648C" w14:textId="77777777" w:rsidR="00B4280B" w:rsidRPr="00782850" w:rsidRDefault="00B4280B" w:rsidP="002163A3">
      <w:pPr>
        <w:pStyle w:val="a4"/>
        <w:spacing w:after="0" w:line="240" w:lineRule="auto"/>
        <w:ind w:left="0" w:firstLine="709"/>
        <w:jc w:val="both"/>
        <w:rPr>
          <w:rFonts w:ascii="Times New Roman" w:hAnsi="Times New Roman" w:cs="Times New Roman"/>
          <w:sz w:val="20"/>
          <w:szCs w:val="20"/>
        </w:rPr>
      </w:pPr>
      <w:r w:rsidRPr="00782850">
        <w:rPr>
          <w:rFonts w:ascii="Times New Roman" w:hAnsi="Times New Roman" w:cs="Times New Roman"/>
          <w:i/>
          <w:sz w:val="20"/>
          <w:szCs w:val="20"/>
        </w:rPr>
        <w:t>4 четверть.</w:t>
      </w:r>
      <w:r w:rsidRPr="00782850">
        <w:rPr>
          <w:rFonts w:ascii="Times New Roman" w:hAnsi="Times New Roman" w:cs="Times New Roman"/>
          <w:sz w:val="20"/>
          <w:szCs w:val="20"/>
        </w:rPr>
        <w:t xml:space="preserve"> Тест по теме: </w:t>
      </w:r>
      <w:r w:rsidRPr="00782850">
        <w:rPr>
          <w:rFonts w:ascii="Times New Roman" w:eastAsia="Times New Roman" w:hAnsi="Times New Roman" w:cs="Times New Roman"/>
          <w:color w:val="000000"/>
          <w:sz w:val="20"/>
          <w:szCs w:val="20"/>
        </w:rPr>
        <w:t>«Русская музыка</w:t>
      </w:r>
      <w:r w:rsidRPr="00782850">
        <w:rPr>
          <w:rFonts w:ascii="Times New Roman" w:hAnsi="Times New Roman" w:cs="Times New Roman"/>
          <w:sz w:val="20"/>
          <w:szCs w:val="20"/>
        </w:rPr>
        <w:t xml:space="preserve"> XX века» (может выполняться с использованием справочной информации).</w:t>
      </w:r>
    </w:p>
    <w:p w14:paraId="3E661538" w14:textId="77777777" w:rsidR="00B4280B" w:rsidRPr="00782850" w:rsidRDefault="00B4280B" w:rsidP="002163A3">
      <w:pPr>
        <w:spacing w:after="0" w:line="240" w:lineRule="auto"/>
        <w:ind w:firstLine="709"/>
        <w:rPr>
          <w:rFonts w:ascii="Times New Roman" w:eastAsia="Calibri" w:hAnsi="Times New Roman" w:cs="Times New Roman"/>
          <w:b/>
          <w:sz w:val="20"/>
          <w:szCs w:val="20"/>
        </w:rPr>
      </w:pPr>
    </w:p>
    <w:p w14:paraId="6D48CE52" w14:textId="77777777" w:rsidR="00B4280B" w:rsidRPr="00782850" w:rsidRDefault="00B4280B" w:rsidP="002163A3">
      <w:pPr>
        <w:spacing w:after="0" w:line="240" w:lineRule="auto"/>
        <w:ind w:firstLine="709"/>
        <w:jc w:val="center"/>
        <w:rPr>
          <w:rFonts w:ascii="Times New Roman" w:eastAsia="Times New Roman" w:hAnsi="Times New Roman" w:cs="Times New Roman"/>
          <w:b/>
          <w:color w:val="000000"/>
          <w:sz w:val="20"/>
          <w:szCs w:val="20"/>
        </w:rPr>
      </w:pPr>
      <w:r w:rsidRPr="00782850">
        <w:rPr>
          <w:rFonts w:ascii="Times New Roman" w:eastAsia="Times New Roman" w:hAnsi="Times New Roman" w:cs="Times New Roman"/>
          <w:b/>
          <w:color w:val="000000"/>
          <w:sz w:val="20"/>
          <w:szCs w:val="20"/>
        </w:rPr>
        <w:t>2.2.2.14. Технология</w:t>
      </w:r>
    </w:p>
    <w:p w14:paraId="1D201CD9" w14:textId="77777777" w:rsidR="00B4280B" w:rsidRPr="00782850" w:rsidRDefault="0036109C" w:rsidP="002163A3">
      <w:pPr>
        <w:spacing w:after="0" w:line="240" w:lineRule="auto"/>
        <w:ind w:firstLine="567"/>
        <w:jc w:val="both"/>
        <w:rPr>
          <w:rFonts w:ascii="Times New Roman" w:hAnsi="Times New Roman"/>
          <w:sz w:val="20"/>
          <w:szCs w:val="20"/>
        </w:rPr>
      </w:pPr>
      <w:r>
        <w:rPr>
          <w:rFonts w:ascii="Times New Roman" w:hAnsi="Times New Roman"/>
          <w:sz w:val="20"/>
          <w:szCs w:val="20"/>
        </w:rPr>
        <w:t>Р</w:t>
      </w:r>
      <w:r w:rsidR="00B4280B" w:rsidRPr="00782850">
        <w:rPr>
          <w:rFonts w:ascii="Times New Roman" w:hAnsi="Times New Roman"/>
          <w:sz w:val="20"/>
          <w:szCs w:val="20"/>
        </w:rPr>
        <w:t>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w:t>
      </w:r>
    </w:p>
    <w:p w14:paraId="73FF6A73" w14:textId="77777777" w:rsidR="00B4280B" w:rsidRPr="00782850" w:rsidRDefault="00B4280B" w:rsidP="002163A3">
      <w:pPr>
        <w:shd w:val="clear" w:color="auto" w:fill="FFFFFF"/>
        <w:spacing w:after="0" w:line="240" w:lineRule="auto"/>
        <w:ind w:firstLine="560"/>
        <w:jc w:val="both"/>
        <w:rPr>
          <w:rFonts w:ascii="Times New Roman" w:eastAsia="Times New Roman" w:hAnsi="Times New Roman" w:cs="Times New Roman"/>
          <w:iCs/>
          <w:sz w:val="20"/>
          <w:szCs w:val="20"/>
        </w:rPr>
      </w:pPr>
      <w:r w:rsidRPr="00782850">
        <w:rPr>
          <w:rFonts w:ascii="Times New Roman" w:eastAsia="Times New Roman" w:hAnsi="Times New Roman" w:cs="Times New Roman"/>
          <w:iCs/>
          <w:sz w:val="20"/>
          <w:szCs w:val="20"/>
        </w:rPr>
        <w:t xml:space="preserve">Образовательная организация призвана создать образовательную среду и условия, позволяющие </w:t>
      </w:r>
      <w:r w:rsidR="006447B7" w:rsidRPr="00782850">
        <w:rPr>
          <w:rFonts w:ascii="Times New Roman" w:eastAsia="Times New Roman" w:hAnsi="Times New Roman" w:cs="Times New Roman"/>
          <w:iCs/>
          <w:sz w:val="20"/>
          <w:szCs w:val="20"/>
        </w:rPr>
        <w:t xml:space="preserve">обучающимся </w:t>
      </w:r>
      <w:r w:rsidRPr="00782850">
        <w:rPr>
          <w:rFonts w:ascii="Times New Roman" w:eastAsia="Times New Roman" w:hAnsi="Times New Roman" w:cs="Times New Roman"/>
          <w:iCs/>
          <w:sz w:val="20"/>
          <w:szCs w:val="20"/>
        </w:rPr>
        <w:t xml:space="preserve"> с ЗПР получить качественное образование по технологии, подготовить разносторонне развитую личность, способную использовать полученные знания для успешной социализации, дальнейшего образования и трудовой деятельности. Адаптация содержания учебного материала для обучающихся с ЗПР происходит за счет сокращения сложных понятий и терминов; основные сведения в программе даются дифференцированно. По некоторым темам учащиеся получают только общее представление на уровне ознакомления. </w:t>
      </w:r>
    </w:p>
    <w:p w14:paraId="28A3B1C5" w14:textId="77777777" w:rsidR="00B4280B" w:rsidRPr="00782850" w:rsidRDefault="00B4280B" w:rsidP="002163A3">
      <w:pPr>
        <w:pStyle w:val="a4"/>
        <w:spacing w:line="240" w:lineRule="auto"/>
        <w:ind w:left="0" w:firstLine="567"/>
        <w:jc w:val="both"/>
        <w:rPr>
          <w:rFonts w:ascii="Times New Roman" w:hAnsi="Times New Roman" w:cs="Times New Roman"/>
          <w:bCs/>
          <w:sz w:val="20"/>
          <w:szCs w:val="20"/>
        </w:rPr>
      </w:pPr>
      <w:r w:rsidRPr="00782850">
        <w:rPr>
          <w:rFonts w:ascii="Times New Roman" w:hAnsi="Times New Roman" w:cs="Times New Roman"/>
          <w:bCs/>
          <w:sz w:val="20"/>
          <w:szCs w:val="20"/>
        </w:rPr>
        <w:t xml:space="preserve">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компетентностный, личностно-ориентированный, деятельностный подходы для успешной социализации, дальнейшего образования и трудовой деятельности обучающихся с ЗПР. </w:t>
      </w:r>
    </w:p>
    <w:p w14:paraId="2AE78CF0" w14:textId="77777777" w:rsidR="00B4280B" w:rsidRPr="00782850" w:rsidRDefault="00B4280B" w:rsidP="002163A3">
      <w:pPr>
        <w:pStyle w:val="a4"/>
        <w:spacing w:line="240" w:lineRule="auto"/>
        <w:ind w:left="0" w:firstLine="567"/>
        <w:jc w:val="both"/>
        <w:rPr>
          <w:rFonts w:ascii="Times New Roman" w:hAnsi="Times New Roman" w:cs="Times New Roman"/>
          <w:bCs/>
          <w:sz w:val="20"/>
          <w:szCs w:val="20"/>
        </w:rPr>
      </w:pPr>
      <w:r w:rsidRPr="00782850">
        <w:rPr>
          <w:rFonts w:ascii="Times New Roman" w:hAnsi="Times New Roman" w:cs="Times New Roman"/>
          <w:bCs/>
          <w:sz w:val="20"/>
          <w:szCs w:val="20"/>
        </w:rPr>
        <w:t xml:space="preserve">Основной </w:t>
      </w:r>
      <w:r w:rsidRPr="00782850">
        <w:rPr>
          <w:rFonts w:ascii="Times New Roman" w:hAnsi="Times New Roman" w:cs="Times New Roman"/>
          <w:b/>
          <w:sz w:val="20"/>
          <w:szCs w:val="20"/>
        </w:rPr>
        <w:t xml:space="preserve">целью </w:t>
      </w:r>
      <w:r w:rsidRPr="00782850">
        <w:rPr>
          <w:rFonts w:ascii="Times New Roman" w:hAnsi="Times New Roman" w:cs="Times New Roman"/>
          <w:sz w:val="20"/>
          <w:szCs w:val="20"/>
        </w:rPr>
        <w:t>обучения</w:t>
      </w:r>
      <w:r w:rsidRPr="00782850">
        <w:rPr>
          <w:rFonts w:ascii="Times New Roman" w:hAnsi="Times New Roman" w:cs="Times New Roman"/>
          <w:bCs/>
          <w:sz w:val="20"/>
          <w:szCs w:val="20"/>
        </w:rPr>
        <w:t xml:space="preserve"> </w:t>
      </w:r>
      <w:r w:rsidR="006447B7" w:rsidRPr="00782850">
        <w:rPr>
          <w:rFonts w:ascii="Times New Roman" w:hAnsi="Times New Roman" w:cs="Times New Roman"/>
          <w:bCs/>
          <w:sz w:val="20"/>
          <w:szCs w:val="20"/>
        </w:rPr>
        <w:t xml:space="preserve">обучающихся </w:t>
      </w:r>
      <w:r w:rsidRPr="00782850">
        <w:rPr>
          <w:rFonts w:ascii="Times New Roman" w:hAnsi="Times New Roman" w:cs="Times New Roman"/>
          <w:bCs/>
          <w:sz w:val="20"/>
          <w:szCs w:val="20"/>
        </w:rPr>
        <w:t xml:space="preserve">с ЗПР на уровне основного общего образования в рамках учебного предмета «Технология» является формирование социальных навыков, которые помогут в дальнейшем обрести доступную им степень самостоятельности в трудовой деятельности. </w:t>
      </w:r>
    </w:p>
    <w:p w14:paraId="101699C6" w14:textId="77777777" w:rsidR="00B4280B" w:rsidRPr="00782850" w:rsidRDefault="00B4280B" w:rsidP="002163A3">
      <w:pPr>
        <w:pStyle w:val="a4"/>
        <w:spacing w:after="0" w:line="240" w:lineRule="auto"/>
        <w:ind w:left="0" w:firstLine="567"/>
        <w:jc w:val="both"/>
        <w:rPr>
          <w:rFonts w:ascii="Times New Roman" w:hAnsi="Times New Roman" w:cs="Times New Roman"/>
          <w:sz w:val="20"/>
          <w:szCs w:val="20"/>
        </w:rPr>
      </w:pPr>
      <w:r w:rsidRPr="00782850">
        <w:rPr>
          <w:rFonts w:ascii="Times New Roman" w:hAnsi="Times New Roman" w:cs="Times New Roman"/>
          <w:bCs/>
          <w:sz w:val="20"/>
          <w:szCs w:val="20"/>
        </w:rPr>
        <w:t xml:space="preserve">Данная цель обусловливает решение </w:t>
      </w:r>
      <w:r w:rsidRPr="00782850">
        <w:rPr>
          <w:rFonts w:ascii="Times New Roman" w:hAnsi="Times New Roman" w:cs="Times New Roman"/>
          <w:b/>
          <w:sz w:val="20"/>
          <w:szCs w:val="20"/>
        </w:rPr>
        <w:t>следующих задач</w:t>
      </w:r>
      <w:r w:rsidRPr="00782850">
        <w:rPr>
          <w:rFonts w:ascii="Times New Roman" w:hAnsi="Times New Roman" w:cs="Times New Roman"/>
          <w:bCs/>
          <w:sz w:val="20"/>
          <w:szCs w:val="20"/>
        </w:rPr>
        <w:t>:</w:t>
      </w:r>
      <w:r w:rsidRPr="00782850">
        <w:rPr>
          <w:rFonts w:ascii="Times New Roman" w:hAnsi="Times New Roman" w:cs="Times New Roman"/>
          <w:sz w:val="20"/>
          <w:szCs w:val="20"/>
        </w:rPr>
        <w:t xml:space="preserve"> </w:t>
      </w:r>
    </w:p>
    <w:p w14:paraId="4E15F873"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sz w:val="20"/>
          <w:szCs w:val="20"/>
        </w:rPr>
        <w:t>о</w:t>
      </w:r>
      <w:r w:rsidRPr="00782850">
        <w:rPr>
          <w:rFonts w:ascii="Times New Roman" w:hAnsi="Times New Roman" w:cs="Times New Roman"/>
          <w:bCs/>
          <w:sz w:val="20"/>
          <w:szCs w:val="20"/>
        </w:rPr>
        <w:t>беспечение понимания обучающимися с ЗПР сущности современных материальных, информационных и социальных технологий и перспектив их развития;</w:t>
      </w:r>
    </w:p>
    <w:p w14:paraId="3BE94478"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освоение технологического подхода как универсального алгоритма преобразующей и созидательной деятельности;</w:t>
      </w:r>
    </w:p>
    <w:p w14:paraId="7EF4909F"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14:paraId="075D2C96"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14:paraId="1C841DAF"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овладение распространёнными общетрудовыми и специальными умениями, необходимыми для проектирования и создания продуктов труда;</w:t>
      </w:r>
    </w:p>
    <w:p w14:paraId="137375FA"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14:paraId="4F81C286"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14:paraId="40106C31" w14:textId="77777777" w:rsidR="00B4280B" w:rsidRPr="00782850" w:rsidRDefault="00B4280B" w:rsidP="002163A3">
      <w:pPr>
        <w:pStyle w:val="a4"/>
        <w:numPr>
          <w:ilvl w:val="0"/>
          <w:numId w:val="146"/>
        </w:numPr>
        <w:spacing w:after="0" w:line="240" w:lineRule="auto"/>
        <w:ind w:left="0" w:firstLine="0"/>
        <w:jc w:val="both"/>
        <w:rPr>
          <w:rFonts w:ascii="Times New Roman" w:hAnsi="Times New Roman" w:cs="Times New Roman"/>
          <w:sz w:val="20"/>
          <w:szCs w:val="20"/>
        </w:rPr>
      </w:pPr>
      <w:r w:rsidRPr="00782850">
        <w:rPr>
          <w:rFonts w:ascii="Times New Roman" w:hAnsi="Times New Roman" w:cs="Times New Roman"/>
          <w:bCs/>
          <w:sz w:val="20"/>
          <w:szCs w:val="20"/>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511361A7" w14:textId="77777777" w:rsidR="00B4280B" w:rsidRPr="00782850" w:rsidRDefault="00B4280B" w:rsidP="002163A3">
      <w:pPr>
        <w:pStyle w:val="a4"/>
        <w:spacing w:after="0" w:line="240" w:lineRule="auto"/>
        <w:ind w:left="0" w:firstLine="567"/>
        <w:jc w:val="both"/>
        <w:rPr>
          <w:rFonts w:ascii="Times New Roman" w:hAnsi="Times New Roman" w:cs="Times New Roman"/>
          <w:bCs/>
          <w:sz w:val="20"/>
          <w:szCs w:val="20"/>
        </w:rPr>
      </w:pPr>
      <w:r w:rsidRPr="00782850">
        <w:rPr>
          <w:rFonts w:ascii="Times New Roman" w:hAnsi="Times New Roman" w:cs="Times New Roman"/>
          <w:bCs/>
          <w:sz w:val="20"/>
          <w:szCs w:val="20"/>
        </w:rPr>
        <w:t>Основными принципами, лежащими в основе реализации содержания данного предмета и позволяющими достичь планируемых результатов обучения, являются:</w:t>
      </w:r>
    </w:p>
    <w:p w14:paraId="6F9612F1" w14:textId="77777777" w:rsidR="00B4280B" w:rsidRPr="00782850" w:rsidRDefault="00B4280B" w:rsidP="002163A3">
      <w:pPr>
        <w:pStyle w:val="a4"/>
        <w:numPr>
          <w:ilvl w:val="0"/>
          <w:numId w:val="144"/>
        </w:numPr>
        <w:spacing w:after="0" w:line="240" w:lineRule="auto"/>
        <w:ind w:left="0" w:firstLine="0"/>
        <w:jc w:val="both"/>
        <w:rPr>
          <w:rFonts w:ascii="Times New Roman" w:hAnsi="Times New Roman" w:cs="Times New Roman"/>
          <w:bCs/>
          <w:sz w:val="20"/>
          <w:szCs w:val="20"/>
        </w:rPr>
      </w:pPr>
      <w:r w:rsidRPr="00782850">
        <w:rPr>
          <w:rFonts w:ascii="Times New Roman" w:hAnsi="Times New Roman" w:cs="Times New Roman"/>
          <w:bCs/>
          <w:sz w:val="20"/>
          <w:szCs w:val="20"/>
        </w:rPr>
        <w:t>учет индивидуальных особенностей и возможностей обучающихся с ЗПР;</w:t>
      </w:r>
    </w:p>
    <w:p w14:paraId="6B618822"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усиление практической направленности изучаемого материала;</w:t>
      </w:r>
    </w:p>
    <w:p w14:paraId="17B05F70"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 xml:space="preserve">выделение сущностных признаков изучаемых явлений;  </w:t>
      </w:r>
    </w:p>
    <w:p w14:paraId="644A127E"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опора на жизненный опыт ребенка;</w:t>
      </w:r>
    </w:p>
    <w:p w14:paraId="08B45E91"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ориентация на внутренние связи в содержании изучаемого материала как в рамках одного предмета, так и между предметами;</w:t>
      </w:r>
    </w:p>
    <w:p w14:paraId="0A9C9EA5"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необходимость и достаточность в определении объема изучаемого материала;</w:t>
      </w:r>
    </w:p>
    <w:p w14:paraId="357EDBBC" w14:textId="77777777" w:rsidR="00B4280B" w:rsidRPr="00782850" w:rsidRDefault="00B4280B" w:rsidP="002163A3">
      <w:pPr>
        <w:pStyle w:val="a4"/>
        <w:numPr>
          <w:ilvl w:val="0"/>
          <w:numId w:val="144"/>
        </w:numPr>
        <w:spacing w:after="0" w:line="240" w:lineRule="auto"/>
        <w:ind w:left="709" w:hanging="709"/>
        <w:jc w:val="both"/>
        <w:rPr>
          <w:rFonts w:ascii="Times New Roman" w:hAnsi="Times New Roman" w:cs="Times New Roman"/>
          <w:bCs/>
          <w:sz w:val="20"/>
          <w:szCs w:val="20"/>
        </w:rPr>
      </w:pPr>
      <w:r w:rsidRPr="00782850">
        <w:rPr>
          <w:rFonts w:ascii="Times New Roman" w:hAnsi="Times New Roman" w:cs="Times New Roman"/>
          <w:bCs/>
          <w:sz w:val="20"/>
          <w:szCs w:val="20"/>
        </w:rPr>
        <w:t>введения в содержание учебной программы по технологии коррекционных разделов, предусматривающих активизацию познавательной деятельности, формирование у учащихся деятельностных функций, необходимых для решения учебных задач</w:t>
      </w:r>
      <w:r w:rsidR="006447B7" w:rsidRPr="00782850">
        <w:rPr>
          <w:rFonts w:ascii="Times New Roman" w:hAnsi="Times New Roman" w:cs="Times New Roman"/>
          <w:bCs/>
          <w:sz w:val="20"/>
          <w:szCs w:val="20"/>
        </w:rPr>
        <w:t>.</w:t>
      </w:r>
    </w:p>
    <w:p w14:paraId="5EC0933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Предмет «Технология» является необходимым компонентом общего образования</w:t>
      </w:r>
      <w:r w:rsidR="005D5CDF" w:rsidRPr="00782850">
        <w:rPr>
          <w:rFonts w:ascii="Times New Roman" w:hAnsi="Times New Roman" w:cs="Times New Roman"/>
          <w:sz w:val="20"/>
          <w:szCs w:val="20"/>
        </w:rPr>
        <w:t xml:space="preserve"> обучающихся</w:t>
      </w:r>
      <w:r w:rsidRPr="00782850">
        <w:rPr>
          <w:rFonts w:ascii="Times New Roman" w:hAnsi="Times New Roman" w:cs="Times New Roman"/>
          <w:sz w:val="20"/>
          <w:szCs w:val="20"/>
        </w:rPr>
        <w:t>. Его содержание предоставляет возможность молодым людям бесконфликтно войти в мир искусственной, созданной людьми среды техники и технологий, которая называется техносферой и является главной составляющей окружающей человека действительности.</w:t>
      </w:r>
    </w:p>
    <w:p w14:paraId="1CDB74C0"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При проведении учебных занятий по технологии, с целью максимальной практической составляющей урока и реализации возможности педагога осуществить индивидуальный подход к обучающемуся с ЗПР, осуществляется деление классов на подгруппы. При наличии необходимых условий и средств возможно деление и на мини-группы. </w:t>
      </w:r>
    </w:p>
    <w:p w14:paraId="2A1ABB33" w14:textId="77777777" w:rsidR="00B4280B" w:rsidRPr="00782850" w:rsidRDefault="00B4280B" w:rsidP="002163A3">
      <w:pPr>
        <w:spacing w:after="0" w:line="240" w:lineRule="auto"/>
        <w:ind w:firstLine="454"/>
        <w:jc w:val="both"/>
        <w:rPr>
          <w:rFonts w:ascii="Times New Roman" w:hAnsi="Times New Roman"/>
          <w:b/>
          <w:color w:val="000000"/>
          <w:sz w:val="20"/>
          <w:szCs w:val="20"/>
        </w:rPr>
      </w:pPr>
      <w:r w:rsidRPr="00782850">
        <w:rPr>
          <w:rFonts w:ascii="Times New Roman" w:hAnsi="Times New Roman"/>
          <w:b/>
          <w:color w:val="000000"/>
          <w:sz w:val="20"/>
          <w:szCs w:val="20"/>
        </w:rPr>
        <w:t xml:space="preserve">Содержание учебного предмета «Технология» </w:t>
      </w:r>
    </w:p>
    <w:p w14:paraId="5E8C5803"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Содержание обучения предлагается разделить на две части: 1-я часть – теоретические сведения, 2-я часть – прикладная (практическая).</w:t>
      </w:r>
    </w:p>
    <w:p w14:paraId="491945AE"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В теоретических сведениях раскрываются средства, методы, элементы инфраструктуры получения, преобразования, применения и утилизации по использованию соответствующих объектов технологических воздействий: вещество, материалы, энергия, информация, объекты живой природы и объекты социальной среды.</w:t>
      </w:r>
    </w:p>
    <w:p w14:paraId="6992EED6"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В практической части представлены варианты познавательно-трудовых упражнений, опыты и эксперименты в познавательных исследованиях, лабораторные и практические работы, творческие проекты.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 доступных для возрастных и психофизических особенностей обучающихся с ЗПР, материально-технических и экономических возможностей организаций образования. </w:t>
      </w:r>
    </w:p>
    <w:p w14:paraId="44E184A6"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Все работы могут проводиться фронтально при условии наличия достаточного числа комплектов необходимого оборудования. В этом случае они организуются сразу по прохождении или непосредственно в течение изучения теоретического материала. Работы, требующие применения сложного и дорогого оборудования, представленного в кабинете технологии единичными образцами, могут проводиться в форме практикума. </w:t>
      </w:r>
    </w:p>
    <w:p w14:paraId="1AAAA647"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Практические работы по технологиям индустриального и сельскохозяйственного производства могут быть реализованы двумя вариантами. Первый вариант рассчитан только на кабинетные лабораторные и учебно-практические занятия в </w:t>
      </w:r>
      <w:r w:rsidR="006447B7" w:rsidRPr="00782850">
        <w:rPr>
          <w:rFonts w:ascii="Times New Roman" w:hAnsi="Times New Roman" w:cs="Times New Roman"/>
          <w:sz w:val="20"/>
          <w:szCs w:val="20"/>
        </w:rPr>
        <w:t>образовательной организации</w:t>
      </w:r>
      <w:r w:rsidRPr="00782850">
        <w:rPr>
          <w:rFonts w:ascii="Times New Roman" w:hAnsi="Times New Roman" w:cs="Times New Roman"/>
          <w:sz w:val="20"/>
          <w:szCs w:val="20"/>
        </w:rPr>
        <w:t>, обеспечивая минимально необходимый уровень практической деятельности по изучаемым технологиям. Второй вариант практических работ может быть реализован в том случае, если образовательная организация имеет школьные мастерские, кабинеты обслуживающего труда, учебно-опытные участки, фермы и может использовать базу реального производства на основе шефских связей и т. п.</w:t>
      </w:r>
    </w:p>
    <w:p w14:paraId="1FB9C0B2"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Предполагается широко использовать для практического освоения технологий растениеводства и животноводства материальную базу, которая имеется в семьях учащихся и в других объектах регионального социума. </w:t>
      </w:r>
    </w:p>
    <w:p w14:paraId="34222A68"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11 направлений. </w:t>
      </w:r>
    </w:p>
    <w:p w14:paraId="1DC1A509"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 xml:space="preserve">Выбор направления обучения должен исходить из образовательных потребностей, интересов и возможностей обучающихся с ЗПР. Поэтому в рамках коррекционно-развивающей работы, работы по профессиональной ориентации проводится целенаправленная работа с обучающимися с ЗПР, направленная на осознание ими своих возможностей, склонностей и ограничений. Для обучающихся с ЗПР, не имеющих сопутствующих заболеваний приводящих к ограничениям жизнедеятельности и инвалидности, не существует ограничений в профилях труда, однако следует формировать осознанный выбор профессиональной траектории развития, что в дальнейшем приведет молодого человека к гармоничному вхождению в профессию. </w:t>
      </w:r>
    </w:p>
    <w:p w14:paraId="28E50829" w14:textId="77777777" w:rsidR="00B4280B" w:rsidRPr="00782850" w:rsidRDefault="00B4280B" w:rsidP="002163A3">
      <w:pPr>
        <w:spacing w:after="0" w:line="240" w:lineRule="auto"/>
        <w:ind w:firstLine="560"/>
        <w:jc w:val="both"/>
        <w:rPr>
          <w:rFonts w:ascii="Times New Roman" w:hAnsi="Times New Roman" w:cs="Times New Roman"/>
          <w:sz w:val="20"/>
          <w:szCs w:val="20"/>
        </w:rPr>
      </w:pPr>
      <w:r w:rsidRPr="00782850">
        <w:rPr>
          <w:rFonts w:ascii="Times New Roman" w:hAnsi="Times New Roman" w:cs="Times New Roman"/>
          <w:sz w:val="20"/>
          <w:szCs w:val="20"/>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14:paraId="7576E814"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технологическая культура производства;</w:t>
      </w:r>
    </w:p>
    <w:p w14:paraId="6DB249A3"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распространенные технологии современного производства;</w:t>
      </w:r>
    </w:p>
    <w:p w14:paraId="6BBFF483"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культура, эргономика и эстетика труда;</w:t>
      </w:r>
    </w:p>
    <w:p w14:paraId="3E1440FF" w14:textId="77777777" w:rsidR="00B4280B" w:rsidRPr="00782850" w:rsidRDefault="006447B7" w:rsidP="002163A3">
      <w:pPr>
        <w:numPr>
          <w:ilvl w:val="0"/>
          <w:numId w:val="145"/>
        </w:numPr>
        <w:tabs>
          <w:tab w:val="left" w:pos="214"/>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 xml:space="preserve"> </w:t>
      </w:r>
      <w:r w:rsidR="00B4280B" w:rsidRPr="00782850">
        <w:rPr>
          <w:rFonts w:ascii="Times New Roman" w:hAnsi="Times New Roman" w:cs="Times New Roman"/>
          <w:sz w:val="20"/>
          <w:szCs w:val="20"/>
        </w:rPr>
        <w:t>получение, обработка, хранение и использование технической и технологической информации;</w:t>
      </w:r>
    </w:p>
    <w:p w14:paraId="2A0E56C5"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основы черчения, графики, дизайна;</w:t>
      </w:r>
    </w:p>
    <w:p w14:paraId="03239F22"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элементы домашней и прикладной экономики, предпринимательства;</w:t>
      </w:r>
    </w:p>
    <w:p w14:paraId="089C8D7B" w14:textId="77777777" w:rsidR="00B4280B" w:rsidRPr="00782850" w:rsidRDefault="00B4280B" w:rsidP="002163A3">
      <w:pPr>
        <w:numPr>
          <w:ilvl w:val="0"/>
          <w:numId w:val="145"/>
        </w:numPr>
        <w:tabs>
          <w:tab w:val="left" w:pos="0"/>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знакомство с миром профессий, выбор учащимися жизненных, профессиональных планов;</w:t>
      </w:r>
    </w:p>
    <w:p w14:paraId="78EC6F04"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влияние технологических процессов на окружающую среду и здоровье человека;</w:t>
      </w:r>
    </w:p>
    <w:p w14:paraId="216BDA4A" w14:textId="77777777" w:rsidR="00B4280B" w:rsidRPr="00782850" w:rsidRDefault="00B4280B" w:rsidP="002163A3">
      <w:pPr>
        <w:numPr>
          <w:ilvl w:val="0"/>
          <w:numId w:val="145"/>
        </w:numPr>
        <w:tabs>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методы технической, творческой, проектной деятельности;</w:t>
      </w:r>
    </w:p>
    <w:p w14:paraId="41A21E87" w14:textId="77777777" w:rsidR="00B4280B" w:rsidRPr="00782850" w:rsidRDefault="00B4280B" w:rsidP="002163A3">
      <w:pPr>
        <w:numPr>
          <w:ilvl w:val="0"/>
          <w:numId w:val="145"/>
        </w:numPr>
        <w:tabs>
          <w:tab w:val="left" w:pos="207"/>
          <w:tab w:val="left" w:pos="284"/>
        </w:tabs>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история, перспективы и социальные последствия развития технологии и техники.</w:t>
      </w:r>
    </w:p>
    <w:p w14:paraId="0379EC20" w14:textId="77777777" w:rsidR="00B4280B" w:rsidRPr="00782850" w:rsidRDefault="00B4280B" w:rsidP="002163A3">
      <w:pPr>
        <w:spacing w:after="0" w:line="240" w:lineRule="auto"/>
        <w:ind w:firstLine="454"/>
        <w:jc w:val="both"/>
        <w:rPr>
          <w:rFonts w:ascii="Times New Roman" w:hAnsi="Times New Roman" w:cs="Times New Roman"/>
          <w:sz w:val="20"/>
          <w:szCs w:val="20"/>
        </w:rPr>
      </w:pPr>
      <w:r w:rsidRPr="00782850">
        <w:rPr>
          <w:rFonts w:ascii="Times New Roman" w:hAnsi="Times New Roman" w:cs="Times New Roman"/>
          <w:sz w:val="20"/>
          <w:szCs w:val="20"/>
        </w:rPr>
        <w:t xml:space="preserve">Основным дидактическим средством обучения технологии </w:t>
      </w:r>
      <w:r w:rsidR="006447B7" w:rsidRPr="00782850">
        <w:rPr>
          <w:rFonts w:ascii="Times New Roman" w:hAnsi="Times New Roman" w:cs="Times New Roman"/>
          <w:sz w:val="20"/>
          <w:szCs w:val="20"/>
        </w:rPr>
        <w:t xml:space="preserve">обучающихся </w:t>
      </w:r>
      <w:r w:rsidRPr="00782850">
        <w:rPr>
          <w:rFonts w:ascii="Times New Roman" w:hAnsi="Times New Roman" w:cs="Times New Roman"/>
          <w:sz w:val="20"/>
          <w:szCs w:val="20"/>
        </w:rPr>
        <w:t xml:space="preserve"> с ЗПР на уровне основного общего образования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w:t>
      </w:r>
    </w:p>
    <w:p w14:paraId="77643B3F" w14:textId="77777777" w:rsidR="00B4280B" w:rsidRPr="00782850" w:rsidRDefault="00B4280B" w:rsidP="002163A3">
      <w:pPr>
        <w:spacing w:after="0" w:line="240" w:lineRule="auto"/>
        <w:ind w:firstLine="560"/>
        <w:jc w:val="both"/>
        <w:rPr>
          <w:rFonts w:ascii="Times New Roman" w:hAnsi="Times New Roman" w:cs="Times New Roman"/>
          <w:sz w:val="20"/>
          <w:szCs w:val="20"/>
        </w:rPr>
      </w:pPr>
    </w:p>
    <w:p w14:paraId="5B41E5DB"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1. Основы производства.</w:t>
      </w:r>
    </w:p>
    <w:p w14:paraId="0A1BFA13"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6E55538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Естественная и искусственная окружающая среда (техносфера)</w:t>
      </w:r>
    </w:p>
    <w:p w14:paraId="5A71B3A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Производство и труд как его основа. Современные средства труда</w:t>
      </w:r>
    </w:p>
    <w:p w14:paraId="570649F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Продукт труда</w:t>
      </w:r>
    </w:p>
    <w:p w14:paraId="27504DF7"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Современные средства контроля качества</w:t>
      </w:r>
    </w:p>
    <w:p w14:paraId="4ECBD04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Механизация, автоматизация и роботизация современного производства</w:t>
      </w:r>
    </w:p>
    <w:p w14:paraId="7C01FB92"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2. Общая технология.</w:t>
      </w:r>
    </w:p>
    <w:p w14:paraId="731D10B0"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3D162B7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Сущность технологии в производстве. Виды технологий</w:t>
      </w:r>
    </w:p>
    <w:p w14:paraId="168F6ED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Характеристика технологии и технологическая документация</w:t>
      </w:r>
    </w:p>
    <w:p w14:paraId="179C27CB"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Технологическая культура производства и культура труда</w:t>
      </w:r>
    </w:p>
    <w:p w14:paraId="5CAF499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Общая классификация технологий. Отраслевые технологии</w:t>
      </w:r>
    </w:p>
    <w:p w14:paraId="4BA83F6A"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Современные и перспективные технологии ХХI века</w:t>
      </w:r>
    </w:p>
    <w:p w14:paraId="10959981"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3. Техника.</w:t>
      </w:r>
    </w:p>
    <w:p w14:paraId="562EB517"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58E61B48"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Техника и её классификация</w:t>
      </w:r>
    </w:p>
    <w:p w14:paraId="0EB17087"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Рабочие органы техники</w:t>
      </w:r>
    </w:p>
    <w:p w14:paraId="4836969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Двигатели и передаточные механизмы</w:t>
      </w:r>
    </w:p>
    <w:p w14:paraId="713B73B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Органы управления и системы управления техникой</w:t>
      </w:r>
    </w:p>
    <w:p w14:paraId="10D25BE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Транспортная техника</w:t>
      </w:r>
    </w:p>
    <w:p w14:paraId="711C06C7"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6. Конструирование и моделирование техники</w:t>
      </w:r>
    </w:p>
    <w:p w14:paraId="5B3CEF0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7. Роботы и перспективы робототехники</w:t>
      </w:r>
    </w:p>
    <w:p w14:paraId="4BAB1817"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Направление 4. Технологии получения, обработки, преобразования и использования материалов.</w:t>
      </w:r>
    </w:p>
    <w:p w14:paraId="7DC812CD"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7F864A9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Виды конструкционных материалов и их свойства. Чертёж, эскиз и технический рисунок</w:t>
      </w:r>
    </w:p>
    <w:p w14:paraId="5DE96AE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Виды и особенности свойств текстильных материалов</w:t>
      </w:r>
    </w:p>
    <w:p w14:paraId="5EB6580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Технологии механической обработки и соединения деталей из различных конструкционных материалов</w:t>
      </w:r>
    </w:p>
    <w:p w14:paraId="145D303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Особенности ручной обработки текстильных материалов и кожи</w:t>
      </w:r>
    </w:p>
    <w:p w14:paraId="5610402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Технологии машинной обработки конструкционных материалов</w:t>
      </w:r>
    </w:p>
    <w:p w14:paraId="487996D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6. Технологии машинной обработки текстильных материалов</w:t>
      </w:r>
    </w:p>
    <w:p w14:paraId="7B9BC5C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7. Технологии термической обработки конструкционных материалов</w:t>
      </w:r>
    </w:p>
    <w:p w14:paraId="21FFA58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8. Технологии термической обработки текстильных материалов</w:t>
      </w:r>
    </w:p>
    <w:p w14:paraId="677D3ED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9. Технологии обработки и применения жидкостей и газов</w:t>
      </w:r>
    </w:p>
    <w:p w14:paraId="4AE1D84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10. Современные технологии обработки материалов. Нанотехнологии</w:t>
      </w:r>
    </w:p>
    <w:p w14:paraId="553267B8"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Направление 5. Технологии обработки пищевых продуктов.</w:t>
      </w:r>
    </w:p>
    <w:p w14:paraId="09C1CE78"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6B1A9627"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Основы рационального питания</w:t>
      </w:r>
    </w:p>
    <w:p w14:paraId="75FF37B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Бутерброды и горячие напитки</w:t>
      </w:r>
    </w:p>
    <w:p w14:paraId="5B09A13A"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Блюда из яиц</w:t>
      </w:r>
    </w:p>
    <w:p w14:paraId="1B7B1300"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Технологии обработки овощей и фруктов</w:t>
      </w:r>
    </w:p>
    <w:p w14:paraId="5B94B42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Технологии обработки круп и макаронных изделий. Приготовление из них блюд</w:t>
      </w:r>
    </w:p>
    <w:p w14:paraId="72D0FFA1"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6. Технологии обработки рыбы и морепродуктов</w:t>
      </w:r>
    </w:p>
    <w:p w14:paraId="56EBC92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7. Технологии обработки мясных продуктов</w:t>
      </w:r>
    </w:p>
    <w:p w14:paraId="2E91058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8. Технология приготовления первых блюд</w:t>
      </w:r>
    </w:p>
    <w:p w14:paraId="0C8E11DE"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9. Технологии приготовления блюд из молока и молочных продуктов</w:t>
      </w:r>
    </w:p>
    <w:p w14:paraId="415034DC"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10. Технология приготовления мучных изделий</w:t>
      </w:r>
    </w:p>
    <w:p w14:paraId="3D08B32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11. Технология приготовления сладких блюд</w:t>
      </w:r>
    </w:p>
    <w:p w14:paraId="11CD300B"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12. Технология сервировки стола. Правила этикета</w:t>
      </w:r>
    </w:p>
    <w:p w14:paraId="07B8BFC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13. Системы рационального питания и кулинария</w:t>
      </w:r>
    </w:p>
    <w:p w14:paraId="55A32950"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14. Современная индустрия обработки продуктов питания</w:t>
      </w:r>
    </w:p>
    <w:p w14:paraId="6F74B5FB"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Направление 6. Технологии получения, преобразования и использования энергии.</w:t>
      </w:r>
    </w:p>
    <w:p w14:paraId="6B7648CE"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33D3F2F5"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Работа и энергия. Виды энергии</w:t>
      </w:r>
    </w:p>
    <w:p w14:paraId="651C7F0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Механическая энергия</w:t>
      </w:r>
    </w:p>
    <w:p w14:paraId="11427AE7"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Тепловая энергия</w:t>
      </w:r>
    </w:p>
    <w:p w14:paraId="3E71A258"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Электрическая энергия. Энергия магнитного и электромагнитного полей</w:t>
      </w:r>
    </w:p>
    <w:p w14:paraId="286DED2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Электрические цепи. Электромонтажные и сборочные технологии</w:t>
      </w:r>
    </w:p>
    <w:p w14:paraId="1C309DB5"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6. Бытовые электроинструменты</w:t>
      </w:r>
    </w:p>
    <w:p w14:paraId="101EF1B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7. Химическая энергия</w:t>
      </w:r>
    </w:p>
    <w:p w14:paraId="0E2C8FFE"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8. Ядерная и термоядерная энергия</w:t>
      </w:r>
    </w:p>
    <w:p w14:paraId="5E9CBCD1"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Направление 7. Технологии получения, обработки и использования информации.</w:t>
      </w:r>
    </w:p>
    <w:p w14:paraId="3E048AF2"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4F534AC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Информация и её виды</w:t>
      </w:r>
    </w:p>
    <w:p w14:paraId="49682DC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Способы отображения информации</w:t>
      </w:r>
    </w:p>
    <w:p w14:paraId="3CB0E65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Технологии получения информации</w:t>
      </w:r>
    </w:p>
    <w:p w14:paraId="6981502D"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Технологии записи и хранения информации</w:t>
      </w:r>
    </w:p>
    <w:p w14:paraId="20EDAD8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Коммуникационные технологии и связь</w:t>
      </w:r>
    </w:p>
    <w:p w14:paraId="592621ED"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8. Технологии растениеводства.</w:t>
      </w:r>
    </w:p>
    <w:p w14:paraId="26F068CD"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6FF142EE"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Характеристика и классификация культурных растений</w:t>
      </w:r>
    </w:p>
    <w:p w14:paraId="15A1A91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Общая технология выращивания культурных растений</w:t>
      </w:r>
    </w:p>
    <w:p w14:paraId="75E077F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Технологи посева и посадки культурных растений</w:t>
      </w:r>
    </w:p>
    <w:p w14:paraId="3F667FA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Технологии ухода за растениями, сбора и хранения урожая</w:t>
      </w:r>
    </w:p>
    <w:p w14:paraId="5A3B92D0"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Технологии использования дикорастущих растений</w:t>
      </w:r>
    </w:p>
    <w:p w14:paraId="3A7C2668"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6. Технологии флористики и ландшафтного дизайна</w:t>
      </w:r>
    </w:p>
    <w:p w14:paraId="47DA2C6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7. Биотехнологии</w:t>
      </w:r>
    </w:p>
    <w:p w14:paraId="17E5AC2E"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9. Технологии животноводства.</w:t>
      </w:r>
    </w:p>
    <w:p w14:paraId="610B2EDC"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0511991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Животные как объект технологий. Виды и характеристики животных в хозяйственной деятельности людей</w:t>
      </w:r>
    </w:p>
    <w:p w14:paraId="0F2A17A4"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Содержание домашних животных</w:t>
      </w:r>
    </w:p>
    <w:p w14:paraId="5CD9A8B9"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Кормление животных и уход за животными</w:t>
      </w:r>
    </w:p>
    <w:p w14:paraId="252A9940"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Разведение животных</w:t>
      </w:r>
    </w:p>
    <w:p w14:paraId="6E45F022"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Экологические проблемы животноводства. Бездомные домашние животные.</w:t>
      </w:r>
    </w:p>
    <w:p w14:paraId="0C1A37EC" w14:textId="77777777" w:rsidR="00B4280B" w:rsidRPr="00782850" w:rsidRDefault="00B4280B" w:rsidP="002163A3">
      <w:pPr>
        <w:spacing w:after="0" w:line="240" w:lineRule="auto"/>
        <w:rPr>
          <w:rFonts w:ascii="Times New Roman" w:hAnsi="Times New Roman" w:cs="Times New Roman"/>
          <w:b/>
          <w:bCs/>
          <w:sz w:val="20"/>
          <w:szCs w:val="20"/>
        </w:rPr>
      </w:pPr>
      <w:r w:rsidRPr="00782850">
        <w:rPr>
          <w:rFonts w:ascii="Times New Roman" w:hAnsi="Times New Roman" w:cs="Times New Roman"/>
          <w:b/>
          <w:bCs/>
          <w:sz w:val="20"/>
          <w:szCs w:val="20"/>
        </w:rPr>
        <w:t>Направление 10. Социально-экономические технологии.</w:t>
      </w:r>
    </w:p>
    <w:p w14:paraId="64E01E0B"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04ED6683"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Сущность и особенности социальных технологий. Виды социальных технологий</w:t>
      </w:r>
    </w:p>
    <w:p w14:paraId="22827341"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Методы сбора информации в социальных технологиях</w:t>
      </w:r>
    </w:p>
    <w:p w14:paraId="018C38EB"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Рынок и маркетинг. Исследование рынка</w:t>
      </w:r>
    </w:p>
    <w:p w14:paraId="7B703A9A"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Особенности предпринимательской деятельности</w:t>
      </w:r>
    </w:p>
    <w:p w14:paraId="1B851EBC"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Технологии менеджмента</w:t>
      </w:r>
    </w:p>
    <w:p w14:paraId="5CF8C9D1" w14:textId="77777777" w:rsidR="00B4280B" w:rsidRPr="00782850" w:rsidRDefault="00B4280B" w:rsidP="002163A3">
      <w:pPr>
        <w:spacing w:after="0" w:line="240" w:lineRule="auto"/>
        <w:jc w:val="both"/>
        <w:rPr>
          <w:rFonts w:ascii="Times New Roman" w:hAnsi="Times New Roman" w:cs="Times New Roman"/>
          <w:b/>
          <w:bCs/>
          <w:sz w:val="20"/>
          <w:szCs w:val="20"/>
        </w:rPr>
      </w:pPr>
      <w:r w:rsidRPr="00782850">
        <w:rPr>
          <w:rFonts w:ascii="Times New Roman" w:hAnsi="Times New Roman" w:cs="Times New Roman"/>
          <w:b/>
          <w:bCs/>
          <w:sz w:val="20"/>
          <w:szCs w:val="20"/>
        </w:rPr>
        <w:t>Направление 11. Методы и средства творческой и проектной деятельности.</w:t>
      </w:r>
    </w:p>
    <w:p w14:paraId="4F63479E" w14:textId="77777777" w:rsidR="00B4280B" w:rsidRPr="00782850" w:rsidRDefault="00B4280B" w:rsidP="002163A3">
      <w:pPr>
        <w:spacing w:after="0" w:line="240" w:lineRule="auto"/>
        <w:rPr>
          <w:rFonts w:ascii="Times New Roman" w:hAnsi="Times New Roman" w:cs="Times New Roman"/>
          <w:sz w:val="20"/>
          <w:szCs w:val="20"/>
        </w:rPr>
      </w:pPr>
      <w:r w:rsidRPr="00782850">
        <w:rPr>
          <w:rFonts w:ascii="Times New Roman" w:hAnsi="Times New Roman" w:cs="Times New Roman"/>
          <w:sz w:val="20"/>
          <w:szCs w:val="20"/>
        </w:rPr>
        <w:t>Изучаются следующие темы:</w:t>
      </w:r>
    </w:p>
    <w:p w14:paraId="2EBF596F"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1. Сущность творчества и проектной деятельности</w:t>
      </w:r>
    </w:p>
    <w:p w14:paraId="7DD6B36A"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2. Этапы проектной деятельности</w:t>
      </w:r>
    </w:p>
    <w:p w14:paraId="30ADDD4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3. Методика научного познания и проектной деятельности</w:t>
      </w:r>
    </w:p>
    <w:p w14:paraId="190E9256"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4. Дизайн при проектировании</w:t>
      </w:r>
    </w:p>
    <w:p w14:paraId="5F10A0CB" w14:textId="77777777" w:rsidR="00B4280B" w:rsidRPr="00782850" w:rsidRDefault="00B4280B" w:rsidP="002163A3">
      <w:pPr>
        <w:spacing w:after="0" w:line="240" w:lineRule="auto"/>
        <w:jc w:val="both"/>
        <w:rPr>
          <w:rFonts w:ascii="Times New Roman" w:hAnsi="Times New Roman" w:cs="Times New Roman"/>
          <w:sz w:val="20"/>
          <w:szCs w:val="20"/>
        </w:rPr>
      </w:pPr>
      <w:r w:rsidRPr="00782850">
        <w:rPr>
          <w:rFonts w:ascii="Times New Roman" w:hAnsi="Times New Roman" w:cs="Times New Roman"/>
          <w:sz w:val="20"/>
          <w:szCs w:val="20"/>
        </w:rPr>
        <w:t>5. Экономическая оценка проекта, презентация и реклама.</w:t>
      </w:r>
    </w:p>
    <w:p w14:paraId="1BF56464" w14:textId="77777777" w:rsidR="00B4280B" w:rsidRPr="00782850" w:rsidRDefault="00B4280B" w:rsidP="002163A3">
      <w:pPr>
        <w:spacing w:after="0" w:line="240" w:lineRule="auto"/>
        <w:ind w:firstLine="567"/>
        <w:jc w:val="both"/>
        <w:rPr>
          <w:rFonts w:ascii="Times New Roman" w:hAnsi="Times New Roman" w:cs="Times New Roman"/>
          <w:b/>
          <w:sz w:val="20"/>
          <w:szCs w:val="20"/>
        </w:rPr>
      </w:pPr>
      <w:r w:rsidRPr="00782850">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82850">
        <w:rPr>
          <w:rFonts w:ascii="Times New Roman" w:eastAsia="Times New Roman" w:hAnsi="Times New Roman" w:cs="Times New Roman"/>
          <w:b/>
          <w:bCs/>
          <w:sz w:val="20"/>
          <w:szCs w:val="20"/>
        </w:rPr>
        <w:t>«Технология»</w:t>
      </w:r>
    </w:p>
    <w:p w14:paraId="3018FF3C" w14:textId="77777777" w:rsidR="00B4280B" w:rsidRPr="00782850" w:rsidRDefault="00B4280B" w:rsidP="002163A3">
      <w:pPr>
        <w:spacing w:after="0" w:line="240" w:lineRule="auto"/>
        <w:ind w:firstLine="567"/>
        <w:jc w:val="both"/>
        <w:rPr>
          <w:rFonts w:ascii="Times New Roman" w:hAnsi="Times New Roman" w:cs="Times New Roman"/>
          <w:sz w:val="20"/>
          <w:szCs w:val="20"/>
        </w:rPr>
      </w:pPr>
      <w:r w:rsidRPr="00782850">
        <w:rPr>
          <w:rFonts w:ascii="Times New Roman" w:hAnsi="Times New Roman" w:cs="Times New Roman"/>
          <w:sz w:val="20"/>
          <w:szCs w:val="20"/>
        </w:rPr>
        <w:t xml:space="preserve">Учебная мотивация обучающихся с ЗПР существенно снижена. Для формирования положительного отношения к учению необходимо заботиться о создании общей положительной атмосферы на уроке, создавать ситуацию успеха в учебной деятельности, целенаправленно стимулировать </w:t>
      </w:r>
      <w:r w:rsidR="000B612F" w:rsidRPr="00782850">
        <w:rPr>
          <w:rFonts w:ascii="Times New Roman" w:hAnsi="Times New Roman" w:cs="Times New Roman"/>
          <w:sz w:val="20"/>
          <w:szCs w:val="20"/>
        </w:rPr>
        <w:t>обучающихся</w:t>
      </w:r>
      <w:r w:rsidRPr="00782850">
        <w:rPr>
          <w:rFonts w:ascii="Times New Roman" w:hAnsi="Times New Roman" w:cs="Times New Roman"/>
          <w:sz w:val="20"/>
          <w:szCs w:val="20"/>
        </w:rPr>
        <w:t xml:space="preserve"> во время занятий. Необходимо усилить виды деятельности, специфичные для обучающихся с ЗПР: опора на алгоритм; «пошаговость» в изучении материала; использование дополнительной визуальной опоры (планы, образцы, схемы, опорные таблицы).</w:t>
      </w:r>
    </w:p>
    <w:p w14:paraId="4A046F65" w14:textId="77777777" w:rsidR="00B4280B" w:rsidRPr="00782850" w:rsidRDefault="00B4280B" w:rsidP="002163A3">
      <w:pPr>
        <w:shd w:val="clear" w:color="auto" w:fill="FFFFFF"/>
        <w:spacing w:after="0" w:line="240" w:lineRule="auto"/>
        <w:ind w:firstLine="560"/>
        <w:jc w:val="both"/>
        <w:rPr>
          <w:rFonts w:ascii="Times New Roman" w:eastAsia="Times New Roman" w:hAnsi="Times New Roman" w:cs="Times New Roman"/>
          <w:iCs/>
          <w:sz w:val="20"/>
          <w:szCs w:val="20"/>
        </w:rPr>
      </w:pPr>
      <w:r w:rsidRPr="00782850">
        <w:rPr>
          <w:rFonts w:ascii="Times New Roman" w:hAnsi="Times New Roman" w:cs="Times New Roman"/>
          <w:sz w:val="20"/>
          <w:szCs w:val="20"/>
        </w:rPr>
        <w:t xml:space="preserve">Основную часть содержания урока технологии составляет практическая деятельность обучающихся, направленная на изучение, создание и преобразование материальных, информационных и социальных объектов, что является крайне важным аспектом их обучения, развития, формирования сферы жизненной компетенции. </w:t>
      </w:r>
      <w:r w:rsidRPr="00782850">
        <w:rPr>
          <w:rFonts w:ascii="Times New Roman" w:eastAsia="Times New Roman" w:hAnsi="Times New Roman" w:cs="Times New Roman"/>
          <w:iCs/>
          <w:sz w:val="20"/>
          <w:szCs w:val="20"/>
        </w:rPr>
        <w:t xml:space="preserve">Ряд сведений усваивается </w:t>
      </w:r>
      <w:r w:rsidR="002E7832" w:rsidRPr="00782850">
        <w:rPr>
          <w:rFonts w:ascii="Times New Roman" w:eastAsia="Times New Roman" w:hAnsi="Times New Roman" w:cs="Times New Roman"/>
          <w:iCs/>
          <w:sz w:val="20"/>
          <w:szCs w:val="20"/>
        </w:rPr>
        <w:t xml:space="preserve">обучающимися </w:t>
      </w:r>
      <w:r w:rsidRPr="00782850">
        <w:rPr>
          <w:rFonts w:ascii="Times New Roman" w:eastAsia="Times New Roman" w:hAnsi="Times New Roman" w:cs="Times New Roman"/>
          <w:iCs/>
          <w:sz w:val="20"/>
          <w:szCs w:val="20"/>
        </w:rPr>
        <w:t xml:space="preserve">с ЗПР в результате практической деятельности. Новые элементарные навыки вырабатываются у таких </w:t>
      </w:r>
      <w:r w:rsidR="002E7832" w:rsidRPr="00782850">
        <w:rPr>
          <w:rFonts w:ascii="Times New Roman" w:eastAsia="Times New Roman" w:hAnsi="Times New Roman" w:cs="Times New Roman"/>
          <w:iCs/>
          <w:sz w:val="20"/>
          <w:szCs w:val="20"/>
        </w:rPr>
        <w:t>обучающихся</w:t>
      </w:r>
      <w:r w:rsidRPr="00782850">
        <w:rPr>
          <w:rFonts w:ascii="Times New Roman" w:eastAsia="Times New Roman" w:hAnsi="Times New Roman" w:cs="Times New Roman"/>
          <w:iCs/>
          <w:sz w:val="20"/>
          <w:szCs w:val="20"/>
        </w:rPr>
        <w:t xml:space="preserve">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w:t>
      </w:r>
    </w:p>
    <w:p w14:paraId="2732644A" w14:textId="77777777" w:rsidR="00B4280B" w:rsidRPr="00782850" w:rsidRDefault="00B4280B" w:rsidP="002163A3">
      <w:pPr>
        <w:spacing w:after="0" w:line="240" w:lineRule="auto"/>
        <w:ind w:firstLine="454"/>
        <w:jc w:val="both"/>
        <w:rPr>
          <w:rFonts w:ascii="Times New Roman" w:hAnsi="Times New Roman" w:cs="Times New Roman"/>
          <w:sz w:val="20"/>
          <w:szCs w:val="20"/>
        </w:rPr>
      </w:pPr>
      <w:r w:rsidRPr="00782850">
        <w:rPr>
          <w:rFonts w:ascii="Times New Roman" w:hAnsi="Times New Roman" w:cs="Times New Roman"/>
          <w:sz w:val="20"/>
          <w:szCs w:val="20"/>
        </w:rPr>
        <w:t>Программой подразумевается помимо урочной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с ЗПР, на особенность возраста. Организация внеурочной деятельности в рамках предметной области «Технология» предполагает такие формы, как проектная деятельность обучающихся,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труда в проекте обучающегося, субъективно актуального на момент прохождения курса.</w:t>
      </w:r>
    </w:p>
    <w:p w14:paraId="533E2241" w14:textId="77777777" w:rsidR="00B4280B" w:rsidRPr="00782850" w:rsidRDefault="00B4280B" w:rsidP="002163A3">
      <w:pPr>
        <w:spacing w:after="0" w:line="240" w:lineRule="auto"/>
        <w:ind w:firstLine="709"/>
        <w:jc w:val="both"/>
        <w:rPr>
          <w:rFonts w:ascii="Times New Roman" w:hAnsi="Times New Roman"/>
          <w:b/>
          <w:sz w:val="20"/>
          <w:szCs w:val="20"/>
        </w:rPr>
      </w:pPr>
      <w:r w:rsidRPr="00782850">
        <w:rPr>
          <w:rFonts w:ascii="Times New Roman" w:hAnsi="Times New Roman"/>
          <w:b/>
          <w:sz w:val="20"/>
          <w:szCs w:val="20"/>
        </w:rPr>
        <w:t>Примерные контрольно-измерительные материалы</w:t>
      </w:r>
    </w:p>
    <w:p w14:paraId="11B4FA5F" w14:textId="77777777" w:rsidR="00B4280B" w:rsidRPr="00782850" w:rsidRDefault="00B4280B" w:rsidP="002163A3">
      <w:pPr>
        <w:spacing w:after="0" w:line="240" w:lineRule="auto"/>
        <w:ind w:firstLine="567"/>
        <w:jc w:val="both"/>
        <w:rPr>
          <w:rFonts w:ascii="Times New Roman" w:hAnsi="Times New Roman" w:cs="Times New Roman"/>
          <w:bCs/>
          <w:sz w:val="20"/>
          <w:szCs w:val="20"/>
        </w:rPr>
      </w:pPr>
      <w:r w:rsidRPr="00782850">
        <w:rPr>
          <w:rFonts w:ascii="Times New Roman" w:hAnsi="Times New Roman" w:cs="Times New Roman"/>
          <w:bCs/>
          <w:sz w:val="20"/>
          <w:szCs w:val="20"/>
        </w:rPr>
        <w:t xml:space="preserve">При проведении на уроках технологии текущего контроля, промежуточной и итоговой аттестации обучающихся, следует помнить о практическом характере обучения и остановить свой выбор на 2 видах контроля: </w:t>
      </w:r>
    </w:p>
    <w:p w14:paraId="66F5D16C" w14:textId="77777777" w:rsidR="00B4280B" w:rsidRPr="00782850" w:rsidRDefault="00B4280B" w:rsidP="002163A3">
      <w:pPr>
        <w:spacing w:after="0" w:line="240" w:lineRule="auto"/>
        <w:ind w:firstLine="567"/>
        <w:jc w:val="both"/>
        <w:rPr>
          <w:rFonts w:ascii="Times New Roman" w:hAnsi="Times New Roman" w:cs="Times New Roman"/>
          <w:bCs/>
          <w:sz w:val="20"/>
          <w:szCs w:val="20"/>
        </w:rPr>
      </w:pPr>
      <w:r w:rsidRPr="00782850">
        <w:rPr>
          <w:rFonts w:ascii="Times New Roman" w:hAnsi="Times New Roman" w:cs="Times New Roman"/>
          <w:bCs/>
          <w:sz w:val="20"/>
          <w:szCs w:val="20"/>
        </w:rPr>
        <w:t>- текущий контроль осуществляется с помощью практических работ;</w:t>
      </w:r>
    </w:p>
    <w:p w14:paraId="7F6FFDF0" w14:textId="77777777" w:rsidR="00B4280B" w:rsidRPr="00782850" w:rsidRDefault="00B4280B" w:rsidP="002163A3">
      <w:pPr>
        <w:spacing w:after="0" w:line="240" w:lineRule="auto"/>
        <w:ind w:firstLine="567"/>
        <w:jc w:val="both"/>
        <w:rPr>
          <w:rFonts w:ascii="Times New Roman" w:hAnsi="Times New Roman" w:cs="Times New Roman"/>
          <w:bCs/>
          <w:sz w:val="20"/>
          <w:szCs w:val="20"/>
        </w:rPr>
      </w:pPr>
      <w:r w:rsidRPr="00782850">
        <w:rPr>
          <w:rFonts w:ascii="Times New Roman" w:hAnsi="Times New Roman" w:cs="Times New Roman"/>
          <w:bCs/>
          <w:sz w:val="20"/>
          <w:szCs w:val="20"/>
        </w:rPr>
        <w:t>- тематический контроль осуществляется по завершении темы в форме защиты творческого проекта, тестирования, самостоятельной работы.</w:t>
      </w:r>
    </w:p>
    <w:p w14:paraId="066DDB00" w14:textId="77777777" w:rsidR="00B4280B" w:rsidRPr="00782850" w:rsidRDefault="00B4280B" w:rsidP="002163A3">
      <w:pPr>
        <w:spacing w:after="0" w:line="240" w:lineRule="auto"/>
        <w:ind w:firstLine="567"/>
        <w:jc w:val="both"/>
        <w:rPr>
          <w:rFonts w:ascii="Times New Roman" w:hAnsi="Times New Roman" w:cs="Times New Roman"/>
          <w:bCs/>
          <w:sz w:val="20"/>
          <w:szCs w:val="20"/>
        </w:rPr>
      </w:pPr>
      <w:r w:rsidRPr="00782850">
        <w:rPr>
          <w:rFonts w:ascii="Times New Roman" w:hAnsi="Times New Roman" w:cs="Times New Roman"/>
          <w:bCs/>
          <w:sz w:val="20"/>
          <w:szCs w:val="20"/>
        </w:rPr>
        <w:t>При оценке практической работы учитываются следующие составляющие:</w:t>
      </w:r>
    </w:p>
    <w:p w14:paraId="3F773763" w14:textId="77777777" w:rsidR="00B4280B" w:rsidRPr="00782850" w:rsidRDefault="00B4280B" w:rsidP="002163A3">
      <w:pPr>
        <w:spacing w:after="0" w:line="240" w:lineRule="auto"/>
        <w:ind w:firstLine="567"/>
        <w:rPr>
          <w:rFonts w:ascii="Times New Roman" w:hAnsi="Times New Roman" w:cs="Times New Roman"/>
          <w:bCs/>
          <w:sz w:val="20"/>
          <w:szCs w:val="20"/>
        </w:rPr>
      </w:pPr>
      <w:r w:rsidRPr="00782850">
        <w:rPr>
          <w:rFonts w:ascii="Times New Roman" w:hAnsi="Times New Roman" w:cs="Times New Roman"/>
          <w:bCs/>
          <w:sz w:val="20"/>
          <w:szCs w:val="20"/>
        </w:rPr>
        <w:t>- организация труда;</w:t>
      </w:r>
    </w:p>
    <w:p w14:paraId="5B94A722" w14:textId="77777777" w:rsidR="00B4280B" w:rsidRPr="00782850" w:rsidRDefault="00B4280B" w:rsidP="002163A3">
      <w:pPr>
        <w:spacing w:after="0" w:line="240" w:lineRule="auto"/>
        <w:ind w:firstLine="567"/>
        <w:rPr>
          <w:rFonts w:ascii="Times New Roman" w:hAnsi="Times New Roman" w:cs="Times New Roman"/>
          <w:bCs/>
          <w:sz w:val="20"/>
          <w:szCs w:val="20"/>
        </w:rPr>
      </w:pPr>
      <w:r w:rsidRPr="00782850">
        <w:rPr>
          <w:rFonts w:ascii="Times New Roman" w:hAnsi="Times New Roman" w:cs="Times New Roman"/>
          <w:bCs/>
          <w:sz w:val="20"/>
          <w:szCs w:val="20"/>
        </w:rPr>
        <w:t xml:space="preserve">- приемы труда: </w:t>
      </w:r>
    </w:p>
    <w:p w14:paraId="70DC98D8" w14:textId="77777777" w:rsidR="00B4280B" w:rsidRPr="00782850" w:rsidRDefault="00B4280B" w:rsidP="002163A3">
      <w:pPr>
        <w:spacing w:after="0" w:line="240" w:lineRule="auto"/>
        <w:ind w:firstLine="567"/>
        <w:rPr>
          <w:rFonts w:ascii="Times New Roman" w:hAnsi="Times New Roman" w:cs="Times New Roman"/>
          <w:bCs/>
          <w:sz w:val="20"/>
          <w:szCs w:val="20"/>
        </w:rPr>
      </w:pPr>
      <w:r w:rsidRPr="00782850">
        <w:rPr>
          <w:rFonts w:ascii="Times New Roman" w:hAnsi="Times New Roman" w:cs="Times New Roman"/>
          <w:bCs/>
          <w:sz w:val="20"/>
          <w:szCs w:val="20"/>
        </w:rPr>
        <w:t>- качество изделия (работы).</w:t>
      </w:r>
    </w:p>
    <w:p w14:paraId="59E079F9" w14:textId="77777777" w:rsidR="00B4280B" w:rsidRPr="00782850" w:rsidRDefault="00B4280B" w:rsidP="00B4280B">
      <w:pPr>
        <w:spacing w:after="0" w:line="360" w:lineRule="auto"/>
        <w:ind w:firstLine="709"/>
        <w:jc w:val="center"/>
        <w:rPr>
          <w:rFonts w:ascii="Times New Roman" w:eastAsia="Times New Roman" w:hAnsi="Times New Roman" w:cs="Times New Roman"/>
          <w:b/>
          <w:color w:val="000000"/>
          <w:sz w:val="20"/>
          <w:szCs w:val="20"/>
        </w:rPr>
      </w:pPr>
    </w:p>
    <w:p w14:paraId="13B427B1"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r w:rsidRPr="00046F0F">
        <w:rPr>
          <w:rFonts w:ascii="Times New Roman" w:eastAsia="Times New Roman" w:hAnsi="Times New Roman" w:cs="Times New Roman"/>
          <w:b/>
          <w:color w:val="000000"/>
          <w:sz w:val="20"/>
          <w:szCs w:val="20"/>
        </w:rPr>
        <w:t xml:space="preserve">2.2.2.15. </w:t>
      </w:r>
      <w:r w:rsidR="00046F0F" w:rsidRPr="00046F0F">
        <w:rPr>
          <w:rFonts w:ascii="Times New Roman" w:eastAsia="Times New Roman" w:hAnsi="Times New Roman" w:cs="Times New Roman"/>
          <w:b/>
          <w:color w:val="000000"/>
          <w:sz w:val="20"/>
          <w:szCs w:val="20"/>
        </w:rPr>
        <w:t>Ф</w:t>
      </w:r>
      <w:r w:rsidRPr="00046F0F">
        <w:rPr>
          <w:rFonts w:ascii="Times New Roman" w:eastAsia="Times New Roman" w:hAnsi="Times New Roman" w:cs="Times New Roman"/>
          <w:b/>
          <w:color w:val="000000"/>
          <w:sz w:val="20"/>
          <w:szCs w:val="20"/>
        </w:rPr>
        <w:t>изическая культура</w:t>
      </w:r>
    </w:p>
    <w:p w14:paraId="016369CD" w14:textId="77777777" w:rsidR="00B4280B" w:rsidRPr="00046F0F" w:rsidRDefault="00B4280B" w:rsidP="00046F0F">
      <w:pPr>
        <w:widowControl w:val="0"/>
        <w:tabs>
          <w:tab w:val="left" w:pos="993"/>
        </w:tabs>
        <w:spacing w:after="0" w:line="240" w:lineRule="auto"/>
        <w:ind w:firstLine="709"/>
        <w:jc w:val="both"/>
        <w:rPr>
          <w:rFonts w:ascii="Times New Roman" w:eastAsia="Calibri" w:hAnsi="Times New Roman" w:cs="Times New Roman"/>
          <w:sz w:val="20"/>
          <w:szCs w:val="20"/>
          <w:lang w:eastAsia="en-US"/>
        </w:rPr>
      </w:pPr>
      <w:r w:rsidRPr="00046F0F">
        <w:rPr>
          <w:rFonts w:ascii="Times New Roman" w:hAnsi="Times New Roman" w:cs="Times New Roman"/>
          <w:sz w:val="20"/>
          <w:szCs w:val="20"/>
        </w:rPr>
        <w:t>Учебн</w:t>
      </w:r>
      <w:r w:rsidR="00046F0F" w:rsidRPr="00046F0F">
        <w:rPr>
          <w:rFonts w:ascii="Times New Roman" w:hAnsi="Times New Roman" w:cs="Times New Roman"/>
          <w:sz w:val="20"/>
          <w:szCs w:val="20"/>
        </w:rPr>
        <w:t>ый</w:t>
      </w:r>
      <w:r w:rsidRPr="00046F0F">
        <w:rPr>
          <w:rFonts w:ascii="Times New Roman" w:hAnsi="Times New Roman" w:cs="Times New Roman"/>
          <w:sz w:val="20"/>
          <w:szCs w:val="20"/>
        </w:rPr>
        <w:t xml:space="preserve"> </w:t>
      </w:r>
      <w:r w:rsidR="00046F0F" w:rsidRPr="00046F0F">
        <w:rPr>
          <w:rFonts w:ascii="Times New Roman" w:hAnsi="Times New Roman" w:cs="Times New Roman"/>
          <w:sz w:val="20"/>
          <w:szCs w:val="20"/>
        </w:rPr>
        <w:t>предмет</w:t>
      </w:r>
      <w:r w:rsidRPr="00046F0F">
        <w:rPr>
          <w:rFonts w:ascii="Times New Roman" w:hAnsi="Times New Roman" w:cs="Times New Roman"/>
          <w:sz w:val="20"/>
          <w:szCs w:val="20"/>
        </w:rPr>
        <w:t xml:space="preserve"> «</w:t>
      </w:r>
      <w:r w:rsidR="00046F0F" w:rsidRPr="00046F0F">
        <w:rPr>
          <w:rFonts w:ascii="Times New Roman" w:eastAsia="Times New Roman" w:hAnsi="Times New Roman" w:cs="Times New Roman"/>
          <w:sz w:val="20"/>
          <w:szCs w:val="20"/>
        </w:rPr>
        <w:t>Ф</w:t>
      </w:r>
      <w:r w:rsidRPr="00046F0F">
        <w:rPr>
          <w:rFonts w:ascii="Times New Roman" w:eastAsia="Times New Roman" w:hAnsi="Times New Roman" w:cs="Times New Roman"/>
          <w:sz w:val="20"/>
          <w:szCs w:val="20"/>
        </w:rPr>
        <w:t>изическая культура</w:t>
      </w:r>
      <w:r w:rsidRPr="00046F0F">
        <w:rPr>
          <w:rFonts w:ascii="Times New Roman" w:hAnsi="Times New Roman" w:cs="Times New Roman"/>
          <w:sz w:val="20"/>
          <w:szCs w:val="20"/>
        </w:rPr>
        <w:t xml:space="preserve">» является составной частью предметной области «Физическая культура и Основы безопасности жизнедеятельности». </w:t>
      </w:r>
      <w:r w:rsidRPr="00046F0F">
        <w:rPr>
          <w:rFonts w:ascii="Times New Roman" w:eastAsia="Calibri" w:hAnsi="Times New Roman" w:cs="Times New Roman"/>
          <w:sz w:val="20"/>
          <w:szCs w:val="20"/>
          <w:lang w:eastAsia="en-US"/>
        </w:rPr>
        <w:t>Освоение учебного предмета «</w:t>
      </w:r>
      <w:r w:rsidR="00046F0F" w:rsidRPr="00046F0F">
        <w:rPr>
          <w:rFonts w:ascii="Times New Roman" w:eastAsia="Calibri" w:hAnsi="Times New Roman" w:cs="Times New Roman"/>
          <w:sz w:val="20"/>
          <w:szCs w:val="20"/>
          <w:lang w:eastAsia="en-US"/>
        </w:rPr>
        <w:t>Ф</w:t>
      </w:r>
      <w:r w:rsidRPr="00046F0F">
        <w:rPr>
          <w:rFonts w:ascii="Times New Roman" w:eastAsia="Calibri" w:hAnsi="Times New Roman" w:cs="Times New Roman"/>
          <w:sz w:val="20"/>
          <w:szCs w:val="20"/>
          <w:lang w:eastAsia="en-US"/>
        </w:rPr>
        <w:t>изическая культура» направлено на развитие двигательной активности обучающихся с ЗПР,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5DDE8F4C" w14:textId="77777777" w:rsidR="00B4280B" w:rsidRPr="00046F0F" w:rsidRDefault="00046F0F"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 xml:space="preserve">Программы по </w:t>
      </w:r>
      <w:r w:rsidR="00B4280B" w:rsidRPr="00046F0F">
        <w:rPr>
          <w:rFonts w:ascii="Times New Roman" w:hAnsi="Times New Roman" w:cs="Times New Roman"/>
          <w:sz w:val="20"/>
          <w:szCs w:val="20"/>
        </w:rPr>
        <w:t>ФК имеют коррекционную направленность и должны разрабатываться с учетом особенностей развития обучающихся с ЗПР. Данные программы должны содействовать всестороннему развитию личности ребенка, формированию осознанного отношения к своему здоровью, развитию основных физических качеств, компенсации нарушенных функций организма.</w:t>
      </w:r>
    </w:p>
    <w:p w14:paraId="3E2C4ECC" w14:textId="77777777" w:rsidR="00B4280B" w:rsidRPr="00046F0F" w:rsidRDefault="00B4280B" w:rsidP="00046F0F">
      <w:pPr>
        <w:suppressAutoHyphens/>
        <w:spacing w:after="0" w:line="240" w:lineRule="auto"/>
        <w:ind w:firstLine="709"/>
        <w:jc w:val="both"/>
        <w:rPr>
          <w:rFonts w:ascii="Times New Roman" w:hAnsi="Times New Roman" w:cs="Times New Roman"/>
          <w:color w:val="00000A"/>
          <w:kern w:val="1"/>
          <w:sz w:val="20"/>
          <w:szCs w:val="20"/>
          <w:lang w:eastAsia="en-US"/>
        </w:rPr>
      </w:pPr>
      <w:r w:rsidRPr="00046F0F">
        <w:rPr>
          <w:rFonts w:ascii="Times New Roman" w:hAnsi="Times New Roman" w:cs="Times New Roman"/>
          <w:color w:val="00000A"/>
          <w:kern w:val="1"/>
          <w:sz w:val="20"/>
          <w:szCs w:val="20"/>
          <w:lang w:eastAsia="en-US"/>
        </w:rPr>
        <w:t xml:space="preserve">Общими для всех обучающихся с ЗПР являются 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 и/или поведения. Достаточно часто у обучающихся с ЗПР отмечаются нарушения общей, ручной и артикуляционной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w:t>
      </w:r>
      <w:r w:rsidR="002E7832" w:rsidRPr="00046F0F">
        <w:rPr>
          <w:rFonts w:ascii="Times New Roman" w:hAnsi="Times New Roman" w:cs="Times New Roman"/>
          <w:color w:val="00000A"/>
          <w:kern w:val="1"/>
          <w:sz w:val="20"/>
          <w:szCs w:val="20"/>
          <w:lang w:eastAsia="en-US"/>
        </w:rPr>
        <w:t xml:space="preserve">обучающихся </w:t>
      </w:r>
      <w:r w:rsidRPr="00046F0F">
        <w:rPr>
          <w:rFonts w:ascii="Times New Roman" w:hAnsi="Times New Roman" w:cs="Times New Roman"/>
          <w:color w:val="00000A"/>
          <w:kern w:val="1"/>
          <w:sz w:val="20"/>
          <w:szCs w:val="20"/>
          <w:lang w:eastAsia="en-US"/>
        </w:rPr>
        <w:t xml:space="preserve">с ЗПР, которые характеризуются повышенной утомляемостью, снижением умственной работоспособности, активного внимания и памяти. </w:t>
      </w:r>
      <w:r w:rsidRPr="00046F0F">
        <w:rPr>
          <w:rFonts w:ascii="Times New Roman" w:eastAsia="Times New Roman" w:hAnsi="Times New Roman" w:cs="Times New Roman"/>
          <w:sz w:val="20"/>
          <w:szCs w:val="20"/>
        </w:rPr>
        <w:t>Задержка психического развития в большинстве случаев является следствием резидуально-органической не</w:t>
      </w:r>
      <w:r w:rsidRPr="00046F0F">
        <w:rPr>
          <w:rFonts w:ascii="Times New Roman" w:eastAsia="Times New Roman" w:hAnsi="Times New Roman" w:cs="Times New Roman"/>
          <w:spacing w:val="7"/>
          <w:sz w:val="20"/>
          <w:szCs w:val="20"/>
        </w:rPr>
        <w:t>достаточности центральной нервной системы, что оказывает влияние и двигательную сферу обучающихся.</w:t>
      </w:r>
    </w:p>
    <w:p w14:paraId="44D7B489" w14:textId="77777777" w:rsidR="00B4280B" w:rsidRPr="00046F0F" w:rsidRDefault="00B4280B" w:rsidP="00046F0F">
      <w:pPr>
        <w:spacing w:after="0" w:line="240" w:lineRule="auto"/>
        <w:ind w:firstLine="708"/>
        <w:jc w:val="both"/>
        <w:rPr>
          <w:rFonts w:ascii="Times New Roman" w:eastAsia="Times New Roman" w:hAnsi="Times New Roman" w:cs="Times New Roman"/>
          <w:sz w:val="20"/>
          <w:szCs w:val="20"/>
        </w:rPr>
      </w:pPr>
      <w:r w:rsidRPr="00046F0F">
        <w:rPr>
          <w:rFonts w:ascii="Times New Roman" w:hAnsi="Times New Roman" w:cs="Times New Roman"/>
          <w:sz w:val="20"/>
          <w:szCs w:val="20"/>
        </w:rPr>
        <w:t>В основу разработки программы по физической культуре обучающихся с ЗПР на уровне основного общего образования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с ЗПР возможность реализовать свой индивидуальный потенциал.</w:t>
      </w:r>
    </w:p>
    <w:p w14:paraId="2235D01A"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В процессе разработки программы выделяют несколько групп обучающихся с ЗПР:</w:t>
      </w:r>
    </w:p>
    <w:p w14:paraId="057D313E" w14:textId="77777777" w:rsidR="00B4280B" w:rsidRPr="00046F0F" w:rsidRDefault="00B4280B" w:rsidP="00046F0F">
      <w:pPr>
        <w:pStyle w:val="a4"/>
        <w:numPr>
          <w:ilvl w:val="0"/>
          <w:numId w:val="92"/>
        </w:numPr>
        <w:pBdr>
          <w:top w:val="nil"/>
          <w:left w:val="nil"/>
          <w:bottom w:val="nil"/>
          <w:right w:val="nil"/>
          <w:between w:val="nil"/>
          <w:bar w:val="nil"/>
        </w:pBdr>
        <w:spacing w:after="0" w:line="240" w:lineRule="auto"/>
        <w:ind w:left="709" w:hanging="283"/>
        <w:contextualSpacing w:val="0"/>
        <w:jc w:val="both"/>
        <w:rPr>
          <w:rFonts w:ascii="Times New Roman" w:hAnsi="Times New Roman" w:cs="Times New Roman"/>
          <w:sz w:val="20"/>
          <w:szCs w:val="20"/>
        </w:rPr>
      </w:pPr>
      <w:r w:rsidRPr="00046F0F">
        <w:rPr>
          <w:rFonts w:ascii="Times New Roman" w:hAnsi="Times New Roman" w:cs="Times New Roman"/>
          <w:sz w:val="20"/>
          <w:szCs w:val="20"/>
        </w:rPr>
        <w:t>обучающиеся с ЗПР, физическое развитие которых соотносится с возрастной нормой;</w:t>
      </w:r>
    </w:p>
    <w:p w14:paraId="2ED6C90D" w14:textId="77777777" w:rsidR="00B4280B" w:rsidRPr="00046F0F" w:rsidRDefault="00B4280B" w:rsidP="00046F0F">
      <w:pPr>
        <w:pStyle w:val="a4"/>
        <w:numPr>
          <w:ilvl w:val="0"/>
          <w:numId w:val="92"/>
        </w:numPr>
        <w:pBdr>
          <w:top w:val="nil"/>
          <w:left w:val="nil"/>
          <w:bottom w:val="nil"/>
          <w:right w:val="nil"/>
          <w:between w:val="nil"/>
          <w:bar w:val="nil"/>
        </w:pBdr>
        <w:spacing w:after="0" w:line="240" w:lineRule="auto"/>
        <w:ind w:left="709" w:hanging="283"/>
        <w:contextualSpacing w:val="0"/>
        <w:jc w:val="both"/>
        <w:rPr>
          <w:rFonts w:ascii="Times New Roman" w:hAnsi="Times New Roman" w:cs="Times New Roman"/>
          <w:sz w:val="20"/>
          <w:szCs w:val="20"/>
        </w:rPr>
      </w:pPr>
      <w:r w:rsidRPr="00046F0F">
        <w:rPr>
          <w:rFonts w:ascii="Times New Roman" w:hAnsi="Times New Roman" w:cs="Times New Roman"/>
          <w:sz w:val="20"/>
          <w:szCs w:val="20"/>
        </w:rPr>
        <w:t xml:space="preserve">обучающиеся с ЗПР, </w:t>
      </w:r>
      <w:bookmarkStart w:id="154" w:name="_Hlk54004381"/>
      <w:r w:rsidRPr="00046F0F">
        <w:rPr>
          <w:rFonts w:ascii="Times New Roman" w:hAnsi="Times New Roman" w:cs="Times New Roman"/>
          <w:sz w:val="20"/>
          <w:szCs w:val="20"/>
        </w:rPr>
        <w:t>отстающие в физическом развитии и формировании двигательных навыков;</w:t>
      </w:r>
      <w:bookmarkEnd w:id="154"/>
    </w:p>
    <w:p w14:paraId="00EBD40A" w14:textId="77777777" w:rsidR="00B4280B" w:rsidRPr="00046F0F" w:rsidRDefault="00B4280B" w:rsidP="00046F0F">
      <w:pPr>
        <w:pStyle w:val="a4"/>
        <w:numPr>
          <w:ilvl w:val="0"/>
          <w:numId w:val="92"/>
        </w:numPr>
        <w:pBdr>
          <w:top w:val="nil"/>
          <w:left w:val="nil"/>
          <w:bottom w:val="nil"/>
          <w:right w:val="nil"/>
          <w:between w:val="nil"/>
          <w:bar w:val="nil"/>
        </w:pBdr>
        <w:spacing w:after="0" w:line="240" w:lineRule="auto"/>
        <w:ind w:left="709" w:hanging="283"/>
        <w:contextualSpacing w:val="0"/>
        <w:jc w:val="both"/>
        <w:rPr>
          <w:rFonts w:ascii="Times New Roman" w:eastAsia="Times New Roman" w:hAnsi="Times New Roman" w:cs="Times New Roman"/>
          <w:color w:val="000000" w:themeColor="text1"/>
          <w:sz w:val="20"/>
          <w:szCs w:val="20"/>
        </w:rPr>
      </w:pPr>
      <w:r w:rsidRPr="00046F0F">
        <w:rPr>
          <w:rFonts w:ascii="Times New Roman" w:hAnsi="Times New Roman" w:cs="Times New Roman"/>
          <w:sz w:val="20"/>
          <w:szCs w:val="20"/>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14:paraId="72322EB7" w14:textId="77777777" w:rsidR="00046F0F" w:rsidRPr="00046F0F" w:rsidRDefault="00B4280B" w:rsidP="00046F0F">
      <w:pPr>
        <w:spacing w:after="0" w:line="240" w:lineRule="auto"/>
        <w:ind w:firstLine="708"/>
        <w:jc w:val="both"/>
        <w:rPr>
          <w:rFonts w:ascii="Times New Roman" w:hAnsi="Times New Roman" w:cs="Times New Roman"/>
          <w:color w:val="000000" w:themeColor="text1"/>
          <w:sz w:val="20"/>
          <w:szCs w:val="20"/>
        </w:rPr>
      </w:pPr>
      <w:r w:rsidRPr="00046F0F">
        <w:rPr>
          <w:rFonts w:ascii="Times New Roman" w:hAnsi="Times New Roman" w:cs="Times New Roman"/>
          <w:color w:val="000000" w:themeColor="text1"/>
          <w:sz w:val="20"/>
          <w:szCs w:val="20"/>
          <w:u w:color="00B050"/>
        </w:rPr>
        <w:t>Для</w:t>
      </w:r>
      <w:r w:rsidR="002E7832" w:rsidRPr="00046F0F">
        <w:rPr>
          <w:rFonts w:ascii="Times New Roman" w:hAnsi="Times New Roman" w:cs="Times New Roman"/>
          <w:color w:val="000000" w:themeColor="text1"/>
          <w:sz w:val="20"/>
          <w:szCs w:val="20"/>
          <w:u w:color="00B050"/>
        </w:rPr>
        <w:t xml:space="preserve"> обучающихся</w:t>
      </w:r>
      <w:r w:rsidRPr="00046F0F">
        <w:rPr>
          <w:rFonts w:ascii="Times New Roman" w:hAnsi="Times New Roman" w:cs="Times New Roman"/>
          <w:color w:val="000000" w:themeColor="text1"/>
          <w:sz w:val="20"/>
          <w:szCs w:val="20"/>
          <w:u w:color="00B050"/>
        </w:rPr>
        <w:t xml:space="preserve"> с ЗПР</w:t>
      </w:r>
      <w:r w:rsidRPr="00046F0F">
        <w:rPr>
          <w:rFonts w:ascii="Times New Roman" w:hAnsi="Times New Roman" w:cs="Times New Roman"/>
          <w:color w:val="000000" w:themeColor="text1"/>
          <w:sz w:val="20"/>
          <w:szCs w:val="20"/>
        </w:rPr>
        <w:t xml:space="preserve">, </w:t>
      </w:r>
      <w:r w:rsidRPr="00046F0F">
        <w:rPr>
          <w:rFonts w:ascii="Times New Roman" w:hAnsi="Times New Roman" w:cs="Times New Roman"/>
          <w:i/>
          <w:color w:val="000000" w:themeColor="text1"/>
          <w:sz w:val="20"/>
          <w:szCs w:val="20"/>
        </w:rPr>
        <w:t>физическое развитие которых приближается или соответствует возрастной норме</w:t>
      </w:r>
      <w:r w:rsidRPr="00046F0F">
        <w:rPr>
          <w:rFonts w:ascii="Times New Roman" w:hAnsi="Times New Roman" w:cs="Times New Roman"/>
          <w:color w:val="000000" w:themeColor="text1"/>
          <w:sz w:val="20"/>
          <w:szCs w:val="20"/>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r w:rsidR="002E7832" w:rsidRPr="00046F0F">
        <w:rPr>
          <w:rFonts w:ascii="Times New Roman" w:hAnsi="Times New Roman" w:cs="Times New Roman"/>
          <w:color w:val="000000" w:themeColor="text1"/>
          <w:sz w:val="20"/>
          <w:szCs w:val="20"/>
        </w:rPr>
        <w:t xml:space="preserve">обучающихся </w:t>
      </w:r>
      <w:r w:rsidRPr="00046F0F">
        <w:rPr>
          <w:rFonts w:ascii="Times New Roman" w:hAnsi="Times New Roman" w:cs="Times New Roman"/>
          <w:color w:val="000000" w:themeColor="text1"/>
          <w:sz w:val="20"/>
          <w:szCs w:val="20"/>
        </w:rPr>
        <w:t xml:space="preserve">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контроля за собственной деятельностью. При формировании двигательных навыков у данной группы </w:t>
      </w:r>
      <w:r w:rsidR="002E7832" w:rsidRPr="00046F0F">
        <w:rPr>
          <w:rFonts w:ascii="Times New Roman" w:hAnsi="Times New Roman" w:cs="Times New Roman"/>
          <w:color w:val="000000" w:themeColor="text1"/>
          <w:sz w:val="20"/>
          <w:szCs w:val="20"/>
        </w:rPr>
        <w:t>обучающихся</w:t>
      </w:r>
      <w:r w:rsidRPr="00046F0F">
        <w:rPr>
          <w:rFonts w:ascii="Times New Roman" w:hAnsi="Times New Roman" w:cs="Times New Roman"/>
          <w:color w:val="000000" w:themeColor="text1"/>
          <w:sz w:val="20"/>
          <w:szCs w:val="20"/>
        </w:rPr>
        <w:t xml:space="preserve"> особые трудности наблюдаются при выполнении заданий, требующих определенных волевых усилий, настойчивости, сосредоточенности на результате. </w:t>
      </w:r>
    </w:p>
    <w:p w14:paraId="0A370D55"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 xml:space="preserve">Обучающиеся с ЗПР, </w:t>
      </w:r>
      <w:r w:rsidRPr="00046F0F">
        <w:rPr>
          <w:rFonts w:ascii="Times New Roman" w:hAnsi="Times New Roman" w:cs="Times New Roman"/>
          <w:i/>
          <w:sz w:val="20"/>
          <w:szCs w:val="20"/>
        </w:rPr>
        <w:t>отстающие в физическом развитии и формировании двигательных навыков</w:t>
      </w:r>
      <w:r w:rsidRPr="00046F0F">
        <w:rPr>
          <w:rFonts w:ascii="Times New Roman" w:hAnsi="Times New Roman" w:cs="Times New Roman"/>
          <w:sz w:val="20"/>
          <w:szCs w:val="20"/>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w:t>
      </w:r>
      <w:r w:rsidR="005D5CDF"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w:t>
      </w:r>
      <w:r w:rsidR="002E7832" w:rsidRPr="00046F0F">
        <w:rPr>
          <w:rFonts w:ascii="Times New Roman" w:hAnsi="Times New Roman" w:cs="Times New Roman"/>
          <w:sz w:val="20"/>
          <w:szCs w:val="20"/>
        </w:rPr>
        <w:t>обучающиеся</w:t>
      </w:r>
      <w:r w:rsidRPr="00046F0F">
        <w:rPr>
          <w:rFonts w:ascii="Times New Roman" w:hAnsi="Times New Roman" w:cs="Times New Roman"/>
          <w:sz w:val="20"/>
          <w:szCs w:val="20"/>
        </w:rPr>
        <w:t xml:space="preserve">,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w:t>
      </w:r>
      <w:r w:rsidR="002E783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с ЗПР данной группы наблюдаются и недостатки координации движений, в которых участвуют группы мышц обеих половин тела. Недостатки моторики и психомоторики </w:t>
      </w:r>
      <w:r w:rsidR="002E783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отрицательно сказываются на возможностях усвоения знаний и умений в области физической культуры. Кроме того, несформированность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Таким образом, для таких </w:t>
      </w:r>
      <w:r w:rsidR="002E783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необходимо создавать специальные педагогические условия для занятий физической культурой и проводить целенаправленную коррекционную работу. </w:t>
      </w:r>
    </w:p>
    <w:p w14:paraId="7D0735A4"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 xml:space="preserve">Для </w:t>
      </w:r>
      <w:r w:rsidR="002E783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с ЗПР, </w:t>
      </w:r>
      <w:r w:rsidRPr="00046F0F">
        <w:rPr>
          <w:rFonts w:ascii="Times New Roman" w:hAnsi="Times New Roman" w:cs="Times New Roman"/>
          <w:i/>
          <w:sz w:val="20"/>
          <w:szCs w:val="20"/>
        </w:rPr>
        <w:t>имеющих отклонения в состоянии здоровья или инвалидность по соматическим заболеваниям</w:t>
      </w:r>
      <w:r w:rsidRPr="00046F0F">
        <w:rPr>
          <w:rFonts w:ascii="Times New Roman" w:hAnsi="Times New Roman" w:cs="Times New Roman"/>
          <w:sz w:val="20"/>
          <w:szCs w:val="20"/>
        </w:rPr>
        <w:t xml:space="preserve">, характерны специфические особенности двигательного развития, связанные именно с тем заболеванием, которое имеет </w:t>
      </w:r>
      <w:r w:rsidR="002E7832" w:rsidRPr="00046F0F">
        <w:rPr>
          <w:rFonts w:ascii="Times New Roman" w:hAnsi="Times New Roman" w:cs="Times New Roman"/>
          <w:sz w:val="20"/>
          <w:szCs w:val="20"/>
        </w:rPr>
        <w:t>обучающийся</w:t>
      </w:r>
      <w:r w:rsidRPr="00046F0F">
        <w:rPr>
          <w:rFonts w:ascii="Times New Roman" w:hAnsi="Times New Roman" w:cs="Times New Roman"/>
          <w:sz w:val="20"/>
          <w:szCs w:val="20"/>
        </w:rPr>
        <w:t xml:space="preserve">. Как правило, соматическое заболевание осложняет все вышеперечисленные особенности психофизического развития обучающихся с ЗПР. Очень часто в замедлении темпа развития таких </w:t>
      </w:r>
      <w:r w:rsidR="002E783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w:t>
      </w:r>
      <w:r w:rsidR="00AC5CEC" w:rsidRPr="00046F0F">
        <w:rPr>
          <w:rFonts w:ascii="Times New Roman" w:hAnsi="Times New Roman" w:cs="Times New Roman"/>
          <w:sz w:val="20"/>
          <w:szCs w:val="20"/>
        </w:rPr>
        <w:t>Обучающиеся</w:t>
      </w:r>
      <w:r w:rsidR="00AC5CEC" w:rsidRPr="00046F0F" w:rsidDel="00AC5CEC">
        <w:rPr>
          <w:rFonts w:ascii="Times New Roman" w:hAnsi="Times New Roman" w:cs="Times New Roman"/>
          <w:sz w:val="20"/>
          <w:szCs w:val="20"/>
        </w:rPr>
        <w:t xml:space="preserve"> </w:t>
      </w:r>
      <w:r w:rsidRPr="00046F0F">
        <w:rPr>
          <w:rFonts w:ascii="Times New Roman" w:hAnsi="Times New Roman" w:cs="Times New Roman"/>
          <w:sz w:val="20"/>
          <w:szCs w:val="20"/>
        </w:rPr>
        <w:t xml:space="preserve">часто жалуются на усталость, головные боли, нарушения сна и резкое падение работоспособности. В ответ на чрезмерную школьную нагрузку у таких </w:t>
      </w:r>
      <w:r w:rsidR="00AC5CEC" w:rsidRPr="00046F0F">
        <w:rPr>
          <w:rFonts w:ascii="Times New Roman" w:hAnsi="Times New Roman" w:cs="Times New Roman"/>
          <w:sz w:val="20"/>
          <w:szCs w:val="20"/>
        </w:rPr>
        <w:t>обучающихся</w:t>
      </w:r>
      <w:r w:rsidR="00AC5CEC" w:rsidRPr="00046F0F" w:rsidDel="00AC5CEC">
        <w:rPr>
          <w:rFonts w:ascii="Times New Roman" w:hAnsi="Times New Roman" w:cs="Times New Roman"/>
          <w:sz w:val="20"/>
          <w:szCs w:val="20"/>
        </w:rPr>
        <w:t xml:space="preserve"> </w:t>
      </w:r>
      <w:r w:rsidRPr="00046F0F">
        <w:rPr>
          <w:rFonts w:ascii="Times New Roman" w:hAnsi="Times New Roman" w:cs="Times New Roman"/>
          <w:sz w:val="20"/>
          <w:szCs w:val="20"/>
        </w:rPr>
        <w:t xml:space="preserve">может возникать переутомление. Таким образом, при обучении данной группы </w:t>
      </w:r>
      <w:r w:rsidR="00AC5CEC" w:rsidRPr="00046F0F">
        <w:rPr>
          <w:rFonts w:ascii="Times New Roman" w:hAnsi="Times New Roman" w:cs="Times New Roman"/>
          <w:sz w:val="20"/>
          <w:szCs w:val="20"/>
        </w:rPr>
        <w:t>обучающихся</w:t>
      </w:r>
      <w:r w:rsidRPr="00046F0F">
        <w:rPr>
          <w:rFonts w:ascii="Times New Roman" w:hAnsi="Times New Roman" w:cs="Times New Roman"/>
          <w:sz w:val="20"/>
          <w:szCs w:val="20"/>
        </w:rPr>
        <w:t xml:space="preserve">, прежде всего необходимы строгая регламентация учебной нагрузки, профилактика переутомления, создание обстановки эмоционального комфорта как в </w:t>
      </w:r>
      <w:r w:rsidR="00AC5CEC" w:rsidRPr="00046F0F">
        <w:rPr>
          <w:rFonts w:ascii="Times New Roman" w:hAnsi="Times New Roman" w:cs="Times New Roman"/>
          <w:sz w:val="20"/>
          <w:szCs w:val="20"/>
        </w:rPr>
        <w:t>образовательной организации</w:t>
      </w:r>
      <w:r w:rsidRPr="00046F0F">
        <w:rPr>
          <w:rFonts w:ascii="Times New Roman" w:hAnsi="Times New Roman" w:cs="Times New Roman"/>
          <w:sz w:val="20"/>
          <w:szCs w:val="20"/>
        </w:rPr>
        <w:t>, так и в семье, забота родителей об охране и укреплении физического и психического здоровья ребенка. Занятия физической культурой должны быть индивидуализированы и зависеть от медицинских рекомендаций лечащего врача. Прежде чем приступать к разработке индивидуального плана занятий адаптивной физической культурой, необходимо очень внимательно ознакомиться с показаниями и противопоказаниями к физическим нагрузкам, строго соблюдать медицинские рекомендации.</w:t>
      </w:r>
    </w:p>
    <w:p w14:paraId="18A1C486"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 xml:space="preserve">Обучающиеся с ЗПР с физическим развитием, близким к возрастной норме, и </w:t>
      </w:r>
      <w:r w:rsidR="00AC5CEC" w:rsidRPr="00046F0F">
        <w:rPr>
          <w:rFonts w:ascii="Times New Roman" w:hAnsi="Times New Roman" w:cs="Times New Roman"/>
          <w:sz w:val="20"/>
          <w:szCs w:val="20"/>
        </w:rPr>
        <w:t>обучающиеся</w:t>
      </w:r>
      <w:r w:rsidRPr="00046F0F">
        <w:rPr>
          <w:rFonts w:ascii="Times New Roman" w:hAnsi="Times New Roman" w:cs="Times New Roman"/>
          <w:sz w:val="20"/>
          <w:szCs w:val="20"/>
        </w:rPr>
        <w:t xml:space="preserve"> с ЗПР, психофизическое развитие которых задержано, посещают уроки физической культуры вместе с нормально развивающимися сверстниками. Учитель физкультуры реализует индивидуально-дифференцированный подход к физическому воспитанию обучающихся с ЗПР, осуществляет коррекционную направленность урока в соответствии с особыми образовательными потребностями этих обучающихся. </w:t>
      </w:r>
      <w:r w:rsidR="00AC5CEC" w:rsidRPr="00046F0F">
        <w:rPr>
          <w:rFonts w:ascii="Times New Roman" w:hAnsi="Times New Roman" w:cs="Times New Roman"/>
          <w:sz w:val="20"/>
          <w:szCs w:val="20"/>
        </w:rPr>
        <w:t>Обучающиеся</w:t>
      </w:r>
      <w:r w:rsidR="00AC5CEC" w:rsidRPr="00046F0F" w:rsidDel="00AC5CEC">
        <w:rPr>
          <w:rFonts w:ascii="Times New Roman" w:hAnsi="Times New Roman" w:cs="Times New Roman"/>
          <w:sz w:val="20"/>
          <w:szCs w:val="20"/>
        </w:rPr>
        <w:t xml:space="preserve"> </w:t>
      </w:r>
      <w:r w:rsidRPr="00046F0F">
        <w:rPr>
          <w:rFonts w:ascii="Times New Roman" w:hAnsi="Times New Roman" w:cs="Times New Roman"/>
          <w:sz w:val="20"/>
          <w:szCs w:val="20"/>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14:paraId="10FD0A8B"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 xml:space="preserve">Адаптивная физическая культура занимает важное место не только в образовательном процессе обучающихся с ЗПР, но и в целом является частью системы комплексного психолого-медико-педагогического сопровождения. Высокий потенциал дисциплины как эффективного метода социализации лиц с ЗПР признается специалистами в сфере образования, физической культуры и спорта, здравоохранения и социальной защиты. </w:t>
      </w:r>
    </w:p>
    <w:p w14:paraId="568A435F"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 коррекцию и развитие его познавательных способностей, сенсорных систем, высших психических функций, общения, мотивов, интересов, потребностей, самовоспитания.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формирующихся неполноценно из-за недостатков психического и физического развития </w:t>
      </w:r>
      <w:r w:rsidR="00AC5CEC" w:rsidRPr="00046F0F">
        <w:rPr>
          <w:rFonts w:ascii="Times New Roman" w:hAnsi="Times New Roman" w:cs="Times New Roman"/>
          <w:sz w:val="20"/>
          <w:szCs w:val="20"/>
        </w:rPr>
        <w:t>обучающихся</w:t>
      </w:r>
      <w:r w:rsidR="00AC5CEC" w:rsidRPr="00046F0F" w:rsidDel="00AC5CEC">
        <w:rPr>
          <w:rFonts w:ascii="Times New Roman" w:hAnsi="Times New Roman" w:cs="Times New Roman"/>
          <w:sz w:val="20"/>
          <w:szCs w:val="20"/>
        </w:rPr>
        <w:t xml:space="preserve"> </w:t>
      </w:r>
      <w:r w:rsidRPr="00046F0F">
        <w:rPr>
          <w:rFonts w:ascii="Times New Roman" w:hAnsi="Times New Roman" w:cs="Times New Roman"/>
          <w:sz w:val="20"/>
          <w:szCs w:val="20"/>
        </w:rPr>
        <w:t>с ЗПР.</w:t>
      </w:r>
    </w:p>
    <w:p w14:paraId="11477B4A"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скоординированности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саморегуляции и понимания сложных семантических конструкций. </w:t>
      </w:r>
    </w:p>
    <w:p w14:paraId="7E518F4F"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К особым образовательным потребностям обучающихся с ЗПР в части занятий физической культурой и спортом относятся потребности:</w:t>
      </w:r>
    </w:p>
    <w:p w14:paraId="19F3CA34" w14:textId="77777777" w:rsidR="00B4280B" w:rsidRPr="00046F0F" w:rsidRDefault="00B4280B" w:rsidP="00046F0F">
      <w:pPr>
        <w:pStyle w:val="a4"/>
        <w:numPr>
          <w:ilvl w:val="0"/>
          <w:numId w:val="138"/>
        </w:numPr>
        <w:spacing w:after="0" w:line="240" w:lineRule="auto"/>
        <w:ind w:left="0" w:firstLine="426"/>
        <w:jc w:val="both"/>
        <w:rPr>
          <w:rFonts w:ascii="Times New Roman" w:hAnsi="Times New Roman" w:cs="Times New Roman"/>
          <w:sz w:val="20"/>
          <w:szCs w:val="20"/>
        </w:rPr>
      </w:pPr>
      <w:r w:rsidRPr="00046F0F">
        <w:rPr>
          <w:rFonts w:ascii="Times New Roman" w:hAnsi="Times New Roman" w:cs="Times New Roman"/>
          <w:sz w:val="20"/>
          <w:szCs w:val="20"/>
        </w:rPr>
        <w:t>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скоординированности движений; упражнений, способствующих налаживанию межполушарных связей и отработке быстроты двигательных реакций;</w:t>
      </w:r>
    </w:p>
    <w:p w14:paraId="38A0F426" w14:textId="77777777" w:rsidR="00B4280B" w:rsidRPr="00046F0F" w:rsidRDefault="00B4280B" w:rsidP="00046F0F">
      <w:pPr>
        <w:pStyle w:val="a4"/>
        <w:numPr>
          <w:ilvl w:val="0"/>
          <w:numId w:val="138"/>
        </w:numPr>
        <w:spacing w:after="0" w:line="240" w:lineRule="auto"/>
        <w:ind w:left="0" w:firstLine="426"/>
        <w:jc w:val="both"/>
        <w:rPr>
          <w:rFonts w:ascii="Times New Roman" w:hAnsi="Times New Roman" w:cs="Times New Roman"/>
          <w:sz w:val="20"/>
          <w:szCs w:val="20"/>
        </w:rPr>
      </w:pPr>
      <w:r w:rsidRPr="00046F0F">
        <w:rPr>
          <w:rFonts w:ascii="Times New Roman" w:hAnsi="Times New Roman" w:cs="Times New Roman"/>
          <w:sz w:val="20"/>
          <w:szCs w:val="20"/>
        </w:rPr>
        <w:t>в создании условий для формирования саморегуляции деятельности и поведения;</w:t>
      </w:r>
    </w:p>
    <w:p w14:paraId="11C325AE" w14:textId="77777777" w:rsidR="00B4280B" w:rsidRPr="00046F0F" w:rsidRDefault="00B4280B" w:rsidP="00046F0F">
      <w:pPr>
        <w:pStyle w:val="a4"/>
        <w:numPr>
          <w:ilvl w:val="0"/>
          <w:numId w:val="138"/>
        </w:numPr>
        <w:spacing w:after="0" w:line="240" w:lineRule="auto"/>
        <w:ind w:left="0" w:firstLine="426"/>
        <w:jc w:val="both"/>
        <w:rPr>
          <w:rFonts w:ascii="Times New Roman" w:hAnsi="Times New Roman" w:cs="Times New Roman"/>
          <w:sz w:val="20"/>
          <w:szCs w:val="20"/>
        </w:rPr>
      </w:pPr>
      <w:r w:rsidRPr="00046F0F">
        <w:rPr>
          <w:rFonts w:ascii="Times New Roman" w:hAnsi="Times New Roman" w:cs="Times New Roman"/>
          <w:sz w:val="20"/>
          <w:szCs w:val="20"/>
        </w:rPr>
        <w:t>в организации образовательного процесса с учетом индивидуализации содержания, методов и средств в соответствии с особыми образовательными потребностями и состоянием здоровья обучающегося с ЗПР;</w:t>
      </w:r>
    </w:p>
    <w:p w14:paraId="06894FD1" w14:textId="77777777" w:rsidR="00B4280B" w:rsidRPr="00046F0F" w:rsidRDefault="00B4280B" w:rsidP="00046F0F">
      <w:pPr>
        <w:pStyle w:val="a4"/>
        <w:numPr>
          <w:ilvl w:val="0"/>
          <w:numId w:val="138"/>
        </w:numPr>
        <w:spacing w:after="0" w:line="240" w:lineRule="auto"/>
        <w:ind w:left="0" w:firstLine="426"/>
        <w:jc w:val="both"/>
        <w:rPr>
          <w:rFonts w:ascii="Times New Roman" w:hAnsi="Times New Roman" w:cs="Times New Roman"/>
          <w:sz w:val="20"/>
          <w:szCs w:val="20"/>
        </w:rPr>
      </w:pPr>
      <w:r w:rsidRPr="00046F0F">
        <w:rPr>
          <w:rFonts w:ascii="Times New Roman" w:hAnsi="Times New Roman" w:cs="Times New Roman"/>
          <w:sz w:val="20"/>
          <w:szCs w:val="20"/>
        </w:rPr>
        <w:t xml:space="preserve">в предоставлении дифференцированных требований к процессу и результатам занятий с учетом психофизических возможностей </w:t>
      </w:r>
      <w:r w:rsidR="00AC5CEC" w:rsidRPr="00046F0F">
        <w:rPr>
          <w:rFonts w:ascii="Times New Roman" w:hAnsi="Times New Roman" w:cs="Times New Roman"/>
          <w:sz w:val="20"/>
          <w:szCs w:val="20"/>
        </w:rPr>
        <w:t>обучающегося</w:t>
      </w:r>
      <w:r w:rsidRPr="00046F0F">
        <w:rPr>
          <w:rFonts w:ascii="Times New Roman" w:hAnsi="Times New Roman" w:cs="Times New Roman"/>
          <w:sz w:val="20"/>
          <w:szCs w:val="20"/>
        </w:rPr>
        <w:t>;</w:t>
      </w:r>
    </w:p>
    <w:p w14:paraId="5CC7C2F7" w14:textId="77777777" w:rsidR="00B4280B" w:rsidRPr="00046F0F" w:rsidRDefault="00B4280B" w:rsidP="00046F0F">
      <w:pPr>
        <w:pStyle w:val="a4"/>
        <w:numPr>
          <w:ilvl w:val="0"/>
          <w:numId w:val="138"/>
        </w:numPr>
        <w:spacing w:after="0" w:line="240" w:lineRule="auto"/>
        <w:ind w:left="0" w:firstLine="426"/>
        <w:jc w:val="both"/>
        <w:rPr>
          <w:rFonts w:ascii="Times New Roman" w:hAnsi="Times New Roman" w:cs="Times New Roman"/>
          <w:sz w:val="20"/>
          <w:szCs w:val="20"/>
        </w:rPr>
      </w:pPr>
      <w:r w:rsidRPr="00046F0F">
        <w:rPr>
          <w:rFonts w:ascii="Times New Roman" w:hAnsi="Times New Roman" w:cs="Times New Roman"/>
          <w:sz w:val="20"/>
          <w:szCs w:val="20"/>
        </w:rPr>
        <w:t>в формировании интереса к занятиям физической культурой и спортом, представлений и навыков здорового образа жизни.</w:t>
      </w:r>
    </w:p>
    <w:p w14:paraId="768F66DA"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b/>
          <w:bCs/>
          <w:sz w:val="20"/>
          <w:szCs w:val="20"/>
        </w:rPr>
        <w:t xml:space="preserve">Цель </w:t>
      </w:r>
      <w:r w:rsidRPr="00046F0F">
        <w:rPr>
          <w:rFonts w:ascii="Times New Roman" w:hAnsi="Times New Roman" w:cs="Times New Roman"/>
          <w:bCs/>
          <w:sz w:val="20"/>
          <w:szCs w:val="20"/>
        </w:rPr>
        <w:t xml:space="preserve">реализации программы по предмету </w:t>
      </w:r>
      <w:r w:rsidRPr="00046F0F">
        <w:rPr>
          <w:rFonts w:ascii="Times New Roman" w:hAnsi="Times New Roman" w:cs="Times New Roman"/>
          <w:bCs/>
          <w:color w:val="222222"/>
          <w:sz w:val="20"/>
          <w:szCs w:val="20"/>
          <w:u w:color="222222"/>
        </w:rPr>
        <w:t>«Адаптивная физическая культура»</w:t>
      </w:r>
      <w:r w:rsidRPr="00046F0F">
        <w:rPr>
          <w:rFonts w:ascii="Times New Roman" w:hAnsi="Times New Roman" w:cs="Times New Roman"/>
          <w:sz w:val="20"/>
          <w:szCs w:val="20"/>
        </w:rPr>
        <w:t xml:space="preserve"> – </w:t>
      </w:r>
      <w:r w:rsidRPr="00046F0F">
        <w:rPr>
          <w:rFonts w:ascii="Times New Roman" w:eastAsia="Calibri" w:hAnsi="Times New Roman" w:cs="Times New Roman"/>
          <w:sz w:val="20"/>
          <w:szCs w:val="20"/>
        </w:rPr>
        <w:t xml:space="preserve">обеспечение овладения обучающимися с ЗПР необходимым уровнем подготовки в области физической культуры, </w:t>
      </w:r>
      <w:r w:rsidRPr="00046F0F">
        <w:rPr>
          <w:rFonts w:ascii="Times New Roman" w:hAnsi="Times New Roman" w:cs="Times New Roman"/>
          <w:sz w:val="20"/>
          <w:szCs w:val="20"/>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w:t>
      </w:r>
      <w:r w:rsidR="00AC5CEC" w:rsidRPr="00046F0F">
        <w:rPr>
          <w:rFonts w:ascii="Times New Roman" w:hAnsi="Times New Roman" w:cs="Times New Roman"/>
          <w:sz w:val="20"/>
          <w:szCs w:val="20"/>
        </w:rPr>
        <w:t>обучающихся</w:t>
      </w:r>
      <w:r w:rsidRPr="00046F0F">
        <w:rPr>
          <w:rFonts w:ascii="Times New Roman" w:hAnsi="Times New Roman" w:cs="Times New Roman"/>
          <w:sz w:val="20"/>
          <w:szCs w:val="20"/>
        </w:rPr>
        <w:t xml:space="preserve">. </w:t>
      </w:r>
    </w:p>
    <w:p w14:paraId="7669B353" w14:textId="77777777" w:rsidR="00B4280B" w:rsidRPr="00046F0F" w:rsidRDefault="00B4280B" w:rsidP="00046F0F">
      <w:pPr>
        <w:spacing w:after="0" w:line="240" w:lineRule="auto"/>
        <w:ind w:firstLine="708"/>
        <w:jc w:val="both"/>
        <w:rPr>
          <w:rFonts w:ascii="Times New Roman" w:eastAsia="Times New Roman" w:hAnsi="Times New Roman" w:cs="Times New Roman"/>
          <w:color w:val="000000" w:themeColor="text1"/>
          <w:sz w:val="20"/>
          <w:szCs w:val="20"/>
        </w:rPr>
      </w:pPr>
      <w:r w:rsidRPr="00046F0F">
        <w:rPr>
          <w:rFonts w:ascii="Times New Roman" w:hAnsi="Times New Roman" w:cs="Times New Roman"/>
          <w:color w:val="000000" w:themeColor="text1"/>
          <w:sz w:val="20"/>
          <w:szCs w:val="20"/>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14:paraId="50117A5A"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Достижение поставленной цели при разработке и реализации адаптивной программы по физическому воспитанию предусматривает решение как общих, так и специфических (коррекционных, компенсаторных, профилактических) задач.</w:t>
      </w:r>
    </w:p>
    <w:p w14:paraId="498FAAA2" w14:textId="77777777" w:rsidR="00B4280B" w:rsidRPr="00046F0F" w:rsidRDefault="00B4280B" w:rsidP="00046F0F">
      <w:pPr>
        <w:spacing w:after="0" w:line="240" w:lineRule="auto"/>
        <w:ind w:firstLine="709"/>
        <w:jc w:val="both"/>
        <w:rPr>
          <w:rFonts w:ascii="Times New Roman" w:hAnsi="Times New Roman" w:cs="Times New Roman"/>
          <w:sz w:val="20"/>
          <w:szCs w:val="20"/>
          <w:vertAlign w:val="subscript"/>
        </w:rPr>
      </w:pPr>
      <w:r w:rsidRPr="00046F0F">
        <w:rPr>
          <w:rFonts w:ascii="Times New Roman" w:hAnsi="Times New Roman" w:cs="Times New Roman"/>
          <w:b/>
          <w:bCs/>
          <w:sz w:val="20"/>
          <w:szCs w:val="20"/>
        </w:rPr>
        <w:t xml:space="preserve">Общие задачи </w:t>
      </w:r>
      <w:r w:rsidRPr="00046F0F">
        <w:rPr>
          <w:rFonts w:ascii="Times New Roman" w:hAnsi="Times New Roman" w:cs="Times New Roman"/>
          <w:sz w:val="20"/>
          <w:szCs w:val="20"/>
        </w:rPr>
        <w:t xml:space="preserve">физического воспитания </w:t>
      </w:r>
      <w:r w:rsidR="005D5CDF"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на уровне основного общего образования: </w:t>
      </w:r>
    </w:p>
    <w:p w14:paraId="2791DDD2"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hAnsi="Times New Roman" w:cs="Times New Roman"/>
          <w:sz w:val="20"/>
          <w:szCs w:val="20"/>
        </w:rPr>
      </w:pPr>
      <w:r w:rsidRPr="00046F0F">
        <w:rPr>
          <w:rFonts w:ascii="Times New Roman" w:hAnsi="Times New Roman" w:cs="Times New Roman"/>
          <w:sz w:val="20"/>
          <w:szCs w:val="20"/>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14:paraId="21F79A62"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развитие двигательной активности обучающихся;</w:t>
      </w:r>
    </w:p>
    <w:p w14:paraId="32EA53F4"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достижение положительной динамики в развитии основных физических качеств;</w:t>
      </w:r>
    </w:p>
    <w:p w14:paraId="62A393E0"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hAnsi="Times New Roman" w:cs="Times New Roman"/>
          <w:sz w:val="20"/>
          <w:szCs w:val="20"/>
        </w:rPr>
        <w:t>обучение основам техники движений, формированию жизненно необходимых навыков и умений;</w:t>
      </w:r>
    </w:p>
    <w:p w14:paraId="386CE938"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формирование потребности в систематических занятиях физической культурой и спортом;</w:t>
      </w:r>
    </w:p>
    <w:p w14:paraId="453BD1F3"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hAnsi="Times New Roman" w:cs="Times New Roman"/>
          <w:sz w:val="20"/>
          <w:szCs w:val="20"/>
        </w:rPr>
      </w:pPr>
      <w:r w:rsidRPr="00046F0F">
        <w:rPr>
          <w:rFonts w:ascii="Times New Roman" w:hAnsi="Times New Roman" w:cs="Times New Roman"/>
          <w:sz w:val="20"/>
          <w:szCs w:val="20"/>
        </w:rPr>
        <w:t>формирование необходимых знаний в области физической культуры личности;</w:t>
      </w:r>
    </w:p>
    <w:p w14:paraId="22F2317E"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14:paraId="40617CED"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формирование умения применять средства физической культуры для организации учебной и досуговой деятельности;</w:t>
      </w:r>
    </w:p>
    <w:p w14:paraId="770254E1"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hAnsi="Times New Roman" w:cs="Times New Roman"/>
          <w:sz w:val="20"/>
          <w:szCs w:val="20"/>
        </w:rPr>
        <w:t>воспитание нравственных и волевых качеств, приучение к ответственности за свои поступки, любознательности, активности и самостоятельности;</w:t>
      </w:r>
    </w:p>
    <w:p w14:paraId="2F7F3234"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hAnsi="Times New Roman" w:cs="Times New Roman"/>
          <w:sz w:val="20"/>
          <w:szCs w:val="20"/>
        </w:rPr>
        <w:t>формирование общей культуры, духовно-нравственное, гражданское, социальное, личностное и интеллектуальное развитие;</w:t>
      </w:r>
    </w:p>
    <w:p w14:paraId="3DB5AF1C"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hAnsi="Times New Roman" w:cs="Times New Roman"/>
          <w:sz w:val="20"/>
          <w:szCs w:val="20"/>
        </w:rPr>
      </w:pPr>
      <w:r w:rsidRPr="00046F0F">
        <w:rPr>
          <w:rFonts w:ascii="Times New Roman" w:hAnsi="Times New Roman" w:cs="Times New Roman"/>
          <w:sz w:val="20"/>
          <w:szCs w:val="20"/>
        </w:rPr>
        <w:t>развитие творческих способностей.</w:t>
      </w:r>
    </w:p>
    <w:p w14:paraId="7E0BA42D" w14:textId="77777777" w:rsidR="00B4280B" w:rsidRPr="00046F0F" w:rsidRDefault="00B4280B" w:rsidP="00046F0F">
      <w:pPr>
        <w:spacing w:after="0" w:line="240" w:lineRule="auto"/>
        <w:ind w:firstLine="708"/>
        <w:jc w:val="both"/>
        <w:rPr>
          <w:rFonts w:ascii="Times New Roman" w:eastAsia="Times New Roman" w:hAnsi="Times New Roman" w:cs="Times New Roman"/>
          <w:sz w:val="20"/>
          <w:szCs w:val="20"/>
        </w:rPr>
      </w:pPr>
      <w:r w:rsidRPr="00046F0F">
        <w:rPr>
          <w:rFonts w:ascii="Times New Roman" w:hAnsi="Times New Roman" w:cs="Times New Roman"/>
          <w:b/>
          <w:bCs/>
          <w:sz w:val="20"/>
          <w:szCs w:val="20"/>
        </w:rPr>
        <w:t>Специфические задачи</w:t>
      </w:r>
      <w:r w:rsidRPr="00046F0F">
        <w:rPr>
          <w:rFonts w:ascii="Times New Roman" w:hAnsi="Times New Roman" w:cs="Times New Roman"/>
          <w:sz w:val="20"/>
          <w:szCs w:val="20"/>
        </w:rPr>
        <w:t xml:space="preserve"> (коррекционные, компенсаторные, профилактические) физического воспитания обучающихся с ЗПР на уровне основного общего образования:</w:t>
      </w:r>
    </w:p>
    <w:p w14:paraId="1FA65ED7"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коррекция техники выполнения основных движений – ходьбы, бега, плавания, прыжков, перелезания, метания и др.;</w:t>
      </w:r>
    </w:p>
    <w:p w14:paraId="4C9127C2"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14:paraId="77AF2C84"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развитие двигательных качеств: силы, скорости, выносливости, пластичности, гибкости и пр.;</w:t>
      </w:r>
    </w:p>
    <w:p w14:paraId="164BCB80"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профилактика и коррекция соматических нарушений – дыхательной и сердечно-сосудистой системы, сколиоза, плоскостопия, профилактика простудных и инфекционных заболеваний, травматизма, микротравм;</w:t>
      </w:r>
    </w:p>
    <w:p w14:paraId="74CAB79A"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14:paraId="1FF28170"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коррекция психических нарушений в процессе деятельности –зрительно-предметного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14:paraId="355C6E25"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воспитание произвольной регуляции поведения, возможности следовать правилам; </w:t>
      </w:r>
    </w:p>
    <w:p w14:paraId="35FA4DB8"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развитие потребности в общении и объединении со сверстниками, коммуникативного поведения;</w:t>
      </w:r>
    </w:p>
    <w:p w14:paraId="5E84623C"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преодоление личностной незрелости </w:t>
      </w:r>
      <w:r w:rsidR="00AC5CEC" w:rsidRPr="00046F0F">
        <w:rPr>
          <w:rFonts w:ascii="Times New Roman" w:hAnsi="Times New Roman" w:cs="Times New Roman"/>
          <w:sz w:val="20"/>
          <w:szCs w:val="20"/>
        </w:rPr>
        <w:t>обучающихся</w:t>
      </w:r>
      <w:r w:rsidRPr="00046F0F">
        <w:rPr>
          <w:rFonts w:ascii="Times New Roman" w:eastAsia="Times New Roman" w:hAnsi="Times New Roman" w:cs="Times New Roman"/>
          <w:sz w:val="20"/>
          <w:szCs w:val="20"/>
        </w:rPr>
        <w:t xml:space="preserve"> с ЗПР, воспитание воли, целеустремленности, способности к преодолению трудностей, самоконтроля, самоутверждения, самоопределения;</w:t>
      </w:r>
    </w:p>
    <w:p w14:paraId="17B98233"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обеспечение положительной мотивации к занятиям физкультурой и спортом;</w:t>
      </w:r>
    </w:p>
    <w:p w14:paraId="42C48F4E"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профилактика отклонений в поведении и деятельности, преодоление установок на аддиктивные формы поведения, ориентаций на применение силы. </w:t>
      </w:r>
    </w:p>
    <w:p w14:paraId="09BA86B2" w14:textId="77777777" w:rsidR="00B4280B" w:rsidRPr="00046F0F" w:rsidRDefault="00B4280B" w:rsidP="00046F0F">
      <w:pPr>
        <w:spacing w:after="0" w:line="240" w:lineRule="auto"/>
        <w:ind w:firstLine="709"/>
        <w:jc w:val="both"/>
        <w:rPr>
          <w:rFonts w:ascii="Times New Roman" w:eastAsia="Times New Roman" w:hAnsi="Times New Roman" w:cs="Times New Roman"/>
          <w:b/>
          <w:bCs/>
          <w:sz w:val="20"/>
          <w:szCs w:val="20"/>
        </w:rPr>
      </w:pPr>
      <w:r w:rsidRPr="00046F0F">
        <w:rPr>
          <w:rFonts w:ascii="Times New Roman" w:hAnsi="Times New Roman" w:cs="Times New Roman"/>
          <w:b/>
          <w:bCs/>
          <w:sz w:val="20"/>
          <w:szCs w:val="20"/>
        </w:rPr>
        <w:t>Принципы реализации программы:</w:t>
      </w:r>
    </w:p>
    <w:p w14:paraId="53CE0898"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программно-целевой подход, который предполагает единую систему планирования и своевременного внесения корректив в планы;</w:t>
      </w:r>
    </w:p>
    <w:p w14:paraId="222C9652"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необходимость использования специальных методов, приёмов и средств обучения;</w:t>
      </w:r>
    </w:p>
    <w:p w14:paraId="238F9F3C"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информационной компетентности участников образовательного процесса в </w:t>
      </w:r>
      <w:r w:rsidR="00AC5CEC" w:rsidRPr="00046F0F">
        <w:rPr>
          <w:rFonts w:ascii="Times New Roman" w:eastAsia="Times New Roman" w:hAnsi="Times New Roman" w:cs="Times New Roman"/>
          <w:sz w:val="20"/>
          <w:szCs w:val="20"/>
        </w:rPr>
        <w:t>образовательной организации</w:t>
      </w:r>
      <w:r w:rsidRPr="00046F0F">
        <w:rPr>
          <w:rFonts w:ascii="Times New Roman" w:eastAsia="Times New Roman" w:hAnsi="Times New Roman" w:cs="Times New Roman"/>
          <w:sz w:val="20"/>
          <w:szCs w:val="20"/>
        </w:rPr>
        <w:t>;</w:t>
      </w:r>
    </w:p>
    <w:p w14:paraId="57DC734C"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вариативности, которая предполагает осуществление различных вариантов действий по реализации поставленных задач;</w:t>
      </w:r>
    </w:p>
    <w:p w14:paraId="3F4014C8"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 xml:space="preserve">комплексный подход в реализации коррекционно-образовательного процесса; </w:t>
      </w:r>
    </w:p>
    <w:p w14:paraId="186A2542"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включение в решение задач программы всех субъектов образовательного процесса.</w:t>
      </w:r>
    </w:p>
    <w:p w14:paraId="3B241E55" w14:textId="77777777" w:rsidR="00B4280B" w:rsidRPr="00046F0F" w:rsidRDefault="00B4280B" w:rsidP="00046F0F">
      <w:pPr>
        <w:spacing w:after="0" w:line="240" w:lineRule="auto"/>
        <w:ind w:firstLine="709"/>
        <w:jc w:val="both"/>
        <w:rPr>
          <w:rFonts w:ascii="Times New Roman" w:hAnsi="Times New Roman" w:cs="Times New Roman"/>
          <w:b/>
          <w:bCs/>
          <w:color w:val="222222"/>
          <w:sz w:val="20"/>
          <w:szCs w:val="20"/>
        </w:rPr>
      </w:pPr>
      <w:r w:rsidRPr="00046F0F">
        <w:rPr>
          <w:rFonts w:ascii="Times New Roman" w:hAnsi="Times New Roman" w:cs="Times New Roman"/>
          <w:b/>
          <w:bCs/>
          <w:color w:val="222222"/>
          <w:sz w:val="20"/>
          <w:szCs w:val="20"/>
          <w:u w:color="222222"/>
        </w:rPr>
        <w:t>Содержание учебного предмета</w:t>
      </w:r>
    </w:p>
    <w:p w14:paraId="73AC760C"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Содержание учебной дисциплины «Адаптивная физическая культура» имеет модульную структуру, количество модулей может быть изменено образовательной организацией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14:paraId="3A399C07"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Программа по АФК может включать следующие модули:</w:t>
      </w:r>
    </w:p>
    <w:p w14:paraId="4F238126"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«Теория и методика физической культуры и спорта»;</w:t>
      </w:r>
    </w:p>
    <w:p w14:paraId="201E6905"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«Гимнастика»;</w:t>
      </w:r>
    </w:p>
    <w:p w14:paraId="49AFB2F7"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«Лёгкая атлетика»;</w:t>
      </w:r>
    </w:p>
    <w:p w14:paraId="747198E0"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«Лыжная подготовка»;</w:t>
      </w:r>
    </w:p>
    <w:p w14:paraId="4502BFD6"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«Подвижные и спортивные игры»;</w:t>
      </w:r>
    </w:p>
    <w:p w14:paraId="15865554" w14:textId="77777777" w:rsidR="00B4280B" w:rsidRPr="00046F0F" w:rsidRDefault="00B4280B" w:rsidP="00046F0F">
      <w:pPr>
        <w:pStyle w:val="a4"/>
        <w:numPr>
          <w:ilvl w:val="0"/>
          <w:numId w:val="93"/>
        </w:numPr>
        <w:pBdr>
          <w:top w:val="nil"/>
          <w:left w:val="nil"/>
          <w:bottom w:val="nil"/>
          <w:right w:val="nil"/>
          <w:between w:val="nil"/>
          <w:bar w:val="nil"/>
        </w:pBdr>
        <w:spacing w:after="0" w:line="240" w:lineRule="auto"/>
        <w:ind w:left="142" w:firstLine="538"/>
        <w:contextualSpacing w:val="0"/>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модуль «Плавание».</w:t>
      </w:r>
    </w:p>
    <w:p w14:paraId="5D843029"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Если материально-техническое оснащение образовательной организации или погодные условия в регионе не позволяют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14:paraId="33387B06" w14:textId="77777777" w:rsidR="00B4280B" w:rsidRPr="00046F0F" w:rsidRDefault="00B4280B" w:rsidP="00046F0F">
      <w:pPr>
        <w:pStyle w:val="ab"/>
        <w:spacing w:line="240" w:lineRule="auto"/>
        <w:ind w:firstLine="709"/>
      </w:pPr>
      <w:r w:rsidRPr="00046F0F">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с ЗПР, обусловленных характером имеющихся у них нарушений. </w:t>
      </w:r>
    </w:p>
    <w:p w14:paraId="18D45EC3"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Урок АФК состоит из трех частей: подготовительной, основной и заключительной. Каждая часть имеет определённые особенности.</w:t>
      </w:r>
    </w:p>
    <w:p w14:paraId="2644208E"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
    <w:p w14:paraId="1EA1A687"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14:paraId="3A7E52B3"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2. Основная часть (длительность 15–20 мин) отводится для решения основных задач урока. В неё необходимо включать новые для обучающихся с ЗПР физические упражнения, ориентированные на развитие у них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14:paraId="1B3765B6"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14:paraId="3745B1F0"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14:paraId="07C80E38"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Для развития силы используются упражнения основной гимнастики: лазание, ползание, подтягивание, сгибание-разгибание рук в упоре, поднимание ног из положения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14:paraId="20D63F81"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14:paraId="564F0470"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 ./мин.</w:t>
      </w:r>
    </w:p>
    <w:p w14:paraId="306A2EF4"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14:paraId="7498208D"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 связи с нарушениями мелкой моторики рук большое значение для </w:t>
      </w:r>
      <w:r w:rsidR="00AC5CEC" w:rsidRPr="00046F0F">
        <w:rPr>
          <w:rFonts w:ascii="Times New Roman" w:hAnsi="Times New Roman" w:cs="Times New Roman"/>
          <w:sz w:val="20"/>
          <w:szCs w:val="20"/>
        </w:rPr>
        <w:t>обучающихся</w:t>
      </w:r>
      <w:r w:rsidRPr="00046F0F">
        <w:rPr>
          <w:rFonts w:ascii="Times New Roman" w:hAnsi="Times New Roman" w:cs="Times New Roman"/>
          <w:sz w:val="20"/>
          <w:szCs w:val="20"/>
        </w:rPr>
        <w:t xml:space="preserve">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14:paraId="0B25C03B"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Для развития координационных способностей обучающихся с ЗПР используются следующие методы и приемы:</w:t>
      </w:r>
    </w:p>
    <w:p w14:paraId="424C466A"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симметричные и асимметричные движения;</w:t>
      </w:r>
    </w:p>
    <w:p w14:paraId="03362614"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релаксационные упражнения, смена напряжения и расслабления мышц;</w:t>
      </w:r>
    </w:p>
    <w:p w14:paraId="4F5F9160"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упражнения на реагирующую способность (сигналы разной модальности на слуховой и зрительный аппарат);</w:t>
      </w:r>
    </w:p>
    <w:p w14:paraId="2058EDFD"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
    <w:p w14:paraId="0EAED2C9"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 xml:space="preserve">упражнения на точность различения мышечных усилий; </w:t>
      </w:r>
    </w:p>
    <w:p w14:paraId="63D9349F"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упражнения на дифференцировку зрительных и слуховых сигналов по силе, расстоянию, направлению;</w:t>
      </w:r>
    </w:p>
    <w:p w14:paraId="1EC49C2B"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воспроизведение заданного ритма движений (под музыку, голос, хлопки, звуковые, световые сигналы);</w:t>
      </w:r>
    </w:p>
    <w:p w14:paraId="77A7E061"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пространственная ориентация на основе кинестетических, тактильных, зрительных, слуховых ощущений;</w:t>
      </w:r>
    </w:p>
    <w:p w14:paraId="7E57E35E" w14:textId="77777777" w:rsidR="00B4280B" w:rsidRPr="00046F0F" w:rsidRDefault="00B4280B" w:rsidP="00046F0F">
      <w:pPr>
        <w:pStyle w:val="a4"/>
        <w:numPr>
          <w:ilvl w:val="0"/>
          <w:numId w:val="94"/>
        </w:numPr>
        <w:pBdr>
          <w:top w:val="nil"/>
          <w:left w:val="nil"/>
          <w:bottom w:val="nil"/>
          <w:right w:val="nil"/>
          <w:between w:val="nil"/>
          <w:bar w:val="nil"/>
        </w:pBdr>
        <w:spacing w:after="0" w:line="240" w:lineRule="auto"/>
        <w:ind w:left="680" w:firstLine="0"/>
        <w:contextualSpacing w:val="0"/>
        <w:jc w:val="both"/>
        <w:rPr>
          <w:rFonts w:ascii="Times New Roman" w:hAnsi="Times New Roman" w:cs="Times New Roman"/>
          <w:sz w:val="20"/>
          <w:szCs w:val="20"/>
        </w:rPr>
      </w:pPr>
      <w:r w:rsidRPr="00046F0F">
        <w:rPr>
          <w:rFonts w:ascii="Times New Roman" w:hAnsi="Times New Roman" w:cs="Times New Roman"/>
          <w:sz w:val="20"/>
          <w:szCs w:val="20"/>
        </w:rPr>
        <w:t>парные и групповые упражнения, требующие согласованности совместных действий.</w:t>
      </w:r>
    </w:p>
    <w:p w14:paraId="0CBA905A"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14:paraId="6C408244"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Содержание программного материала осваивается обучающимися с ЗПР через:</w:t>
      </w:r>
    </w:p>
    <w:p w14:paraId="01D2660A" w14:textId="77777777" w:rsidR="00B4280B" w:rsidRPr="00046F0F" w:rsidRDefault="00B4280B" w:rsidP="00046F0F">
      <w:pPr>
        <w:pStyle w:val="a4"/>
        <w:numPr>
          <w:ilvl w:val="0"/>
          <w:numId w:val="139"/>
        </w:numPr>
        <w:tabs>
          <w:tab w:val="left" w:pos="1134"/>
        </w:tabs>
        <w:spacing w:after="0" w:line="240" w:lineRule="auto"/>
        <w:ind w:left="709"/>
        <w:jc w:val="both"/>
        <w:rPr>
          <w:rFonts w:ascii="Times New Roman" w:hAnsi="Times New Roman" w:cs="Times New Roman"/>
          <w:sz w:val="20"/>
          <w:szCs w:val="20"/>
        </w:rPr>
      </w:pPr>
      <w:r w:rsidRPr="00046F0F">
        <w:rPr>
          <w:rFonts w:ascii="Times New Roman" w:hAnsi="Times New Roman" w:cs="Times New Roman"/>
          <w:sz w:val="20"/>
          <w:szCs w:val="20"/>
        </w:rPr>
        <w:t>учебный предмет «АФК»;</w:t>
      </w:r>
    </w:p>
    <w:p w14:paraId="7FA14081" w14:textId="77777777" w:rsidR="00B4280B" w:rsidRPr="00046F0F" w:rsidRDefault="00B4280B" w:rsidP="00046F0F">
      <w:pPr>
        <w:pStyle w:val="a4"/>
        <w:numPr>
          <w:ilvl w:val="0"/>
          <w:numId w:val="139"/>
        </w:numPr>
        <w:tabs>
          <w:tab w:val="left" w:pos="1134"/>
        </w:tabs>
        <w:spacing w:after="0" w:line="240" w:lineRule="auto"/>
        <w:ind w:left="709"/>
        <w:jc w:val="both"/>
        <w:rPr>
          <w:rFonts w:ascii="Times New Roman" w:hAnsi="Times New Roman" w:cs="Times New Roman"/>
          <w:sz w:val="20"/>
          <w:szCs w:val="20"/>
        </w:rPr>
      </w:pPr>
      <w:r w:rsidRPr="00046F0F">
        <w:rPr>
          <w:rFonts w:ascii="Times New Roman" w:hAnsi="Times New Roman" w:cs="Times New Roman"/>
          <w:sz w:val="20"/>
          <w:szCs w:val="20"/>
        </w:rPr>
        <w:t>общественно полезный труд;</w:t>
      </w:r>
    </w:p>
    <w:p w14:paraId="6834A1E1" w14:textId="77777777" w:rsidR="00B4280B" w:rsidRPr="00046F0F" w:rsidRDefault="00B4280B" w:rsidP="00046F0F">
      <w:pPr>
        <w:pStyle w:val="a4"/>
        <w:numPr>
          <w:ilvl w:val="0"/>
          <w:numId w:val="139"/>
        </w:numPr>
        <w:tabs>
          <w:tab w:val="left" w:pos="1134"/>
        </w:tabs>
        <w:spacing w:after="0" w:line="240" w:lineRule="auto"/>
        <w:ind w:left="709"/>
        <w:jc w:val="both"/>
        <w:rPr>
          <w:rFonts w:ascii="Times New Roman" w:hAnsi="Times New Roman" w:cs="Times New Roman"/>
          <w:sz w:val="20"/>
          <w:szCs w:val="20"/>
        </w:rPr>
      </w:pPr>
      <w:r w:rsidRPr="00046F0F">
        <w:rPr>
          <w:rFonts w:ascii="Times New Roman" w:hAnsi="Times New Roman" w:cs="Times New Roman"/>
          <w:sz w:val="20"/>
          <w:szCs w:val="20"/>
        </w:rPr>
        <w:t>физкультурную/спортивно-оздоровительную деятельность в пространстве образовательной организации;</w:t>
      </w:r>
    </w:p>
    <w:p w14:paraId="46331FD0" w14:textId="77777777" w:rsidR="00B4280B" w:rsidRPr="00046F0F" w:rsidRDefault="00B4280B" w:rsidP="00046F0F">
      <w:pPr>
        <w:pStyle w:val="a4"/>
        <w:numPr>
          <w:ilvl w:val="0"/>
          <w:numId w:val="139"/>
        </w:numPr>
        <w:tabs>
          <w:tab w:val="left" w:pos="1134"/>
        </w:tabs>
        <w:spacing w:after="0" w:line="240" w:lineRule="auto"/>
        <w:ind w:left="709"/>
        <w:jc w:val="both"/>
        <w:rPr>
          <w:rFonts w:ascii="Times New Roman" w:hAnsi="Times New Roman" w:cs="Times New Roman"/>
          <w:sz w:val="20"/>
          <w:szCs w:val="20"/>
        </w:rPr>
      </w:pPr>
      <w:r w:rsidRPr="00046F0F">
        <w:rPr>
          <w:rFonts w:ascii="Times New Roman" w:hAnsi="Times New Roman" w:cs="Times New Roman"/>
          <w:sz w:val="20"/>
          <w:szCs w:val="20"/>
        </w:rPr>
        <w:t>внеклассную и внешкольную работу;</w:t>
      </w:r>
    </w:p>
    <w:p w14:paraId="325837B2" w14:textId="77777777" w:rsidR="00B4280B" w:rsidRPr="00046F0F" w:rsidRDefault="00B4280B" w:rsidP="00046F0F">
      <w:pPr>
        <w:pStyle w:val="a4"/>
        <w:numPr>
          <w:ilvl w:val="0"/>
          <w:numId w:val="139"/>
        </w:numPr>
        <w:tabs>
          <w:tab w:val="left" w:pos="1134"/>
        </w:tabs>
        <w:spacing w:after="0" w:line="240" w:lineRule="auto"/>
        <w:ind w:left="709"/>
        <w:jc w:val="both"/>
        <w:rPr>
          <w:rFonts w:ascii="Times New Roman" w:hAnsi="Times New Roman" w:cs="Times New Roman"/>
          <w:sz w:val="20"/>
          <w:szCs w:val="20"/>
        </w:rPr>
      </w:pPr>
      <w:r w:rsidRPr="00046F0F">
        <w:rPr>
          <w:rFonts w:ascii="Times New Roman" w:hAnsi="Times New Roman" w:cs="Times New Roman"/>
          <w:sz w:val="20"/>
          <w:szCs w:val="20"/>
        </w:rPr>
        <w:t>дополнительное образование и др.</w:t>
      </w:r>
    </w:p>
    <w:p w14:paraId="7D5D65ED" w14:textId="77777777" w:rsidR="00B4280B" w:rsidRPr="00046F0F" w:rsidRDefault="00B4280B" w:rsidP="00046F0F">
      <w:pPr>
        <w:pStyle w:val="ab"/>
        <w:spacing w:line="240" w:lineRule="auto"/>
        <w:ind w:firstLine="709"/>
      </w:pPr>
      <w:r w:rsidRPr="00046F0F">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особенностями и характером имеющихся у них нарушений. При формировании и структурировании материала необходимо учитывать возраст, степень выраженности недостатков психофизического развития, состояние соматического здоровья, уровень физической подготовленности обучающихся.</w:t>
      </w:r>
    </w:p>
    <w:p w14:paraId="031C3322"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 xml:space="preserve">В каждый урок адаптивного физического воспитания включаются общеразвивающие, корригирующие, прикладные упражнения, подвижные и спортивные игры по правилам. </w:t>
      </w:r>
    </w:p>
    <w:p w14:paraId="6BE2408B"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Примерный перечень возможных упражнений представлен в таблице 1. Все упражнения используются дифференцированно в зависимости от психофизических возможностей обучающихся.</w:t>
      </w:r>
    </w:p>
    <w:p w14:paraId="61D3003E" w14:textId="77777777" w:rsidR="00B4280B" w:rsidRPr="00046F0F" w:rsidRDefault="00B4280B" w:rsidP="00046F0F">
      <w:pPr>
        <w:spacing w:after="0" w:line="240" w:lineRule="auto"/>
        <w:ind w:firstLine="708"/>
        <w:jc w:val="both"/>
        <w:rPr>
          <w:rFonts w:ascii="Times New Roman" w:eastAsia="Times New Roman" w:hAnsi="Times New Roman" w:cs="Times New Roman"/>
          <w:sz w:val="20"/>
          <w:szCs w:val="20"/>
        </w:rPr>
      </w:pPr>
      <w:r w:rsidRPr="00046F0F">
        <w:rPr>
          <w:rFonts w:ascii="Times New Roman" w:hAnsi="Times New Roman" w:cs="Times New Roman"/>
          <w:sz w:val="20"/>
          <w:szCs w:val="20"/>
        </w:rPr>
        <w:t>Проведение уроков по адаптивной физической культуре предполагает соблюдение следующих принципов работы:</w:t>
      </w:r>
    </w:p>
    <w:p w14:paraId="76BD4314"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14:paraId="55C3606F"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2. Сочетание активной работы и отдыха. Важно чередовать отдых и физическую нагрузку. При чрезмерной нагрузке у обучающихся с ЗПР быстро наступает психофизическое утомление, что приводит к потере концентрации и нарушению техники движения.</w:t>
      </w:r>
    </w:p>
    <w:p w14:paraId="43575A11"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 xml:space="preserve">3. Непрерывность образовательного процесса. Занятия должны быть регулярными, адекватными, практически постоянными. </w:t>
      </w:r>
    </w:p>
    <w:p w14:paraId="09270C8E"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4. Важность поощрения. Необходимо как можно чаще подчеркивать успехи обучающихся с ЗПР в ходе проведения занятия. Это способствует повышению самооценки детей и снижению невротизации.</w:t>
      </w:r>
    </w:p>
    <w:p w14:paraId="3A1956EA"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14:paraId="792812BD" w14:textId="77777777" w:rsidR="00B4280B" w:rsidRPr="00046F0F" w:rsidRDefault="00B4280B" w:rsidP="00046F0F">
      <w:pPr>
        <w:spacing w:after="0" w:line="240" w:lineRule="auto"/>
        <w:ind w:firstLine="709"/>
        <w:jc w:val="both"/>
        <w:rPr>
          <w:rFonts w:ascii="Times New Roman" w:eastAsia="Times New Roman" w:hAnsi="Times New Roman" w:cs="Times New Roman"/>
          <w:sz w:val="20"/>
          <w:szCs w:val="20"/>
        </w:rPr>
      </w:pPr>
      <w:r w:rsidRPr="00046F0F">
        <w:rPr>
          <w:rFonts w:ascii="Times New Roman" w:hAnsi="Times New Roman" w:cs="Times New Roman"/>
          <w:sz w:val="20"/>
          <w:szCs w:val="20"/>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14:paraId="1163E4A8" w14:textId="77777777" w:rsidR="00B4280B" w:rsidRPr="00046F0F" w:rsidRDefault="00B4280B" w:rsidP="00046F0F">
      <w:pPr>
        <w:spacing w:after="0" w:line="240" w:lineRule="auto"/>
        <w:jc w:val="both"/>
        <w:rPr>
          <w:rFonts w:ascii="Times New Roman" w:eastAsia="Times New Roman" w:hAnsi="Times New Roman" w:cs="Times New Roman"/>
          <w:sz w:val="20"/>
          <w:szCs w:val="20"/>
        </w:rPr>
      </w:pPr>
    </w:p>
    <w:p w14:paraId="4047CE95" w14:textId="77777777" w:rsidR="00B4280B" w:rsidRPr="00046F0F" w:rsidRDefault="00B4280B" w:rsidP="00046F0F">
      <w:pPr>
        <w:pStyle w:val="ab"/>
        <w:spacing w:after="0" w:line="240" w:lineRule="auto"/>
        <w:ind w:firstLine="708"/>
        <w:rPr>
          <w:b/>
          <w:bCs/>
        </w:rPr>
      </w:pPr>
      <w:r w:rsidRPr="00046F0F">
        <w:rPr>
          <w:b/>
          <w:bCs/>
        </w:rPr>
        <w:t>Основные тематические блоки (модули) учебной дисциплины «Адаптивная физическая культура» на уровне основного общего образования</w:t>
      </w:r>
    </w:p>
    <w:p w14:paraId="1DCD03E5" w14:textId="77777777" w:rsidR="00B4280B" w:rsidRPr="00046F0F" w:rsidRDefault="00B4280B" w:rsidP="00046F0F">
      <w:pPr>
        <w:widowControl w:val="0"/>
        <w:tabs>
          <w:tab w:val="left" w:pos="993"/>
        </w:tabs>
        <w:spacing w:after="0" w:line="240" w:lineRule="auto"/>
        <w:ind w:firstLine="709"/>
        <w:jc w:val="both"/>
        <w:rPr>
          <w:rFonts w:ascii="Times New Roman" w:eastAsia="Times New Roman" w:hAnsi="Times New Roman" w:cs="Times New Roman"/>
          <w:b/>
          <w:bCs/>
          <w:sz w:val="20"/>
          <w:szCs w:val="20"/>
        </w:rPr>
      </w:pPr>
      <w:r w:rsidRPr="00046F0F">
        <w:rPr>
          <w:rFonts w:ascii="Times New Roman" w:hAnsi="Times New Roman" w:cs="Times New Roman"/>
          <w:b/>
          <w:bCs/>
          <w:sz w:val="20"/>
          <w:szCs w:val="20"/>
        </w:rPr>
        <w:t>Теория и методика физической культуры и спорта</w:t>
      </w:r>
    </w:p>
    <w:p w14:paraId="5D1B32E5" w14:textId="77777777" w:rsidR="00B4280B" w:rsidRPr="00046F0F" w:rsidRDefault="00B4280B" w:rsidP="00046F0F">
      <w:pPr>
        <w:pStyle w:val="ab"/>
        <w:spacing w:after="0" w:line="240" w:lineRule="auto"/>
        <w:ind w:firstLine="708"/>
      </w:pPr>
      <w:r w:rsidRPr="00046F0F">
        <w:rPr>
          <w:bCs/>
        </w:rPr>
        <w:t xml:space="preserve">В данном блоке теоретические знания по истории физической культуры и спорта, их месте и роли в современном обществе. </w:t>
      </w:r>
      <w:r w:rsidRPr="00046F0F">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14:paraId="777C58B3" w14:textId="77777777" w:rsidR="00B4280B" w:rsidRPr="00046F0F" w:rsidRDefault="00B4280B" w:rsidP="00046F0F">
      <w:pPr>
        <w:pStyle w:val="ab"/>
        <w:spacing w:after="0" w:line="240" w:lineRule="auto"/>
        <w:ind w:firstLine="708"/>
      </w:pPr>
      <w:r w:rsidRPr="00046F0F">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14:paraId="7863BF3D" w14:textId="77777777" w:rsidR="00B4280B" w:rsidRPr="00046F0F" w:rsidRDefault="00B4280B" w:rsidP="00046F0F">
      <w:pPr>
        <w:pStyle w:val="ab"/>
        <w:spacing w:after="0" w:line="240" w:lineRule="auto"/>
        <w:ind w:firstLine="709"/>
        <w:rPr>
          <w:b/>
          <w:bCs/>
        </w:rPr>
      </w:pPr>
      <w:r w:rsidRPr="00046F0F">
        <w:rPr>
          <w:b/>
          <w:bCs/>
        </w:rPr>
        <w:t>Гимнастика</w:t>
      </w:r>
    </w:p>
    <w:p w14:paraId="25AC7CE0" w14:textId="77777777" w:rsidR="00B4280B" w:rsidRPr="00046F0F" w:rsidRDefault="00B4280B" w:rsidP="00046F0F">
      <w:pPr>
        <w:pStyle w:val="ab"/>
        <w:spacing w:after="0" w:line="240" w:lineRule="auto"/>
        <w:ind w:firstLine="709"/>
      </w:pPr>
      <w:r w:rsidRPr="00046F0F">
        <w:rPr>
          <w:bCs/>
        </w:rPr>
        <w:t>В данный блок</w:t>
      </w:r>
      <w:r w:rsidRPr="00046F0F">
        <w:rPr>
          <w:b/>
          <w:bCs/>
        </w:rPr>
        <w:t xml:space="preserve"> </w:t>
      </w:r>
      <w:r w:rsidRPr="00046F0F">
        <w:t xml:space="preserve">необходимо включать физические упражнения, которые, прежде всего, будут направлены на коррекцию нарушений моторики и психомоторики </w:t>
      </w:r>
      <w:r w:rsidR="000E0072" w:rsidRPr="00046F0F">
        <w:t>обучающихся</w:t>
      </w:r>
      <w:r w:rsidRPr="00046F0F">
        <w:t xml:space="preserve"> с ЗПР. </w:t>
      </w:r>
    </w:p>
    <w:p w14:paraId="653F5EA3" w14:textId="77777777" w:rsidR="00B4280B" w:rsidRPr="00046F0F" w:rsidRDefault="00B4280B" w:rsidP="00046F0F">
      <w:pPr>
        <w:pStyle w:val="ab"/>
        <w:spacing w:after="0" w:line="240" w:lineRule="auto"/>
        <w:ind w:firstLine="709"/>
      </w:pPr>
      <w:r w:rsidRPr="00046F0F">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14:paraId="4B1E7512" w14:textId="77777777" w:rsidR="00B4280B" w:rsidRPr="00046F0F" w:rsidRDefault="00B4280B" w:rsidP="00046F0F">
      <w:pPr>
        <w:pStyle w:val="ab"/>
        <w:spacing w:after="0" w:line="240" w:lineRule="auto"/>
        <w:ind w:firstLine="708"/>
      </w:pPr>
      <w:r w:rsidRPr="00046F0F">
        <w:t xml:space="preserve">Включаются в занятия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14:paraId="6A7E15EB" w14:textId="77777777" w:rsidR="00B4280B" w:rsidRPr="00046F0F" w:rsidRDefault="00B4280B" w:rsidP="00046F0F">
      <w:pPr>
        <w:pStyle w:val="ab"/>
        <w:spacing w:after="0" w:line="240" w:lineRule="auto"/>
        <w:ind w:firstLine="708"/>
      </w:pPr>
      <w:r w:rsidRPr="00046F0F">
        <w:t>Обучение правильному дыханию в покое и при физической нагрузке осуществляет коррекцию дыхания, осанке.</w:t>
      </w:r>
    </w:p>
    <w:p w14:paraId="021BC52C" w14:textId="77777777" w:rsidR="00B4280B" w:rsidRPr="00046F0F" w:rsidRDefault="00B4280B" w:rsidP="00046F0F">
      <w:pPr>
        <w:pStyle w:val="ab"/>
        <w:spacing w:after="0" w:line="240" w:lineRule="auto"/>
        <w:ind w:firstLine="708"/>
      </w:pPr>
      <w:r w:rsidRPr="00046F0F">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14:paraId="7E67D291" w14:textId="77777777" w:rsidR="00B4280B" w:rsidRPr="00046F0F" w:rsidRDefault="00B4280B" w:rsidP="00046F0F">
      <w:pPr>
        <w:pStyle w:val="ab"/>
        <w:spacing w:after="0" w:line="240" w:lineRule="auto"/>
        <w:ind w:firstLine="708"/>
      </w:pPr>
      <w:r w:rsidRPr="00046F0F">
        <w:t>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w:t>
      </w:r>
    </w:p>
    <w:p w14:paraId="7005FD9C" w14:textId="77777777" w:rsidR="00B4280B" w:rsidRPr="00046F0F" w:rsidRDefault="00B4280B" w:rsidP="00046F0F">
      <w:pPr>
        <w:pStyle w:val="ab"/>
        <w:spacing w:after="0" w:line="240" w:lineRule="auto"/>
        <w:ind w:firstLine="708"/>
        <w:rPr>
          <w:b/>
          <w:bCs/>
        </w:rPr>
      </w:pPr>
      <w:r w:rsidRPr="00046F0F">
        <w:rPr>
          <w:b/>
          <w:bCs/>
        </w:rPr>
        <w:t>Легкая атлетика</w:t>
      </w:r>
    </w:p>
    <w:p w14:paraId="30DF4109" w14:textId="77777777" w:rsidR="00B4280B" w:rsidRPr="00046F0F" w:rsidRDefault="00B4280B" w:rsidP="00046F0F">
      <w:pPr>
        <w:pStyle w:val="ab"/>
        <w:spacing w:after="0" w:line="240" w:lineRule="auto"/>
        <w:ind w:firstLine="708"/>
      </w:pPr>
      <w:r w:rsidRPr="00046F0F">
        <w:rPr>
          <w:bCs/>
        </w:rPr>
        <w:t>Данный</w:t>
      </w:r>
      <w:r w:rsidRPr="00046F0F">
        <w:t xml:space="preserve"> блок включает ходьбу, </w:t>
      </w:r>
      <w:r w:rsidRPr="00046F0F">
        <w:rPr>
          <w:color w:val="000000" w:themeColor="text1"/>
        </w:rPr>
        <w:t xml:space="preserve">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w:t>
      </w:r>
      <w:r w:rsidRPr="00046F0F">
        <w:t xml:space="preserve">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14:paraId="7FCEB761" w14:textId="77777777" w:rsidR="00B4280B" w:rsidRPr="00046F0F" w:rsidRDefault="00B4280B" w:rsidP="00046F0F">
      <w:pPr>
        <w:spacing w:after="0" w:line="240" w:lineRule="auto"/>
        <w:ind w:firstLine="709"/>
        <w:jc w:val="both"/>
        <w:rPr>
          <w:rFonts w:ascii="Times New Roman" w:eastAsia="Times New Roman" w:hAnsi="Times New Roman" w:cs="Times New Roman"/>
          <w:color w:val="000000" w:themeColor="text1"/>
          <w:sz w:val="20"/>
          <w:szCs w:val="20"/>
        </w:rPr>
      </w:pPr>
      <w:r w:rsidRPr="00046F0F">
        <w:rPr>
          <w:rFonts w:ascii="Times New Roman" w:hAnsi="Times New Roman" w:cs="Times New Roman"/>
          <w:color w:val="000000" w:themeColor="text1"/>
          <w:sz w:val="20"/>
          <w:szCs w:val="20"/>
        </w:rPr>
        <w:t xml:space="preserve">Легкоатлетические упражнения: техника спортивной ходьбы, бега на короткие, средние и длинные дистанции, метание малого мяча. </w:t>
      </w:r>
    </w:p>
    <w:p w14:paraId="385DFE86" w14:textId="77777777" w:rsidR="00B4280B" w:rsidRPr="00046F0F" w:rsidRDefault="00B4280B" w:rsidP="00046F0F">
      <w:pPr>
        <w:spacing w:after="0" w:line="240" w:lineRule="auto"/>
        <w:ind w:firstLine="709"/>
        <w:jc w:val="both"/>
        <w:rPr>
          <w:rFonts w:ascii="Times New Roman" w:hAnsi="Times New Roman" w:cs="Times New Roman"/>
          <w:b/>
          <w:bCs/>
          <w:sz w:val="20"/>
          <w:szCs w:val="20"/>
        </w:rPr>
      </w:pPr>
      <w:r w:rsidRPr="00046F0F">
        <w:rPr>
          <w:rFonts w:ascii="Times New Roman" w:hAnsi="Times New Roman" w:cs="Times New Roman"/>
          <w:b/>
          <w:bCs/>
          <w:sz w:val="20"/>
          <w:szCs w:val="20"/>
        </w:rPr>
        <w:t>Спортивные и подвижные игры</w:t>
      </w:r>
    </w:p>
    <w:p w14:paraId="08FA1EF1" w14:textId="77777777" w:rsidR="00B4280B" w:rsidRPr="00046F0F" w:rsidRDefault="00B4280B" w:rsidP="00046F0F">
      <w:pPr>
        <w:pStyle w:val="ab"/>
        <w:spacing w:after="0" w:line="240" w:lineRule="auto"/>
        <w:ind w:firstLine="708"/>
      </w:pPr>
      <w:r w:rsidRPr="00046F0F">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ЗПР имеют подвижные игры с правилами. Они формируют способность </w:t>
      </w:r>
      <w:r w:rsidR="000E0072" w:rsidRPr="00046F0F">
        <w:t>обучающегося</w:t>
      </w:r>
      <w:r w:rsidR="000E0072" w:rsidRPr="00046F0F" w:rsidDel="000E0072">
        <w:t xml:space="preserve"> </w:t>
      </w:r>
      <w:r w:rsidRPr="00046F0F">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w:t>
      </w:r>
    </w:p>
    <w:p w14:paraId="7E81C93B" w14:textId="77777777" w:rsidR="00B4280B" w:rsidRPr="00046F0F" w:rsidRDefault="00B4280B" w:rsidP="00046F0F">
      <w:pPr>
        <w:pStyle w:val="ab"/>
        <w:spacing w:after="0" w:line="240" w:lineRule="auto"/>
        <w:ind w:firstLine="709"/>
      </w:pPr>
      <w:r w:rsidRPr="00046F0F">
        <w:t>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14:paraId="5411D9CA" w14:textId="77777777" w:rsidR="00B4280B" w:rsidRPr="00046F0F" w:rsidRDefault="00B4280B" w:rsidP="00046F0F">
      <w:pPr>
        <w:pStyle w:val="ab"/>
        <w:spacing w:after="0" w:line="240" w:lineRule="auto"/>
        <w:ind w:firstLine="709"/>
      </w:pPr>
      <w:r w:rsidRPr="00046F0F">
        <w:t xml:space="preserve">Баскетбол: перемещение без мяча и с мячом, технические приемы и тактические действия, передача, ведение мяча, броски в кольцо. </w:t>
      </w:r>
    </w:p>
    <w:p w14:paraId="4BDCEFE0" w14:textId="77777777" w:rsidR="00B4280B" w:rsidRPr="00046F0F" w:rsidRDefault="00B4280B" w:rsidP="00046F0F">
      <w:pPr>
        <w:pStyle w:val="ab"/>
        <w:spacing w:after="0" w:line="240" w:lineRule="auto"/>
        <w:ind w:firstLine="709"/>
      </w:pPr>
      <w:r w:rsidRPr="00046F0F">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14:paraId="75EB47E0" w14:textId="77777777" w:rsidR="00B4280B" w:rsidRPr="00046F0F" w:rsidRDefault="00B4280B" w:rsidP="00046F0F">
      <w:pPr>
        <w:pStyle w:val="ab"/>
        <w:spacing w:after="0" w:line="240" w:lineRule="auto"/>
      </w:pPr>
      <w:r w:rsidRPr="00046F0F">
        <w:t xml:space="preserve">Футбол: отбор мяча, ведение мяча, обводка соперника, выбор места в обороне и в атаке. </w:t>
      </w:r>
    </w:p>
    <w:p w14:paraId="5E3164F8" w14:textId="77777777" w:rsidR="00B4280B" w:rsidRPr="00046F0F" w:rsidRDefault="00B4280B" w:rsidP="00046F0F">
      <w:pPr>
        <w:pStyle w:val="ab"/>
        <w:spacing w:after="0" w:line="240" w:lineRule="auto"/>
        <w:ind w:firstLine="709"/>
      </w:pPr>
      <w:r w:rsidRPr="00046F0F">
        <w:rPr>
          <w:b/>
          <w:bCs/>
        </w:rPr>
        <w:t>Лыжная подготовка</w:t>
      </w:r>
    </w:p>
    <w:p w14:paraId="27FB5D08" w14:textId="77777777" w:rsidR="00B4280B" w:rsidRPr="00046F0F" w:rsidRDefault="00B4280B" w:rsidP="00046F0F">
      <w:pPr>
        <w:pStyle w:val="ab"/>
        <w:spacing w:after="0" w:line="240" w:lineRule="auto"/>
        <w:ind w:firstLine="709"/>
      </w:pPr>
      <w:r w:rsidRPr="00046F0F">
        <w:t>Блок включает весь необходимый комплекс для развития движений, осанки, дыхания, координации, моторики и др.</w:t>
      </w:r>
    </w:p>
    <w:p w14:paraId="712CB4B3" w14:textId="77777777" w:rsidR="00B4280B" w:rsidRPr="00046F0F" w:rsidRDefault="00B4280B" w:rsidP="00046F0F">
      <w:pPr>
        <w:pStyle w:val="ab"/>
        <w:spacing w:after="0" w:line="240" w:lineRule="auto"/>
        <w:ind w:firstLine="709"/>
      </w:pPr>
      <w:r w:rsidRPr="00046F0F">
        <w:t xml:space="preserve">Техника основных способов передвижения на лыжах: </w:t>
      </w:r>
    </w:p>
    <w:p w14:paraId="5B1D2B17" w14:textId="77777777" w:rsidR="00B4280B" w:rsidRPr="00046F0F" w:rsidRDefault="00B4280B" w:rsidP="00046F0F">
      <w:pPr>
        <w:pStyle w:val="ab"/>
        <w:spacing w:after="0" w:line="240" w:lineRule="auto"/>
        <w:ind w:firstLine="709"/>
      </w:pPr>
      <w:r w:rsidRPr="00046F0F">
        <w:t xml:space="preserve">-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90AF923" w14:textId="77777777" w:rsidR="00B4280B" w:rsidRPr="00046F0F" w:rsidRDefault="00B4280B" w:rsidP="00046F0F">
      <w:pPr>
        <w:pStyle w:val="ab"/>
        <w:spacing w:after="0" w:line="240" w:lineRule="auto"/>
        <w:ind w:left="709"/>
      </w:pPr>
      <w:r w:rsidRPr="00046F0F">
        <w:t xml:space="preserve">- подъёмы на лыжах в гору; </w:t>
      </w:r>
    </w:p>
    <w:p w14:paraId="050456C9" w14:textId="77777777" w:rsidR="00B4280B" w:rsidRPr="00046F0F" w:rsidRDefault="00B4280B" w:rsidP="00046F0F">
      <w:pPr>
        <w:pStyle w:val="ab"/>
        <w:spacing w:after="0" w:line="240" w:lineRule="auto"/>
        <w:ind w:left="709"/>
      </w:pPr>
      <w:r w:rsidRPr="00046F0F">
        <w:t xml:space="preserve">- спуски с гор на лыжах; </w:t>
      </w:r>
    </w:p>
    <w:p w14:paraId="128210CC" w14:textId="77777777" w:rsidR="00B4280B" w:rsidRPr="00046F0F" w:rsidRDefault="00B4280B" w:rsidP="00046F0F">
      <w:pPr>
        <w:pStyle w:val="ab"/>
        <w:spacing w:after="0" w:line="240" w:lineRule="auto"/>
      </w:pPr>
      <w:r w:rsidRPr="00046F0F">
        <w:t xml:space="preserve">- торможения при спусках; </w:t>
      </w:r>
    </w:p>
    <w:p w14:paraId="22CB294B" w14:textId="77777777" w:rsidR="00B4280B" w:rsidRPr="00046F0F" w:rsidRDefault="00B4280B" w:rsidP="00046F0F">
      <w:pPr>
        <w:pStyle w:val="ab"/>
        <w:spacing w:after="0" w:line="240" w:lineRule="auto"/>
        <w:ind w:left="709"/>
      </w:pPr>
      <w:r w:rsidRPr="00046F0F">
        <w:t xml:space="preserve">- повороты на лыжах в движении; </w:t>
      </w:r>
    </w:p>
    <w:p w14:paraId="66FBEB26" w14:textId="77777777" w:rsidR="00B4280B" w:rsidRPr="00046F0F" w:rsidRDefault="00B4280B" w:rsidP="00046F0F">
      <w:pPr>
        <w:pStyle w:val="ab"/>
        <w:spacing w:after="0" w:line="240" w:lineRule="auto"/>
        <w:ind w:left="709"/>
      </w:pPr>
      <w:r w:rsidRPr="00046F0F">
        <w:t>- прохождение учебных дистанций.</w:t>
      </w:r>
    </w:p>
    <w:p w14:paraId="697906E4" w14:textId="77777777" w:rsidR="00B4280B" w:rsidRPr="00046F0F" w:rsidRDefault="00B4280B" w:rsidP="00046F0F">
      <w:pPr>
        <w:widowControl w:val="0"/>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b/>
          <w:sz w:val="20"/>
          <w:szCs w:val="20"/>
        </w:rPr>
        <w:t>Плавание</w:t>
      </w:r>
    </w:p>
    <w:p w14:paraId="630A3CDB" w14:textId="77777777" w:rsidR="00B4280B" w:rsidRPr="00046F0F" w:rsidRDefault="00B4280B" w:rsidP="00046F0F">
      <w:pPr>
        <w:widowControl w:val="0"/>
        <w:spacing w:after="0" w:line="240" w:lineRule="auto"/>
        <w:ind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В программу занятий включаются:</w:t>
      </w:r>
    </w:p>
    <w:p w14:paraId="1ACD8A35"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комплекс общеразвивающих и подготовительных упражнений для развития правильного дыхания и координации движений;</w:t>
      </w:r>
    </w:p>
    <w:p w14:paraId="5A3BD544"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подводящие упражнения в лежании на воде, всплывании и скольжении;</w:t>
      </w:r>
    </w:p>
    <w:p w14:paraId="44716C84"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техника плавания «брасс» и «кроль» на спине и на груди;</w:t>
      </w:r>
    </w:p>
    <w:p w14:paraId="4E5CE37C"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техника работы рук, ног и дыхания в полной координации движений;</w:t>
      </w:r>
    </w:p>
    <w:p w14:paraId="5C8FFC96"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техника поворотов «маятник»;</w:t>
      </w:r>
    </w:p>
    <w:p w14:paraId="1AD9FFF4"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техника прыжков с тумбы и ныряний в воду;</w:t>
      </w:r>
    </w:p>
    <w:p w14:paraId="383CF7FA" w14:textId="77777777" w:rsidR="00B4280B" w:rsidRPr="00046F0F" w:rsidRDefault="00B4280B" w:rsidP="00046F0F">
      <w:pPr>
        <w:pStyle w:val="a4"/>
        <w:widowControl w:val="0"/>
        <w:numPr>
          <w:ilvl w:val="0"/>
          <w:numId w:val="95"/>
        </w:numPr>
        <w:pBdr>
          <w:top w:val="nil"/>
          <w:left w:val="nil"/>
          <w:bottom w:val="nil"/>
          <w:right w:val="nil"/>
          <w:between w:val="nil"/>
          <w:bar w:val="nil"/>
        </w:pBdr>
        <w:tabs>
          <w:tab w:val="left" w:pos="993"/>
        </w:tabs>
        <w:spacing w:after="0" w:line="240" w:lineRule="auto"/>
        <w:ind w:left="0" w:firstLine="709"/>
        <w:jc w:val="both"/>
        <w:rPr>
          <w:rFonts w:ascii="Times New Roman" w:eastAsia="Times New Roman" w:hAnsi="Times New Roman" w:cs="Times New Roman"/>
          <w:sz w:val="20"/>
          <w:szCs w:val="20"/>
        </w:rPr>
      </w:pPr>
      <w:r w:rsidRPr="00046F0F">
        <w:rPr>
          <w:rFonts w:ascii="Times New Roman" w:eastAsia="Times New Roman" w:hAnsi="Times New Roman" w:cs="Times New Roman"/>
          <w:sz w:val="20"/>
          <w:szCs w:val="20"/>
        </w:rPr>
        <w:t>игры в воде с элементами плавания.</w:t>
      </w:r>
    </w:p>
    <w:p w14:paraId="1601FE7A" w14:textId="77777777" w:rsidR="00B4280B" w:rsidRPr="00046F0F" w:rsidRDefault="00B4280B" w:rsidP="00046F0F">
      <w:pPr>
        <w:pStyle w:val="ab"/>
        <w:spacing w:after="0" w:line="240" w:lineRule="auto"/>
        <w:ind w:firstLine="708"/>
      </w:pPr>
      <w:r w:rsidRPr="00046F0F">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14:paraId="658C3AD3" w14:textId="77777777" w:rsidR="00B4280B" w:rsidRPr="00046F0F" w:rsidRDefault="00B4280B" w:rsidP="00046F0F">
      <w:pPr>
        <w:spacing w:line="240" w:lineRule="auto"/>
        <w:jc w:val="right"/>
        <w:rPr>
          <w:rFonts w:ascii="Times New Roman" w:hAnsi="Times New Roman" w:cs="Times New Roman"/>
          <w:i/>
          <w:sz w:val="20"/>
          <w:szCs w:val="20"/>
        </w:rPr>
      </w:pPr>
      <w:r w:rsidRPr="00046F0F">
        <w:rPr>
          <w:rFonts w:ascii="Times New Roman" w:eastAsia="Times New Roman" w:hAnsi="Times New Roman" w:cs="Times New Roman"/>
          <w:i/>
          <w:sz w:val="20"/>
          <w:szCs w:val="20"/>
        </w:rPr>
        <w:t>Таб</w:t>
      </w:r>
      <w:r w:rsidR="00230117" w:rsidRPr="00046F0F">
        <w:rPr>
          <w:rFonts w:ascii="Times New Roman" w:eastAsia="Times New Roman" w:hAnsi="Times New Roman" w:cs="Times New Roman"/>
          <w:i/>
          <w:sz w:val="20"/>
          <w:szCs w:val="20"/>
        </w:rPr>
        <w:t xml:space="preserve">лица </w:t>
      </w:r>
      <w:r w:rsidRPr="00046F0F">
        <w:rPr>
          <w:rFonts w:ascii="Times New Roman" w:eastAsia="Times New Roman" w:hAnsi="Times New Roman" w:cs="Times New Roman"/>
          <w:i/>
          <w:sz w:val="20"/>
          <w:szCs w:val="20"/>
        </w:rPr>
        <w:t xml:space="preserve">1. </w:t>
      </w:r>
      <w:r w:rsidRPr="00046F0F">
        <w:rPr>
          <w:rFonts w:ascii="Times New Roman" w:hAnsi="Times New Roman" w:cs="Times New Roman"/>
          <w:i/>
          <w:sz w:val="20"/>
          <w:szCs w:val="20"/>
        </w:rPr>
        <w:t xml:space="preserve">Примерный перечень упражнений </w:t>
      </w:r>
    </w:p>
    <w:tbl>
      <w:tblPr>
        <w:tblStyle w:val="TableNormal"/>
        <w:tblW w:w="959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
        <w:gridCol w:w="1815"/>
        <w:gridCol w:w="3119"/>
        <w:gridCol w:w="4637"/>
      </w:tblGrid>
      <w:tr w:rsidR="00B4280B" w:rsidRPr="00046F0F" w14:paraId="4D60DCED" w14:textId="77777777" w:rsidTr="0036109C">
        <w:trPr>
          <w:gridBefore w:val="1"/>
          <w:wBefore w:w="28" w:type="dxa"/>
          <w:trHeight w:val="251"/>
        </w:trPr>
        <w:tc>
          <w:tcPr>
            <w:tcW w:w="18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B9ACCF" w14:textId="77777777" w:rsidR="00B4280B" w:rsidRPr="00046F0F" w:rsidRDefault="00B4280B" w:rsidP="00046F0F">
            <w:pPr>
              <w:jc w:val="center"/>
            </w:pPr>
            <w:r w:rsidRPr="00046F0F">
              <w:rPr>
                <w:b/>
                <w:bCs/>
                <w:color w:val="333333"/>
                <w:u w:color="333333"/>
              </w:rPr>
              <w:t>Модуль / тематический блок</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1275A37" w14:textId="77777777" w:rsidR="00B4280B" w:rsidRPr="00046F0F" w:rsidRDefault="00B4280B" w:rsidP="00046F0F">
            <w:pPr>
              <w:jc w:val="center"/>
            </w:pPr>
            <w:r w:rsidRPr="00046F0F">
              <w:rPr>
                <w:b/>
                <w:bCs/>
                <w:color w:val="333333"/>
                <w:u w:color="333333"/>
              </w:rPr>
              <w:t>Разделы</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BCC1B9" w14:textId="77777777" w:rsidR="00B4280B" w:rsidRPr="00046F0F" w:rsidRDefault="00B4280B" w:rsidP="00046F0F">
            <w:pPr>
              <w:jc w:val="center"/>
            </w:pPr>
            <w:r w:rsidRPr="00046F0F">
              <w:rPr>
                <w:b/>
                <w:bCs/>
                <w:color w:val="333333"/>
                <w:u w:color="333333"/>
              </w:rPr>
              <w:t>Учебный материал</w:t>
            </w:r>
          </w:p>
        </w:tc>
      </w:tr>
      <w:tr w:rsidR="00B4280B" w:rsidRPr="00046F0F" w14:paraId="3BDB2DDF" w14:textId="77777777" w:rsidTr="0036109C">
        <w:trPr>
          <w:gridBefore w:val="1"/>
          <w:wBefore w:w="28" w:type="dxa"/>
          <w:trHeight w:val="2876"/>
        </w:trPr>
        <w:tc>
          <w:tcPr>
            <w:tcW w:w="181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180860B8" w14:textId="77777777" w:rsidR="00B4280B" w:rsidRPr="00046F0F" w:rsidRDefault="00B4280B" w:rsidP="00046F0F">
            <w:pPr>
              <w:jc w:val="both"/>
              <w:rPr>
                <w:rFonts w:eastAsia="Times New Roman"/>
                <w:u w:color="333333"/>
              </w:rPr>
            </w:pPr>
            <w:r w:rsidRPr="00046F0F">
              <w:rPr>
                <w:u w:color="333333"/>
              </w:rPr>
              <w:t>Теория и методика физической культуры и спорта</w:t>
            </w:r>
          </w:p>
          <w:p w14:paraId="1473268C" w14:textId="77777777" w:rsidR="00B4280B" w:rsidRPr="00046F0F" w:rsidRDefault="00B4280B" w:rsidP="00046F0F">
            <w:pPr>
              <w:jc w:val="both"/>
            </w:pPr>
          </w:p>
        </w:tc>
        <w:tc>
          <w:tcPr>
            <w:tcW w:w="311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209A8913" w14:textId="77777777" w:rsidR="00B4280B" w:rsidRPr="00046F0F" w:rsidRDefault="00B4280B" w:rsidP="00046F0F">
            <w:pPr>
              <w:jc w:val="both"/>
            </w:pPr>
            <w:r w:rsidRPr="00046F0F">
              <w:t xml:space="preserve">Место и роль физической культуры и спорта в современном обществе. </w:t>
            </w:r>
          </w:p>
          <w:p w14:paraId="63896AED" w14:textId="77777777" w:rsidR="00B4280B" w:rsidRPr="00046F0F" w:rsidRDefault="00B4280B" w:rsidP="00046F0F">
            <w:pPr>
              <w:jc w:val="both"/>
            </w:pPr>
            <w:r w:rsidRPr="00046F0F">
              <w:t>Физическая культура - составная часть культуры, одно из важных средств укрепления здоровья и всестороннего физического развития занимающихся.</w:t>
            </w:r>
          </w:p>
          <w:p w14:paraId="29D7FBD0" w14:textId="77777777" w:rsidR="00B4280B" w:rsidRPr="00046F0F" w:rsidRDefault="00B4280B" w:rsidP="00046F0F">
            <w:pPr>
              <w:jc w:val="both"/>
            </w:pPr>
            <w:r w:rsidRPr="00046F0F">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w:t>
            </w:r>
          </w:p>
          <w:p w14:paraId="5DE41BC0" w14:textId="77777777" w:rsidR="00B4280B" w:rsidRPr="00046F0F" w:rsidRDefault="00B4280B" w:rsidP="00046F0F">
            <w:pPr>
              <w:jc w:val="both"/>
            </w:pPr>
            <w:r w:rsidRPr="00046F0F">
              <w:t>Значение физической культуры для подготовки людей к трудовой деятельности.</w:t>
            </w:r>
          </w:p>
          <w:p w14:paraId="13096FA4" w14:textId="77777777" w:rsidR="00B4280B" w:rsidRPr="00046F0F" w:rsidRDefault="00B4280B" w:rsidP="00046F0F">
            <w:pPr>
              <w:jc w:val="both"/>
            </w:pPr>
            <w:r w:rsidRPr="00046F0F">
              <w:t>История олимпийского движения, современное олимпийское движение в России, великие спортсмены.</w:t>
            </w:r>
          </w:p>
        </w:tc>
        <w:tc>
          <w:tcPr>
            <w:tcW w:w="4637"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6C0CA6B7" w14:textId="77777777" w:rsidR="00B4280B" w:rsidRPr="00046F0F" w:rsidRDefault="00B4280B" w:rsidP="00046F0F">
            <w:pPr>
              <w:jc w:val="both"/>
              <w:rPr>
                <w:u w:color="333333"/>
              </w:rPr>
            </w:pPr>
            <w:r w:rsidRPr="00046F0F">
              <w:rPr>
                <w:u w:color="333333"/>
              </w:rPr>
              <w:t>Печатные издания</w:t>
            </w:r>
          </w:p>
          <w:p w14:paraId="3C64A6E7" w14:textId="77777777" w:rsidR="00B4280B" w:rsidRPr="00046F0F" w:rsidRDefault="00B4280B" w:rsidP="00046F0F">
            <w:pPr>
              <w:jc w:val="both"/>
              <w:rPr>
                <w:u w:color="333333"/>
              </w:rPr>
            </w:pPr>
            <w:r w:rsidRPr="00046F0F">
              <w:rPr>
                <w:u w:color="333333"/>
              </w:rPr>
              <w:t>Наглядный картинный материал</w:t>
            </w:r>
          </w:p>
          <w:p w14:paraId="7C63BF76" w14:textId="77777777" w:rsidR="00B4280B" w:rsidRPr="00046F0F" w:rsidRDefault="00B4280B" w:rsidP="00046F0F">
            <w:pPr>
              <w:jc w:val="both"/>
              <w:rPr>
                <w:u w:color="333333"/>
              </w:rPr>
            </w:pPr>
            <w:r w:rsidRPr="00046F0F">
              <w:rPr>
                <w:u w:color="333333"/>
              </w:rPr>
              <w:t>Презентации</w:t>
            </w:r>
          </w:p>
          <w:p w14:paraId="19B50004" w14:textId="77777777" w:rsidR="00B4280B" w:rsidRPr="00046F0F" w:rsidRDefault="00B4280B" w:rsidP="00046F0F">
            <w:pPr>
              <w:jc w:val="both"/>
              <w:rPr>
                <w:u w:color="333333"/>
              </w:rPr>
            </w:pPr>
            <w:r w:rsidRPr="00046F0F">
              <w:rPr>
                <w:u w:color="333333"/>
              </w:rPr>
              <w:t>Видео – фильмы</w:t>
            </w:r>
          </w:p>
          <w:p w14:paraId="4FCE4D87" w14:textId="77777777" w:rsidR="00B4280B" w:rsidRPr="00046F0F" w:rsidRDefault="00B4280B" w:rsidP="00046F0F">
            <w:pPr>
              <w:jc w:val="both"/>
              <w:rPr>
                <w:rFonts w:eastAsia="Times New Roman"/>
                <w:color w:val="333333"/>
                <w:u w:color="333333"/>
              </w:rPr>
            </w:pPr>
          </w:p>
          <w:p w14:paraId="38811719" w14:textId="77777777" w:rsidR="00B4280B" w:rsidRPr="00046F0F" w:rsidRDefault="00B4280B" w:rsidP="00046F0F">
            <w:pPr>
              <w:jc w:val="both"/>
              <w:rPr>
                <w:rFonts w:eastAsia="Times New Roman"/>
                <w:color w:val="333333"/>
                <w:u w:color="333333"/>
              </w:rPr>
            </w:pPr>
          </w:p>
          <w:p w14:paraId="4B5FF8DE" w14:textId="77777777" w:rsidR="00B4280B" w:rsidRPr="00046F0F" w:rsidRDefault="00B4280B" w:rsidP="00046F0F">
            <w:pPr>
              <w:jc w:val="both"/>
            </w:pPr>
          </w:p>
        </w:tc>
      </w:tr>
      <w:tr w:rsidR="00B4280B" w:rsidRPr="00046F0F" w14:paraId="3493BCCC" w14:textId="77777777" w:rsidTr="0036109C">
        <w:trPr>
          <w:gridBefore w:val="1"/>
          <w:wBefore w:w="28" w:type="dxa"/>
          <w:trHeight w:val="3018"/>
        </w:trPr>
        <w:tc>
          <w:tcPr>
            <w:tcW w:w="181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627B99F4" w14:textId="77777777" w:rsidR="00B4280B" w:rsidRPr="00046F0F" w:rsidRDefault="00B4280B" w:rsidP="00046F0F">
            <w:r w:rsidRPr="00046F0F">
              <w:rPr>
                <w:bCs/>
              </w:rPr>
              <w:t>Гимнастика с элементами акробатики</w:t>
            </w:r>
          </w:p>
        </w:tc>
        <w:tc>
          <w:tcPr>
            <w:tcW w:w="311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3ACE0C98" w14:textId="77777777" w:rsidR="00B4280B" w:rsidRPr="00046F0F" w:rsidRDefault="00B4280B" w:rsidP="00046F0F">
            <w:pPr>
              <w:jc w:val="both"/>
            </w:pPr>
            <w:r w:rsidRPr="00046F0F">
              <w:t>Обучение основным гимнастическим элементам</w:t>
            </w:r>
          </w:p>
          <w:p w14:paraId="0DC5ECBA" w14:textId="77777777" w:rsidR="00B4280B" w:rsidRPr="00046F0F" w:rsidRDefault="00B4280B" w:rsidP="00046F0F">
            <w:pPr>
              <w:jc w:val="both"/>
            </w:pPr>
          </w:p>
          <w:p w14:paraId="7D175650" w14:textId="77777777" w:rsidR="00B4280B" w:rsidRPr="00046F0F" w:rsidRDefault="00B4280B" w:rsidP="00046F0F">
            <w:pPr>
              <w:jc w:val="both"/>
            </w:pPr>
          </w:p>
          <w:p w14:paraId="0357247E" w14:textId="77777777" w:rsidR="00B4280B" w:rsidRPr="00046F0F" w:rsidRDefault="00B4280B" w:rsidP="00046F0F">
            <w:pPr>
              <w:jc w:val="both"/>
            </w:pPr>
          </w:p>
          <w:p w14:paraId="411F98C4" w14:textId="77777777" w:rsidR="00B4280B" w:rsidRPr="00046F0F" w:rsidRDefault="00B4280B" w:rsidP="00046F0F">
            <w:pPr>
              <w:jc w:val="both"/>
            </w:pPr>
          </w:p>
          <w:p w14:paraId="74346A5F" w14:textId="77777777" w:rsidR="00B4280B" w:rsidRPr="00046F0F" w:rsidRDefault="00B4280B" w:rsidP="00046F0F">
            <w:pPr>
              <w:jc w:val="both"/>
            </w:pPr>
          </w:p>
          <w:p w14:paraId="19E1B02E" w14:textId="77777777" w:rsidR="00B4280B" w:rsidRPr="00046F0F" w:rsidRDefault="00B4280B" w:rsidP="00046F0F">
            <w:pPr>
              <w:jc w:val="both"/>
            </w:pPr>
          </w:p>
          <w:p w14:paraId="02309D52" w14:textId="77777777" w:rsidR="00B4280B" w:rsidRPr="00046F0F" w:rsidRDefault="00B4280B" w:rsidP="00046F0F">
            <w:pPr>
              <w:jc w:val="both"/>
            </w:pPr>
          </w:p>
          <w:p w14:paraId="1E1006A4" w14:textId="77777777" w:rsidR="00B4280B" w:rsidRPr="00046F0F" w:rsidRDefault="00B4280B" w:rsidP="00046F0F">
            <w:pPr>
              <w:jc w:val="both"/>
            </w:pPr>
          </w:p>
          <w:p w14:paraId="67DB8FBB" w14:textId="77777777" w:rsidR="00B4280B" w:rsidRPr="00046F0F" w:rsidRDefault="00B4280B" w:rsidP="00046F0F">
            <w:pPr>
              <w:jc w:val="both"/>
            </w:pPr>
          </w:p>
          <w:p w14:paraId="6D25D4B8" w14:textId="77777777" w:rsidR="00B4280B" w:rsidRPr="00046F0F" w:rsidRDefault="00B4280B" w:rsidP="00046F0F">
            <w:pPr>
              <w:jc w:val="both"/>
            </w:pPr>
          </w:p>
          <w:p w14:paraId="5F5E843D" w14:textId="77777777" w:rsidR="00B4280B" w:rsidRPr="00046F0F" w:rsidRDefault="00B4280B" w:rsidP="00046F0F">
            <w:pPr>
              <w:jc w:val="both"/>
            </w:pPr>
          </w:p>
          <w:p w14:paraId="4803F97E" w14:textId="77777777" w:rsidR="00B4280B" w:rsidRPr="00046F0F" w:rsidRDefault="00B4280B" w:rsidP="00046F0F">
            <w:pPr>
              <w:jc w:val="both"/>
            </w:pPr>
          </w:p>
          <w:p w14:paraId="5B872EBD" w14:textId="77777777" w:rsidR="00B4280B" w:rsidRPr="00046F0F" w:rsidRDefault="00B4280B" w:rsidP="00046F0F">
            <w:pPr>
              <w:jc w:val="both"/>
            </w:pPr>
          </w:p>
          <w:p w14:paraId="6C18EBF0" w14:textId="77777777" w:rsidR="00B4280B" w:rsidRPr="00046F0F" w:rsidRDefault="00B4280B" w:rsidP="00046F0F">
            <w:pPr>
              <w:jc w:val="both"/>
            </w:pPr>
          </w:p>
          <w:p w14:paraId="132049E1" w14:textId="77777777" w:rsidR="00B4280B" w:rsidRPr="00046F0F" w:rsidRDefault="00B4280B" w:rsidP="00046F0F">
            <w:pPr>
              <w:jc w:val="both"/>
            </w:pPr>
          </w:p>
          <w:p w14:paraId="58BF0199" w14:textId="77777777" w:rsidR="00C014BD" w:rsidRPr="00046F0F" w:rsidRDefault="00C014BD" w:rsidP="00046F0F">
            <w:pPr>
              <w:jc w:val="both"/>
            </w:pPr>
          </w:p>
          <w:p w14:paraId="32AD21A6" w14:textId="77777777" w:rsidR="00C014BD" w:rsidRPr="00046F0F" w:rsidRDefault="00C014BD" w:rsidP="00046F0F">
            <w:pPr>
              <w:jc w:val="both"/>
            </w:pPr>
          </w:p>
          <w:p w14:paraId="36F0B9B1" w14:textId="77777777" w:rsidR="00C014BD" w:rsidRPr="00046F0F" w:rsidRDefault="00C014BD" w:rsidP="00046F0F">
            <w:pPr>
              <w:jc w:val="both"/>
            </w:pPr>
          </w:p>
          <w:p w14:paraId="4C1093B7" w14:textId="77777777" w:rsidR="00C014BD" w:rsidRPr="00046F0F" w:rsidRDefault="00C014BD" w:rsidP="00046F0F">
            <w:pPr>
              <w:jc w:val="both"/>
            </w:pPr>
          </w:p>
          <w:p w14:paraId="32FFBA35" w14:textId="77777777" w:rsidR="00C014BD" w:rsidRPr="00046F0F" w:rsidRDefault="00C014BD" w:rsidP="00046F0F">
            <w:pPr>
              <w:jc w:val="both"/>
            </w:pPr>
          </w:p>
          <w:p w14:paraId="17975E38" w14:textId="77777777" w:rsidR="00C014BD" w:rsidRPr="00046F0F" w:rsidRDefault="00C014BD" w:rsidP="00046F0F">
            <w:pPr>
              <w:jc w:val="both"/>
            </w:pPr>
          </w:p>
          <w:p w14:paraId="25065174" w14:textId="77777777" w:rsidR="00C014BD" w:rsidRPr="00046F0F" w:rsidRDefault="00C014BD" w:rsidP="00046F0F">
            <w:pPr>
              <w:jc w:val="both"/>
            </w:pPr>
          </w:p>
          <w:p w14:paraId="7E6F9113" w14:textId="77777777" w:rsidR="00C014BD" w:rsidRPr="00046F0F" w:rsidRDefault="00C014BD" w:rsidP="00046F0F">
            <w:pPr>
              <w:jc w:val="both"/>
            </w:pPr>
          </w:p>
          <w:p w14:paraId="191D801D" w14:textId="77777777" w:rsidR="00B4280B" w:rsidRPr="00046F0F" w:rsidRDefault="00B4280B" w:rsidP="00046F0F">
            <w:pPr>
              <w:jc w:val="both"/>
            </w:pPr>
          </w:p>
          <w:p w14:paraId="1BC895E7" w14:textId="77777777" w:rsidR="00B4280B" w:rsidRPr="00046F0F" w:rsidRDefault="00B4280B" w:rsidP="00046F0F">
            <w:pPr>
              <w:jc w:val="both"/>
            </w:pPr>
            <w:r w:rsidRPr="00046F0F">
              <w:t>Обучение элементам акробатики</w:t>
            </w:r>
          </w:p>
        </w:tc>
        <w:tc>
          <w:tcPr>
            <w:tcW w:w="4637"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792B8FB0" w14:textId="77777777" w:rsidR="00B4280B" w:rsidRPr="00046F0F" w:rsidRDefault="00B4280B" w:rsidP="00046F0F">
            <w:pPr>
              <w:jc w:val="both"/>
              <w:rPr>
                <w:u w:color="333333"/>
              </w:rPr>
            </w:pPr>
            <w:r w:rsidRPr="00046F0F">
              <w:rPr>
                <w:u w:color="333333"/>
              </w:rPr>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14:paraId="17344BCD" w14:textId="77777777" w:rsidR="00B4280B" w:rsidRPr="00046F0F" w:rsidRDefault="00B4280B" w:rsidP="00046F0F">
            <w:pPr>
              <w:jc w:val="both"/>
              <w:rPr>
                <w:rFonts w:eastAsia="Times New Roman"/>
                <w:u w:color="333333"/>
              </w:rPr>
            </w:pPr>
            <w:r w:rsidRPr="00046F0F">
              <w:rPr>
                <w:u w:color="333333"/>
              </w:rPr>
              <w:t>Общеразвивающие упражнения без предметов:</w:t>
            </w:r>
          </w:p>
          <w:p w14:paraId="4C4CAA80" w14:textId="77777777" w:rsidR="00B4280B" w:rsidRPr="00046F0F" w:rsidRDefault="00B4280B" w:rsidP="00046F0F">
            <w:pPr>
              <w:jc w:val="both"/>
              <w:rPr>
                <w:rFonts w:eastAsia="Times New Roman"/>
                <w:u w:color="333333"/>
              </w:rPr>
            </w:pPr>
            <w:r w:rsidRPr="00046F0F">
              <w:rPr>
                <w:u w:color="333333"/>
              </w:rPr>
              <w:t>Упражнения для развития рук и плечевого пояса: медленные плавные сгибания и разгибания; медленные плавные скручивая и</w:t>
            </w:r>
          </w:p>
          <w:p w14:paraId="3435BEBA" w14:textId="77777777" w:rsidR="00B4280B" w:rsidRPr="00046F0F" w:rsidRDefault="00B4280B" w:rsidP="00046F0F">
            <w:pPr>
              <w:jc w:val="both"/>
              <w:rPr>
                <w:u w:color="333333"/>
              </w:rPr>
            </w:pPr>
            <w:r w:rsidRPr="00046F0F">
              <w:rPr>
                <w:u w:color="333333"/>
              </w:rPr>
              <w:t xml:space="preserve">вращения, махи, отведения и приведения. </w:t>
            </w:r>
          </w:p>
          <w:p w14:paraId="0CE2B154" w14:textId="77777777" w:rsidR="00B4280B" w:rsidRPr="00046F0F" w:rsidRDefault="00B4280B" w:rsidP="00046F0F">
            <w:pPr>
              <w:jc w:val="both"/>
              <w:rPr>
                <w:rFonts w:eastAsia="Times New Roman"/>
                <w:u w:color="333333"/>
              </w:rPr>
            </w:pPr>
            <w:r w:rsidRPr="00046F0F">
              <w:rPr>
                <w:u w:color="333333"/>
              </w:rPr>
              <w:t>Упражнения для развития мышц шеи.</w:t>
            </w:r>
          </w:p>
          <w:p w14:paraId="6FB98921" w14:textId="77777777" w:rsidR="00B4280B" w:rsidRPr="00046F0F" w:rsidRDefault="00B4280B" w:rsidP="00046F0F">
            <w:pPr>
              <w:jc w:val="both"/>
              <w:rPr>
                <w:rFonts w:eastAsia="Times New Roman"/>
                <w:u w:color="333333"/>
              </w:rPr>
            </w:pPr>
            <w:r w:rsidRPr="00046F0F">
              <w:rPr>
                <w:u w:color="333333"/>
              </w:rPr>
              <w:t>Упражнения для развития мышц туловища.</w:t>
            </w:r>
          </w:p>
          <w:p w14:paraId="3BCE97DF" w14:textId="77777777" w:rsidR="00B4280B" w:rsidRPr="00046F0F" w:rsidRDefault="00B4280B" w:rsidP="00046F0F">
            <w:pPr>
              <w:jc w:val="both"/>
              <w:rPr>
                <w:rFonts w:eastAsia="Times New Roman"/>
                <w:u w:color="333333"/>
              </w:rPr>
            </w:pPr>
            <w:r w:rsidRPr="00046F0F">
              <w:rPr>
                <w:u w:color="333333"/>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14:paraId="7FA51A9A" w14:textId="77777777" w:rsidR="00B4280B" w:rsidRPr="00046F0F" w:rsidRDefault="00B4280B" w:rsidP="00046F0F">
            <w:pPr>
              <w:jc w:val="both"/>
              <w:rPr>
                <w:u w:color="333333"/>
              </w:rPr>
            </w:pPr>
            <w:r w:rsidRPr="00046F0F">
              <w:rPr>
                <w:u w:color="333333"/>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w:t>
            </w:r>
          </w:p>
          <w:p w14:paraId="7BFA88EB" w14:textId="77777777" w:rsidR="00B4280B" w:rsidRPr="00046F0F" w:rsidRDefault="00B4280B" w:rsidP="00046F0F">
            <w:pPr>
              <w:jc w:val="both"/>
              <w:rPr>
                <w:rFonts w:eastAsia="Times New Roman"/>
                <w:u w:color="333333"/>
              </w:rPr>
            </w:pPr>
            <w:r w:rsidRPr="00046F0F">
              <w:rPr>
                <w:u w:color="333333"/>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14:paraId="55638CB1" w14:textId="77777777" w:rsidR="00B4280B" w:rsidRPr="00046F0F" w:rsidRDefault="00B4280B" w:rsidP="00046F0F">
            <w:pPr>
              <w:jc w:val="both"/>
              <w:rPr>
                <w:rFonts w:eastAsia="Times New Roman"/>
                <w:u w:color="333333"/>
              </w:rPr>
            </w:pPr>
            <w:r w:rsidRPr="00046F0F">
              <w:rPr>
                <w:u w:color="333333"/>
              </w:rPr>
              <w:t>Общеразвивающие упражнения с предметами:</w:t>
            </w:r>
          </w:p>
          <w:p w14:paraId="67193CBD" w14:textId="77777777" w:rsidR="00B4280B" w:rsidRPr="00046F0F" w:rsidRDefault="00B4280B" w:rsidP="00046F0F">
            <w:pPr>
              <w:jc w:val="both"/>
              <w:rPr>
                <w:rFonts w:eastAsia="Times New Roman"/>
                <w:u w:color="333333"/>
              </w:rPr>
            </w:pPr>
            <w:r w:rsidRPr="00046F0F">
              <w:rPr>
                <w:u w:color="333333"/>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w:t>
            </w:r>
          </w:p>
          <w:p w14:paraId="4E3C01B7" w14:textId="77777777" w:rsidR="00B4280B" w:rsidRPr="00046F0F" w:rsidRDefault="00B4280B" w:rsidP="00046F0F">
            <w:pPr>
              <w:jc w:val="both"/>
              <w:rPr>
                <w:rFonts w:eastAsia="Times New Roman"/>
                <w:u w:color="333333"/>
              </w:rPr>
            </w:pPr>
            <w:r w:rsidRPr="00046F0F">
              <w:rPr>
                <w:u w:color="333333"/>
              </w:rPr>
              <w:t>Упражнения на месте (стоя, сидя, лежа) и в движении. (в парах и группе с передачами, бросками и ловлей мяча).</w:t>
            </w:r>
          </w:p>
          <w:p w14:paraId="6F1AA843" w14:textId="77777777" w:rsidR="00B4280B" w:rsidRPr="00046F0F" w:rsidRDefault="00B4280B" w:rsidP="00046F0F">
            <w:pPr>
              <w:jc w:val="both"/>
              <w:rPr>
                <w:rFonts w:eastAsia="Times New Roman"/>
                <w:u w:color="333333"/>
              </w:rPr>
            </w:pPr>
            <w:r w:rsidRPr="00046F0F">
              <w:rPr>
                <w:u w:color="333333"/>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w:t>
            </w:r>
          </w:p>
          <w:p w14:paraId="6CB609EC" w14:textId="77777777" w:rsidR="00B4280B" w:rsidRPr="00046F0F" w:rsidRDefault="00B4280B" w:rsidP="00046F0F">
            <w:pPr>
              <w:jc w:val="both"/>
              <w:rPr>
                <w:u w:color="333333"/>
              </w:rPr>
            </w:pPr>
            <w:r w:rsidRPr="00046F0F">
              <w:rPr>
                <w:u w:color="333333"/>
              </w:rPr>
              <w:t>Упражнения с малыми мячами – броски и ловля мяча после подбрасывания вверх, удара о пол, в стену (Ловля мяча на месте, в прыжке, после кувырка в движении).</w:t>
            </w:r>
          </w:p>
          <w:p w14:paraId="1EA79F0B" w14:textId="77777777" w:rsidR="00B4280B" w:rsidRPr="00046F0F" w:rsidRDefault="00B4280B" w:rsidP="00046F0F">
            <w:pPr>
              <w:jc w:val="both"/>
              <w:rPr>
                <w:u w:color="333333"/>
              </w:rPr>
            </w:pPr>
          </w:p>
          <w:p w14:paraId="1F8D29A9" w14:textId="77777777" w:rsidR="00B4280B" w:rsidRPr="00046F0F" w:rsidRDefault="00B4280B" w:rsidP="00046F0F">
            <w:pPr>
              <w:jc w:val="both"/>
              <w:rPr>
                <w:u w:color="333333"/>
              </w:rPr>
            </w:pPr>
            <w:r w:rsidRPr="00046F0F">
              <w:rPr>
                <w:u w:color="333333"/>
              </w:rPr>
              <w:t>Перекаты:</w:t>
            </w:r>
            <w:r w:rsidRPr="00046F0F">
              <w:t xml:space="preserve"> </w:t>
            </w:r>
            <w:r w:rsidRPr="00046F0F">
              <w:rPr>
                <w:u w:color="333333"/>
              </w:rPr>
              <w:t>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w:t>
            </w:r>
          </w:p>
          <w:p w14:paraId="058408DF" w14:textId="77777777" w:rsidR="00B4280B" w:rsidRPr="00046F0F" w:rsidRDefault="00B4280B" w:rsidP="00046F0F">
            <w:pPr>
              <w:jc w:val="both"/>
              <w:rPr>
                <w:u w:color="333333"/>
              </w:rPr>
            </w:pPr>
            <w:r w:rsidRPr="00046F0F">
              <w:rPr>
                <w:u w:color="333333"/>
              </w:rPr>
              <w:t>Упражнения в группировке: в положении лёжа на спине, сидя, в приседе.</w:t>
            </w:r>
          </w:p>
          <w:p w14:paraId="355509A3" w14:textId="77777777" w:rsidR="00B4280B" w:rsidRPr="00046F0F" w:rsidRDefault="00B4280B" w:rsidP="00046F0F">
            <w:pPr>
              <w:jc w:val="both"/>
              <w:rPr>
                <w:u w:color="333333"/>
              </w:rPr>
            </w:pPr>
            <w:r w:rsidRPr="00046F0F">
              <w:rPr>
                <w:u w:color="333333"/>
              </w:rPr>
              <w:t>Кувырки: кувырок назад, кувырок назад прогнувшись через плечо, кувырок вперед, кувырок вперед с прыжка.</w:t>
            </w:r>
          </w:p>
          <w:p w14:paraId="1A5F75A7" w14:textId="77777777" w:rsidR="00B4280B" w:rsidRPr="00046F0F" w:rsidRDefault="00B4280B" w:rsidP="00046F0F">
            <w:pPr>
              <w:jc w:val="both"/>
              <w:rPr>
                <w:u w:color="333333"/>
              </w:rPr>
            </w:pPr>
            <w:r w:rsidRPr="00046F0F">
              <w:rPr>
                <w:u w:color="333333"/>
              </w:rPr>
              <w:t>Стойки: Стойка на лопатках. Стойка на голове и руках, стойка на руках</w:t>
            </w:r>
          </w:p>
          <w:p w14:paraId="5B314D6D" w14:textId="77777777" w:rsidR="00B4280B" w:rsidRPr="00046F0F" w:rsidRDefault="00B4280B" w:rsidP="00046F0F">
            <w:pPr>
              <w:jc w:val="both"/>
            </w:pPr>
            <w:r w:rsidRPr="00046F0F">
              <w:rPr>
                <w:u w:color="333333"/>
              </w:rPr>
              <w:t>Мост. Перевороты.</w:t>
            </w:r>
            <w:r w:rsidRPr="00046F0F">
              <w:t xml:space="preserve"> </w:t>
            </w:r>
          </w:p>
          <w:p w14:paraId="0D742C90" w14:textId="77777777" w:rsidR="000E0072" w:rsidRPr="00046F0F" w:rsidRDefault="00B4280B" w:rsidP="00046F0F">
            <w:pPr>
              <w:jc w:val="both"/>
              <w:rPr>
                <w:u w:color="333333"/>
              </w:rPr>
            </w:pPr>
            <w:r w:rsidRPr="00046F0F">
              <w:t>Постепенно усложняющиеся комбинации элементов в соответствии с двигательными возможностями обучающихся.</w:t>
            </w:r>
          </w:p>
          <w:p w14:paraId="3CDE3B3F" w14:textId="77777777" w:rsidR="007F0942" w:rsidRPr="00046F0F" w:rsidRDefault="007F0942" w:rsidP="00046F0F"/>
        </w:tc>
      </w:tr>
      <w:tr w:rsidR="00B4280B" w:rsidRPr="00046F0F" w14:paraId="69C15318" w14:textId="77777777" w:rsidTr="0036109C">
        <w:trPr>
          <w:gridBefore w:val="1"/>
          <w:wBefore w:w="28" w:type="dxa"/>
        </w:trPr>
        <w:tc>
          <w:tcPr>
            <w:tcW w:w="1815"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22BEC0F1" w14:textId="77777777" w:rsidR="00B4280B" w:rsidRPr="00046F0F" w:rsidRDefault="00B4280B" w:rsidP="00046F0F">
            <w:r w:rsidRPr="00046F0F">
              <w:rPr>
                <w:bCs/>
              </w:rPr>
              <w:t>Легкая атлетика</w:t>
            </w:r>
          </w:p>
        </w:tc>
        <w:tc>
          <w:tcPr>
            <w:tcW w:w="3119"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0AFCA76F" w14:textId="77777777" w:rsidR="00B4280B" w:rsidRPr="00046F0F" w:rsidRDefault="00B4280B" w:rsidP="00046F0F">
            <w:pPr>
              <w:jc w:val="both"/>
            </w:pPr>
            <w:r w:rsidRPr="00046F0F">
              <w:t>Обучение техники ходьбы и бега</w:t>
            </w:r>
          </w:p>
          <w:p w14:paraId="19B0048D" w14:textId="77777777" w:rsidR="00B4280B" w:rsidRPr="00046F0F" w:rsidRDefault="00B4280B" w:rsidP="00046F0F">
            <w:pPr>
              <w:jc w:val="both"/>
            </w:pPr>
          </w:p>
          <w:p w14:paraId="10AB43AE" w14:textId="77777777" w:rsidR="00B4280B" w:rsidRPr="00046F0F" w:rsidRDefault="00B4280B" w:rsidP="00046F0F">
            <w:pPr>
              <w:jc w:val="both"/>
            </w:pPr>
          </w:p>
          <w:p w14:paraId="1550355E" w14:textId="77777777" w:rsidR="00B4280B" w:rsidRPr="00046F0F" w:rsidRDefault="00B4280B" w:rsidP="00046F0F">
            <w:pPr>
              <w:jc w:val="both"/>
            </w:pPr>
          </w:p>
          <w:p w14:paraId="411C11BE" w14:textId="77777777" w:rsidR="00B4280B" w:rsidRPr="00046F0F" w:rsidRDefault="00B4280B" w:rsidP="00046F0F">
            <w:pPr>
              <w:jc w:val="both"/>
            </w:pPr>
          </w:p>
          <w:p w14:paraId="6CE18182" w14:textId="77777777" w:rsidR="00B4280B" w:rsidRPr="00046F0F" w:rsidRDefault="00B4280B" w:rsidP="00046F0F">
            <w:pPr>
              <w:jc w:val="both"/>
            </w:pPr>
          </w:p>
          <w:p w14:paraId="2232501D" w14:textId="77777777" w:rsidR="00B4280B" w:rsidRPr="00046F0F" w:rsidRDefault="00B4280B" w:rsidP="00046F0F">
            <w:pPr>
              <w:jc w:val="both"/>
            </w:pPr>
          </w:p>
          <w:p w14:paraId="7F3833FC" w14:textId="77777777" w:rsidR="00B4280B" w:rsidRPr="00046F0F" w:rsidRDefault="00B4280B" w:rsidP="00046F0F">
            <w:pPr>
              <w:jc w:val="both"/>
            </w:pPr>
          </w:p>
          <w:p w14:paraId="2A2F4761" w14:textId="77777777" w:rsidR="00B4280B" w:rsidRPr="00046F0F" w:rsidRDefault="00B4280B" w:rsidP="00046F0F">
            <w:pPr>
              <w:jc w:val="both"/>
            </w:pPr>
          </w:p>
          <w:p w14:paraId="72D21F63" w14:textId="77777777" w:rsidR="00B4280B" w:rsidRPr="00046F0F" w:rsidRDefault="00B4280B" w:rsidP="00046F0F">
            <w:pPr>
              <w:jc w:val="both"/>
            </w:pPr>
          </w:p>
          <w:p w14:paraId="020B204A" w14:textId="77777777" w:rsidR="00B4280B" w:rsidRPr="00046F0F" w:rsidRDefault="00B4280B" w:rsidP="00046F0F">
            <w:pPr>
              <w:jc w:val="both"/>
            </w:pPr>
          </w:p>
          <w:p w14:paraId="7FE26C27" w14:textId="77777777" w:rsidR="00B4280B" w:rsidRPr="00046F0F" w:rsidRDefault="00B4280B" w:rsidP="00046F0F">
            <w:pPr>
              <w:jc w:val="both"/>
            </w:pPr>
          </w:p>
          <w:p w14:paraId="2C5C19FE" w14:textId="77777777" w:rsidR="00B4280B" w:rsidRPr="00046F0F" w:rsidRDefault="00B4280B" w:rsidP="00046F0F">
            <w:pPr>
              <w:jc w:val="both"/>
            </w:pPr>
          </w:p>
          <w:p w14:paraId="645DFF8F" w14:textId="77777777" w:rsidR="00B4280B" w:rsidRPr="00046F0F" w:rsidRDefault="00B4280B" w:rsidP="00046F0F">
            <w:pPr>
              <w:jc w:val="both"/>
            </w:pPr>
          </w:p>
          <w:p w14:paraId="05220C6F" w14:textId="77777777" w:rsidR="00B4280B" w:rsidRPr="00046F0F" w:rsidRDefault="00B4280B" w:rsidP="00046F0F">
            <w:pPr>
              <w:jc w:val="both"/>
            </w:pPr>
          </w:p>
          <w:p w14:paraId="0643BEFE" w14:textId="77777777" w:rsidR="00B4280B" w:rsidRPr="00046F0F" w:rsidRDefault="00B4280B" w:rsidP="00046F0F">
            <w:pPr>
              <w:jc w:val="both"/>
            </w:pPr>
          </w:p>
          <w:p w14:paraId="7002C061" w14:textId="77777777" w:rsidR="00B4280B" w:rsidRPr="00046F0F" w:rsidRDefault="00B4280B" w:rsidP="00046F0F">
            <w:pPr>
              <w:jc w:val="both"/>
            </w:pPr>
          </w:p>
          <w:p w14:paraId="349B4C97" w14:textId="77777777" w:rsidR="00C014BD" w:rsidRPr="00046F0F" w:rsidRDefault="00C014BD" w:rsidP="00046F0F">
            <w:pPr>
              <w:jc w:val="both"/>
            </w:pPr>
          </w:p>
          <w:p w14:paraId="44D6005E" w14:textId="77777777" w:rsidR="00C014BD" w:rsidRPr="00046F0F" w:rsidRDefault="00C014BD" w:rsidP="00046F0F">
            <w:pPr>
              <w:jc w:val="both"/>
            </w:pPr>
          </w:p>
          <w:p w14:paraId="60D8E2E0" w14:textId="77777777" w:rsidR="00C014BD" w:rsidRPr="00046F0F" w:rsidRDefault="00C014BD" w:rsidP="00046F0F">
            <w:pPr>
              <w:jc w:val="both"/>
            </w:pPr>
          </w:p>
          <w:p w14:paraId="7B848536" w14:textId="77777777" w:rsidR="00C014BD" w:rsidRPr="00046F0F" w:rsidRDefault="00C014BD" w:rsidP="00046F0F">
            <w:pPr>
              <w:jc w:val="both"/>
            </w:pPr>
          </w:p>
          <w:p w14:paraId="25F760A7" w14:textId="77777777" w:rsidR="00C014BD" w:rsidRPr="00046F0F" w:rsidRDefault="00C014BD" w:rsidP="00046F0F">
            <w:pPr>
              <w:jc w:val="both"/>
            </w:pPr>
          </w:p>
          <w:p w14:paraId="1E43C036" w14:textId="77777777" w:rsidR="00C014BD" w:rsidRPr="00046F0F" w:rsidRDefault="00C014BD" w:rsidP="00046F0F">
            <w:pPr>
              <w:jc w:val="both"/>
            </w:pPr>
          </w:p>
          <w:p w14:paraId="28318D6B" w14:textId="77777777" w:rsidR="00C014BD" w:rsidRPr="00046F0F" w:rsidRDefault="00C014BD" w:rsidP="00046F0F">
            <w:pPr>
              <w:jc w:val="both"/>
            </w:pPr>
          </w:p>
          <w:p w14:paraId="100B0562" w14:textId="77777777" w:rsidR="00C014BD" w:rsidRPr="00046F0F" w:rsidRDefault="00C014BD" w:rsidP="00046F0F">
            <w:pPr>
              <w:jc w:val="both"/>
            </w:pPr>
          </w:p>
          <w:p w14:paraId="11DA4D55" w14:textId="77777777" w:rsidR="00C014BD" w:rsidRPr="00046F0F" w:rsidRDefault="00C014BD" w:rsidP="00046F0F">
            <w:pPr>
              <w:jc w:val="both"/>
            </w:pPr>
          </w:p>
          <w:p w14:paraId="7ED5695A" w14:textId="77777777" w:rsidR="00C014BD" w:rsidRPr="00046F0F" w:rsidRDefault="00C014BD" w:rsidP="00046F0F">
            <w:pPr>
              <w:jc w:val="both"/>
            </w:pPr>
          </w:p>
          <w:p w14:paraId="5C3799BB" w14:textId="77777777" w:rsidR="00C014BD" w:rsidRPr="00046F0F" w:rsidRDefault="00C014BD" w:rsidP="00046F0F">
            <w:pPr>
              <w:jc w:val="both"/>
            </w:pPr>
          </w:p>
          <w:p w14:paraId="5C117479" w14:textId="77777777" w:rsidR="00C014BD" w:rsidRPr="00046F0F" w:rsidRDefault="00C014BD" w:rsidP="00046F0F">
            <w:pPr>
              <w:jc w:val="both"/>
            </w:pPr>
          </w:p>
          <w:p w14:paraId="24AE221F" w14:textId="77777777" w:rsidR="00B4280B" w:rsidRPr="00046F0F" w:rsidRDefault="00B4280B" w:rsidP="00046F0F">
            <w:pPr>
              <w:jc w:val="both"/>
            </w:pPr>
          </w:p>
          <w:p w14:paraId="475FC2C6" w14:textId="77777777" w:rsidR="00B4280B" w:rsidRPr="00046F0F" w:rsidRDefault="00B4280B" w:rsidP="00046F0F">
            <w:pPr>
              <w:jc w:val="both"/>
            </w:pPr>
            <w:r w:rsidRPr="00046F0F">
              <w:t>Обучение метанию малого мяча</w:t>
            </w:r>
          </w:p>
        </w:tc>
        <w:tc>
          <w:tcPr>
            <w:tcW w:w="4637" w:type="dxa"/>
            <w:tcBorders>
              <w:top w:val="single" w:sz="8" w:space="0" w:color="000000"/>
              <w:left w:val="single" w:sz="8" w:space="0" w:color="000000"/>
              <w:bottom w:val="single" w:sz="4" w:space="0" w:color="auto"/>
              <w:right w:val="single" w:sz="8" w:space="0" w:color="000000"/>
            </w:tcBorders>
            <w:shd w:val="clear" w:color="auto" w:fill="FFFFFF"/>
            <w:tcMar>
              <w:top w:w="80" w:type="dxa"/>
              <w:left w:w="80" w:type="dxa"/>
              <w:bottom w:w="80" w:type="dxa"/>
              <w:right w:w="80" w:type="dxa"/>
            </w:tcMar>
          </w:tcPr>
          <w:p w14:paraId="3FBFF2A8" w14:textId="77777777" w:rsidR="00B4280B" w:rsidRPr="00046F0F" w:rsidRDefault="00B4280B" w:rsidP="00046F0F">
            <w:pPr>
              <w:jc w:val="both"/>
              <w:rPr>
                <w:b/>
                <w:bCs/>
                <w:u w:color="333333"/>
              </w:rPr>
            </w:pPr>
            <w:r w:rsidRPr="00046F0F">
              <w:rPr>
                <w:b/>
                <w:bCs/>
                <w:u w:color="333333"/>
              </w:rPr>
              <w:t>Ходьба.</w:t>
            </w:r>
          </w:p>
          <w:p w14:paraId="41CCF0DF" w14:textId="77777777" w:rsidR="00B4280B" w:rsidRPr="00046F0F" w:rsidRDefault="00B4280B" w:rsidP="00046F0F">
            <w:pPr>
              <w:jc w:val="both"/>
              <w:rPr>
                <w:rFonts w:eastAsia="Times New Roman"/>
                <w:u w:color="333333"/>
              </w:rPr>
            </w:pPr>
            <w:r w:rsidRPr="00046F0F">
              <w:rPr>
                <w:u w:color="333333"/>
              </w:rPr>
              <w:t xml:space="preserve">Сочетание разновидностей ходьбы (на носках, на пятках, в полу-приседе, спиной вперед). </w:t>
            </w:r>
          </w:p>
          <w:p w14:paraId="6E416CAE" w14:textId="77777777" w:rsidR="00B4280B" w:rsidRPr="00046F0F" w:rsidRDefault="00B4280B" w:rsidP="00046F0F">
            <w:pPr>
              <w:jc w:val="both"/>
              <w:rPr>
                <w:rFonts w:eastAsia="Times New Roman"/>
                <w:u w:color="333333"/>
              </w:rPr>
            </w:pPr>
            <w:r w:rsidRPr="00046F0F">
              <w:rPr>
                <w:u w:color="333333"/>
              </w:rPr>
              <w:t>Ходьба на носках с высоким подниманием бедра;</w:t>
            </w:r>
          </w:p>
          <w:p w14:paraId="5EF34EF6" w14:textId="77777777" w:rsidR="00B4280B" w:rsidRPr="00046F0F" w:rsidRDefault="00B4280B" w:rsidP="00046F0F">
            <w:pPr>
              <w:jc w:val="both"/>
              <w:rPr>
                <w:rFonts w:eastAsia="Times New Roman"/>
                <w:u w:color="333333"/>
              </w:rPr>
            </w:pPr>
            <w:r w:rsidRPr="00046F0F">
              <w:rPr>
                <w:u w:color="333333"/>
              </w:rPr>
              <w:t>Ходьба приставным шагом левым и правым боком;</w:t>
            </w:r>
          </w:p>
          <w:p w14:paraId="37292808" w14:textId="77777777" w:rsidR="00B4280B" w:rsidRPr="00046F0F" w:rsidRDefault="00B4280B" w:rsidP="00046F0F">
            <w:pPr>
              <w:jc w:val="both"/>
              <w:rPr>
                <w:rFonts w:eastAsia="Times New Roman"/>
                <w:u w:color="333333"/>
              </w:rPr>
            </w:pPr>
            <w:r w:rsidRPr="00046F0F">
              <w:rPr>
                <w:u w:color="333333"/>
              </w:rPr>
              <w:t>ходьба с остановками для выполнения задания (присесть, повернуться, выполнить упражнение и др.);</w:t>
            </w:r>
          </w:p>
          <w:p w14:paraId="40F18DA1" w14:textId="77777777" w:rsidR="00B4280B" w:rsidRPr="00046F0F" w:rsidRDefault="00B4280B" w:rsidP="00046F0F">
            <w:pPr>
              <w:jc w:val="both"/>
              <w:rPr>
                <w:rFonts w:eastAsia="Times New Roman"/>
                <w:u w:color="333333"/>
              </w:rPr>
            </w:pPr>
            <w:r w:rsidRPr="00046F0F">
              <w:rPr>
                <w:u w:color="333333"/>
              </w:rPr>
              <w:t>ходьба скрестным шагом;</w:t>
            </w:r>
          </w:p>
          <w:p w14:paraId="0DD32159" w14:textId="77777777" w:rsidR="00B4280B" w:rsidRPr="00046F0F" w:rsidRDefault="00B4280B" w:rsidP="00046F0F">
            <w:pPr>
              <w:jc w:val="both"/>
              <w:rPr>
                <w:rFonts w:eastAsia="Times New Roman"/>
                <w:u w:color="333333"/>
              </w:rPr>
            </w:pPr>
            <w:r w:rsidRPr="00046F0F">
              <w:rPr>
                <w:u w:color="333333"/>
              </w:rPr>
              <w:t>ходьба с изменением направлений по сигналу;</w:t>
            </w:r>
          </w:p>
          <w:p w14:paraId="77B30E39" w14:textId="77777777" w:rsidR="00B4280B" w:rsidRPr="00046F0F" w:rsidRDefault="00B4280B" w:rsidP="00046F0F">
            <w:pPr>
              <w:jc w:val="both"/>
              <w:rPr>
                <w:rFonts w:eastAsia="Times New Roman"/>
                <w:u w:color="333333"/>
              </w:rPr>
            </w:pPr>
            <w:r w:rsidRPr="00046F0F">
              <w:rPr>
                <w:u w:color="333333"/>
              </w:rPr>
              <w:t>ходьба с выполнением</w:t>
            </w:r>
          </w:p>
          <w:p w14:paraId="2B359812" w14:textId="77777777" w:rsidR="00B4280B" w:rsidRPr="00046F0F" w:rsidRDefault="00B4280B" w:rsidP="00046F0F">
            <w:pPr>
              <w:jc w:val="both"/>
              <w:rPr>
                <w:rFonts w:eastAsia="Times New Roman"/>
                <w:u w:color="333333"/>
              </w:rPr>
            </w:pPr>
            <w:r w:rsidRPr="00046F0F">
              <w:rPr>
                <w:u w:color="333333"/>
              </w:rPr>
              <w:t>движений рук на координацию;</w:t>
            </w:r>
          </w:p>
          <w:p w14:paraId="4217ABA7" w14:textId="77777777" w:rsidR="00B4280B" w:rsidRPr="00046F0F" w:rsidRDefault="00B4280B" w:rsidP="00046F0F">
            <w:pPr>
              <w:jc w:val="both"/>
              <w:rPr>
                <w:rFonts w:eastAsia="Times New Roman"/>
                <w:u w:color="333333"/>
              </w:rPr>
            </w:pPr>
            <w:r w:rsidRPr="00046F0F">
              <w:rPr>
                <w:u w:color="333333"/>
              </w:rPr>
              <w:t>ходьба с преодолением несложных препятствий;</w:t>
            </w:r>
          </w:p>
          <w:p w14:paraId="2120F997" w14:textId="77777777" w:rsidR="00B4280B" w:rsidRPr="00046F0F" w:rsidRDefault="00B4280B" w:rsidP="00046F0F">
            <w:pPr>
              <w:jc w:val="both"/>
              <w:rPr>
                <w:rFonts w:eastAsia="Times New Roman"/>
                <w:u w:color="333333"/>
              </w:rPr>
            </w:pPr>
            <w:r w:rsidRPr="00046F0F">
              <w:rPr>
                <w:u w:color="333333"/>
              </w:rPr>
              <w:t>продолжительная ходьба (10-15 мин.) в различном темпе;</w:t>
            </w:r>
          </w:p>
          <w:p w14:paraId="0913DA1E" w14:textId="77777777" w:rsidR="00B4280B" w:rsidRPr="00046F0F" w:rsidRDefault="00B4280B" w:rsidP="00046F0F">
            <w:pPr>
              <w:jc w:val="both"/>
              <w:rPr>
                <w:rFonts w:eastAsia="Times New Roman"/>
                <w:u w:color="333333"/>
              </w:rPr>
            </w:pPr>
            <w:r w:rsidRPr="00046F0F">
              <w:rPr>
                <w:u w:color="333333"/>
              </w:rPr>
              <w:t>пешие переходы по слабопересеченной местности до 1км,</w:t>
            </w:r>
          </w:p>
          <w:p w14:paraId="59A37695" w14:textId="77777777" w:rsidR="00B4280B" w:rsidRPr="00046F0F" w:rsidRDefault="00B4280B" w:rsidP="00046F0F">
            <w:pPr>
              <w:jc w:val="both"/>
              <w:rPr>
                <w:rFonts w:eastAsia="Times New Roman"/>
                <w:u w:color="333333"/>
              </w:rPr>
            </w:pPr>
            <w:r w:rsidRPr="00046F0F">
              <w:rPr>
                <w:u w:color="333333"/>
              </w:rPr>
              <w:t>ходьба в различном темпе с выполнением заданий и другие.</w:t>
            </w:r>
          </w:p>
          <w:p w14:paraId="6F09091E" w14:textId="77777777" w:rsidR="00B4280B" w:rsidRPr="00046F0F" w:rsidRDefault="00B4280B" w:rsidP="00046F0F">
            <w:pPr>
              <w:jc w:val="both"/>
              <w:rPr>
                <w:b/>
                <w:bCs/>
                <w:u w:color="333333"/>
              </w:rPr>
            </w:pPr>
            <w:r w:rsidRPr="00046F0F">
              <w:rPr>
                <w:b/>
                <w:bCs/>
                <w:u w:color="333333"/>
              </w:rPr>
              <w:t xml:space="preserve">Бег. </w:t>
            </w:r>
          </w:p>
          <w:p w14:paraId="48AFBFAE" w14:textId="77777777" w:rsidR="00B4280B" w:rsidRPr="00046F0F" w:rsidRDefault="00B4280B" w:rsidP="00046F0F">
            <w:pPr>
              <w:jc w:val="both"/>
              <w:rPr>
                <w:u w:color="333333"/>
              </w:rPr>
            </w:pPr>
            <w:r w:rsidRPr="00046F0F">
              <w:rPr>
                <w:u w:color="333333"/>
              </w:rPr>
              <w:t>Бег на    месте    с    высоким    подниманием бедра    со сменой темпа;</w:t>
            </w:r>
          </w:p>
          <w:p w14:paraId="195952C0" w14:textId="77777777" w:rsidR="00B4280B" w:rsidRPr="00046F0F" w:rsidRDefault="00B4280B" w:rsidP="00046F0F">
            <w:pPr>
              <w:jc w:val="both"/>
              <w:rPr>
                <w:u w:color="333333"/>
              </w:rPr>
            </w:pPr>
            <w:r w:rsidRPr="00046F0F">
              <w:rPr>
                <w:u w:color="333333"/>
              </w:rPr>
              <w:t xml:space="preserve">Бег «змейкой», не задевая предметов; то же —    вдвоем, держась за руки;     </w:t>
            </w:r>
          </w:p>
          <w:p w14:paraId="12C84FBE" w14:textId="77777777" w:rsidR="00B4280B" w:rsidRPr="00046F0F" w:rsidRDefault="00B4280B" w:rsidP="00046F0F">
            <w:pPr>
              <w:jc w:val="both"/>
              <w:rPr>
                <w:u w:color="333333"/>
              </w:rPr>
            </w:pPr>
            <w:r w:rsidRPr="00046F0F">
              <w:rPr>
                <w:u w:color="333333"/>
              </w:rPr>
              <w:t>Бег по прямой по узкому (30—35 см) коридору;</w:t>
            </w:r>
          </w:p>
          <w:p w14:paraId="29A7E425" w14:textId="77777777" w:rsidR="00B4280B" w:rsidRPr="00046F0F" w:rsidRDefault="00B4280B" w:rsidP="00046F0F">
            <w:pPr>
              <w:jc w:val="both"/>
              <w:rPr>
                <w:u w:color="333333"/>
              </w:rPr>
            </w:pPr>
            <w:r w:rsidRPr="00046F0F">
              <w:rPr>
                <w:u w:color="333333"/>
              </w:rPr>
              <w:t>Бег с подскоками, с подпрыгиванием и доставанием предметов;</w:t>
            </w:r>
          </w:p>
          <w:p w14:paraId="28E83B28" w14:textId="77777777" w:rsidR="00B4280B" w:rsidRPr="00046F0F" w:rsidRDefault="00B4280B" w:rsidP="00046F0F">
            <w:pPr>
              <w:jc w:val="both"/>
              <w:rPr>
                <w:u w:color="333333"/>
              </w:rPr>
            </w:pPr>
            <w:r w:rsidRPr="00046F0F">
              <w:rPr>
                <w:u w:color="333333"/>
              </w:rPr>
              <w:t>Бег по ориентирам;</w:t>
            </w:r>
          </w:p>
          <w:p w14:paraId="70322D98" w14:textId="77777777" w:rsidR="00B4280B" w:rsidRPr="00046F0F" w:rsidRDefault="00B4280B" w:rsidP="00046F0F">
            <w:pPr>
              <w:jc w:val="both"/>
              <w:rPr>
                <w:u w:color="333333"/>
              </w:rPr>
            </w:pPr>
            <w:r w:rsidRPr="00046F0F">
              <w:rPr>
                <w:u w:color="333333"/>
              </w:rPr>
              <w:t>Бег в различном темпе;</w:t>
            </w:r>
          </w:p>
          <w:p w14:paraId="500C05AC" w14:textId="77777777" w:rsidR="00B4280B" w:rsidRPr="00046F0F" w:rsidRDefault="00B4280B" w:rsidP="00046F0F">
            <w:pPr>
              <w:jc w:val="both"/>
              <w:rPr>
                <w:u w:color="333333"/>
              </w:rPr>
            </w:pPr>
            <w:r w:rsidRPr="00046F0F">
              <w:rPr>
                <w:u w:color="333333"/>
              </w:rPr>
              <w:t>Медленный бег в равномерном темпе от 5 до 15 минут;</w:t>
            </w:r>
          </w:p>
          <w:p w14:paraId="78426F39" w14:textId="77777777" w:rsidR="00B4280B" w:rsidRPr="00046F0F" w:rsidRDefault="00B4280B" w:rsidP="00046F0F">
            <w:pPr>
              <w:jc w:val="both"/>
              <w:rPr>
                <w:u w:color="333333"/>
              </w:rPr>
            </w:pPr>
            <w:r w:rsidRPr="00046F0F">
              <w:rPr>
                <w:u w:color="333333"/>
              </w:rPr>
              <w:t>«Челночный    бег».    Бег    с    максимальной скоростью, остановками, с переноской предметов (кубиков, мячей);</w:t>
            </w:r>
          </w:p>
          <w:p w14:paraId="27B1D272" w14:textId="77777777" w:rsidR="00B4280B" w:rsidRPr="00046F0F" w:rsidRDefault="00B4280B" w:rsidP="00046F0F">
            <w:pPr>
              <w:jc w:val="both"/>
              <w:rPr>
                <w:u w:color="333333"/>
              </w:rPr>
            </w:pPr>
            <w:r w:rsidRPr="00046F0F">
              <w:rPr>
                <w:u w:color="333333"/>
              </w:rPr>
              <w:t>Бег с грузом в руках;</w:t>
            </w:r>
          </w:p>
          <w:p w14:paraId="6BE33940" w14:textId="77777777" w:rsidR="00B4280B" w:rsidRPr="00046F0F" w:rsidRDefault="00B4280B" w:rsidP="00046F0F">
            <w:pPr>
              <w:jc w:val="both"/>
              <w:rPr>
                <w:rFonts w:eastAsia="Times New Roman"/>
                <w:u w:color="333333"/>
              </w:rPr>
            </w:pPr>
            <w:r w:rsidRPr="00046F0F">
              <w:rPr>
                <w:u w:color="333333"/>
              </w:rPr>
              <w:t>Бег широким шагом на носках по прямой;</w:t>
            </w:r>
          </w:p>
          <w:p w14:paraId="0718444A" w14:textId="77777777" w:rsidR="00B4280B" w:rsidRPr="00046F0F" w:rsidRDefault="00B4280B" w:rsidP="00046F0F">
            <w:pPr>
              <w:jc w:val="both"/>
              <w:rPr>
                <w:rFonts w:eastAsia="Times New Roman"/>
                <w:u w:color="333333"/>
              </w:rPr>
            </w:pPr>
            <w:r w:rsidRPr="00046F0F">
              <w:rPr>
                <w:u w:color="333333"/>
              </w:rPr>
              <w:t>Скоростной бег на дистанции 10-30м;</w:t>
            </w:r>
          </w:p>
          <w:p w14:paraId="49007E0F" w14:textId="77777777" w:rsidR="00B4280B" w:rsidRPr="00046F0F" w:rsidRDefault="00B4280B" w:rsidP="00046F0F">
            <w:pPr>
              <w:jc w:val="both"/>
              <w:rPr>
                <w:rFonts w:eastAsia="Times New Roman"/>
                <w:u w:color="333333"/>
              </w:rPr>
            </w:pPr>
            <w:r w:rsidRPr="00046F0F">
              <w:rPr>
                <w:u w:color="333333"/>
              </w:rPr>
              <w:t>Бег с преодолением малых препятствий (набивные мячи, полосы, скамейки) в среднем темпе;</w:t>
            </w:r>
          </w:p>
          <w:p w14:paraId="32F0E19D" w14:textId="77777777" w:rsidR="00B4280B" w:rsidRPr="00046F0F" w:rsidRDefault="00B4280B" w:rsidP="00046F0F">
            <w:pPr>
              <w:jc w:val="both"/>
              <w:rPr>
                <w:rFonts w:eastAsia="Times New Roman"/>
                <w:u w:color="333333"/>
              </w:rPr>
            </w:pPr>
            <w:r w:rsidRPr="00046F0F">
              <w:rPr>
                <w:u w:color="333333"/>
              </w:rPr>
              <w:t>Бег на 20-30м;</w:t>
            </w:r>
          </w:p>
          <w:p w14:paraId="5E0C078B" w14:textId="77777777" w:rsidR="00B4280B" w:rsidRPr="00046F0F" w:rsidRDefault="00B4280B" w:rsidP="00046F0F">
            <w:pPr>
              <w:jc w:val="both"/>
              <w:rPr>
                <w:rFonts w:eastAsia="Times New Roman"/>
                <w:u w:color="333333"/>
              </w:rPr>
            </w:pPr>
            <w:r w:rsidRPr="00046F0F">
              <w:rPr>
                <w:u w:color="333333"/>
              </w:rPr>
              <w:t>Эстафетный бег на отрезках 15-20м с передачей эстафеты касанием рукой партнера;</w:t>
            </w:r>
          </w:p>
          <w:p w14:paraId="0E8A5297" w14:textId="77777777" w:rsidR="00B4280B" w:rsidRPr="00046F0F" w:rsidRDefault="00B4280B" w:rsidP="00046F0F">
            <w:pPr>
              <w:jc w:val="both"/>
              <w:rPr>
                <w:rFonts w:eastAsia="Times New Roman"/>
                <w:u w:color="333333"/>
              </w:rPr>
            </w:pPr>
            <w:r w:rsidRPr="00046F0F">
              <w:rPr>
                <w:u w:color="333333"/>
              </w:rPr>
              <w:t>Бег с преодолением препятствий (высота до 20-30см);</w:t>
            </w:r>
          </w:p>
          <w:p w14:paraId="6B8F1E54" w14:textId="77777777" w:rsidR="00B4280B" w:rsidRPr="00046F0F" w:rsidRDefault="00B4280B" w:rsidP="00046F0F">
            <w:pPr>
              <w:jc w:val="both"/>
              <w:rPr>
                <w:rFonts w:eastAsia="Times New Roman"/>
                <w:u w:color="333333"/>
              </w:rPr>
            </w:pPr>
            <w:r w:rsidRPr="00046F0F">
              <w:rPr>
                <w:u w:color="333333"/>
              </w:rPr>
              <w:t>Различные специальные беговые упражнения на отрезках до 30м;</w:t>
            </w:r>
          </w:p>
          <w:p w14:paraId="6C8B748C" w14:textId="77777777" w:rsidR="00B4280B" w:rsidRPr="00046F0F" w:rsidRDefault="00B4280B" w:rsidP="00046F0F">
            <w:pPr>
              <w:jc w:val="both"/>
              <w:rPr>
                <w:rFonts w:eastAsia="Times New Roman"/>
                <w:u w:color="333333"/>
              </w:rPr>
            </w:pPr>
            <w:r w:rsidRPr="00046F0F">
              <w:rPr>
                <w:u w:color="333333"/>
              </w:rPr>
              <w:t>Бег на 30м на скорость;</w:t>
            </w:r>
          </w:p>
          <w:p w14:paraId="3D031EC3" w14:textId="77777777" w:rsidR="00B4280B" w:rsidRPr="00046F0F" w:rsidRDefault="00B4280B" w:rsidP="00046F0F">
            <w:pPr>
              <w:jc w:val="both"/>
              <w:rPr>
                <w:u w:color="333333"/>
              </w:rPr>
            </w:pPr>
            <w:r w:rsidRPr="00046F0F">
              <w:rPr>
                <w:u w:color="333333"/>
              </w:rPr>
              <w:t>Кроссовый бег по слабопересеченной местности на расстояние до 1000м и другие.</w:t>
            </w:r>
          </w:p>
          <w:p w14:paraId="3BBFFB14" w14:textId="77777777" w:rsidR="00B4280B" w:rsidRPr="00046F0F" w:rsidRDefault="00B4280B" w:rsidP="00046F0F">
            <w:pPr>
              <w:jc w:val="both"/>
              <w:rPr>
                <w:u w:color="333333"/>
              </w:rPr>
            </w:pPr>
          </w:p>
          <w:p w14:paraId="4F0FF8BE" w14:textId="77777777" w:rsidR="00B4280B" w:rsidRPr="00046F0F" w:rsidRDefault="00B4280B" w:rsidP="00046F0F">
            <w:pPr>
              <w:jc w:val="both"/>
              <w:rPr>
                <w:u w:color="333333"/>
              </w:rPr>
            </w:pPr>
            <w:r w:rsidRPr="00046F0F">
              <w:rPr>
                <w:u w:color="333333"/>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w:t>
            </w:r>
          </w:p>
          <w:p w14:paraId="32C67FFE" w14:textId="77777777" w:rsidR="00B4280B" w:rsidRPr="00046F0F" w:rsidRDefault="00B4280B" w:rsidP="00046F0F">
            <w:pPr>
              <w:jc w:val="both"/>
              <w:rPr>
                <w:u w:color="333333"/>
              </w:rPr>
            </w:pPr>
            <w:r w:rsidRPr="00046F0F">
              <w:rPr>
                <w:u w:color="333333"/>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14:paraId="04290D7E" w14:textId="77777777" w:rsidR="00B4280B" w:rsidRPr="00046F0F" w:rsidRDefault="00B4280B" w:rsidP="00046F0F">
            <w:pPr>
              <w:jc w:val="both"/>
              <w:rPr>
                <w:u w:color="333333"/>
              </w:rPr>
            </w:pPr>
            <w:r w:rsidRPr="00046F0F">
              <w:rPr>
                <w:u w:color="333333"/>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w:t>
            </w:r>
          </w:p>
          <w:p w14:paraId="35F74290" w14:textId="77777777" w:rsidR="00B4280B" w:rsidRPr="00046F0F" w:rsidRDefault="00B4280B" w:rsidP="00046F0F">
            <w:pPr>
              <w:jc w:val="both"/>
              <w:rPr>
                <w:u w:color="333333"/>
              </w:rPr>
            </w:pPr>
            <w:r w:rsidRPr="00046F0F">
              <w:rPr>
                <w:u w:color="333333"/>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w:t>
            </w:r>
          </w:p>
        </w:tc>
      </w:tr>
      <w:tr w:rsidR="00B4280B" w:rsidRPr="00046F0F" w14:paraId="106BDFF8" w14:textId="77777777" w:rsidTr="0036109C">
        <w:trPr>
          <w:gridBefore w:val="1"/>
          <w:wBefore w:w="28" w:type="dxa"/>
        </w:trPr>
        <w:tc>
          <w:tcPr>
            <w:tcW w:w="1815"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389DB62E" w14:textId="77777777" w:rsidR="00B4280B" w:rsidRPr="00046F0F" w:rsidRDefault="00B4280B" w:rsidP="00046F0F">
            <w:pPr>
              <w:widowControl w:val="0"/>
              <w:shd w:val="clear" w:color="auto" w:fill="FFFFFF"/>
            </w:pPr>
            <w:r w:rsidRPr="00046F0F">
              <w:rPr>
                <w:bCs/>
              </w:rPr>
              <w:t>Спортивные игры</w:t>
            </w:r>
          </w:p>
        </w:tc>
        <w:tc>
          <w:tcPr>
            <w:tcW w:w="311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562E339" w14:textId="77777777" w:rsidR="00B4280B" w:rsidRPr="00046F0F" w:rsidRDefault="00B4280B" w:rsidP="00046F0F">
            <w:pPr>
              <w:jc w:val="both"/>
            </w:pPr>
            <w:r w:rsidRPr="00046F0F">
              <w:t>Обучение игре в волейбол, баскетбол, футбол</w:t>
            </w:r>
          </w:p>
        </w:tc>
        <w:tc>
          <w:tcPr>
            <w:tcW w:w="4637"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0DB3B363" w14:textId="77777777" w:rsidR="00B4280B" w:rsidRPr="00046F0F" w:rsidRDefault="00B4280B" w:rsidP="00046F0F">
            <w:pPr>
              <w:pStyle w:val="Default"/>
              <w:jc w:val="both"/>
              <w:rPr>
                <w:rFonts w:cs="Times New Roman"/>
                <w:sz w:val="20"/>
                <w:szCs w:val="20"/>
              </w:rPr>
            </w:pPr>
            <w:r w:rsidRPr="00046F0F">
              <w:rPr>
                <w:rFonts w:cs="Times New Roman"/>
                <w:sz w:val="20"/>
                <w:szCs w:val="20"/>
              </w:rPr>
              <w:t>Изучение правил игры в волейбол, баскетбол, футбол с использованием наглядности: презентаций, печатных изданий, видеофильмов.</w:t>
            </w:r>
          </w:p>
          <w:p w14:paraId="41F5A0DA" w14:textId="77777777" w:rsidR="00B4280B" w:rsidRPr="00046F0F" w:rsidRDefault="00B4280B" w:rsidP="00046F0F">
            <w:pPr>
              <w:pStyle w:val="Default"/>
              <w:jc w:val="both"/>
              <w:rPr>
                <w:rFonts w:cs="Times New Roman"/>
                <w:sz w:val="20"/>
                <w:szCs w:val="20"/>
              </w:rPr>
            </w:pPr>
            <w:r w:rsidRPr="00046F0F">
              <w:rPr>
                <w:rFonts w:cs="Times New Roman"/>
                <w:b/>
                <w:bCs/>
                <w:sz w:val="20"/>
                <w:szCs w:val="20"/>
              </w:rPr>
              <w:t>Баскетбол:</w:t>
            </w:r>
            <w:r w:rsidRPr="00046F0F">
              <w:rPr>
                <w:rFonts w:cs="Times New Roman"/>
                <w:sz w:val="20"/>
                <w:szCs w:val="20"/>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14:paraId="07289467" w14:textId="77777777" w:rsidR="00B4280B" w:rsidRPr="00046F0F" w:rsidRDefault="00B4280B" w:rsidP="00046F0F">
            <w:pPr>
              <w:jc w:val="both"/>
              <w:rPr>
                <w:rFonts w:eastAsia="Times New Roman"/>
                <w:b/>
                <w:bCs/>
                <w:u w:color="333333"/>
              </w:rPr>
            </w:pPr>
            <w:r w:rsidRPr="00046F0F">
              <w:rPr>
                <w:b/>
                <w:bCs/>
                <w:u w:color="333333"/>
              </w:rPr>
              <w:t>Волейбол:</w:t>
            </w:r>
          </w:p>
          <w:p w14:paraId="3AD1F8A7" w14:textId="77777777" w:rsidR="00B4280B" w:rsidRPr="00046F0F" w:rsidRDefault="00B4280B" w:rsidP="00046F0F">
            <w:pPr>
              <w:jc w:val="both"/>
              <w:rPr>
                <w:rFonts w:eastAsia="Times New Roman"/>
                <w:u w:color="333333"/>
              </w:rPr>
            </w:pPr>
            <w:r w:rsidRPr="00046F0F">
              <w:rPr>
                <w:u w:color="333333"/>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14:paraId="243CF237" w14:textId="77777777" w:rsidR="00B4280B" w:rsidRPr="00046F0F" w:rsidRDefault="00B4280B" w:rsidP="00046F0F">
            <w:pPr>
              <w:jc w:val="both"/>
              <w:rPr>
                <w:rFonts w:eastAsia="Times New Roman"/>
                <w:u w:color="333333"/>
              </w:rPr>
            </w:pPr>
            <w:r w:rsidRPr="00046F0F">
              <w:rPr>
                <w:u w:color="333333"/>
              </w:rPr>
              <w:t>Передачи: передача мяча сверху двумя руками: над собой – на месте, в парах, в треугольнике; передачи в стену с изменением высоты и расстояния.</w:t>
            </w:r>
          </w:p>
          <w:p w14:paraId="5124EFC3" w14:textId="77777777" w:rsidR="00B4280B" w:rsidRPr="00046F0F" w:rsidRDefault="00B4280B" w:rsidP="00046F0F">
            <w:pPr>
              <w:jc w:val="both"/>
              <w:rPr>
                <w:u w:color="333333"/>
              </w:rPr>
            </w:pPr>
            <w:r w:rsidRPr="00046F0F">
              <w:rPr>
                <w:u w:color="333333"/>
              </w:rPr>
              <w:t>Нижняя прямая подача: и.п. стоя лицом к сетке, ноги согнуты в коленях, одна нога впереди, туловище наклонено</w:t>
            </w:r>
          </w:p>
          <w:p w14:paraId="110EE622" w14:textId="77777777" w:rsidR="00B4280B" w:rsidRPr="00046F0F" w:rsidRDefault="00B4280B" w:rsidP="00046F0F">
            <w:pPr>
              <w:jc w:val="both"/>
              <w:rPr>
                <w:b/>
                <w:bCs/>
                <w:u w:color="333333"/>
              </w:rPr>
            </w:pPr>
            <w:r w:rsidRPr="00046F0F">
              <w:rPr>
                <w:b/>
                <w:bCs/>
                <w:u w:color="333333"/>
              </w:rPr>
              <w:t xml:space="preserve">Футбол: </w:t>
            </w:r>
          </w:p>
          <w:p w14:paraId="039F551C" w14:textId="77777777" w:rsidR="00B4280B" w:rsidRPr="00046F0F" w:rsidRDefault="00B4280B" w:rsidP="00046F0F">
            <w:pPr>
              <w:jc w:val="both"/>
            </w:pPr>
            <w:r w:rsidRPr="00046F0F">
              <w:t>Обучение движениям без мяча: бег (в том числе и с изменением направления); прыжки; финты без мяча (туловищем).</w:t>
            </w:r>
          </w:p>
          <w:p w14:paraId="1290D3D7" w14:textId="77777777" w:rsidR="00B4280B" w:rsidRPr="00046F0F" w:rsidRDefault="00B4280B" w:rsidP="00046F0F">
            <w:pPr>
              <w:jc w:val="both"/>
            </w:pPr>
            <w:r w:rsidRPr="00046F0F">
              <w:t>Обучение движениям с мячом: удар ногой;) прием (остановки) мяча; удар головой; ведение мяча; финты;</w:t>
            </w:r>
          </w:p>
          <w:p w14:paraId="591B8937" w14:textId="77777777" w:rsidR="00B4280B" w:rsidRPr="00046F0F" w:rsidRDefault="00B4280B" w:rsidP="00046F0F">
            <w:pPr>
              <w:jc w:val="both"/>
            </w:pPr>
            <w:r w:rsidRPr="00046F0F">
              <w:t>отбор мяча; вбрасывание мяча; техника вратаря.</w:t>
            </w:r>
          </w:p>
        </w:tc>
      </w:tr>
      <w:tr w:rsidR="00B4280B" w:rsidRPr="00046F0F" w14:paraId="2498CD3B" w14:textId="77777777" w:rsidTr="0036109C">
        <w:trPr>
          <w:trHeight w:val="4730"/>
        </w:trPr>
        <w:tc>
          <w:tcPr>
            <w:tcW w:w="1843" w:type="dxa"/>
            <w:gridSpan w:val="2"/>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57BF088" w14:textId="77777777" w:rsidR="00B4280B" w:rsidRPr="00046F0F" w:rsidRDefault="00B4280B" w:rsidP="00046F0F">
            <w:pPr>
              <w:widowControl w:val="0"/>
              <w:shd w:val="clear" w:color="auto" w:fill="FFFFFF"/>
            </w:pPr>
            <w:r w:rsidRPr="00046F0F">
              <w:rPr>
                <w:bCs/>
              </w:rPr>
              <w:t xml:space="preserve">Зимние виды спорта </w:t>
            </w:r>
          </w:p>
        </w:tc>
        <w:tc>
          <w:tcPr>
            <w:tcW w:w="311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4EC7572A" w14:textId="77777777" w:rsidR="00B4280B" w:rsidRPr="00046F0F" w:rsidRDefault="00B4280B" w:rsidP="00046F0F">
            <w:pPr>
              <w:jc w:val="both"/>
            </w:pPr>
            <w:r w:rsidRPr="00046F0F">
              <w:t>Обучение основным элементам лыжной подготовки</w:t>
            </w:r>
          </w:p>
        </w:tc>
        <w:tc>
          <w:tcPr>
            <w:tcW w:w="4637"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5067C438" w14:textId="77777777" w:rsidR="00B4280B" w:rsidRPr="00046F0F" w:rsidRDefault="00B4280B" w:rsidP="00046F0F">
            <w:pPr>
              <w:jc w:val="both"/>
              <w:rPr>
                <w:color w:val="000000" w:themeColor="text1"/>
                <w:u w:color="333333"/>
              </w:rPr>
            </w:pPr>
            <w:r w:rsidRPr="00046F0F">
              <w:rPr>
                <w:color w:val="000000" w:themeColor="text1"/>
                <w:u w:color="333333"/>
              </w:rPr>
              <w:t xml:space="preserve">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37DF69A4" w14:textId="77777777" w:rsidR="00B4280B" w:rsidRPr="00046F0F" w:rsidRDefault="00B4280B" w:rsidP="00046F0F">
            <w:pPr>
              <w:jc w:val="both"/>
              <w:rPr>
                <w:color w:val="000000" w:themeColor="text1"/>
                <w:u w:color="333333"/>
              </w:rPr>
            </w:pPr>
            <w:r w:rsidRPr="00046F0F">
              <w:rPr>
                <w:color w:val="000000" w:themeColor="text1"/>
                <w:u w:color="333333"/>
              </w:rPr>
              <w:t xml:space="preserve">2) подъёмы на лыжах в гору; </w:t>
            </w:r>
          </w:p>
          <w:p w14:paraId="10E4957E" w14:textId="77777777" w:rsidR="00B4280B" w:rsidRPr="00046F0F" w:rsidRDefault="00B4280B" w:rsidP="00046F0F">
            <w:pPr>
              <w:jc w:val="both"/>
              <w:rPr>
                <w:color w:val="000000" w:themeColor="text1"/>
                <w:u w:color="333333"/>
              </w:rPr>
            </w:pPr>
            <w:r w:rsidRPr="00046F0F">
              <w:rPr>
                <w:color w:val="000000" w:themeColor="text1"/>
                <w:u w:color="333333"/>
              </w:rPr>
              <w:t xml:space="preserve">3) спуски с гор на лыжах; </w:t>
            </w:r>
          </w:p>
          <w:p w14:paraId="2C47BF3E" w14:textId="77777777" w:rsidR="00B4280B" w:rsidRPr="00046F0F" w:rsidRDefault="00B4280B" w:rsidP="00046F0F">
            <w:pPr>
              <w:jc w:val="both"/>
              <w:rPr>
                <w:color w:val="000000" w:themeColor="text1"/>
                <w:u w:color="333333"/>
              </w:rPr>
            </w:pPr>
            <w:r w:rsidRPr="00046F0F">
              <w:rPr>
                <w:color w:val="000000" w:themeColor="text1"/>
                <w:u w:color="333333"/>
              </w:rPr>
              <w:t xml:space="preserve">4) торможения при спусках; </w:t>
            </w:r>
          </w:p>
          <w:p w14:paraId="57807767" w14:textId="77777777" w:rsidR="00B4280B" w:rsidRPr="00046F0F" w:rsidRDefault="00B4280B" w:rsidP="00046F0F">
            <w:pPr>
              <w:jc w:val="both"/>
              <w:rPr>
                <w:color w:val="000000" w:themeColor="text1"/>
                <w:u w:color="333333"/>
              </w:rPr>
            </w:pPr>
            <w:r w:rsidRPr="00046F0F">
              <w:rPr>
                <w:color w:val="000000" w:themeColor="text1"/>
                <w:u w:color="333333"/>
              </w:rPr>
              <w:t xml:space="preserve">5) повороты на лыжах в движении; </w:t>
            </w:r>
          </w:p>
          <w:p w14:paraId="76718800"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6) прохождение учебных дистанций (1,2,3 км).</w:t>
            </w:r>
          </w:p>
          <w:p w14:paraId="7C7B632E" w14:textId="77777777" w:rsidR="00B4280B" w:rsidRPr="00046F0F" w:rsidRDefault="00B4280B" w:rsidP="00046F0F">
            <w:pPr>
              <w:jc w:val="both"/>
            </w:pPr>
            <w:r w:rsidRPr="00046F0F">
              <w:rPr>
                <w:color w:val="000000" w:themeColor="text1"/>
                <w:u w:color="333333"/>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w:t>
            </w:r>
          </w:p>
        </w:tc>
      </w:tr>
      <w:tr w:rsidR="00B4280B" w:rsidRPr="00046F0F" w14:paraId="38FC040A" w14:textId="77777777" w:rsidTr="0036109C">
        <w:trPr>
          <w:gridBefore w:val="1"/>
          <w:wBefore w:w="28" w:type="dxa"/>
          <w:trHeight w:val="2745"/>
        </w:trPr>
        <w:tc>
          <w:tcPr>
            <w:tcW w:w="1815"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5060B1B" w14:textId="77777777" w:rsidR="00B4280B" w:rsidRPr="00046F0F" w:rsidRDefault="00B4280B" w:rsidP="00046F0F">
            <w:pPr>
              <w:widowControl w:val="0"/>
              <w:shd w:val="clear" w:color="auto" w:fill="FFFFFF"/>
            </w:pPr>
            <w:r w:rsidRPr="00046F0F">
              <w:rPr>
                <w:bCs/>
              </w:rPr>
              <w:t>Плавание</w:t>
            </w:r>
          </w:p>
        </w:tc>
        <w:tc>
          <w:tcPr>
            <w:tcW w:w="3119"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23E4C6E7" w14:textId="77777777" w:rsidR="00B4280B" w:rsidRPr="00046F0F" w:rsidRDefault="00B4280B" w:rsidP="00046F0F">
            <w:pPr>
              <w:jc w:val="both"/>
              <w:rPr>
                <w:color w:val="000000" w:themeColor="text1"/>
              </w:rPr>
            </w:pPr>
            <w:r w:rsidRPr="00046F0F">
              <w:t>Обучение основным элементам плавания</w:t>
            </w:r>
          </w:p>
        </w:tc>
        <w:tc>
          <w:tcPr>
            <w:tcW w:w="4637" w:type="dxa"/>
            <w:tcBorders>
              <w:top w:val="single" w:sz="4" w:space="0" w:color="auto"/>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14:paraId="1AAF5952" w14:textId="77777777" w:rsidR="00B4280B" w:rsidRPr="00046F0F" w:rsidRDefault="00B4280B" w:rsidP="00046F0F">
            <w:pPr>
              <w:jc w:val="both"/>
              <w:rPr>
                <w:color w:val="000000" w:themeColor="text1"/>
                <w:u w:color="333333"/>
              </w:rPr>
            </w:pPr>
            <w:r w:rsidRPr="00046F0F">
              <w:rPr>
                <w:color w:val="000000" w:themeColor="text1"/>
                <w:u w:color="333333"/>
              </w:rPr>
              <w:t>Подготовительные упражнения:</w:t>
            </w:r>
          </w:p>
          <w:p w14:paraId="54026A9E" w14:textId="77777777" w:rsidR="00B4280B" w:rsidRPr="00046F0F" w:rsidRDefault="00B4280B" w:rsidP="00046F0F">
            <w:pPr>
              <w:jc w:val="both"/>
              <w:rPr>
                <w:i/>
                <w:iCs/>
                <w:color w:val="000000" w:themeColor="text1"/>
                <w:u w:color="333333"/>
              </w:rPr>
            </w:pPr>
            <w:r w:rsidRPr="00046F0F">
              <w:rPr>
                <w:i/>
                <w:iCs/>
                <w:color w:val="000000" w:themeColor="text1"/>
                <w:u w:color="333333"/>
              </w:rPr>
              <w:t>Вхождение в воду и передвижения по дну бассейна</w:t>
            </w:r>
          </w:p>
          <w:p w14:paraId="7BC10257"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w:t>
            </w:r>
          </w:p>
          <w:p w14:paraId="3683C6BB"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И.п. – стоя на дне, держась одной рукой за бортик, движения ногами по очереди: вперед, назад, в сторону, внутрь.</w:t>
            </w:r>
          </w:p>
          <w:p w14:paraId="786BC8F9"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Передвижения по дну, держась руками за бортик бассейна.</w:t>
            </w:r>
          </w:p>
          <w:p w14:paraId="5A09FEE1"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Передвижение по дну, держась ближней рукой за бортик, другой отталкивать воду ладонью назад вниз.</w:t>
            </w:r>
          </w:p>
          <w:p w14:paraId="4C83D27B"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При отталкивании воды - рука прямая, форма ладони – «ложка».</w:t>
            </w:r>
          </w:p>
          <w:p w14:paraId="782EA33B"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Передвижения по дну с различным исходным положением рук (в стороны, вперед, за голову, за спину, вверх).</w:t>
            </w:r>
          </w:p>
          <w:p w14:paraId="3038F383"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Движения по дну в полуприседе, ладони на коленях, на поясе, одновременно и попеременно отгребая ладонями воду назад.</w:t>
            </w:r>
          </w:p>
          <w:p w14:paraId="13E2C3C8"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При выполнении задания, туловище немного наклонено вперед, руки в локтях выпрямлены, форма ладони – «ложка».</w:t>
            </w:r>
          </w:p>
          <w:p w14:paraId="7D7D854D"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w:t>
            </w:r>
          </w:p>
          <w:p w14:paraId="536FDD46"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В положении стоя сделать вдох, задержать дыхание и опустить лицо в воду.</w:t>
            </w:r>
          </w:p>
          <w:p w14:paraId="05889B7A"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Присесть, оттолкнуться ногами от дна и выпрыгнуть вверх («Кто выше прыгнет?»).</w:t>
            </w:r>
          </w:p>
          <w:p w14:paraId="64C15103"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«Кто дольше продержит лицо в воде?»</w:t>
            </w:r>
          </w:p>
          <w:p w14:paraId="674DDB0C"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Пробежать в воде 4-5м, выполняя гребки руками.</w:t>
            </w:r>
          </w:p>
          <w:p w14:paraId="30D937F9" w14:textId="77777777" w:rsidR="00B4280B" w:rsidRPr="00046F0F" w:rsidRDefault="00B4280B" w:rsidP="00046F0F">
            <w:pPr>
              <w:jc w:val="both"/>
              <w:rPr>
                <w:rFonts w:eastAsia="Times New Roman"/>
                <w:color w:val="000000" w:themeColor="text1"/>
                <w:u w:color="333333"/>
              </w:rPr>
            </w:pPr>
            <w:r w:rsidRPr="00046F0F">
              <w:rPr>
                <w:color w:val="000000" w:themeColor="text1"/>
                <w:u w:color="333333"/>
              </w:rPr>
              <w:t>Упражнение «поплавок».</w:t>
            </w:r>
          </w:p>
          <w:p w14:paraId="1845126B" w14:textId="77777777" w:rsidR="00B4280B" w:rsidRPr="00046F0F" w:rsidRDefault="00B4280B" w:rsidP="00046F0F">
            <w:pPr>
              <w:jc w:val="both"/>
              <w:rPr>
                <w:color w:val="000000" w:themeColor="text1"/>
                <w:u w:color="333333"/>
              </w:rPr>
            </w:pPr>
            <w:r w:rsidRPr="00046F0F">
              <w:rPr>
                <w:i/>
                <w:iCs/>
                <w:color w:val="000000" w:themeColor="text1"/>
                <w:u w:color="333333"/>
              </w:rPr>
              <w:t>Подводящие упражнения в лежании на воде, всплывании и скольжении</w:t>
            </w:r>
            <w:r w:rsidRPr="00046F0F">
              <w:rPr>
                <w:color w:val="000000" w:themeColor="text1"/>
                <w:u w:color="333333"/>
              </w:rPr>
              <w:t>.</w:t>
            </w:r>
          </w:p>
          <w:p w14:paraId="2CE046DF" w14:textId="77777777" w:rsidR="00B4280B" w:rsidRPr="00046F0F" w:rsidRDefault="00B4280B" w:rsidP="00046F0F">
            <w:pPr>
              <w:jc w:val="both"/>
              <w:rPr>
                <w:color w:val="000000" w:themeColor="text1"/>
                <w:u w:color="333333"/>
              </w:rPr>
            </w:pPr>
            <w:r w:rsidRPr="00046F0F">
              <w:rPr>
                <w:color w:val="000000" w:themeColor="text1"/>
                <w:u w:color="333333"/>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w:t>
            </w:r>
          </w:p>
          <w:p w14:paraId="330BB51A" w14:textId="77777777" w:rsidR="00B4280B" w:rsidRPr="00046F0F" w:rsidRDefault="00B4280B" w:rsidP="00046F0F">
            <w:pPr>
              <w:jc w:val="both"/>
              <w:rPr>
                <w:color w:val="000000" w:themeColor="text1"/>
                <w:u w:color="333333"/>
              </w:rPr>
            </w:pPr>
            <w:r w:rsidRPr="00046F0F">
              <w:rPr>
                <w:color w:val="000000" w:themeColor="text1"/>
                <w:u w:color="333333"/>
              </w:rPr>
              <w:t>Скольжение на спине.</w:t>
            </w:r>
          </w:p>
          <w:p w14:paraId="632F62FC" w14:textId="77777777" w:rsidR="00B4280B" w:rsidRPr="00046F0F" w:rsidRDefault="00B4280B" w:rsidP="00046F0F">
            <w:pPr>
              <w:jc w:val="both"/>
              <w:rPr>
                <w:color w:val="000000" w:themeColor="text1"/>
                <w:u w:color="333333"/>
              </w:rPr>
            </w:pPr>
            <w:r w:rsidRPr="00046F0F">
              <w:rPr>
                <w:color w:val="000000" w:themeColor="text1"/>
                <w:u w:color="333333"/>
              </w:rPr>
              <w:t>Возможно использование специальных средств для удержания на поверхности воды и максимального расслабления.</w:t>
            </w:r>
          </w:p>
          <w:p w14:paraId="2BF554C2" w14:textId="77777777" w:rsidR="00B4280B" w:rsidRPr="00046F0F" w:rsidRDefault="00B4280B" w:rsidP="00046F0F">
            <w:pPr>
              <w:jc w:val="both"/>
              <w:rPr>
                <w:color w:val="000000" w:themeColor="text1"/>
                <w:u w:color="333333"/>
              </w:rPr>
            </w:pPr>
            <w:r w:rsidRPr="00046F0F">
              <w:rPr>
                <w:color w:val="000000" w:themeColor="text1"/>
                <w:u w:color="333333"/>
              </w:rPr>
              <w:t>Скольжение на спине.</w:t>
            </w:r>
          </w:p>
          <w:p w14:paraId="7DC16FF0" w14:textId="77777777" w:rsidR="00B4280B" w:rsidRPr="00046F0F" w:rsidRDefault="00B4280B" w:rsidP="00046F0F">
            <w:pPr>
              <w:jc w:val="both"/>
              <w:rPr>
                <w:color w:val="000000" w:themeColor="text1"/>
                <w:u w:color="333333"/>
              </w:rPr>
            </w:pPr>
            <w:r w:rsidRPr="00046F0F">
              <w:rPr>
                <w:color w:val="000000" w:themeColor="text1"/>
                <w:u w:color="333333"/>
              </w:rPr>
              <w:t>Выдохи в воду.</w:t>
            </w:r>
          </w:p>
          <w:p w14:paraId="00F045C0" w14:textId="77777777" w:rsidR="00B4280B" w:rsidRPr="00046F0F" w:rsidRDefault="00B4280B" w:rsidP="00046F0F">
            <w:pPr>
              <w:jc w:val="both"/>
              <w:rPr>
                <w:i/>
                <w:iCs/>
                <w:color w:val="000000" w:themeColor="text1"/>
              </w:rPr>
            </w:pPr>
            <w:r w:rsidRPr="00046F0F">
              <w:rPr>
                <w:i/>
                <w:iCs/>
                <w:color w:val="000000" w:themeColor="text1"/>
              </w:rPr>
              <w:t>Плавание на груди и спине вольным стилем</w:t>
            </w:r>
          </w:p>
          <w:p w14:paraId="1CB07818" w14:textId="77777777" w:rsidR="00B4280B" w:rsidRPr="00046F0F" w:rsidRDefault="00B4280B" w:rsidP="00046F0F">
            <w:pPr>
              <w:jc w:val="both"/>
              <w:rPr>
                <w:color w:val="000000" w:themeColor="text1"/>
              </w:rPr>
            </w:pPr>
            <w:r w:rsidRPr="00046F0F">
              <w:rPr>
                <w:color w:val="000000" w:themeColor="text1"/>
              </w:rPr>
              <w:t xml:space="preserve">Обучение технике плавания. Плавание в медленном темпе 25 м. Плавание на скорость 25, затем 50 м. </w:t>
            </w:r>
          </w:p>
        </w:tc>
      </w:tr>
    </w:tbl>
    <w:p w14:paraId="3733D860"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p>
    <w:p w14:paraId="5B00A9D9"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r w:rsidRPr="00046F0F">
        <w:rPr>
          <w:rFonts w:ascii="Times New Roman" w:eastAsia="Times New Roman" w:hAnsi="Times New Roman" w:cs="Times New Roman"/>
          <w:b/>
          <w:color w:val="000000"/>
          <w:sz w:val="20"/>
          <w:szCs w:val="20"/>
        </w:rPr>
        <w:t>2.2.2.16. Основы безопасности жизнедеятельности</w:t>
      </w:r>
    </w:p>
    <w:p w14:paraId="4380D4E8"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r w:rsidRPr="00046F0F">
        <w:rPr>
          <w:rFonts w:ascii="Times New Roman" w:hAnsi="Times New Roman" w:cs="Times New Roman"/>
          <w:color w:val="000000"/>
          <w:sz w:val="20"/>
          <w:szCs w:val="20"/>
        </w:rPr>
        <w:t>Изучение учебного предмета «Основы безопасности жизнедеятельности» способствует</w:t>
      </w:r>
      <w:r w:rsidRPr="00046F0F">
        <w:rPr>
          <w:rFonts w:ascii="Times New Roman" w:hAnsi="Times New Roman" w:cs="Times New Roman"/>
          <w:sz w:val="20"/>
          <w:szCs w:val="20"/>
        </w:rPr>
        <w:t xml:space="preserve"> получению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40749169"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color w:val="000000"/>
          <w:kern w:val="1"/>
          <w:sz w:val="20"/>
          <w:szCs w:val="20"/>
          <w:lang w:bidi="hi-IN"/>
        </w:rPr>
        <w:t xml:space="preserve">Значимость предмета для формирования жизненной компетенции обучающихся с ЗПР заключается в </w:t>
      </w:r>
      <w:r w:rsidRPr="00046F0F">
        <w:rPr>
          <w:rFonts w:ascii="Times New Roman" w:hAnsi="Times New Roman" w:cs="Times New Roman"/>
          <w:sz w:val="20"/>
          <w:szCs w:val="20"/>
        </w:rPr>
        <w:t>углублении представлений о целостной и подробной картине мира, понимании взаимосвязей между деятельностью человека и состоянием природы; получении навыков и компетенций личной безопасности в условиях опасных и чрезвычайных ситуаций социально сложного и технически насыщенного окружающего мира; умении распознавать и противостоять психологической манипуляции, социально неблагоприятному воздействию.</w:t>
      </w:r>
    </w:p>
    <w:p w14:paraId="52FB4DC6"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и особым образовательным потребностям обучающихся с ЗПР. </w:t>
      </w:r>
      <w:r w:rsidRPr="00046F0F">
        <w:rPr>
          <w:rFonts w:ascii="Times New Roman" w:eastAsia="Times New Roman" w:hAnsi="Times New Roman" w:cs="Times New Roman"/>
          <w:sz w:val="20"/>
          <w:szCs w:val="20"/>
        </w:rPr>
        <w:t>Овладение учебным предметом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eastAsia="Times New Roman" w:hAnsi="Times New Roman" w:cs="Times New Roman"/>
          <w:sz w:val="20"/>
          <w:szCs w:val="20"/>
        </w:rPr>
        <w:t xml:space="preserve">» представляет определенную сложность для данной категории </w:t>
      </w:r>
      <w:r w:rsidR="0037011B" w:rsidRPr="00046F0F">
        <w:rPr>
          <w:rFonts w:ascii="Times New Roman" w:hAnsi="Times New Roman" w:cs="Times New Roman"/>
          <w:sz w:val="20"/>
          <w:szCs w:val="20"/>
        </w:rPr>
        <w:t>обучающихся</w:t>
      </w:r>
      <w:r w:rsidRPr="00046F0F">
        <w:rPr>
          <w:rFonts w:ascii="Times New Roman" w:eastAsia="Times New Roman" w:hAnsi="Times New Roman" w:cs="Times New Roman"/>
          <w:sz w:val="20"/>
          <w:szCs w:val="20"/>
        </w:rPr>
        <w:t xml:space="preserve"> с ОВЗ. Это связано со свое</w:t>
      </w:r>
      <w:r w:rsidRPr="00046F0F">
        <w:rPr>
          <w:rFonts w:ascii="Times New Roman" w:hAnsi="Times New Roman" w:cs="Times New Roman"/>
          <w:sz w:val="20"/>
          <w:szCs w:val="20"/>
        </w:rPr>
        <w:t xml:space="preserve">образием психической деятельности </w:t>
      </w:r>
      <w:r w:rsidR="0037011B" w:rsidRPr="00046F0F">
        <w:rPr>
          <w:rFonts w:ascii="Times New Roman" w:hAnsi="Times New Roman" w:cs="Times New Roman"/>
          <w:sz w:val="20"/>
          <w:szCs w:val="20"/>
        </w:rPr>
        <w:t>обучающихся</w:t>
      </w:r>
      <w:r w:rsidRPr="00046F0F">
        <w:rPr>
          <w:rFonts w:ascii="Times New Roman" w:hAnsi="Times New Roman" w:cs="Times New Roman"/>
          <w:sz w:val="20"/>
          <w:szCs w:val="20"/>
        </w:rPr>
        <w:t xml:space="preserve"> с ЗПР: </w:t>
      </w:r>
    </w:p>
    <w:p w14:paraId="0DE37C99" w14:textId="77777777" w:rsidR="00B4280B" w:rsidRPr="00046F0F" w:rsidRDefault="00B4280B" w:rsidP="00046F0F">
      <w:pPr>
        <w:numPr>
          <w:ilvl w:val="0"/>
          <w:numId w:val="88"/>
        </w:numPr>
        <w:spacing w:after="0" w:line="240" w:lineRule="auto"/>
        <w:ind w:firstLine="273"/>
        <w:jc w:val="both"/>
        <w:rPr>
          <w:rFonts w:ascii="Times New Roman" w:hAnsi="Times New Roman" w:cs="Times New Roman"/>
          <w:sz w:val="20"/>
          <w:szCs w:val="20"/>
        </w:rPr>
      </w:pPr>
      <w:r w:rsidRPr="00046F0F">
        <w:rPr>
          <w:rFonts w:ascii="Times New Roman" w:hAnsi="Times New Roman" w:cs="Times New Roman"/>
          <w:sz w:val="20"/>
          <w:szCs w:val="20"/>
        </w:rPr>
        <w:t>низким уровнем познавательной активности, вследствие чего обучающиеся овладевают гораздо меньшим объемом знаний и представлений об окружающем мире, чем их нормативно развивающиеся сверстники;</w:t>
      </w:r>
    </w:p>
    <w:p w14:paraId="6B2FC0FD" w14:textId="77777777" w:rsidR="00B4280B" w:rsidRPr="00046F0F" w:rsidRDefault="00B4280B" w:rsidP="00046F0F">
      <w:pPr>
        <w:numPr>
          <w:ilvl w:val="0"/>
          <w:numId w:val="88"/>
        </w:numPr>
        <w:spacing w:after="0" w:line="240" w:lineRule="auto"/>
        <w:ind w:firstLine="273"/>
        <w:jc w:val="both"/>
        <w:rPr>
          <w:rFonts w:ascii="Times New Roman" w:hAnsi="Times New Roman" w:cs="Times New Roman"/>
          <w:sz w:val="20"/>
          <w:szCs w:val="20"/>
        </w:rPr>
      </w:pPr>
      <w:r w:rsidRPr="00046F0F">
        <w:rPr>
          <w:rFonts w:ascii="Times New Roman" w:hAnsi="Times New Roman" w:cs="Times New Roman"/>
          <w:sz w:val="20"/>
          <w:szCs w:val="20"/>
        </w:rPr>
        <w:t>преимущественно пассивным характером усвоения знаний, которые с трудом актуализируются;</w:t>
      </w:r>
    </w:p>
    <w:p w14:paraId="220B87B9" w14:textId="77777777" w:rsidR="00B4280B" w:rsidRPr="00046F0F" w:rsidRDefault="00B4280B" w:rsidP="00046F0F">
      <w:pPr>
        <w:numPr>
          <w:ilvl w:val="0"/>
          <w:numId w:val="88"/>
        </w:numPr>
        <w:spacing w:after="0" w:line="240" w:lineRule="auto"/>
        <w:ind w:firstLine="273"/>
        <w:jc w:val="both"/>
        <w:rPr>
          <w:rFonts w:ascii="Times New Roman" w:hAnsi="Times New Roman" w:cs="Times New Roman"/>
          <w:sz w:val="20"/>
          <w:szCs w:val="20"/>
        </w:rPr>
      </w:pPr>
      <w:r w:rsidRPr="00046F0F">
        <w:rPr>
          <w:rFonts w:ascii="Times New Roman" w:hAnsi="Times New Roman" w:cs="Times New Roman"/>
          <w:sz w:val="20"/>
          <w:szCs w:val="20"/>
        </w:rPr>
        <w:t>низким уровнем развития познавательной сферы, трудностями понимания причинно-следственных связей и прогнозирования последствий тех или иных действий;</w:t>
      </w:r>
    </w:p>
    <w:p w14:paraId="2F628792" w14:textId="77777777" w:rsidR="00B4280B" w:rsidRPr="00046F0F" w:rsidRDefault="00B4280B" w:rsidP="00046F0F">
      <w:pPr>
        <w:numPr>
          <w:ilvl w:val="0"/>
          <w:numId w:val="88"/>
        </w:numPr>
        <w:spacing w:after="0" w:line="240" w:lineRule="auto"/>
        <w:ind w:firstLine="273"/>
        <w:jc w:val="both"/>
        <w:rPr>
          <w:rFonts w:ascii="Times New Roman" w:hAnsi="Times New Roman" w:cs="Times New Roman"/>
          <w:sz w:val="20"/>
          <w:szCs w:val="20"/>
        </w:rPr>
      </w:pPr>
      <w:r w:rsidRPr="00046F0F">
        <w:rPr>
          <w:rFonts w:ascii="Times New Roman" w:hAnsi="Times New Roman" w:cs="Times New Roman"/>
          <w:sz w:val="20"/>
          <w:szCs w:val="20"/>
        </w:rPr>
        <w:t>недостаточной сформированностью саморегуляции деятельности и поведения.</w:t>
      </w:r>
    </w:p>
    <w:p w14:paraId="71F7AAD4" w14:textId="77777777" w:rsidR="00B4280B" w:rsidRPr="00046F0F" w:rsidRDefault="00B4280B" w:rsidP="00046F0F">
      <w:pPr>
        <w:tabs>
          <w:tab w:val="left" w:pos="2080"/>
          <w:tab w:val="left" w:pos="3380"/>
          <w:tab w:val="left" w:pos="3720"/>
          <w:tab w:val="left" w:pos="5020"/>
          <w:tab w:val="left" w:pos="6560"/>
          <w:tab w:val="left" w:pos="7780"/>
          <w:tab w:val="left" w:pos="9740"/>
        </w:tabs>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При адаптации программы основное внимание обращается на овладение обучающимися с ЗПР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14:paraId="45616919" w14:textId="77777777" w:rsidR="00B4280B" w:rsidRPr="00046F0F" w:rsidRDefault="00B4280B" w:rsidP="00046F0F">
      <w:pPr>
        <w:tabs>
          <w:tab w:val="left" w:pos="2080"/>
          <w:tab w:val="left" w:pos="3380"/>
          <w:tab w:val="left" w:pos="3720"/>
          <w:tab w:val="left" w:pos="5020"/>
          <w:tab w:val="left" w:pos="6560"/>
          <w:tab w:val="left" w:pos="7780"/>
          <w:tab w:val="left" w:pos="9740"/>
        </w:tabs>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sz w:val="20"/>
          <w:szCs w:val="20"/>
        </w:rPr>
        <w:t xml:space="preserve">Целью </w:t>
      </w:r>
      <w:r w:rsidRPr="00046F0F">
        <w:rPr>
          <w:rFonts w:ascii="Times New Roman" w:hAnsi="Times New Roman" w:cs="Times New Roman"/>
          <w:sz w:val="20"/>
          <w:szCs w:val="20"/>
        </w:rPr>
        <w:t>изучения и освоения программы предмета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является формирование у обучающихся с ЗПР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4509B514" w14:textId="77777777" w:rsidR="00B4280B" w:rsidRPr="00046F0F" w:rsidRDefault="00B4280B" w:rsidP="00046F0F">
      <w:pPr>
        <w:tabs>
          <w:tab w:val="left" w:pos="2080"/>
          <w:tab w:val="left" w:pos="3380"/>
          <w:tab w:val="left" w:pos="3720"/>
          <w:tab w:val="left" w:pos="5020"/>
          <w:tab w:val="left" w:pos="6560"/>
          <w:tab w:val="left" w:pos="7780"/>
          <w:tab w:val="left" w:pos="9740"/>
        </w:tabs>
        <w:spacing w:after="0" w:line="240" w:lineRule="auto"/>
        <w:ind w:firstLine="567"/>
        <w:jc w:val="both"/>
        <w:rPr>
          <w:rFonts w:ascii="Times New Roman" w:hAnsi="Times New Roman" w:cs="Times New Roman"/>
          <w:sz w:val="20"/>
          <w:szCs w:val="20"/>
        </w:rPr>
      </w:pPr>
      <w:r w:rsidRPr="00046F0F">
        <w:rPr>
          <w:rFonts w:ascii="Times New Roman" w:eastAsia="Times New Roman" w:hAnsi="Times New Roman" w:cs="Times New Roman"/>
          <w:sz w:val="20"/>
          <w:szCs w:val="20"/>
        </w:rPr>
        <w:t>Важнейшими</w:t>
      </w:r>
      <w:r w:rsidRPr="00046F0F">
        <w:rPr>
          <w:rFonts w:ascii="Times New Roman" w:eastAsia="Times New Roman" w:hAnsi="Times New Roman" w:cs="Times New Roman"/>
          <w:b/>
          <w:sz w:val="20"/>
          <w:szCs w:val="20"/>
        </w:rPr>
        <w:t xml:space="preserve"> задачами </w:t>
      </w:r>
      <w:r w:rsidRPr="00046F0F">
        <w:rPr>
          <w:rFonts w:ascii="Times New Roman" w:eastAsia="Times New Roman" w:hAnsi="Times New Roman" w:cs="Times New Roman"/>
          <w:sz w:val="20"/>
          <w:szCs w:val="20"/>
        </w:rPr>
        <w:t>являются:</w:t>
      </w:r>
    </w:p>
    <w:p w14:paraId="2074A7AB"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обучающимися с ЗПР знаний о безопасном поведении в повседневной жизнедеятельности;</w:t>
      </w:r>
    </w:p>
    <w:p w14:paraId="36511813"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60155948"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понимание необходимости беречь и сохранять свое здоровье как индивидуальную и общественную ценность;</w:t>
      </w:r>
    </w:p>
    <w:p w14:paraId="2E0F0AD4"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121F4188"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понимание необходимости сохранения природы и окружающей среды для полноценной жизни человека;</w:t>
      </w:r>
    </w:p>
    <w:p w14:paraId="5421C211"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2E1EE0D7"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71A469B3"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4B77F0D0"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535E2DE8" w14:textId="77777777" w:rsidR="00B4280B" w:rsidRPr="00046F0F" w:rsidRDefault="00B4280B" w:rsidP="00046F0F">
      <w:pPr>
        <w:numPr>
          <w:ilvl w:val="0"/>
          <w:numId w:val="89"/>
        </w:numPr>
        <w:tabs>
          <w:tab w:val="left" w:pos="142"/>
          <w:tab w:val="left" w:pos="1540"/>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оказывать первую помощь пострадавшим;</w:t>
      </w:r>
    </w:p>
    <w:p w14:paraId="5F140F05"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проявлять предосторожность в ситуациях неопределенности;</w:t>
      </w:r>
    </w:p>
    <w:p w14:paraId="1F9128AE"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1ED26A56" w14:textId="77777777" w:rsidR="00B4280B" w:rsidRPr="00046F0F" w:rsidRDefault="00B4280B" w:rsidP="00046F0F">
      <w:pPr>
        <w:numPr>
          <w:ilvl w:val="0"/>
          <w:numId w:val="89"/>
        </w:numPr>
        <w:tabs>
          <w:tab w:val="left" w:pos="142"/>
          <w:tab w:val="left" w:pos="1533"/>
        </w:tabs>
        <w:spacing w:after="0" w:line="240" w:lineRule="auto"/>
        <w:ind w:left="709" w:hanging="567"/>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умений использовать средства индивидуальной и коллективной защиты.</w:t>
      </w:r>
    </w:p>
    <w:p w14:paraId="094637E4" w14:textId="77777777" w:rsidR="00B4280B" w:rsidRPr="00046F0F" w:rsidRDefault="00B4280B" w:rsidP="00046F0F">
      <w:pPr>
        <w:tabs>
          <w:tab w:val="left" w:pos="851"/>
          <w:tab w:val="left" w:pos="1533"/>
        </w:tabs>
        <w:spacing w:after="0" w:line="240" w:lineRule="auto"/>
        <w:ind w:firstLine="426"/>
        <w:jc w:val="both"/>
        <w:rPr>
          <w:rFonts w:ascii="Times New Roman" w:eastAsia="Symbol" w:hAnsi="Times New Roman" w:cs="Times New Roman"/>
          <w:sz w:val="20"/>
          <w:szCs w:val="20"/>
        </w:rPr>
      </w:pPr>
      <w:r w:rsidRPr="00046F0F">
        <w:rPr>
          <w:rFonts w:ascii="Times New Roman" w:hAnsi="Times New Roman" w:cs="Times New Roman"/>
          <w:sz w:val="20"/>
          <w:szCs w:val="20"/>
        </w:rPr>
        <w:t>Освоение и понимание учебного предмета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направлено на:</w:t>
      </w:r>
    </w:p>
    <w:p w14:paraId="65DAE6B7" w14:textId="77777777" w:rsidR="00B4280B" w:rsidRPr="00046F0F" w:rsidRDefault="00B4280B" w:rsidP="00046F0F">
      <w:pPr>
        <w:numPr>
          <w:ilvl w:val="0"/>
          <w:numId w:val="89"/>
        </w:numPr>
        <w:tabs>
          <w:tab w:val="left" w:pos="851"/>
          <w:tab w:val="left" w:pos="1533"/>
        </w:tabs>
        <w:spacing w:after="0" w:line="240" w:lineRule="auto"/>
        <w:ind w:left="426"/>
        <w:jc w:val="both"/>
        <w:rPr>
          <w:rFonts w:ascii="Times New Roman" w:hAnsi="Times New Roman" w:cs="Times New Roman"/>
          <w:sz w:val="20"/>
          <w:szCs w:val="20"/>
        </w:rPr>
      </w:pPr>
      <w:r w:rsidRPr="00046F0F">
        <w:rPr>
          <w:rFonts w:ascii="Times New Roman" w:hAnsi="Times New Roman" w:cs="Times New Roman"/>
          <w:sz w:val="20"/>
          <w:szCs w:val="20"/>
        </w:rPr>
        <w:t>воспитание у обучающихся с ЗПР чувства ответственности за личную безопасность, ценностного отношения к своему здоровью и жизни;</w:t>
      </w:r>
    </w:p>
    <w:p w14:paraId="19D1DFDC" w14:textId="77777777" w:rsidR="00B4280B" w:rsidRPr="00046F0F" w:rsidRDefault="00B4280B" w:rsidP="00046F0F">
      <w:pPr>
        <w:numPr>
          <w:ilvl w:val="0"/>
          <w:numId w:val="89"/>
        </w:numPr>
        <w:tabs>
          <w:tab w:val="left" w:pos="851"/>
          <w:tab w:val="left" w:pos="1533"/>
        </w:tabs>
        <w:spacing w:after="0" w:line="240" w:lineRule="auto"/>
        <w:ind w:left="426"/>
        <w:jc w:val="both"/>
        <w:rPr>
          <w:rFonts w:ascii="Times New Roman" w:hAnsi="Times New Roman" w:cs="Times New Roman"/>
          <w:sz w:val="20"/>
          <w:szCs w:val="20"/>
        </w:rPr>
      </w:pPr>
      <w:r w:rsidRPr="00046F0F">
        <w:rPr>
          <w:rFonts w:ascii="Times New Roman" w:hAnsi="Times New Roman" w:cs="Times New Roman"/>
          <w:sz w:val="20"/>
          <w:szCs w:val="20"/>
        </w:rPr>
        <w:t xml:space="preserve">развитие у обучающихся с ЗПР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 </w:t>
      </w:r>
    </w:p>
    <w:p w14:paraId="2385CB8C" w14:textId="77777777" w:rsidR="00B4280B" w:rsidRPr="00046F0F" w:rsidRDefault="00B4280B" w:rsidP="00046F0F">
      <w:pPr>
        <w:numPr>
          <w:ilvl w:val="0"/>
          <w:numId w:val="89"/>
        </w:numPr>
        <w:tabs>
          <w:tab w:val="left" w:pos="851"/>
          <w:tab w:val="left" w:pos="1533"/>
        </w:tabs>
        <w:spacing w:after="0" w:line="240" w:lineRule="auto"/>
        <w:ind w:left="426"/>
        <w:jc w:val="both"/>
        <w:rPr>
          <w:rFonts w:ascii="Times New Roman" w:hAnsi="Times New Roman" w:cs="Times New Roman"/>
          <w:sz w:val="20"/>
          <w:szCs w:val="20"/>
        </w:rPr>
      </w:pPr>
      <w:r w:rsidRPr="00046F0F">
        <w:rPr>
          <w:rFonts w:ascii="Times New Roman" w:hAnsi="Times New Roman" w:cs="Times New Roman"/>
          <w:sz w:val="20"/>
          <w:szCs w:val="20"/>
        </w:rPr>
        <w:t>формирование у обучающихся с ЗПР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антиэкстримистской и антитеррористической личностной позиции, нетерпимости к действиям и влияниям, представляющим угрозу для жизни человека.</w:t>
      </w:r>
    </w:p>
    <w:p w14:paraId="5EDE7E6B"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Особенности психического развития обучающихся с ЗПР обусловливают дополнительные коррекционные задачи учебного предмета «Основы безопасности жизнедеятельности», направленные на развитие мыслительной деятельности, повышение познавательной активности, формирование саморегуляции деятельности и коммуникативных навыков.</w:t>
      </w:r>
    </w:p>
    <w:p w14:paraId="18A4B06E"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На основе программы курс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может быть выстроен как по линейному, так и по концентрическому типу. Для преодоления трудностей в изучении учебного предмета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необходима адаптация объема и характера учебного материала к познавательным возможностям обучающихся с ЗПР: учебный материал преподносить небольшими порциями, усложняя его постепенно, изыскивать способы адаптации трудных заданий, некоторые темы давать как ознакомительные; теоретический материал рекомендуется изучать в процессе практической деятельности по решению учебных задач (через решение ситуационных задач, практических навыков эвакуации, занятий в игровой форме, изучение в реальной обстановке возможных в повседневной жизни опасных ситуаций). Органическое единство практической и мыслительной деятельности обучающихся на уроках ОБЖ способствует прочному и осознанному формированию жизненных компетенций.</w:t>
      </w:r>
    </w:p>
    <w:p w14:paraId="01113279"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При составлении рабочих программ в отдельных темах возможны дополнения с учетом региональных особенностей. Изучение учебного предмета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позволяет обучающимся с ЗПР получить систематизированное представление о личном здоровье, здоровом образе жизни, здоровье населения, об опасностях, о прогнозировании опасных ситуаций, оценке влияния их последствий на здоровье и жизнь человека и выработке алгоритма безопасного поведения с учетом своих возможностей.</w:t>
      </w:r>
    </w:p>
    <w:p w14:paraId="0BC9FC84"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Содержание учебного предмета «</w:t>
      </w:r>
      <w:r w:rsidRPr="00046F0F">
        <w:rPr>
          <w:rFonts w:ascii="Times New Roman" w:hAnsi="Times New Roman" w:cs="Times New Roman"/>
          <w:color w:val="000000"/>
          <w:sz w:val="20"/>
          <w:szCs w:val="20"/>
        </w:rPr>
        <w:t>Основы безопасности жизнедеятельности</w:t>
      </w:r>
      <w:r w:rsidRPr="00046F0F">
        <w:rPr>
          <w:rFonts w:ascii="Times New Roman" w:hAnsi="Times New Roman" w:cs="Times New Roman"/>
          <w:sz w:val="20"/>
          <w:szCs w:val="20"/>
        </w:rPr>
        <w:t>» включает теорию здорового образа жизни, защиты человека в различных ситуациях, первой медицинской помощи, а также практические занятия по оказанию первой медицинской помощи, правилам поведения в экстремальных ситуациях (через решение ситуационных задач, формирование и отработку практических навыков эвакуации, занятия в игровой форме, изучение в реальной обстановке возможных в повседневной жизни опасных ситуаций).</w:t>
      </w:r>
    </w:p>
    <w:p w14:paraId="5EE8FC0A"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Примерная программа предоставляет автору рабочей программы свободу в распределении материала по годам обучения и четвертям (триместрам). В содержании программы включены модули, изучение которых обязательно на каждом году обучения. </w:t>
      </w:r>
    </w:p>
    <w:p w14:paraId="2B19F7CB"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Распределение тем по годам обучения и определение времени на их изучение самостоятельно определяется образовательной организацией и зависит от индивидуальных возможностей обучающихся с ЗПР. </w:t>
      </w:r>
    </w:p>
    <w:p w14:paraId="1E43F4F9"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 программу 8 класса добавляется тема </w:t>
      </w:r>
      <w:r w:rsidRPr="00046F0F">
        <w:rPr>
          <w:rFonts w:ascii="Times New Roman" w:hAnsi="Times New Roman" w:cs="Times New Roman"/>
          <w:bCs/>
          <w:sz w:val="20"/>
          <w:szCs w:val="20"/>
        </w:rPr>
        <w:t>«Основы противодействия терроризму, экстремизму и наркотизму в Российской Федерации.</w:t>
      </w:r>
      <w:r w:rsidRPr="00046F0F">
        <w:rPr>
          <w:rFonts w:ascii="Times New Roman" w:hAnsi="Times New Roman" w:cs="Times New Roman"/>
          <w:b/>
          <w:bCs/>
          <w:sz w:val="20"/>
          <w:szCs w:val="20"/>
        </w:rPr>
        <w:t xml:space="preserve"> </w:t>
      </w:r>
      <w:r w:rsidRPr="00046F0F">
        <w:rPr>
          <w:rFonts w:ascii="Times New Roman" w:hAnsi="Times New Roman" w:cs="Times New Roman"/>
          <w:sz w:val="20"/>
          <w:szCs w:val="20"/>
        </w:rPr>
        <w:t>Терроризм, экстремизм, наркотизм – сущность и угрозы безопасности личности и общества. Личная</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В первый год обучения дается ознакомление с этими социально опасными явлениями. Также добавляется тема «Безопасность в социуме». Следует обратить внимание на различные виды конфликтов в молодежной среде и способы их разрешения. Рекомендуется сокращение количества часов на изучение тем «Безопасность на транспорте» и «Чрезвычайные ситуации техногенного характера». В ознакомительном плане предлагается изучение тем «Безопасность на водоемах» и «Экология и безопасность».</w:t>
      </w:r>
    </w:p>
    <w:p w14:paraId="3019C036" w14:textId="77777777" w:rsidR="00B4280B" w:rsidRPr="00046F0F" w:rsidRDefault="00B4280B" w:rsidP="00046F0F">
      <w:pPr>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sz w:val="20"/>
          <w:szCs w:val="20"/>
        </w:rPr>
        <w:t xml:space="preserve">В программе 9 класса добавляются темы: «Правила безопасности в туристических походах </w:t>
      </w:r>
      <w:r w:rsidRPr="00046F0F">
        <w:rPr>
          <w:rFonts w:ascii="Times New Roman" w:hAnsi="Times New Roman" w:cs="Times New Roman"/>
          <w:iCs/>
          <w:sz w:val="20"/>
          <w:szCs w:val="20"/>
        </w:rPr>
        <w:t>и</w:t>
      </w:r>
      <w:r w:rsidRPr="00046F0F">
        <w:rPr>
          <w:rFonts w:ascii="Times New Roman" w:hAnsi="Times New Roman" w:cs="Times New Roman"/>
          <w:sz w:val="20"/>
          <w:szCs w:val="20"/>
        </w:rPr>
        <w:t xml:space="preserve"> </w:t>
      </w:r>
      <w:r w:rsidRPr="00046F0F">
        <w:rPr>
          <w:rFonts w:ascii="Times New Roman" w:hAnsi="Times New Roman" w:cs="Times New Roman"/>
          <w:iCs/>
          <w:sz w:val="20"/>
          <w:szCs w:val="20"/>
        </w:rPr>
        <w:t>поездках.</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Правила поведения в автономных условиях.</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Сигналы бедствия,</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способы их подачи и ответы на них»; «Правила безопасности в ситуациях криминогенного характера»; «Чрезвычайные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Данные темы рекомендуется рассматривать, делая упор на алгоритм безопасного поведения. Тему «</w:t>
      </w:r>
      <w:r w:rsidRPr="00046F0F">
        <w:rPr>
          <w:rFonts w:ascii="Times New Roman" w:hAnsi="Times New Roman" w:cs="Times New Roman"/>
          <w:iCs/>
          <w:sz w:val="20"/>
          <w:szCs w:val="20"/>
        </w:rPr>
        <w:t>Здоровье как индивидуальная, так и общественная ценность. Репродуктивное здоровье. Факторы разрушающие репродуктивное здоровье»</w:t>
      </w:r>
      <w:r w:rsidRPr="00046F0F">
        <w:rPr>
          <w:rFonts w:ascii="Times New Roman" w:hAnsi="Times New Roman" w:cs="Times New Roman"/>
          <w:b/>
          <w:iCs/>
          <w:sz w:val="20"/>
          <w:szCs w:val="20"/>
        </w:rPr>
        <w:t xml:space="preserve"> </w:t>
      </w:r>
      <w:r w:rsidRPr="00046F0F">
        <w:rPr>
          <w:rFonts w:ascii="Times New Roman" w:hAnsi="Times New Roman" w:cs="Times New Roman"/>
          <w:iCs/>
          <w:sz w:val="20"/>
          <w:szCs w:val="20"/>
        </w:rPr>
        <w:t xml:space="preserve">рекомендуется </w:t>
      </w:r>
      <w:r w:rsidR="00CF5255" w:rsidRPr="00046F0F">
        <w:rPr>
          <w:rFonts w:ascii="Times New Roman" w:hAnsi="Times New Roman" w:cs="Times New Roman"/>
          <w:iCs/>
          <w:sz w:val="20"/>
          <w:szCs w:val="20"/>
        </w:rPr>
        <w:t xml:space="preserve">изучать </w:t>
      </w:r>
      <w:r w:rsidRPr="00046F0F">
        <w:rPr>
          <w:rFonts w:ascii="Times New Roman" w:hAnsi="Times New Roman" w:cs="Times New Roman"/>
          <w:sz w:val="20"/>
          <w:szCs w:val="20"/>
        </w:rPr>
        <w:t xml:space="preserve">в ознакомительном плане, так как она изучались </w:t>
      </w:r>
      <w:r w:rsidRPr="00046F0F">
        <w:rPr>
          <w:rFonts w:ascii="Times New Roman" w:hAnsi="Times New Roman" w:cs="Times New Roman"/>
          <w:iCs/>
          <w:sz w:val="20"/>
          <w:szCs w:val="20"/>
        </w:rPr>
        <w:t xml:space="preserve">в рамках темы </w:t>
      </w:r>
      <w:r w:rsidRPr="00046F0F">
        <w:rPr>
          <w:rFonts w:ascii="Times New Roman" w:hAnsi="Times New Roman" w:cs="Times New Roman"/>
          <w:b/>
          <w:iCs/>
          <w:sz w:val="20"/>
          <w:szCs w:val="20"/>
        </w:rPr>
        <w:t>«</w:t>
      </w:r>
      <w:r w:rsidRPr="00046F0F">
        <w:rPr>
          <w:rFonts w:ascii="Times New Roman" w:hAnsi="Times New Roman" w:cs="Times New Roman"/>
          <w:iCs/>
          <w:sz w:val="20"/>
          <w:szCs w:val="20"/>
        </w:rPr>
        <w:t>Семья в современном обществе.</w:t>
      </w:r>
      <w:r w:rsidRPr="00046F0F">
        <w:rPr>
          <w:rFonts w:ascii="Times New Roman" w:hAnsi="Times New Roman" w:cs="Times New Roman"/>
          <w:sz w:val="20"/>
          <w:szCs w:val="20"/>
        </w:rPr>
        <w:t xml:space="preserve"> </w:t>
      </w:r>
      <w:r w:rsidRPr="00046F0F">
        <w:rPr>
          <w:rFonts w:ascii="Times New Roman" w:hAnsi="Times New Roman" w:cs="Times New Roman"/>
          <w:iCs/>
          <w:sz w:val="20"/>
          <w:szCs w:val="20"/>
        </w:rPr>
        <w:t>Права и</w:t>
      </w:r>
      <w:r w:rsidRPr="00046F0F">
        <w:rPr>
          <w:rFonts w:ascii="Times New Roman" w:hAnsi="Times New Roman" w:cs="Times New Roman"/>
          <w:sz w:val="20"/>
          <w:szCs w:val="20"/>
        </w:rPr>
        <w:t xml:space="preserve"> </w:t>
      </w:r>
      <w:r w:rsidRPr="00046F0F">
        <w:rPr>
          <w:rFonts w:ascii="Times New Roman" w:hAnsi="Times New Roman" w:cs="Times New Roman"/>
          <w:iCs/>
          <w:sz w:val="20"/>
          <w:szCs w:val="20"/>
        </w:rPr>
        <w:t>обязанности супругов. Защита прав ребенка</w:t>
      </w:r>
      <w:r w:rsidRPr="00046F0F">
        <w:rPr>
          <w:rFonts w:ascii="Times New Roman" w:hAnsi="Times New Roman" w:cs="Times New Roman"/>
          <w:i/>
          <w:iCs/>
          <w:sz w:val="20"/>
          <w:szCs w:val="20"/>
        </w:rPr>
        <w:t>»</w:t>
      </w:r>
      <w:r w:rsidRPr="00046F0F">
        <w:rPr>
          <w:rFonts w:ascii="Times New Roman" w:hAnsi="Times New Roman" w:cs="Times New Roman"/>
          <w:sz w:val="20"/>
          <w:szCs w:val="20"/>
        </w:rPr>
        <w:t xml:space="preserve"> в рамках учебного предмета «Обществознание»</w:t>
      </w:r>
      <w:r w:rsidRPr="00046F0F">
        <w:rPr>
          <w:rFonts w:ascii="Times New Roman" w:hAnsi="Times New Roman" w:cs="Times New Roman"/>
          <w:i/>
          <w:iCs/>
          <w:sz w:val="20"/>
          <w:szCs w:val="20"/>
        </w:rPr>
        <w:t>.</w:t>
      </w:r>
      <w:r w:rsidRPr="00046F0F">
        <w:rPr>
          <w:rFonts w:ascii="Times New Roman" w:hAnsi="Times New Roman" w:cs="Times New Roman"/>
          <w:b/>
          <w:sz w:val="20"/>
          <w:szCs w:val="20"/>
        </w:rPr>
        <w:t xml:space="preserve"> </w:t>
      </w:r>
    </w:p>
    <w:p w14:paraId="66EFA398" w14:textId="77777777" w:rsidR="00B4280B" w:rsidRPr="00046F0F" w:rsidRDefault="00B4280B" w:rsidP="00046F0F">
      <w:pPr>
        <w:spacing w:after="0" w:line="240" w:lineRule="auto"/>
        <w:ind w:firstLine="567"/>
        <w:jc w:val="center"/>
        <w:rPr>
          <w:rFonts w:ascii="Times New Roman" w:hAnsi="Times New Roman" w:cs="Times New Roman"/>
          <w:b/>
          <w:sz w:val="20"/>
          <w:szCs w:val="20"/>
        </w:rPr>
      </w:pPr>
    </w:p>
    <w:p w14:paraId="1263DF1B" w14:textId="77777777" w:rsidR="00B4280B" w:rsidRPr="00046F0F" w:rsidRDefault="00B4280B" w:rsidP="00046F0F">
      <w:pPr>
        <w:spacing w:after="0" w:line="240" w:lineRule="auto"/>
        <w:ind w:firstLine="567"/>
        <w:jc w:val="both"/>
        <w:rPr>
          <w:rFonts w:ascii="Times New Roman" w:hAnsi="Times New Roman" w:cs="Times New Roman"/>
          <w:b/>
          <w:sz w:val="20"/>
          <w:szCs w:val="20"/>
        </w:rPr>
      </w:pPr>
      <w:r w:rsidRPr="00046F0F">
        <w:rPr>
          <w:rFonts w:ascii="Times New Roman" w:hAnsi="Times New Roman" w:cs="Times New Roman"/>
          <w:b/>
          <w:sz w:val="20"/>
          <w:szCs w:val="20"/>
        </w:rPr>
        <w:t>Содержание курса «Основы безопасности жизнедеятельности» 8 КЛАСС (первый год обучения на уровне основного общего образования)</w:t>
      </w:r>
    </w:p>
    <w:p w14:paraId="1C72BCF8" w14:textId="77777777" w:rsidR="00B4280B" w:rsidRPr="00046F0F" w:rsidRDefault="00B4280B" w:rsidP="00046F0F">
      <w:pPr>
        <w:spacing w:after="0" w:line="240" w:lineRule="auto"/>
        <w:ind w:right="-143" w:firstLine="567"/>
        <w:jc w:val="both"/>
        <w:rPr>
          <w:rFonts w:ascii="Times New Roman" w:hAnsi="Times New Roman" w:cs="Times New Roman"/>
          <w:sz w:val="20"/>
          <w:szCs w:val="20"/>
        </w:rPr>
      </w:pPr>
      <w:r w:rsidRPr="00046F0F">
        <w:rPr>
          <w:rFonts w:ascii="Times New Roman" w:hAnsi="Times New Roman" w:cs="Times New Roman"/>
          <w:b/>
          <w:bCs/>
          <w:sz w:val="20"/>
          <w:szCs w:val="20"/>
        </w:rPr>
        <w:t>Основы безопасности личности, общества и государства. Основы комплексной безопасности</w:t>
      </w:r>
    </w:p>
    <w:p w14:paraId="78C8255F"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w:t>
      </w:r>
      <w:r w:rsidRPr="00046F0F">
        <w:rPr>
          <w:rFonts w:ascii="Times New Roman" w:hAnsi="Times New Roman" w:cs="Times New Roman"/>
          <w:i/>
          <w:iCs/>
          <w:sz w:val="20"/>
          <w:szCs w:val="20"/>
        </w:rPr>
        <w:t>Средства индивидуальной</w:t>
      </w:r>
      <w:r w:rsidRPr="00046F0F">
        <w:rPr>
          <w:rFonts w:ascii="Times New Roman" w:hAnsi="Times New Roman" w:cs="Times New Roman"/>
          <w:sz w:val="20"/>
          <w:szCs w:val="20"/>
        </w:rPr>
        <w:t xml:space="preserve"> </w:t>
      </w:r>
      <w:r w:rsidRPr="00046F0F">
        <w:rPr>
          <w:rFonts w:ascii="Times New Roman" w:hAnsi="Times New Roman" w:cs="Times New Roman"/>
          <w:i/>
          <w:iCs/>
          <w:sz w:val="20"/>
          <w:szCs w:val="20"/>
        </w:rPr>
        <w:t xml:space="preserve">защиты велосипедиста. </w:t>
      </w:r>
      <w:r w:rsidRPr="00046F0F">
        <w:rPr>
          <w:rFonts w:ascii="Times New Roman" w:hAnsi="Times New Roman" w:cs="Times New Roman"/>
          <w:sz w:val="20"/>
          <w:szCs w:val="20"/>
        </w:rPr>
        <w:t>Пожар его причины и последствия.</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Правила</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 xml:space="preserve">поведения при пожаре. Первичные средства пожаротушения. Средства индивидуальной защиты. Водоемы. Правила поведения у воды и оказания помощи на воде. </w:t>
      </w:r>
    </w:p>
    <w:p w14:paraId="314E9EF4"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bCs/>
          <w:sz w:val="20"/>
          <w:szCs w:val="20"/>
        </w:rPr>
        <w:t>Защита населения Российской Федерации от чрезвычайных ситуаций</w:t>
      </w:r>
    </w:p>
    <w:p w14:paraId="3034D0C8"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753A4FD6"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bCs/>
          <w:sz w:val="20"/>
          <w:szCs w:val="20"/>
        </w:rPr>
        <w:t>Основы противодействия терроризму, экстремизму и наркотизму в Российской Федерации</w:t>
      </w:r>
    </w:p>
    <w:p w14:paraId="5915B402"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Терроризм, экстремизм, наркотизм – сущность и угрозы безопасности личности и общества. Личная</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w:t>
      </w:r>
      <w:r w:rsidRPr="00046F0F">
        <w:rPr>
          <w:rFonts w:ascii="Times New Roman" w:hAnsi="Times New Roman" w:cs="Times New Roman"/>
          <w:sz w:val="20"/>
          <w:szCs w:val="20"/>
        </w:rPr>
        <w:tab/>
        <w:t>освобождению заложников.</w:t>
      </w:r>
    </w:p>
    <w:p w14:paraId="30A7A6E4"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bCs/>
          <w:sz w:val="20"/>
          <w:szCs w:val="20"/>
        </w:rPr>
        <w:t>Основы медицинских знаний и здорового образа жизни</w:t>
      </w:r>
    </w:p>
    <w:p w14:paraId="2ABA3D77" w14:textId="77777777" w:rsidR="00B4280B" w:rsidRPr="00046F0F" w:rsidRDefault="00B4280B" w:rsidP="00046F0F">
      <w:pPr>
        <w:spacing w:after="0" w:line="240" w:lineRule="auto"/>
        <w:ind w:firstLine="567"/>
        <w:jc w:val="both"/>
        <w:rPr>
          <w:rFonts w:ascii="Times New Roman" w:hAnsi="Times New Roman" w:cs="Times New Roman"/>
          <w:i/>
          <w:iCs/>
          <w:sz w:val="20"/>
          <w:szCs w:val="20"/>
        </w:rPr>
      </w:pPr>
      <w:r w:rsidRPr="00046F0F">
        <w:rPr>
          <w:rFonts w:ascii="Times New Roman" w:hAnsi="Times New Roman" w:cs="Times New Roman"/>
          <w:sz w:val="20"/>
          <w:szCs w:val="20"/>
        </w:rPr>
        <w:t>Основные понятия о здоровье и здоровом образе жизни. Составляющие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14:paraId="45D4C064" w14:textId="77777777" w:rsidR="00B4280B" w:rsidRPr="00046F0F" w:rsidRDefault="00B4280B" w:rsidP="00046F0F">
      <w:pPr>
        <w:spacing w:after="0" w:line="240" w:lineRule="auto"/>
        <w:ind w:firstLine="567"/>
        <w:rPr>
          <w:rFonts w:ascii="Times New Roman" w:hAnsi="Times New Roman" w:cs="Times New Roman"/>
          <w:sz w:val="20"/>
          <w:szCs w:val="20"/>
        </w:rPr>
      </w:pPr>
      <w:r w:rsidRPr="00046F0F">
        <w:rPr>
          <w:rFonts w:ascii="Times New Roman" w:hAnsi="Times New Roman" w:cs="Times New Roman"/>
          <w:b/>
          <w:bCs/>
          <w:sz w:val="20"/>
          <w:szCs w:val="20"/>
        </w:rPr>
        <w:t>Основы медицинских знаний и оказание первой помощи</w:t>
      </w:r>
    </w:p>
    <w:p w14:paraId="0DE5A515" w14:textId="77777777" w:rsidR="00B4280B" w:rsidRPr="00046F0F" w:rsidRDefault="00B4280B" w:rsidP="00046F0F">
      <w:pPr>
        <w:spacing w:after="0" w:line="240" w:lineRule="auto"/>
        <w:ind w:firstLine="567"/>
        <w:jc w:val="both"/>
        <w:rPr>
          <w:rFonts w:ascii="Times New Roman" w:hAnsi="Times New Roman" w:cs="Times New Roman"/>
          <w:i/>
          <w:iCs/>
          <w:sz w:val="20"/>
          <w:szCs w:val="20"/>
        </w:rPr>
      </w:pPr>
      <w:r w:rsidRPr="00046F0F">
        <w:rPr>
          <w:rFonts w:ascii="Times New Roman" w:hAnsi="Times New Roman" w:cs="Times New Roman"/>
          <w:sz w:val="20"/>
          <w:szCs w:val="20"/>
        </w:rPr>
        <w:t>Основы оказания первой помощи. Первая помощь при наружном и внутреннем кровотечении. Первая помощь при отравлениях</w:t>
      </w:r>
      <w:r w:rsidRPr="00046F0F">
        <w:rPr>
          <w:rFonts w:ascii="Times New Roman" w:hAnsi="Times New Roman" w:cs="Times New Roman"/>
          <w:b/>
          <w:sz w:val="20"/>
          <w:szCs w:val="20"/>
        </w:rPr>
        <w:t xml:space="preserve"> </w:t>
      </w:r>
      <w:r w:rsidRPr="00046F0F">
        <w:rPr>
          <w:rFonts w:ascii="Times New Roman" w:hAnsi="Times New Roman" w:cs="Times New Roman"/>
          <w:sz w:val="20"/>
          <w:szCs w:val="20"/>
        </w:rPr>
        <w:t>аварийно химически опасными веществами (АХОВ).</w:t>
      </w:r>
      <w:r w:rsidRPr="00046F0F">
        <w:rPr>
          <w:rFonts w:ascii="Times New Roman" w:hAnsi="Times New Roman" w:cs="Times New Roman"/>
          <w:i/>
          <w:iCs/>
          <w:sz w:val="20"/>
          <w:szCs w:val="20"/>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3DFAC78F" w14:textId="77777777" w:rsidR="00B4280B" w:rsidRPr="00046F0F" w:rsidRDefault="00B4280B" w:rsidP="00046F0F">
      <w:pPr>
        <w:pStyle w:val="a4"/>
        <w:spacing w:after="0" w:line="240" w:lineRule="auto"/>
        <w:ind w:left="0" w:firstLine="567"/>
        <w:rPr>
          <w:rFonts w:ascii="Times New Roman" w:hAnsi="Times New Roman" w:cs="Times New Roman"/>
          <w:sz w:val="20"/>
          <w:szCs w:val="20"/>
        </w:rPr>
      </w:pPr>
    </w:p>
    <w:p w14:paraId="58C683E0" w14:textId="77777777" w:rsidR="00B4280B" w:rsidRPr="00046F0F" w:rsidRDefault="00B4280B" w:rsidP="00046F0F">
      <w:pPr>
        <w:spacing w:after="0" w:line="240" w:lineRule="auto"/>
        <w:ind w:firstLine="567"/>
        <w:jc w:val="both"/>
        <w:rPr>
          <w:rFonts w:ascii="Times New Roman" w:hAnsi="Times New Roman" w:cs="Times New Roman"/>
          <w:b/>
          <w:sz w:val="20"/>
          <w:szCs w:val="20"/>
        </w:rPr>
      </w:pPr>
      <w:r w:rsidRPr="00046F0F">
        <w:rPr>
          <w:rFonts w:ascii="Times New Roman" w:hAnsi="Times New Roman" w:cs="Times New Roman"/>
          <w:b/>
          <w:sz w:val="20"/>
          <w:szCs w:val="20"/>
        </w:rPr>
        <w:t>Содержание курса «Основы безопасности жизнедеятельности» 9 КЛАСС (второй год обучения на уровне основного общего образования)</w:t>
      </w:r>
    </w:p>
    <w:p w14:paraId="52BE1ACA" w14:textId="77777777" w:rsidR="00B4280B" w:rsidRPr="00046F0F" w:rsidRDefault="00B4280B" w:rsidP="00046F0F">
      <w:pPr>
        <w:spacing w:after="0" w:line="240" w:lineRule="auto"/>
        <w:ind w:right="-141" w:firstLine="567"/>
        <w:jc w:val="both"/>
        <w:rPr>
          <w:rFonts w:ascii="Times New Roman" w:hAnsi="Times New Roman" w:cs="Times New Roman"/>
          <w:b/>
          <w:bCs/>
          <w:sz w:val="20"/>
          <w:szCs w:val="20"/>
        </w:rPr>
      </w:pPr>
      <w:r w:rsidRPr="00046F0F">
        <w:rPr>
          <w:rFonts w:ascii="Times New Roman" w:hAnsi="Times New Roman" w:cs="Times New Roman"/>
          <w:b/>
          <w:bCs/>
          <w:sz w:val="20"/>
          <w:szCs w:val="20"/>
        </w:rPr>
        <w:t>Основы безопасности личности, общества и государства</w:t>
      </w:r>
    </w:p>
    <w:p w14:paraId="62169F3B" w14:textId="77777777" w:rsidR="00B4280B" w:rsidRPr="00046F0F" w:rsidRDefault="00B4280B" w:rsidP="00046F0F">
      <w:pPr>
        <w:spacing w:after="0" w:line="240" w:lineRule="auto"/>
        <w:ind w:right="1620" w:firstLine="567"/>
        <w:jc w:val="both"/>
        <w:rPr>
          <w:rFonts w:ascii="Times New Roman" w:hAnsi="Times New Roman" w:cs="Times New Roman"/>
          <w:b/>
          <w:bCs/>
          <w:sz w:val="20"/>
          <w:szCs w:val="20"/>
        </w:rPr>
      </w:pPr>
      <w:r w:rsidRPr="00046F0F">
        <w:rPr>
          <w:rFonts w:ascii="Times New Roman" w:hAnsi="Times New Roman" w:cs="Times New Roman"/>
          <w:b/>
          <w:bCs/>
          <w:sz w:val="20"/>
          <w:szCs w:val="20"/>
        </w:rPr>
        <w:t>Основы комплексной безопасности</w:t>
      </w:r>
    </w:p>
    <w:p w14:paraId="18E79133" w14:textId="77777777" w:rsidR="00B4280B" w:rsidRPr="00046F0F" w:rsidRDefault="00B4280B" w:rsidP="00046F0F">
      <w:pPr>
        <w:spacing w:after="0" w:line="240" w:lineRule="auto"/>
        <w:ind w:firstLine="567"/>
        <w:jc w:val="both"/>
        <w:rPr>
          <w:rFonts w:ascii="Times New Roman" w:hAnsi="Times New Roman" w:cs="Times New Roman"/>
          <w:iCs/>
          <w:sz w:val="20"/>
          <w:szCs w:val="20"/>
        </w:rPr>
      </w:pPr>
      <w:r w:rsidRPr="00046F0F">
        <w:rPr>
          <w:rFonts w:ascii="Times New Roman" w:hAnsi="Times New Roman" w:cs="Times New Roman"/>
          <w:bCs/>
          <w:sz w:val="20"/>
          <w:szCs w:val="20"/>
        </w:rPr>
        <w:t xml:space="preserve">Национальная безопасность в современном мире. Современный комплекс проблем безопасности социального характера. </w:t>
      </w:r>
      <w:r w:rsidRPr="00046F0F">
        <w:rPr>
          <w:rFonts w:ascii="Times New Roman" w:hAnsi="Times New Roman" w:cs="Times New Roman"/>
          <w:sz w:val="20"/>
          <w:szCs w:val="20"/>
        </w:rPr>
        <w:t xml:space="preserve">Правила безопасности в туристических походах </w:t>
      </w:r>
      <w:r w:rsidRPr="00046F0F">
        <w:rPr>
          <w:rFonts w:ascii="Times New Roman" w:hAnsi="Times New Roman" w:cs="Times New Roman"/>
          <w:iCs/>
          <w:sz w:val="20"/>
          <w:szCs w:val="20"/>
        </w:rPr>
        <w:t>и</w:t>
      </w:r>
      <w:r w:rsidRPr="00046F0F">
        <w:rPr>
          <w:rFonts w:ascii="Times New Roman" w:hAnsi="Times New Roman" w:cs="Times New Roman"/>
          <w:sz w:val="20"/>
          <w:szCs w:val="20"/>
        </w:rPr>
        <w:t xml:space="preserve"> </w:t>
      </w:r>
      <w:r w:rsidRPr="00046F0F">
        <w:rPr>
          <w:rFonts w:ascii="Times New Roman" w:hAnsi="Times New Roman" w:cs="Times New Roman"/>
          <w:iCs/>
          <w:sz w:val="20"/>
          <w:szCs w:val="20"/>
        </w:rPr>
        <w:t>поездках.</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Правила поведения в автономных условиях.</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Сигналы бедствия,</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 xml:space="preserve">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46F0F">
        <w:rPr>
          <w:rFonts w:ascii="Times New Roman" w:hAnsi="Times New Roman" w:cs="Times New Roman"/>
          <w:i/>
          <w:iCs/>
          <w:sz w:val="20"/>
          <w:szCs w:val="20"/>
        </w:rPr>
        <w:t>самозащита покупателя</w:t>
      </w:r>
      <w:r w:rsidRPr="00046F0F">
        <w:rPr>
          <w:rFonts w:ascii="Times New Roman" w:hAnsi="Times New Roman" w:cs="Times New Roman"/>
          <w:sz w:val="20"/>
          <w:szCs w:val="20"/>
        </w:rPr>
        <w:t xml:space="preserve">). Элементарные способы самозащиты. </w:t>
      </w:r>
      <w:r w:rsidRPr="00046F0F">
        <w:rPr>
          <w:rFonts w:ascii="Times New Roman" w:hAnsi="Times New Roman" w:cs="Times New Roman"/>
          <w:iCs/>
          <w:sz w:val="20"/>
          <w:szCs w:val="20"/>
        </w:rPr>
        <w:t>Информационная безопасность подростка.</w:t>
      </w:r>
    </w:p>
    <w:p w14:paraId="06BA0130"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bCs/>
          <w:sz w:val="20"/>
          <w:szCs w:val="20"/>
        </w:rPr>
        <w:t>Защита населения Российской Федерации от чрезвычайных ситуаций</w:t>
      </w:r>
    </w:p>
    <w:p w14:paraId="28CC2FA2"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w:t>
      </w:r>
      <w:r w:rsidRPr="00046F0F">
        <w:rPr>
          <w:rFonts w:ascii="Times New Roman" w:hAnsi="Times New Roman" w:cs="Times New Roman"/>
          <w:b/>
          <w:color w:val="00B050"/>
          <w:sz w:val="20"/>
          <w:szCs w:val="20"/>
        </w:rPr>
        <w:t>.</w:t>
      </w:r>
      <w:r w:rsidRPr="00046F0F">
        <w:rPr>
          <w:rFonts w:ascii="Times New Roman" w:hAnsi="Times New Roman" w:cs="Times New Roman"/>
          <w:color w:val="00B050"/>
          <w:sz w:val="20"/>
          <w:szCs w:val="20"/>
        </w:rPr>
        <w:t xml:space="preserve"> </w:t>
      </w:r>
      <w:r w:rsidRPr="00046F0F">
        <w:rPr>
          <w:rFonts w:ascii="Times New Roman" w:hAnsi="Times New Roman" w:cs="Times New Roman"/>
          <w:sz w:val="20"/>
          <w:szCs w:val="20"/>
        </w:rPr>
        <w:t>Организационные основы по защите населения от ЧС мирного и военного времени – РСЧС, ГО, МЧС.</w:t>
      </w:r>
    </w:p>
    <w:p w14:paraId="3C4C1F3C"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b/>
          <w:bCs/>
          <w:sz w:val="20"/>
          <w:szCs w:val="20"/>
        </w:rPr>
        <w:t>Основы противодействия терроризму, экстремизму и наркотизму в Российской Федерации</w:t>
      </w:r>
    </w:p>
    <w:p w14:paraId="4F572247"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 xml:space="preserve">Терроризм, экстремизм, наркотизм – организация борьбы с терроризмом и наркобизнесом. </w:t>
      </w:r>
      <w:r w:rsidRPr="00046F0F">
        <w:rPr>
          <w:rFonts w:ascii="Times New Roman" w:hAnsi="Times New Roman" w:cs="Times New Roman"/>
          <w:i/>
          <w:iCs/>
          <w:sz w:val="20"/>
          <w:szCs w:val="20"/>
        </w:rPr>
        <w:t>Пути и средства вовлечения подростка в</w:t>
      </w:r>
      <w:r w:rsidRPr="00046F0F">
        <w:rPr>
          <w:rFonts w:ascii="Times New Roman" w:hAnsi="Times New Roman" w:cs="Times New Roman"/>
          <w:sz w:val="20"/>
          <w:szCs w:val="20"/>
        </w:rPr>
        <w:t xml:space="preserve"> </w:t>
      </w:r>
      <w:r w:rsidRPr="00046F0F">
        <w:rPr>
          <w:rFonts w:ascii="Times New Roman" w:hAnsi="Times New Roman" w:cs="Times New Roman"/>
          <w:i/>
          <w:iCs/>
          <w:sz w:val="20"/>
          <w:szCs w:val="20"/>
        </w:rPr>
        <w:t xml:space="preserve">террористическую, экстремистскую и наркотическую деятельность. Ответственность несовершеннолетних за правонарушения. </w:t>
      </w:r>
      <w:r w:rsidRPr="00046F0F">
        <w:rPr>
          <w:rFonts w:ascii="Times New Roman" w:hAnsi="Times New Roman" w:cs="Times New Roman"/>
          <w:sz w:val="20"/>
          <w:szCs w:val="20"/>
        </w:rPr>
        <w:t>Личная безопасность при посещении массовых мероприятий. Профилактика наркомании.</w:t>
      </w:r>
    </w:p>
    <w:p w14:paraId="5CCAE3B2" w14:textId="77777777" w:rsidR="00B4280B" w:rsidRPr="00046F0F" w:rsidRDefault="00B4280B" w:rsidP="00046F0F">
      <w:pPr>
        <w:spacing w:after="0" w:line="240" w:lineRule="auto"/>
        <w:ind w:firstLine="567"/>
        <w:rPr>
          <w:rFonts w:ascii="Times New Roman" w:hAnsi="Times New Roman" w:cs="Times New Roman"/>
          <w:sz w:val="20"/>
          <w:szCs w:val="20"/>
        </w:rPr>
      </w:pPr>
      <w:r w:rsidRPr="00046F0F">
        <w:rPr>
          <w:rFonts w:ascii="Times New Roman" w:hAnsi="Times New Roman" w:cs="Times New Roman"/>
          <w:b/>
          <w:bCs/>
          <w:sz w:val="20"/>
          <w:szCs w:val="20"/>
        </w:rPr>
        <w:t>Основы медицинских знаний и здорового образа жизни</w:t>
      </w:r>
    </w:p>
    <w:p w14:paraId="6E8DFEB3" w14:textId="77777777" w:rsidR="00B4280B" w:rsidRPr="00046F0F" w:rsidRDefault="00B4280B" w:rsidP="00046F0F">
      <w:pPr>
        <w:spacing w:after="0" w:line="240" w:lineRule="auto"/>
        <w:ind w:firstLine="567"/>
        <w:rPr>
          <w:rFonts w:ascii="Times New Roman" w:hAnsi="Times New Roman" w:cs="Times New Roman"/>
          <w:sz w:val="20"/>
          <w:szCs w:val="20"/>
        </w:rPr>
      </w:pPr>
      <w:r w:rsidRPr="00046F0F">
        <w:rPr>
          <w:rFonts w:ascii="Times New Roman" w:hAnsi="Times New Roman" w:cs="Times New Roman"/>
          <w:b/>
          <w:bCs/>
          <w:sz w:val="20"/>
          <w:szCs w:val="20"/>
        </w:rPr>
        <w:t>Основы здорового образа жизни</w:t>
      </w:r>
    </w:p>
    <w:p w14:paraId="58710D77"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iCs/>
          <w:sz w:val="20"/>
          <w:szCs w:val="20"/>
        </w:rPr>
        <w:t>Здоровье как индивидуальная, так и общественная ценность. Репродуктивное здоровье. Факторы</w:t>
      </w:r>
      <w:r w:rsidR="00CF5255" w:rsidRPr="00046F0F">
        <w:rPr>
          <w:rFonts w:ascii="Times New Roman" w:hAnsi="Times New Roman" w:cs="Times New Roman"/>
          <w:iCs/>
          <w:sz w:val="20"/>
          <w:szCs w:val="20"/>
        </w:rPr>
        <w:t>,</w:t>
      </w:r>
      <w:r w:rsidRPr="00046F0F">
        <w:rPr>
          <w:rFonts w:ascii="Times New Roman" w:hAnsi="Times New Roman" w:cs="Times New Roman"/>
          <w:iCs/>
          <w:sz w:val="20"/>
          <w:szCs w:val="20"/>
        </w:rPr>
        <w:t xml:space="preserve"> разрушающие репродуктивное здоровье. </w:t>
      </w:r>
      <w:r w:rsidRPr="00046F0F">
        <w:rPr>
          <w:rFonts w:ascii="Times New Roman" w:hAnsi="Times New Roman" w:cs="Times New Roman"/>
          <w:i/>
          <w:iCs/>
          <w:sz w:val="20"/>
          <w:szCs w:val="20"/>
        </w:rPr>
        <w:t>Семья в современном обществе.</w:t>
      </w:r>
      <w:r w:rsidRPr="00046F0F">
        <w:rPr>
          <w:rFonts w:ascii="Times New Roman" w:hAnsi="Times New Roman" w:cs="Times New Roman"/>
          <w:sz w:val="20"/>
          <w:szCs w:val="20"/>
        </w:rPr>
        <w:t xml:space="preserve"> </w:t>
      </w:r>
      <w:r w:rsidRPr="00046F0F">
        <w:rPr>
          <w:rFonts w:ascii="Times New Roman" w:hAnsi="Times New Roman" w:cs="Times New Roman"/>
          <w:i/>
          <w:iCs/>
          <w:sz w:val="20"/>
          <w:szCs w:val="20"/>
        </w:rPr>
        <w:t>Права и</w:t>
      </w:r>
      <w:r w:rsidRPr="00046F0F">
        <w:rPr>
          <w:rFonts w:ascii="Times New Roman" w:hAnsi="Times New Roman" w:cs="Times New Roman"/>
          <w:sz w:val="20"/>
          <w:szCs w:val="20"/>
        </w:rPr>
        <w:t xml:space="preserve"> </w:t>
      </w:r>
      <w:r w:rsidRPr="00046F0F">
        <w:rPr>
          <w:rFonts w:ascii="Times New Roman" w:hAnsi="Times New Roman" w:cs="Times New Roman"/>
          <w:i/>
          <w:iCs/>
          <w:sz w:val="20"/>
          <w:szCs w:val="20"/>
        </w:rPr>
        <w:t>обязанности супругов. Защита прав ребенка.</w:t>
      </w:r>
    </w:p>
    <w:p w14:paraId="041E7290" w14:textId="77777777" w:rsidR="00B4280B" w:rsidRPr="00046F0F" w:rsidRDefault="00B4280B" w:rsidP="00046F0F">
      <w:pPr>
        <w:spacing w:after="0" w:line="240" w:lineRule="auto"/>
        <w:ind w:firstLine="567"/>
        <w:jc w:val="both"/>
        <w:rPr>
          <w:rFonts w:ascii="Times New Roman" w:hAnsi="Times New Roman" w:cs="Times New Roman"/>
          <w:i/>
          <w:iCs/>
          <w:sz w:val="20"/>
          <w:szCs w:val="20"/>
        </w:rPr>
      </w:pPr>
      <w:r w:rsidRPr="00046F0F">
        <w:rPr>
          <w:rFonts w:ascii="Times New Roman" w:hAnsi="Times New Roman" w:cs="Times New Roman"/>
          <w:sz w:val="20"/>
          <w:szCs w:val="20"/>
        </w:rPr>
        <w:t>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w:t>
      </w:r>
      <w:r w:rsidRPr="00046F0F">
        <w:rPr>
          <w:rFonts w:ascii="Times New Roman" w:hAnsi="Times New Roman" w:cs="Times New Roman"/>
          <w:b/>
          <w:sz w:val="20"/>
          <w:szCs w:val="20"/>
        </w:rPr>
        <w:t xml:space="preserve"> </w:t>
      </w:r>
      <w:r w:rsidRPr="00046F0F">
        <w:rPr>
          <w:rFonts w:ascii="Times New Roman" w:hAnsi="Times New Roman" w:cs="Times New Roman"/>
          <w:i/>
          <w:iCs/>
          <w:sz w:val="20"/>
          <w:szCs w:val="20"/>
        </w:rPr>
        <w:t>Основные неинфекционные и инфекционные заболевания, их</w:t>
      </w:r>
      <w:r w:rsidRPr="00046F0F">
        <w:rPr>
          <w:rFonts w:ascii="Times New Roman" w:hAnsi="Times New Roman" w:cs="Times New Roman"/>
          <w:sz w:val="20"/>
          <w:szCs w:val="20"/>
        </w:rPr>
        <w:t xml:space="preserve"> </w:t>
      </w:r>
      <w:r w:rsidRPr="00046F0F">
        <w:rPr>
          <w:rFonts w:ascii="Times New Roman" w:hAnsi="Times New Roman" w:cs="Times New Roman"/>
          <w:i/>
          <w:iCs/>
          <w:sz w:val="20"/>
          <w:szCs w:val="20"/>
        </w:rPr>
        <w:t>профилактика</w:t>
      </w:r>
      <w:r w:rsidRPr="00046F0F">
        <w:rPr>
          <w:rFonts w:ascii="Times New Roman" w:hAnsi="Times New Roman" w:cs="Times New Roman"/>
          <w:sz w:val="20"/>
          <w:szCs w:val="20"/>
        </w:rPr>
        <w:t>.</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Первая помощь при отравлениях.</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Первая помощь при</w:t>
      </w:r>
      <w:r w:rsidRPr="00046F0F">
        <w:rPr>
          <w:rFonts w:ascii="Times New Roman" w:hAnsi="Times New Roman" w:cs="Times New Roman"/>
          <w:i/>
          <w:iCs/>
          <w:sz w:val="20"/>
          <w:szCs w:val="20"/>
        </w:rPr>
        <w:t xml:space="preserve"> </w:t>
      </w:r>
      <w:r w:rsidRPr="00046F0F">
        <w:rPr>
          <w:rFonts w:ascii="Times New Roman" w:hAnsi="Times New Roman" w:cs="Times New Roman"/>
          <w:sz w:val="20"/>
          <w:szCs w:val="20"/>
        </w:rPr>
        <w:t xml:space="preserve">тепловом (солнечном) ударе. Первая помощь при укусе насекомых и змей. </w:t>
      </w:r>
    </w:p>
    <w:p w14:paraId="1F1DBA1C" w14:textId="77777777" w:rsidR="00B4280B" w:rsidRPr="00046F0F" w:rsidRDefault="00B4280B" w:rsidP="00046F0F">
      <w:pPr>
        <w:spacing w:after="0" w:line="240" w:lineRule="auto"/>
        <w:ind w:firstLine="567"/>
        <w:jc w:val="both"/>
        <w:rPr>
          <w:rFonts w:ascii="Times New Roman" w:hAnsi="Times New Roman" w:cs="Times New Roman"/>
          <w:b/>
          <w:sz w:val="20"/>
          <w:szCs w:val="20"/>
        </w:rPr>
      </w:pPr>
      <w:r w:rsidRPr="00046F0F">
        <w:rPr>
          <w:rFonts w:ascii="Times New Roman" w:hAnsi="Times New Roman" w:cs="Times New Roman"/>
          <w:b/>
          <w:sz w:val="20"/>
          <w:szCs w:val="20"/>
        </w:rPr>
        <w:t xml:space="preserve">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046F0F">
        <w:rPr>
          <w:rFonts w:ascii="Times New Roman" w:eastAsia="Times New Roman" w:hAnsi="Times New Roman" w:cs="Times New Roman"/>
          <w:b/>
          <w:bCs/>
          <w:sz w:val="20"/>
          <w:szCs w:val="20"/>
        </w:rPr>
        <w:t>«Основы безопасности жизнедеятельности»</w:t>
      </w:r>
    </w:p>
    <w:p w14:paraId="527975B3"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eastAsia="Times New Roman" w:hAnsi="Times New Roman" w:cs="Times New Roman"/>
          <w:color w:val="222222"/>
          <w:sz w:val="20"/>
          <w:szCs w:val="20"/>
        </w:rPr>
        <w:t>Содержание видов деятельности определяется особыми образовательными потребностями обучающихся с ЗПР. Помимо широко используемых в ООП ООО общих для всех обучающихся видов деятельности следует усилить специфичные для данной категории подростков, обеспечивающие</w:t>
      </w:r>
      <w:r w:rsidRPr="00046F0F">
        <w:rPr>
          <w:rFonts w:ascii="Times New Roman" w:hAnsi="Times New Roman" w:cs="Times New Roman"/>
          <w:sz w:val="20"/>
          <w:szCs w:val="20"/>
        </w:rPr>
        <w:t xml:space="preserve"> осмысленное освоение содержания образования по предмету: усиление предметно-практической деятельности с активизацией сенсорных систем; чередование видов деятельности; введение дополнительных заданий, обеспечивающих коррекцию регуляции учебно-познавательной деятельности и контроль собственного результата.</w:t>
      </w:r>
    </w:p>
    <w:p w14:paraId="18A53057"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При изучении материала по ОБЖ целесообразно давать алгоритм ответа или наводящие вопросы, использовать план, составленный при подготовке домашнего задания, которые помогут последовательно изложить материал; упражнения, направленные на отработку плохо усвоенного материала, обсуждение ошибок и их устранение.</w:t>
      </w:r>
    </w:p>
    <w:p w14:paraId="143C4B0E" w14:textId="77777777" w:rsidR="00B4280B" w:rsidRPr="00046F0F" w:rsidRDefault="00B4280B" w:rsidP="00046F0F">
      <w:pPr>
        <w:spacing w:after="0" w:line="240" w:lineRule="auto"/>
        <w:ind w:firstLine="567"/>
        <w:jc w:val="both"/>
        <w:rPr>
          <w:rFonts w:ascii="Times New Roman" w:eastAsia="Times New Roman" w:hAnsi="Times New Roman" w:cs="Times New Roman"/>
          <w:color w:val="222222"/>
          <w:sz w:val="20"/>
          <w:szCs w:val="20"/>
        </w:rPr>
      </w:pPr>
      <w:r w:rsidRPr="00046F0F">
        <w:rPr>
          <w:rFonts w:ascii="Times New Roman" w:eastAsia="Times New Roman" w:hAnsi="Times New Roman" w:cs="Times New Roman"/>
          <w:color w:val="222222"/>
          <w:sz w:val="20"/>
          <w:szCs w:val="20"/>
        </w:rPr>
        <w:t xml:space="preserve">Примерная тематическая и терминологическая лексика соответствует ООП ООО. </w:t>
      </w:r>
    </w:p>
    <w:p w14:paraId="68181C91" w14:textId="77777777" w:rsidR="00B4280B" w:rsidRPr="00046F0F" w:rsidRDefault="00B4280B" w:rsidP="00046F0F">
      <w:pPr>
        <w:spacing w:after="0" w:line="240" w:lineRule="auto"/>
        <w:ind w:firstLine="567"/>
        <w:jc w:val="both"/>
        <w:rPr>
          <w:rFonts w:ascii="Times New Roman" w:eastAsia="Times New Roman" w:hAnsi="Times New Roman" w:cs="Times New Roman"/>
          <w:color w:val="222222"/>
          <w:sz w:val="20"/>
          <w:szCs w:val="20"/>
        </w:rPr>
      </w:pPr>
      <w:r w:rsidRPr="00046F0F">
        <w:rPr>
          <w:rFonts w:ascii="Times New Roman" w:eastAsia="Times New Roman" w:hAnsi="Times New Roman" w:cs="Times New Roman"/>
          <w:color w:val="222222"/>
          <w:sz w:val="20"/>
          <w:szCs w:val="20"/>
        </w:rPr>
        <w:t>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000CE7A2" w14:textId="77777777" w:rsidR="00B4280B" w:rsidRPr="00046F0F" w:rsidRDefault="00B4280B" w:rsidP="00046F0F">
      <w:pPr>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b/>
          <w:sz w:val="20"/>
          <w:szCs w:val="20"/>
        </w:rPr>
        <w:t>Примерные контрольно-измерительные материалы</w:t>
      </w:r>
    </w:p>
    <w:p w14:paraId="0A1ED61F"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Для организации проверки, учета и контроля знаний обучающихся по предмету предусмотрен контроль знаний в виде: контрольных работ, самостоятельных работ, зачетов, практических работ, тестирования. Одним из методов контроля результатов обучения обучающихся с ЗПР является метод поливариативного экспресс-тестирования с конструируемыми ответами. Его отличительными чертами являются: оперативность, высокая степень индивидуализации знаний, сравнительно малые затраты времени и труда на проверку ответов обучающихся.</w:t>
      </w:r>
    </w:p>
    <w:p w14:paraId="5C091371"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sz w:val="20"/>
          <w:szCs w:val="20"/>
        </w:rPr>
        <w:t xml:space="preserve">Для обучающихся с ЗПР возможно изменение формулировки заданий на «пошаговую», адаптация предлагаемого тестового (контрольно-оценочного) материала: использование устных и письменных инструкций, упрощение длинных сложных формулировок инструкций, решение с опорой на алгоритм, образец, использование справочной информации. </w:t>
      </w:r>
    </w:p>
    <w:p w14:paraId="633BB5AD" w14:textId="77777777" w:rsidR="00B4280B" w:rsidRPr="00046F0F" w:rsidRDefault="00B4280B" w:rsidP="00046F0F">
      <w:pPr>
        <w:spacing w:after="0" w:line="240" w:lineRule="auto"/>
        <w:ind w:firstLine="567"/>
        <w:jc w:val="both"/>
        <w:rPr>
          <w:rFonts w:ascii="Times New Roman" w:hAnsi="Times New Roman" w:cs="Times New Roman"/>
          <w:bCs/>
          <w:sz w:val="20"/>
          <w:szCs w:val="20"/>
        </w:rPr>
      </w:pPr>
      <w:r w:rsidRPr="00046F0F">
        <w:rPr>
          <w:rFonts w:ascii="Times New Roman" w:hAnsi="Times New Roman" w:cs="Times New Roman"/>
          <w:sz w:val="20"/>
          <w:szCs w:val="20"/>
        </w:rPr>
        <w:t xml:space="preserve">В рабочей программе предусмотрено 6 контрольных работ для 8 класса и 6 контрольных работ для 9 класса. </w:t>
      </w:r>
    </w:p>
    <w:p w14:paraId="04B59D7F" w14:textId="77777777" w:rsidR="00B4280B" w:rsidRPr="00046F0F" w:rsidRDefault="00B4280B" w:rsidP="00046F0F">
      <w:pPr>
        <w:pStyle w:val="a4"/>
        <w:spacing w:after="0" w:line="240" w:lineRule="auto"/>
        <w:ind w:left="0" w:firstLine="567"/>
        <w:jc w:val="both"/>
        <w:rPr>
          <w:rFonts w:ascii="Times New Roman" w:eastAsia="Times New Roman" w:hAnsi="Times New Roman" w:cs="Times New Roman"/>
          <w:b/>
          <w:color w:val="222222"/>
          <w:sz w:val="20"/>
          <w:szCs w:val="20"/>
        </w:rPr>
      </w:pPr>
      <w:r w:rsidRPr="00046F0F">
        <w:rPr>
          <w:rFonts w:ascii="Times New Roman" w:eastAsia="Times New Roman" w:hAnsi="Times New Roman" w:cs="Times New Roman"/>
          <w:b/>
          <w:color w:val="222222"/>
          <w:sz w:val="20"/>
          <w:szCs w:val="20"/>
        </w:rPr>
        <w:t>Темы контрольных работ:</w:t>
      </w:r>
    </w:p>
    <w:p w14:paraId="4667B6FA" w14:textId="77777777" w:rsidR="00B4280B" w:rsidRPr="00046F0F" w:rsidRDefault="00B4280B" w:rsidP="00046F0F">
      <w:pPr>
        <w:pStyle w:val="a4"/>
        <w:spacing w:after="0" w:line="240" w:lineRule="auto"/>
        <w:ind w:left="0" w:firstLine="567"/>
        <w:jc w:val="both"/>
        <w:rPr>
          <w:rFonts w:ascii="Times New Roman" w:hAnsi="Times New Roman" w:cs="Times New Roman"/>
          <w:b/>
          <w:sz w:val="20"/>
          <w:szCs w:val="20"/>
        </w:rPr>
      </w:pPr>
      <w:r w:rsidRPr="00046F0F">
        <w:rPr>
          <w:rFonts w:ascii="Times New Roman" w:hAnsi="Times New Roman" w:cs="Times New Roman"/>
          <w:b/>
          <w:sz w:val="20"/>
          <w:szCs w:val="20"/>
        </w:rPr>
        <w:t>8 класс</w:t>
      </w:r>
    </w:p>
    <w:p w14:paraId="13E3643F"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i/>
          <w:sz w:val="20"/>
          <w:szCs w:val="20"/>
        </w:rPr>
        <w:t>Контрольная работа № 1.</w:t>
      </w:r>
      <w:r w:rsidRPr="00046F0F">
        <w:rPr>
          <w:rFonts w:ascii="Times New Roman" w:hAnsi="Times New Roman" w:cs="Times New Roman"/>
          <w:sz w:val="20"/>
          <w:szCs w:val="20"/>
        </w:rPr>
        <w:t xml:space="preserve"> Тема «Права. Обязанности и ответственность граждан в области пожарной безопасности. Обеспечение личной безопасности при пожаре». </w:t>
      </w:r>
    </w:p>
    <w:p w14:paraId="15898D0C" w14:textId="77777777" w:rsidR="00B4280B" w:rsidRPr="00046F0F" w:rsidRDefault="00B4280B" w:rsidP="00046F0F">
      <w:pPr>
        <w:pStyle w:val="a4"/>
        <w:spacing w:after="0" w:line="240" w:lineRule="auto"/>
        <w:ind w:left="0" w:firstLine="567"/>
        <w:jc w:val="both"/>
        <w:rPr>
          <w:rFonts w:ascii="Times New Roman" w:hAnsi="Times New Roman" w:cs="Times New Roman"/>
          <w:color w:val="000000"/>
          <w:sz w:val="20"/>
          <w:szCs w:val="20"/>
        </w:rPr>
      </w:pPr>
      <w:r w:rsidRPr="00046F0F">
        <w:rPr>
          <w:rFonts w:ascii="Times New Roman" w:hAnsi="Times New Roman" w:cs="Times New Roman"/>
          <w:i/>
          <w:sz w:val="20"/>
          <w:szCs w:val="20"/>
        </w:rPr>
        <w:t>Контрольная работа № 2.</w:t>
      </w:r>
      <w:r w:rsidRPr="00046F0F">
        <w:rPr>
          <w:rFonts w:ascii="Times New Roman" w:hAnsi="Times New Roman" w:cs="Times New Roman"/>
          <w:color w:val="000000"/>
          <w:sz w:val="20"/>
          <w:szCs w:val="20"/>
        </w:rPr>
        <w:t xml:space="preserve"> Тема </w:t>
      </w:r>
      <w:r w:rsidRPr="00046F0F">
        <w:rPr>
          <w:rStyle w:val="ff4"/>
          <w:rFonts w:ascii="Times New Roman" w:hAnsi="Times New Roman" w:cs="Times New Roman"/>
          <w:color w:val="000000"/>
          <w:sz w:val="20"/>
          <w:szCs w:val="20"/>
          <w:bdr w:val="none" w:sz="0" w:space="0" w:color="auto" w:frame="1"/>
        </w:rPr>
        <w:t>«Безопасность на дорогах».</w:t>
      </w:r>
      <w:r w:rsidRPr="00046F0F">
        <w:rPr>
          <w:rFonts w:ascii="Times New Roman" w:hAnsi="Times New Roman" w:cs="Times New Roman"/>
          <w:color w:val="000000"/>
          <w:sz w:val="20"/>
          <w:szCs w:val="20"/>
        </w:rPr>
        <w:t xml:space="preserve"> </w:t>
      </w:r>
    </w:p>
    <w:p w14:paraId="58F4B5C3" w14:textId="77777777" w:rsidR="00B4280B" w:rsidRPr="00046F0F" w:rsidRDefault="00B4280B" w:rsidP="00046F0F">
      <w:pPr>
        <w:shd w:val="clear" w:color="auto" w:fill="FFFFFF"/>
        <w:spacing w:after="0" w:line="240" w:lineRule="auto"/>
        <w:ind w:firstLine="567"/>
        <w:jc w:val="both"/>
        <w:textAlignment w:val="baseline"/>
        <w:rPr>
          <w:rStyle w:val="ff2"/>
          <w:rFonts w:ascii="Times New Roman" w:hAnsi="Times New Roman" w:cs="Times New Roman"/>
          <w:sz w:val="20"/>
          <w:szCs w:val="20"/>
          <w:bdr w:val="none" w:sz="0" w:space="0" w:color="auto" w:frame="1"/>
        </w:rPr>
      </w:pPr>
      <w:r w:rsidRPr="00046F0F">
        <w:rPr>
          <w:rFonts w:ascii="Times New Roman" w:hAnsi="Times New Roman" w:cs="Times New Roman"/>
          <w:i/>
          <w:sz w:val="20"/>
          <w:szCs w:val="20"/>
        </w:rPr>
        <w:t>Контрольная работа № 3.</w:t>
      </w:r>
      <w:r w:rsidRPr="00046F0F">
        <w:rPr>
          <w:rStyle w:val="ff2"/>
          <w:rFonts w:ascii="Times New Roman" w:hAnsi="Times New Roman" w:cs="Times New Roman"/>
          <w:color w:val="000000"/>
          <w:sz w:val="20"/>
          <w:szCs w:val="20"/>
          <w:bdr w:val="none" w:sz="0" w:space="0" w:color="auto" w:frame="1"/>
        </w:rPr>
        <w:t xml:space="preserve"> Тема «Безопасность на водоемах».</w:t>
      </w:r>
    </w:p>
    <w:p w14:paraId="3EEDE0B7" w14:textId="77777777" w:rsidR="00B4280B" w:rsidRPr="00046F0F" w:rsidRDefault="00B4280B" w:rsidP="00046F0F">
      <w:pPr>
        <w:shd w:val="clear" w:color="auto" w:fill="FFFFFF"/>
        <w:spacing w:after="0" w:line="240" w:lineRule="auto"/>
        <w:ind w:firstLine="567"/>
        <w:jc w:val="both"/>
        <w:textAlignment w:val="baseline"/>
        <w:rPr>
          <w:rFonts w:ascii="Times New Roman" w:hAnsi="Times New Roman" w:cs="Times New Roman"/>
          <w:sz w:val="20"/>
          <w:szCs w:val="20"/>
        </w:rPr>
      </w:pPr>
      <w:r w:rsidRPr="00046F0F">
        <w:rPr>
          <w:rFonts w:ascii="Times New Roman" w:hAnsi="Times New Roman" w:cs="Times New Roman"/>
          <w:i/>
          <w:sz w:val="20"/>
          <w:szCs w:val="20"/>
        </w:rPr>
        <w:t>Контрольная работа № 4.</w:t>
      </w:r>
      <w:r w:rsidRPr="00046F0F">
        <w:rPr>
          <w:rStyle w:val="ff2"/>
          <w:rFonts w:ascii="Times New Roman" w:hAnsi="Times New Roman" w:cs="Times New Roman"/>
          <w:color w:val="000000"/>
          <w:sz w:val="20"/>
          <w:szCs w:val="20"/>
          <w:bdr w:val="none" w:sz="0" w:space="0" w:color="auto" w:frame="1"/>
        </w:rPr>
        <w:t xml:space="preserve"> Тема «Экология и безопасность».</w:t>
      </w:r>
    </w:p>
    <w:p w14:paraId="46D2B561" w14:textId="77777777" w:rsidR="00B4280B" w:rsidRPr="00046F0F" w:rsidRDefault="00B4280B" w:rsidP="00046F0F">
      <w:pPr>
        <w:pStyle w:val="a4"/>
        <w:spacing w:after="0" w:line="240" w:lineRule="auto"/>
        <w:ind w:left="0" w:firstLine="567"/>
        <w:jc w:val="both"/>
        <w:rPr>
          <w:rFonts w:ascii="Times New Roman" w:hAnsi="Times New Roman" w:cs="Times New Roman"/>
          <w:sz w:val="20"/>
          <w:szCs w:val="20"/>
        </w:rPr>
      </w:pPr>
      <w:r w:rsidRPr="00046F0F">
        <w:rPr>
          <w:rFonts w:ascii="Times New Roman" w:hAnsi="Times New Roman" w:cs="Times New Roman"/>
          <w:i/>
          <w:sz w:val="20"/>
          <w:szCs w:val="20"/>
        </w:rPr>
        <w:t>Контрольная работа № 5</w:t>
      </w:r>
      <w:r w:rsidRPr="00046F0F">
        <w:rPr>
          <w:rFonts w:ascii="Times New Roman" w:hAnsi="Times New Roman" w:cs="Times New Roman"/>
          <w:sz w:val="20"/>
          <w:szCs w:val="20"/>
        </w:rPr>
        <w:t xml:space="preserve">. Тема «ЧС техногенного характера. Мероприятия по инженерной защите населения». </w:t>
      </w:r>
    </w:p>
    <w:p w14:paraId="1C852F78"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i/>
          <w:sz w:val="20"/>
          <w:szCs w:val="20"/>
        </w:rPr>
        <w:t>Контрольная работа № 6.</w:t>
      </w:r>
      <w:r w:rsidRPr="00046F0F">
        <w:rPr>
          <w:rFonts w:ascii="Times New Roman" w:hAnsi="Times New Roman" w:cs="Times New Roman"/>
          <w:sz w:val="20"/>
          <w:szCs w:val="20"/>
        </w:rPr>
        <w:t xml:space="preserve"> Тема «Основы медицинских знаний и оказание первой медицинской помощи». </w:t>
      </w:r>
    </w:p>
    <w:p w14:paraId="3C7AD148" w14:textId="77777777" w:rsidR="00B4280B" w:rsidRPr="00046F0F" w:rsidRDefault="00B4280B" w:rsidP="00046F0F">
      <w:pPr>
        <w:spacing w:after="0" w:line="240" w:lineRule="auto"/>
        <w:ind w:firstLine="567"/>
        <w:jc w:val="both"/>
        <w:rPr>
          <w:rFonts w:ascii="Times New Roman" w:hAnsi="Times New Roman" w:cs="Times New Roman"/>
          <w:b/>
          <w:sz w:val="20"/>
          <w:szCs w:val="20"/>
        </w:rPr>
      </w:pPr>
      <w:r w:rsidRPr="00046F0F">
        <w:rPr>
          <w:rFonts w:ascii="Times New Roman" w:hAnsi="Times New Roman" w:cs="Times New Roman"/>
          <w:b/>
          <w:sz w:val="20"/>
          <w:szCs w:val="20"/>
        </w:rPr>
        <w:t>9 класс</w:t>
      </w:r>
    </w:p>
    <w:p w14:paraId="4EBB83F5" w14:textId="77777777" w:rsidR="00B4280B" w:rsidRPr="00046F0F" w:rsidRDefault="00B4280B" w:rsidP="00046F0F">
      <w:pPr>
        <w:spacing w:after="0" w:line="240" w:lineRule="auto"/>
        <w:ind w:firstLine="567"/>
        <w:jc w:val="both"/>
        <w:rPr>
          <w:rFonts w:ascii="Times New Roman" w:hAnsi="Times New Roman" w:cs="Times New Roman"/>
          <w:bCs/>
          <w:sz w:val="20"/>
          <w:szCs w:val="20"/>
        </w:rPr>
      </w:pPr>
      <w:r w:rsidRPr="00046F0F">
        <w:rPr>
          <w:rFonts w:ascii="Times New Roman" w:hAnsi="Times New Roman" w:cs="Times New Roman"/>
          <w:i/>
          <w:sz w:val="20"/>
          <w:szCs w:val="20"/>
        </w:rPr>
        <w:t>Контрольная работа № 1.</w:t>
      </w:r>
      <w:r w:rsidRPr="00046F0F">
        <w:rPr>
          <w:rFonts w:ascii="Times New Roman" w:hAnsi="Times New Roman" w:cs="Times New Roman"/>
          <w:bCs/>
          <w:sz w:val="20"/>
          <w:szCs w:val="20"/>
        </w:rPr>
        <w:t xml:space="preserve"> Тема «Национальная безопасность России в современном мире».</w:t>
      </w:r>
    </w:p>
    <w:p w14:paraId="0AC22ED1"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i/>
          <w:sz w:val="20"/>
          <w:szCs w:val="20"/>
        </w:rPr>
        <w:t xml:space="preserve">Контрольная работа № 2. </w:t>
      </w:r>
      <w:r w:rsidRPr="00046F0F">
        <w:rPr>
          <w:rFonts w:ascii="Times New Roman" w:hAnsi="Times New Roman" w:cs="Times New Roman"/>
          <w:bCs/>
          <w:sz w:val="20"/>
          <w:szCs w:val="20"/>
        </w:rPr>
        <w:t>Тема «ЧС природного характера».</w:t>
      </w:r>
    </w:p>
    <w:p w14:paraId="568AAF1D" w14:textId="77777777" w:rsidR="00B4280B" w:rsidRPr="00046F0F" w:rsidRDefault="00B4280B" w:rsidP="00046F0F">
      <w:pPr>
        <w:spacing w:after="0" w:line="240" w:lineRule="auto"/>
        <w:ind w:firstLine="567"/>
        <w:jc w:val="both"/>
        <w:rPr>
          <w:rFonts w:ascii="Times New Roman" w:hAnsi="Times New Roman" w:cs="Times New Roman"/>
          <w:sz w:val="20"/>
          <w:szCs w:val="20"/>
        </w:rPr>
      </w:pPr>
      <w:r w:rsidRPr="00046F0F">
        <w:rPr>
          <w:rFonts w:ascii="Times New Roman" w:hAnsi="Times New Roman" w:cs="Times New Roman"/>
          <w:i/>
          <w:sz w:val="20"/>
          <w:szCs w:val="20"/>
        </w:rPr>
        <w:t xml:space="preserve">Контрольная работа № 3. </w:t>
      </w:r>
      <w:r w:rsidRPr="00046F0F">
        <w:rPr>
          <w:rFonts w:ascii="Times New Roman" w:hAnsi="Times New Roman" w:cs="Times New Roman"/>
          <w:bCs/>
          <w:sz w:val="20"/>
          <w:szCs w:val="20"/>
        </w:rPr>
        <w:t>Тема «Обеспечение безопасности при активном отдыхе в природной среде».</w:t>
      </w:r>
    </w:p>
    <w:p w14:paraId="216CC54D" w14:textId="77777777" w:rsidR="00B4280B" w:rsidRPr="00046F0F" w:rsidRDefault="00B4280B" w:rsidP="00046F0F">
      <w:pPr>
        <w:spacing w:after="0" w:line="240" w:lineRule="auto"/>
        <w:ind w:firstLine="567"/>
        <w:jc w:val="both"/>
        <w:rPr>
          <w:rFonts w:ascii="Times New Roman" w:hAnsi="Times New Roman" w:cs="Times New Roman"/>
          <w:bCs/>
          <w:sz w:val="20"/>
          <w:szCs w:val="20"/>
        </w:rPr>
      </w:pPr>
      <w:r w:rsidRPr="00046F0F">
        <w:rPr>
          <w:rFonts w:ascii="Times New Roman" w:hAnsi="Times New Roman" w:cs="Times New Roman"/>
          <w:i/>
          <w:sz w:val="20"/>
          <w:szCs w:val="20"/>
        </w:rPr>
        <w:t>Контрольная работа № 4.</w:t>
      </w:r>
      <w:r w:rsidRPr="00046F0F">
        <w:rPr>
          <w:rFonts w:ascii="Times New Roman" w:hAnsi="Times New Roman" w:cs="Times New Roman"/>
          <w:bCs/>
          <w:sz w:val="20"/>
          <w:szCs w:val="20"/>
        </w:rPr>
        <w:t xml:space="preserve"> Тема «Основы противодействия экстремизму и терроризму в РФ».</w:t>
      </w:r>
    </w:p>
    <w:p w14:paraId="64D9E5AD" w14:textId="77777777" w:rsidR="00B4280B" w:rsidRPr="00046F0F" w:rsidRDefault="00B4280B" w:rsidP="00046F0F">
      <w:pPr>
        <w:pStyle w:val="a4"/>
        <w:spacing w:after="0" w:line="240" w:lineRule="auto"/>
        <w:ind w:left="0" w:firstLine="567"/>
        <w:jc w:val="both"/>
        <w:rPr>
          <w:rFonts w:ascii="Times New Roman" w:hAnsi="Times New Roman" w:cs="Times New Roman"/>
          <w:sz w:val="20"/>
          <w:szCs w:val="20"/>
        </w:rPr>
      </w:pPr>
      <w:r w:rsidRPr="00046F0F">
        <w:rPr>
          <w:rFonts w:ascii="Times New Roman" w:hAnsi="Times New Roman" w:cs="Times New Roman"/>
          <w:i/>
          <w:sz w:val="20"/>
          <w:szCs w:val="20"/>
        </w:rPr>
        <w:t>Контрольная работа № 5.</w:t>
      </w:r>
      <w:r w:rsidRPr="00046F0F">
        <w:rPr>
          <w:rFonts w:ascii="Times New Roman" w:hAnsi="Times New Roman" w:cs="Times New Roman"/>
          <w:bCs/>
          <w:sz w:val="20"/>
          <w:szCs w:val="20"/>
        </w:rPr>
        <w:t xml:space="preserve"> Тема «Здоровый образ жизни. Репродуктивное здоровье».</w:t>
      </w:r>
    </w:p>
    <w:p w14:paraId="164CFB5C" w14:textId="77777777" w:rsidR="00B4280B" w:rsidRPr="00046F0F" w:rsidRDefault="00B4280B" w:rsidP="00046F0F">
      <w:pPr>
        <w:pStyle w:val="a4"/>
        <w:spacing w:after="0" w:line="240" w:lineRule="auto"/>
        <w:ind w:left="0" w:firstLine="567"/>
        <w:jc w:val="both"/>
        <w:rPr>
          <w:rFonts w:ascii="Times New Roman" w:hAnsi="Times New Roman" w:cs="Times New Roman"/>
          <w:bCs/>
          <w:sz w:val="20"/>
          <w:szCs w:val="20"/>
        </w:rPr>
      </w:pPr>
      <w:r w:rsidRPr="00046F0F">
        <w:rPr>
          <w:rFonts w:ascii="Times New Roman" w:hAnsi="Times New Roman" w:cs="Times New Roman"/>
          <w:i/>
          <w:sz w:val="20"/>
          <w:szCs w:val="20"/>
        </w:rPr>
        <w:t>Контрольная работа № 6.</w:t>
      </w:r>
      <w:r w:rsidRPr="00046F0F">
        <w:rPr>
          <w:rFonts w:ascii="Times New Roman" w:hAnsi="Times New Roman" w:cs="Times New Roman"/>
          <w:bCs/>
          <w:sz w:val="20"/>
          <w:szCs w:val="20"/>
        </w:rPr>
        <w:t xml:space="preserve"> Тема «Основы медицинских знаний и оказание ПМП».</w:t>
      </w:r>
    </w:p>
    <w:p w14:paraId="2253C646"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p>
    <w:p w14:paraId="02EA3AB5"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r w:rsidRPr="00046F0F">
        <w:rPr>
          <w:rFonts w:ascii="Times New Roman" w:eastAsia="Times New Roman" w:hAnsi="Times New Roman" w:cs="Times New Roman"/>
          <w:b/>
          <w:color w:val="000000"/>
          <w:sz w:val="20"/>
          <w:szCs w:val="20"/>
        </w:rPr>
        <w:t>2.2.2.17. «Основы духовно-нравственной культуры народов России»</w:t>
      </w:r>
    </w:p>
    <w:p w14:paraId="6EDAEBF8"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Учебный предмет «Основы духовно-нравственной культуры народов России» входит в предметную область «Общественно-научные предметы». Он направлен на формирование первоначальных представлений о светской этике, о традиционных религиях, их роли в культуре, истории и современности. Расширение знаний обучающихся сочетается с воспитанием ценностного отношения к изучаемым явлениям: внутренней установки личности поступать согласно общественным нормам, правилам поведения и взаимоотношений в обществе, ценить и гордиться своей Родиной, проявлять уважение к памяти защитников Отечества и подвигам Героев Отечества, бережно относиться к культурному наследию и традициям многонационального народа Российской Федерации.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w:t>
      </w:r>
    </w:p>
    <w:p w14:paraId="5F9B8E78"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eastAsia="Times New Roman" w:hAnsi="Times New Roman" w:cs="Times New Roman"/>
          <w:sz w:val="20"/>
          <w:szCs w:val="20"/>
        </w:rPr>
        <w:t xml:space="preserve">В этой связи учебный предмет играет большую роль в формировании сферы жизненной компетенции обучающихся с ЗПР, создавая предпосылки для формирования целостной картины общества, основ духовной культуры, общероссийской гражданской и культурной идентичности, патриотизма, социальной ответственности. Осмысление и применение полученных на уроках знаний позволит продуктивно решать типичные задачи в области социальных отношений, </w:t>
      </w:r>
      <w:r w:rsidRPr="00046F0F">
        <w:rPr>
          <w:rFonts w:ascii="Times New Roman" w:hAnsi="Times New Roman" w:cs="Times New Roman"/>
          <w:sz w:val="20"/>
          <w:szCs w:val="20"/>
        </w:rPr>
        <w:t xml:space="preserve">межличностных отношений, включая отношения между людьми различных национальностей и вероисповеданий, а также в семейно-бытовой сфере, </w:t>
      </w:r>
      <w:r w:rsidRPr="00046F0F">
        <w:rPr>
          <w:rFonts w:ascii="Times New Roman" w:eastAsia="Times New Roman" w:hAnsi="Times New Roman" w:cs="Times New Roman"/>
          <w:sz w:val="20"/>
          <w:szCs w:val="20"/>
        </w:rPr>
        <w:t xml:space="preserve">соотносить собственное поведение и поступки </w:t>
      </w:r>
      <w:r w:rsidRPr="00046F0F">
        <w:rPr>
          <w:rFonts w:ascii="Times New Roman" w:hAnsi="Times New Roman" w:cs="Times New Roman"/>
          <w:sz w:val="20"/>
          <w:szCs w:val="20"/>
        </w:rPr>
        <w:t>других людей с нравственными ценностями и принятыми в российском обществе правилами и нормами</w:t>
      </w:r>
      <w:r w:rsidRPr="00046F0F">
        <w:rPr>
          <w:rFonts w:ascii="Times New Roman" w:eastAsia="Times New Roman" w:hAnsi="Times New Roman" w:cs="Times New Roman"/>
          <w:sz w:val="20"/>
          <w:szCs w:val="20"/>
        </w:rPr>
        <w:t>.</w:t>
      </w:r>
    </w:p>
    <w:p w14:paraId="6DB5686F"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Программа отражает содержание обучения предмету «Основы духовно-нравственной культуры народов России» с учетом особых образовательных потребностей обучающихся с ЗПР. Овладение учебным предметом «Основы духовно-нравственной культуры народов России», </w:t>
      </w:r>
      <w:r w:rsidRPr="00046F0F">
        <w:rPr>
          <w:rFonts w:ascii="Times New Roman" w:eastAsia="Times New Roman" w:hAnsi="Times New Roman" w:cs="Times New Roman"/>
          <w:sz w:val="20"/>
          <w:szCs w:val="20"/>
        </w:rPr>
        <w:t xml:space="preserve">осмысление и усвоение </w:t>
      </w:r>
      <w:r w:rsidRPr="00046F0F">
        <w:rPr>
          <w:rFonts w:ascii="Times New Roman" w:hAnsi="Times New Roman" w:cs="Times New Roman"/>
          <w:sz w:val="20"/>
          <w:szCs w:val="20"/>
        </w:rPr>
        <w:t>информации морально-нравственного характера</w:t>
      </w:r>
      <w:r w:rsidRPr="00046F0F">
        <w:rPr>
          <w:rFonts w:ascii="Times New Roman" w:eastAsia="Times New Roman" w:hAnsi="Times New Roman" w:cs="Times New Roman"/>
          <w:sz w:val="20"/>
          <w:szCs w:val="20"/>
        </w:rPr>
        <w:t xml:space="preserve"> представляет определенную сложность для обучающихся с </w:t>
      </w:r>
      <w:r w:rsidRPr="00046F0F">
        <w:rPr>
          <w:rFonts w:ascii="Times New Roman" w:hAnsi="Times New Roman" w:cs="Times New Roman"/>
          <w:sz w:val="20"/>
          <w:szCs w:val="20"/>
        </w:rPr>
        <w:t>ЗПР</w:t>
      </w:r>
      <w:r w:rsidRPr="00046F0F">
        <w:rPr>
          <w:rFonts w:ascii="Times New Roman" w:eastAsia="Times New Roman" w:hAnsi="Times New Roman" w:cs="Times New Roman"/>
          <w:sz w:val="20"/>
          <w:szCs w:val="20"/>
        </w:rPr>
        <w:t>. Это связано</w:t>
      </w:r>
      <w:r w:rsidRPr="00046F0F">
        <w:rPr>
          <w:rFonts w:ascii="Times New Roman" w:hAnsi="Times New Roman" w:cs="Times New Roman"/>
          <w:sz w:val="20"/>
          <w:szCs w:val="20"/>
        </w:rPr>
        <w:t xml:space="preserve"> с особенностями их эмоционально-волевой сферы, мыслительной деятельности, недостаточностью общего запаса знаний, пониженному познавательному интересу к предметному и социальному миру, низким уровнем речевого развития.</w:t>
      </w:r>
    </w:p>
    <w:p w14:paraId="6374582B"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Для преодоления трудностей в изучении учебного предмета «Основы духовно-нравственной культуры народов России» необходима адаптация объема и характера учебного материала к познавательным возможностям обучащихся с ЗПР: учебный материал преподносить небольшими порциями, изыскивать способы адаптации трудных заданий; применять алгоритмы, дополнительную визуальную поддержку, опорные схемы при решении учебно-познавательных задач и работе с учебной информацией; использовать разностороннюю проработку учебного материала, стимулировать применение навыков и компетенций в различных жизненных ситуациях; увеличить долю практико-ориентированного материала, связанного с жизненным опытом </w:t>
      </w:r>
      <w:r w:rsidR="005F49A8" w:rsidRPr="00046F0F">
        <w:rPr>
          <w:rFonts w:ascii="Times New Roman" w:hAnsi="Times New Roman" w:cs="Times New Roman"/>
          <w:sz w:val="20"/>
          <w:szCs w:val="20"/>
        </w:rPr>
        <w:t>обучающегося</w:t>
      </w:r>
      <w:r w:rsidRPr="00046F0F">
        <w:rPr>
          <w:rFonts w:ascii="Times New Roman" w:hAnsi="Times New Roman" w:cs="Times New Roman"/>
          <w:sz w:val="20"/>
          <w:szCs w:val="20"/>
        </w:rPr>
        <w:t xml:space="preserve"> с ЗПР; использовать разнообразие и вариативность предъявления и объяснения учебного материала при трудностях в усвоении и переработке информации.</w:t>
      </w:r>
    </w:p>
    <w:p w14:paraId="01674E8E" w14:textId="77777777" w:rsidR="00B4280B" w:rsidRPr="00046F0F" w:rsidRDefault="00B4280B" w:rsidP="00046F0F">
      <w:pPr>
        <w:spacing w:after="0" w:line="240" w:lineRule="auto"/>
        <w:ind w:firstLine="709"/>
        <w:jc w:val="both"/>
        <w:rPr>
          <w:rFonts w:ascii="Times New Roman" w:hAnsi="Times New Roman" w:cs="Times New Roman"/>
          <w:color w:val="000000"/>
          <w:sz w:val="20"/>
          <w:szCs w:val="20"/>
          <w:shd w:val="clear" w:color="auto" w:fill="FFFFFF"/>
        </w:rPr>
      </w:pPr>
      <w:r w:rsidRPr="00046F0F">
        <w:rPr>
          <w:rFonts w:ascii="Times New Roman" w:hAnsi="Times New Roman" w:cs="Times New Roman"/>
          <w:b/>
          <w:sz w:val="20"/>
          <w:szCs w:val="20"/>
        </w:rPr>
        <w:t xml:space="preserve">Основной целью </w:t>
      </w:r>
      <w:r w:rsidRPr="00046F0F">
        <w:rPr>
          <w:rFonts w:ascii="Times New Roman" w:hAnsi="Times New Roman" w:cs="Times New Roman"/>
          <w:sz w:val="20"/>
          <w:szCs w:val="20"/>
        </w:rPr>
        <w:t xml:space="preserve">изучения предмета «Основы духовно-нравственной культуры народов России» является </w:t>
      </w:r>
      <w:r w:rsidRPr="00046F0F">
        <w:rPr>
          <w:rFonts w:ascii="Times New Roman" w:hAnsi="Times New Roman" w:cs="Times New Roman"/>
          <w:color w:val="000000"/>
          <w:sz w:val="20"/>
          <w:szCs w:val="20"/>
          <w:shd w:val="clear" w:color="auto" w:fill="FFFFFF"/>
        </w:rPr>
        <w:t>приобщение обучающихся с ЗПР к культурному наследию народов нашей страны, к общечеловеческим ценностям предшествующих поколений, воплощенным в религиозных верованиях, фольклоре, народных традициях и обычаях (нравственном опыте поколений), в искусстве; воспитание духовно-нравственного гражданина России, любящего свое Отечество, способного к нравственному совершенствованию и развитию.</w:t>
      </w:r>
    </w:p>
    <w:p w14:paraId="733D4465" w14:textId="77777777" w:rsidR="00B4280B" w:rsidRPr="00046F0F" w:rsidRDefault="00B4280B" w:rsidP="00046F0F">
      <w:pPr>
        <w:pStyle w:val="a6"/>
        <w:shd w:val="clear" w:color="auto" w:fill="FFFFFF"/>
        <w:spacing w:before="0" w:beforeAutospacing="0" w:after="0" w:afterAutospacing="0"/>
        <w:ind w:firstLine="708"/>
        <w:jc w:val="both"/>
        <w:rPr>
          <w:color w:val="000000"/>
          <w:sz w:val="20"/>
          <w:szCs w:val="20"/>
        </w:rPr>
      </w:pPr>
      <w:r w:rsidRPr="00046F0F">
        <w:rPr>
          <w:b/>
          <w:bCs/>
          <w:color w:val="000000"/>
          <w:sz w:val="20"/>
          <w:szCs w:val="20"/>
        </w:rPr>
        <w:t>Задачи курса:</w:t>
      </w:r>
    </w:p>
    <w:p w14:paraId="1075DA58" w14:textId="77777777" w:rsidR="00B4280B" w:rsidRPr="00046F0F" w:rsidRDefault="00B4280B" w:rsidP="00046F0F">
      <w:pPr>
        <w:pStyle w:val="a6"/>
        <w:numPr>
          <w:ilvl w:val="0"/>
          <w:numId w:val="90"/>
        </w:numPr>
        <w:shd w:val="clear" w:color="auto" w:fill="FFFFFF"/>
        <w:spacing w:before="0" w:beforeAutospacing="0" w:after="0" w:afterAutospacing="0"/>
        <w:ind w:left="0" w:firstLine="567"/>
        <w:jc w:val="both"/>
        <w:rPr>
          <w:color w:val="000000"/>
          <w:sz w:val="20"/>
          <w:szCs w:val="20"/>
        </w:rPr>
      </w:pPr>
      <w:r w:rsidRPr="00046F0F">
        <w:rPr>
          <w:color w:val="000000"/>
          <w:sz w:val="20"/>
          <w:szCs w:val="20"/>
        </w:rPr>
        <w:t>расширение и систематизация знаний и представлений обучающихся с ЗПР о культуре и духовных традициях народов России, о нравственных ценностях, полученных при освоении программы начального общего образования;</w:t>
      </w:r>
    </w:p>
    <w:p w14:paraId="14462688" w14:textId="77777777" w:rsidR="00B4280B" w:rsidRPr="00046F0F" w:rsidRDefault="00B4280B" w:rsidP="00046F0F">
      <w:pPr>
        <w:pStyle w:val="a6"/>
        <w:numPr>
          <w:ilvl w:val="0"/>
          <w:numId w:val="90"/>
        </w:numPr>
        <w:shd w:val="clear" w:color="auto" w:fill="FFFFFF"/>
        <w:spacing w:before="0" w:beforeAutospacing="0" w:after="0" w:afterAutospacing="0"/>
        <w:ind w:left="0" w:firstLine="567"/>
        <w:jc w:val="both"/>
        <w:rPr>
          <w:color w:val="000000"/>
          <w:sz w:val="20"/>
          <w:szCs w:val="20"/>
        </w:rPr>
      </w:pPr>
      <w:r w:rsidRPr="00046F0F">
        <w:rPr>
          <w:color w:val="000000"/>
          <w:sz w:val="20"/>
          <w:szCs w:val="20"/>
        </w:rPr>
        <w:t>формирование первоначальных представлений о традиционных религиях народов России, их роли в культуре, истории российского общества;</w:t>
      </w:r>
    </w:p>
    <w:p w14:paraId="6240EA99" w14:textId="77777777" w:rsidR="00B4280B" w:rsidRPr="00046F0F" w:rsidRDefault="00B4280B" w:rsidP="00046F0F">
      <w:pPr>
        <w:pStyle w:val="a6"/>
        <w:numPr>
          <w:ilvl w:val="0"/>
          <w:numId w:val="90"/>
        </w:numPr>
        <w:shd w:val="clear" w:color="auto" w:fill="FFFFFF"/>
        <w:spacing w:before="0" w:beforeAutospacing="0" w:after="0" w:afterAutospacing="0"/>
        <w:ind w:left="0" w:firstLine="567"/>
        <w:jc w:val="both"/>
        <w:rPr>
          <w:color w:val="000000"/>
          <w:sz w:val="20"/>
          <w:szCs w:val="20"/>
        </w:rPr>
      </w:pPr>
      <w:r w:rsidRPr="00046F0F">
        <w:rPr>
          <w:color w:val="000000"/>
          <w:sz w:val="20"/>
          <w:szCs w:val="20"/>
        </w:rPr>
        <w:t>формирование основ морали, семейных ценностей, ориентированное на соизмерение своих поступков с нравственными идеалами, на осознание своих обязанностей перед семьей, страной;</w:t>
      </w:r>
    </w:p>
    <w:p w14:paraId="6F74DC73" w14:textId="77777777" w:rsidR="00B4280B" w:rsidRPr="00046F0F" w:rsidRDefault="00B4280B" w:rsidP="00046F0F">
      <w:pPr>
        <w:pStyle w:val="a6"/>
        <w:numPr>
          <w:ilvl w:val="0"/>
          <w:numId w:val="90"/>
        </w:numPr>
        <w:shd w:val="clear" w:color="auto" w:fill="FFFFFF"/>
        <w:spacing w:before="0" w:beforeAutospacing="0" w:after="0" w:afterAutospacing="0"/>
        <w:ind w:left="0" w:firstLine="567"/>
        <w:jc w:val="both"/>
        <w:rPr>
          <w:color w:val="000000"/>
          <w:sz w:val="20"/>
          <w:szCs w:val="20"/>
        </w:rPr>
      </w:pPr>
      <w:r w:rsidRPr="00046F0F">
        <w:rPr>
          <w:color w:val="000000"/>
          <w:sz w:val="20"/>
          <w:szCs w:val="20"/>
        </w:rPr>
        <w:t>воспитание патриотических чувств; уважения к истории, языку, культурным и религиозным традициям своего и других народов России, толерантное отношение к людям другой культуры;</w:t>
      </w:r>
    </w:p>
    <w:p w14:paraId="713A250E" w14:textId="77777777" w:rsidR="00B4280B" w:rsidRPr="00046F0F" w:rsidRDefault="00B4280B" w:rsidP="00046F0F">
      <w:pPr>
        <w:pStyle w:val="a6"/>
        <w:numPr>
          <w:ilvl w:val="0"/>
          <w:numId w:val="90"/>
        </w:numPr>
        <w:shd w:val="clear" w:color="auto" w:fill="FFFFFF"/>
        <w:spacing w:before="0" w:beforeAutospacing="0" w:after="0" w:afterAutospacing="0"/>
        <w:ind w:left="0" w:firstLine="567"/>
        <w:jc w:val="both"/>
        <w:rPr>
          <w:color w:val="000000"/>
          <w:sz w:val="20"/>
          <w:szCs w:val="20"/>
        </w:rPr>
      </w:pPr>
      <w:r w:rsidRPr="00046F0F">
        <w:rPr>
          <w:color w:val="000000"/>
          <w:sz w:val="20"/>
          <w:szCs w:val="20"/>
        </w:rPr>
        <w:t>развитие информационной культуры обучающихся с ЗПР (об источниках информации, ее отборе и применении), возможностей для их активной самостоятельной познавательной деятельности.</w:t>
      </w:r>
    </w:p>
    <w:p w14:paraId="5EAC7EE6"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Особенности психического развития обучающихся с ЗПР обусловливают дополнительные коррекционные задачи учебного предмета «Основы духовно-нравственной культуры народов России»,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1A8D1E4A"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Обучение учебному предмету «Основы духовно-нравственной культуры народов России» необходимо строить на создании оптимальных условий для усвоения программного материала обучающимися с ЗПР. Большое внимание должно быть уделено отбору учебного материала в соответствии с принципами доступности при сохранении общего базового уровня. Он должен по содержанию и объему быть адаптированным для обучающихся с ЗПР, освобожден от излишней детализации. Необходимо использовать специальные методы и приемы: объяснение с систематическим повторением, использование разнообразных приемов актуализации (визуальная опора, памятка и т.д.), опору на личный опыт подростка, привлечение краеведческого материала.</w:t>
      </w:r>
    </w:p>
    <w:p w14:paraId="32CFC377"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Примерная программа предусматривает внесение некоторых изменений: уменьшение объема теоретических сведений, включение целых тем или целых разделов в материалы для обзорного, ознакомительного изучения. </w:t>
      </w:r>
    </w:p>
    <w:p w14:paraId="678A8A1D"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Темы для ознакомительного изучения в программе выделены курсивом.</w:t>
      </w:r>
    </w:p>
    <w:p w14:paraId="48E16B3A" w14:textId="77777777" w:rsidR="00B4280B" w:rsidRPr="00046F0F" w:rsidRDefault="00B4280B" w:rsidP="00046F0F">
      <w:pPr>
        <w:spacing w:after="0" w:line="240" w:lineRule="auto"/>
        <w:jc w:val="center"/>
        <w:rPr>
          <w:rFonts w:ascii="Times New Roman" w:hAnsi="Times New Roman" w:cs="Times New Roman"/>
          <w:b/>
          <w:sz w:val="20"/>
          <w:szCs w:val="20"/>
        </w:rPr>
      </w:pPr>
    </w:p>
    <w:p w14:paraId="0ADB711B" w14:textId="77777777" w:rsidR="00B4280B" w:rsidRPr="00046F0F" w:rsidRDefault="00B4280B" w:rsidP="00046F0F">
      <w:pPr>
        <w:spacing w:after="0" w:line="240" w:lineRule="auto"/>
        <w:jc w:val="both"/>
        <w:rPr>
          <w:rFonts w:ascii="Times New Roman" w:hAnsi="Times New Roman" w:cs="Times New Roman"/>
          <w:b/>
          <w:sz w:val="20"/>
          <w:szCs w:val="20"/>
        </w:rPr>
      </w:pPr>
      <w:r w:rsidRPr="00046F0F">
        <w:rPr>
          <w:rFonts w:ascii="Times New Roman" w:hAnsi="Times New Roman" w:cs="Times New Roman"/>
          <w:b/>
          <w:sz w:val="20"/>
          <w:szCs w:val="20"/>
        </w:rPr>
        <w:t>Содержание курса «Основы духовно-нравственной культуры народов России» (на уровне основного общего образования)</w:t>
      </w:r>
    </w:p>
    <w:p w14:paraId="1F8ED4E7" w14:textId="77777777" w:rsidR="00B4280B" w:rsidRPr="00046F0F" w:rsidRDefault="00B4280B" w:rsidP="00046F0F">
      <w:pPr>
        <w:spacing w:after="0" w:line="240" w:lineRule="auto"/>
        <w:ind w:firstLine="708"/>
        <w:jc w:val="both"/>
        <w:rPr>
          <w:rFonts w:ascii="Times New Roman" w:hAnsi="Times New Roman" w:cs="Times New Roman"/>
          <w:b/>
          <w:sz w:val="20"/>
          <w:szCs w:val="20"/>
        </w:rPr>
      </w:pPr>
      <w:r w:rsidRPr="00046F0F">
        <w:rPr>
          <w:rFonts w:ascii="Times New Roman" w:hAnsi="Times New Roman" w:cs="Times New Roman"/>
          <w:b/>
          <w:sz w:val="20"/>
          <w:szCs w:val="20"/>
        </w:rPr>
        <w:t>Раздел 1. В мире культуры</w:t>
      </w:r>
    </w:p>
    <w:p w14:paraId="458A6F52" w14:textId="77777777" w:rsidR="00B4280B" w:rsidRPr="00046F0F" w:rsidRDefault="00B4280B" w:rsidP="00046F0F">
      <w:pPr>
        <w:spacing w:after="0" w:line="240" w:lineRule="auto"/>
        <w:ind w:firstLine="708"/>
        <w:jc w:val="both"/>
        <w:rPr>
          <w:rFonts w:ascii="Times New Roman" w:hAnsi="Times New Roman" w:cs="Times New Roman"/>
          <w:sz w:val="20"/>
          <w:szCs w:val="20"/>
        </w:rPr>
      </w:pPr>
      <w:r w:rsidRPr="00046F0F">
        <w:rPr>
          <w:rFonts w:ascii="Times New Roman" w:hAnsi="Times New Roman" w:cs="Times New Roman"/>
          <w:sz w:val="20"/>
          <w:szCs w:val="20"/>
        </w:rPr>
        <w:t>Величие российской культуры</w:t>
      </w:r>
      <w:r w:rsidRPr="00046F0F">
        <w:rPr>
          <w:rFonts w:ascii="Times New Roman" w:hAnsi="Times New Roman" w:cs="Times New Roman"/>
          <w:i/>
          <w:sz w:val="20"/>
          <w:szCs w:val="20"/>
        </w:rPr>
        <w:t>.</w:t>
      </w:r>
      <w:r w:rsidRPr="00046F0F">
        <w:rPr>
          <w:rFonts w:ascii="Times New Roman" w:hAnsi="Times New Roman" w:cs="Times New Roman"/>
          <w:sz w:val="20"/>
          <w:szCs w:val="20"/>
        </w:rPr>
        <w:t xml:space="preserve"> Российская культура – плод усилий разных народов. Деятели науки и культуры – представители разных национальностей (К. Брюллов, И. Репин, К. Станиславский, Ш. Алейхем, Г. Уланов, Д. Шостакович, Р. Гамзатов, С. Эрьзя, Ю. Рытхэу и др.).</w:t>
      </w:r>
    </w:p>
    <w:p w14:paraId="6ADD689D"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14:paraId="4B034858"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b/>
          <w:sz w:val="20"/>
          <w:szCs w:val="20"/>
        </w:rPr>
        <w:t xml:space="preserve">Раздел 2. Нравственные ценности российского народа </w:t>
      </w:r>
    </w:p>
    <w:p w14:paraId="57FB34CE"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sz w:val="20"/>
          <w:szCs w:val="20"/>
        </w:rPr>
        <w:t xml:space="preserve">«Береги землю родимую, как мать любимую». Представления о патриотизме в фольклоре разных народов. </w:t>
      </w:r>
      <w:r w:rsidRPr="00046F0F">
        <w:rPr>
          <w:rFonts w:ascii="Times New Roman" w:hAnsi="Times New Roman" w:cs="Times New Roman"/>
          <w:i/>
          <w:sz w:val="20"/>
          <w:szCs w:val="20"/>
        </w:rPr>
        <w:t xml:space="preserve">Герои национального эпоса разных народов (Улып, Сияжар, Боотур, Урал-батыр и др.). </w:t>
      </w:r>
    </w:p>
    <w:p w14:paraId="5B259EB2"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w:t>
      </w:r>
    </w:p>
    <w:p w14:paraId="4D460707"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В труде – красота человека. Тема труда в фольклоре разных народов (сказках, легендах, пословицах). </w:t>
      </w:r>
    </w:p>
    <w:p w14:paraId="128874C2"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i/>
          <w:sz w:val="20"/>
          <w:szCs w:val="20"/>
        </w:rPr>
        <w:t xml:space="preserve">«Плод добрых трудов славен…». Буддизм, ислам, христианство о труде и трудолюбии. </w:t>
      </w:r>
    </w:p>
    <w:p w14:paraId="17F3E875"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Люди труда. Примеры самоотверженного труда людей разной национальности на благо родины (землепроходцы, ученые, путешественники и пр.). </w:t>
      </w:r>
    </w:p>
    <w:p w14:paraId="032989E7"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Бережное отношение к природе. </w:t>
      </w:r>
      <w:r w:rsidRPr="00046F0F">
        <w:rPr>
          <w:rFonts w:ascii="Times New Roman" w:hAnsi="Times New Roman" w:cs="Times New Roman"/>
          <w:i/>
          <w:sz w:val="20"/>
          <w:szCs w:val="20"/>
        </w:rPr>
        <w:t>Одушевление природы нашими предками.</w:t>
      </w:r>
      <w:r w:rsidRPr="00046F0F">
        <w:rPr>
          <w:rFonts w:ascii="Times New Roman" w:hAnsi="Times New Roman" w:cs="Times New Roman"/>
          <w:sz w:val="20"/>
          <w:szCs w:val="20"/>
        </w:rPr>
        <w:t xml:space="preserve"> </w:t>
      </w:r>
      <w:r w:rsidRPr="00046F0F">
        <w:rPr>
          <w:rFonts w:ascii="Times New Roman" w:hAnsi="Times New Roman" w:cs="Times New Roman"/>
          <w:i/>
          <w:sz w:val="20"/>
          <w:szCs w:val="20"/>
        </w:rPr>
        <w:t>Роль заповедников в сохранении природных объектов.</w:t>
      </w:r>
      <w:r w:rsidRPr="00046F0F">
        <w:rPr>
          <w:rFonts w:ascii="Times New Roman" w:hAnsi="Times New Roman" w:cs="Times New Roman"/>
          <w:sz w:val="20"/>
          <w:szCs w:val="20"/>
        </w:rPr>
        <w:t xml:space="preserve"> </w:t>
      </w:r>
      <w:r w:rsidRPr="00046F0F">
        <w:rPr>
          <w:rFonts w:ascii="Times New Roman" w:hAnsi="Times New Roman" w:cs="Times New Roman"/>
          <w:i/>
          <w:sz w:val="20"/>
          <w:szCs w:val="20"/>
        </w:rPr>
        <w:t>Заповедники на карте России.</w:t>
      </w:r>
      <w:r w:rsidRPr="00046F0F">
        <w:rPr>
          <w:rFonts w:ascii="Times New Roman" w:hAnsi="Times New Roman" w:cs="Times New Roman"/>
          <w:sz w:val="20"/>
          <w:szCs w:val="20"/>
        </w:rPr>
        <w:t xml:space="preserve">  </w:t>
      </w:r>
    </w:p>
    <w:p w14:paraId="6B9C1BA3"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Семья – хранитель духовных ценностей. Роль семьи в жизни человека. Любовь, искренность, симпатия, взаимопомощь и поддержка – главные семейные ценности. </w:t>
      </w:r>
      <w:r w:rsidRPr="00046F0F">
        <w:rPr>
          <w:rFonts w:ascii="Times New Roman" w:hAnsi="Times New Roman" w:cs="Times New Roman"/>
          <w:i/>
          <w:sz w:val="20"/>
          <w:szCs w:val="20"/>
        </w:rPr>
        <w:t>О любви и милосердии в разных религиях.</w:t>
      </w:r>
      <w:r w:rsidRPr="00046F0F">
        <w:rPr>
          <w:rFonts w:ascii="Times New Roman" w:hAnsi="Times New Roman" w:cs="Times New Roman"/>
          <w:sz w:val="20"/>
          <w:szCs w:val="20"/>
        </w:rPr>
        <w:t xml:space="preserve"> </w:t>
      </w:r>
      <w:r w:rsidRPr="00046F0F">
        <w:rPr>
          <w:rFonts w:ascii="Times New Roman" w:hAnsi="Times New Roman" w:cs="Times New Roman"/>
          <w:i/>
          <w:sz w:val="20"/>
          <w:szCs w:val="20"/>
        </w:rPr>
        <w:t>Семейные ценности в православии, буддизме, исламе, иудаизме.</w:t>
      </w:r>
      <w:r w:rsidRPr="00046F0F">
        <w:rPr>
          <w:rFonts w:ascii="Times New Roman" w:hAnsi="Times New Roman" w:cs="Times New Roman"/>
          <w:sz w:val="20"/>
          <w:szCs w:val="20"/>
        </w:rPr>
        <w:t xml:space="preserve"> Взаимоотношения членов семьи. </w:t>
      </w:r>
      <w:r w:rsidRPr="00046F0F">
        <w:rPr>
          <w:rFonts w:ascii="Times New Roman" w:hAnsi="Times New Roman" w:cs="Times New Roman"/>
          <w:i/>
          <w:sz w:val="20"/>
          <w:szCs w:val="20"/>
        </w:rPr>
        <w:t xml:space="preserve">Отражение ценностей семьи в фольклоре разных народов. </w:t>
      </w:r>
      <w:r w:rsidRPr="00046F0F">
        <w:rPr>
          <w:rFonts w:ascii="Times New Roman" w:hAnsi="Times New Roman" w:cs="Times New Roman"/>
          <w:sz w:val="20"/>
          <w:szCs w:val="20"/>
        </w:rPr>
        <w:t xml:space="preserve">Семья – первый трудовой коллектив. </w:t>
      </w:r>
    </w:p>
    <w:p w14:paraId="5EDD2950"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b/>
          <w:sz w:val="20"/>
          <w:szCs w:val="20"/>
        </w:rPr>
        <w:t xml:space="preserve">Раздел 3. Религия и культура </w:t>
      </w:r>
    </w:p>
    <w:p w14:paraId="6586BE99"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sz w:val="20"/>
          <w:szCs w:val="20"/>
        </w:rPr>
        <w:t xml:space="preserve">Вклад религии в развитие материальной и духовной культуры общества. </w:t>
      </w:r>
      <w:r w:rsidRPr="00046F0F">
        <w:rPr>
          <w:rFonts w:ascii="Times New Roman" w:hAnsi="Times New Roman" w:cs="Times New Roman"/>
          <w:i/>
          <w:sz w:val="20"/>
          <w:szCs w:val="20"/>
        </w:rPr>
        <w:t>Роль религии в развитии культуры.</w:t>
      </w:r>
    </w:p>
    <w:p w14:paraId="7D4AD9EE"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Культурное наследие христианской Руси. </w:t>
      </w:r>
      <w:r w:rsidRPr="00046F0F">
        <w:rPr>
          <w:rFonts w:ascii="Times New Roman" w:hAnsi="Times New Roman" w:cs="Times New Roman"/>
          <w:i/>
          <w:sz w:val="20"/>
          <w:szCs w:val="20"/>
        </w:rPr>
        <w:t>Принятие христианства на Руси, влияние Византии.</w:t>
      </w:r>
      <w:r w:rsidRPr="00046F0F">
        <w:rPr>
          <w:rFonts w:ascii="Times New Roman" w:hAnsi="Times New Roman" w:cs="Times New Roman"/>
          <w:sz w:val="20"/>
          <w:szCs w:val="20"/>
        </w:rPr>
        <w:t xml:space="preserve"> Христианская вера и образование в Древней Руси. </w:t>
      </w:r>
      <w:r w:rsidRPr="00046F0F">
        <w:rPr>
          <w:rFonts w:ascii="Times New Roman" w:hAnsi="Times New Roman" w:cs="Times New Roman"/>
          <w:i/>
          <w:sz w:val="20"/>
          <w:szCs w:val="20"/>
        </w:rPr>
        <w:t>Великие князья Древней Руси и их влияние на развитие образования.</w:t>
      </w:r>
      <w:r w:rsidRPr="00046F0F">
        <w:rPr>
          <w:rFonts w:ascii="Times New Roman" w:hAnsi="Times New Roman" w:cs="Times New Roman"/>
          <w:sz w:val="20"/>
          <w:szCs w:val="20"/>
        </w:rPr>
        <w:t xml:space="preserve"> Православный храм (внешние особенности, внутреннее убранство). </w:t>
      </w:r>
      <w:r w:rsidRPr="00046F0F">
        <w:rPr>
          <w:rFonts w:ascii="Times New Roman" w:hAnsi="Times New Roman" w:cs="Times New Roman"/>
          <w:i/>
          <w:sz w:val="20"/>
          <w:szCs w:val="20"/>
        </w:rPr>
        <w:t xml:space="preserve">Духовная музыка. Богослужебное песнопение. Колокольный звон. </w:t>
      </w:r>
      <w:r w:rsidRPr="00046F0F">
        <w:rPr>
          <w:rFonts w:ascii="Times New Roman" w:hAnsi="Times New Roman" w:cs="Times New Roman"/>
          <w:sz w:val="20"/>
          <w:szCs w:val="20"/>
        </w:rPr>
        <w:t xml:space="preserve">Особенности православного календаря. </w:t>
      </w:r>
    </w:p>
    <w:p w14:paraId="3B97844F"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sz w:val="20"/>
          <w:szCs w:val="20"/>
        </w:rPr>
        <w:t xml:space="preserve">Культура ислама. </w:t>
      </w:r>
      <w:r w:rsidRPr="00046F0F">
        <w:rPr>
          <w:rFonts w:ascii="Times New Roman" w:hAnsi="Times New Roman" w:cs="Times New Roman"/>
          <w:i/>
          <w:sz w:val="20"/>
          <w:szCs w:val="20"/>
        </w:rPr>
        <w:t xml:space="preserve">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w:t>
      </w:r>
      <w:r w:rsidRPr="00046F0F">
        <w:rPr>
          <w:rFonts w:ascii="Times New Roman" w:hAnsi="Times New Roman" w:cs="Times New Roman"/>
          <w:sz w:val="20"/>
          <w:szCs w:val="20"/>
        </w:rPr>
        <w:t>Мечеть – часть исламской культуры.</w:t>
      </w:r>
      <w:r w:rsidRPr="00046F0F">
        <w:rPr>
          <w:rFonts w:ascii="Times New Roman" w:hAnsi="Times New Roman" w:cs="Times New Roman"/>
          <w:i/>
          <w:sz w:val="20"/>
          <w:szCs w:val="20"/>
        </w:rPr>
        <w:t xml:space="preserve"> Исламский календарь. </w:t>
      </w:r>
    </w:p>
    <w:p w14:paraId="3EBBA67D" w14:textId="77777777" w:rsidR="00B4280B" w:rsidRPr="00046F0F" w:rsidRDefault="00B4280B" w:rsidP="00046F0F">
      <w:pPr>
        <w:spacing w:after="0" w:line="240" w:lineRule="auto"/>
        <w:ind w:firstLine="885"/>
        <w:jc w:val="both"/>
        <w:rPr>
          <w:rFonts w:ascii="Times New Roman" w:hAnsi="Times New Roman" w:cs="Times New Roman"/>
          <w:i/>
          <w:sz w:val="20"/>
          <w:szCs w:val="20"/>
        </w:rPr>
      </w:pPr>
      <w:r w:rsidRPr="00046F0F">
        <w:rPr>
          <w:rFonts w:ascii="Times New Roman" w:hAnsi="Times New Roman" w:cs="Times New Roman"/>
          <w:sz w:val="20"/>
          <w:szCs w:val="20"/>
        </w:rPr>
        <w:t xml:space="preserve">Иудаизм и культура. </w:t>
      </w:r>
      <w:r w:rsidRPr="00046F0F">
        <w:rPr>
          <w:rFonts w:ascii="Times New Roman" w:hAnsi="Times New Roman" w:cs="Times New Roman"/>
          <w:i/>
          <w:sz w:val="20"/>
          <w:szCs w:val="20"/>
        </w:rPr>
        <w:t>Возникновение иудаизма.</w:t>
      </w:r>
      <w:r w:rsidRPr="00046F0F">
        <w:rPr>
          <w:rFonts w:ascii="Times New Roman" w:hAnsi="Times New Roman" w:cs="Times New Roman"/>
          <w:sz w:val="20"/>
          <w:szCs w:val="20"/>
        </w:rPr>
        <w:t xml:space="preserve"> Тора – Пятикнижие Моисея. Синагога – молельный дом иудеев. </w:t>
      </w:r>
      <w:r w:rsidRPr="00046F0F">
        <w:rPr>
          <w:rFonts w:ascii="Times New Roman" w:hAnsi="Times New Roman" w:cs="Times New Roman"/>
          <w:i/>
          <w:sz w:val="20"/>
          <w:szCs w:val="20"/>
        </w:rPr>
        <w:t xml:space="preserve">Особенности внутреннего убранства синагоги. Священная история иудеев в сюжетах мировой живописи. Еврейский календарь. </w:t>
      </w:r>
    </w:p>
    <w:p w14:paraId="3FEED071"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Культурные традиции буддизма</w:t>
      </w:r>
      <w:r w:rsidRPr="00046F0F">
        <w:rPr>
          <w:rFonts w:ascii="Times New Roman" w:hAnsi="Times New Roman" w:cs="Times New Roman"/>
          <w:i/>
          <w:sz w:val="20"/>
          <w:szCs w:val="20"/>
        </w:rPr>
        <w:t>.</w:t>
      </w:r>
      <w:r w:rsidRPr="00046F0F">
        <w:rPr>
          <w:rFonts w:ascii="Times New Roman" w:hAnsi="Times New Roman" w:cs="Times New Roman"/>
          <w:sz w:val="20"/>
          <w:szCs w:val="20"/>
        </w:rPr>
        <w:t xml:space="preserve"> </w:t>
      </w:r>
      <w:r w:rsidRPr="00046F0F">
        <w:rPr>
          <w:rFonts w:ascii="Times New Roman" w:hAnsi="Times New Roman" w:cs="Times New Roman"/>
          <w:i/>
          <w:sz w:val="20"/>
          <w:szCs w:val="20"/>
        </w:rPr>
        <w:t>Распространение буддизма в России.</w:t>
      </w:r>
      <w:r w:rsidRPr="00046F0F">
        <w:rPr>
          <w:rFonts w:ascii="Times New Roman" w:hAnsi="Times New Roman" w:cs="Times New Roman"/>
          <w:sz w:val="20"/>
          <w:szCs w:val="20"/>
        </w:rPr>
        <w:t xml:space="preserve"> Культовые сооружения буддистов. Буддийские монастыри. </w:t>
      </w:r>
      <w:r w:rsidRPr="00046F0F">
        <w:rPr>
          <w:rFonts w:ascii="Times New Roman" w:hAnsi="Times New Roman" w:cs="Times New Roman"/>
          <w:i/>
          <w:sz w:val="20"/>
          <w:szCs w:val="20"/>
        </w:rPr>
        <w:t>Искусство танка. Буддийский календарь.</w:t>
      </w:r>
      <w:r w:rsidRPr="00046F0F">
        <w:rPr>
          <w:rFonts w:ascii="Times New Roman" w:hAnsi="Times New Roman" w:cs="Times New Roman"/>
          <w:sz w:val="20"/>
          <w:szCs w:val="20"/>
        </w:rPr>
        <w:t xml:space="preserve"> </w:t>
      </w:r>
    </w:p>
    <w:p w14:paraId="47BF6062" w14:textId="77777777" w:rsidR="00B4280B" w:rsidRPr="00046F0F" w:rsidRDefault="00B4280B" w:rsidP="00046F0F">
      <w:pPr>
        <w:spacing w:after="0" w:line="240" w:lineRule="auto"/>
        <w:ind w:firstLine="885"/>
        <w:jc w:val="both"/>
        <w:rPr>
          <w:rFonts w:ascii="Times New Roman" w:hAnsi="Times New Roman" w:cs="Times New Roman"/>
          <w:b/>
          <w:sz w:val="20"/>
          <w:szCs w:val="20"/>
        </w:rPr>
      </w:pPr>
      <w:r w:rsidRPr="00046F0F">
        <w:rPr>
          <w:rFonts w:ascii="Times New Roman" w:hAnsi="Times New Roman" w:cs="Times New Roman"/>
          <w:b/>
          <w:sz w:val="20"/>
          <w:szCs w:val="20"/>
        </w:rPr>
        <w:t xml:space="preserve">Раздел 4. Как сохранить духовные ценности </w:t>
      </w:r>
    </w:p>
    <w:p w14:paraId="13E16792"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w:t>
      </w:r>
    </w:p>
    <w:p w14:paraId="494F08F5"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Хранить память предков. Уважение к труду, обычаям, вере предков. Примеры благотворительности из российской истории. Известные меценаты России.  </w:t>
      </w:r>
    </w:p>
    <w:p w14:paraId="78176C54" w14:textId="77777777" w:rsidR="00B4280B" w:rsidRPr="00046F0F" w:rsidRDefault="00B4280B" w:rsidP="00046F0F">
      <w:pPr>
        <w:spacing w:after="0" w:line="240" w:lineRule="auto"/>
        <w:ind w:firstLine="885"/>
        <w:jc w:val="both"/>
        <w:rPr>
          <w:rFonts w:ascii="Times New Roman" w:hAnsi="Times New Roman" w:cs="Times New Roman"/>
          <w:b/>
          <w:sz w:val="20"/>
          <w:szCs w:val="20"/>
        </w:rPr>
      </w:pPr>
      <w:r w:rsidRPr="00046F0F">
        <w:rPr>
          <w:rFonts w:ascii="Times New Roman" w:hAnsi="Times New Roman" w:cs="Times New Roman"/>
          <w:b/>
          <w:sz w:val="20"/>
          <w:szCs w:val="20"/>
        </w:rPr>
        <w:t xml:space="preserve">Раздел 5. Твой духовный мир </w:t>
      </w:r>
    </w:p>
    <w:p w14:paraId="35A3BDBD"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w:t>
      </w:r>
    </w:p>
    <w:p w14:paraId="65B2D2CD"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Культура поведения человека. Этикет в разных жизненных ситуациях. Нравственные качества человека.  </w:t>
      </w:r>
    </w:p>
    <w:p w14:paraId="184DE5D5" w14:textId="77777777" w:rsidR="00B4280B" w:rsidRPr="00046F0F" w:rsidRDefault="00B4280B" w:rsidP="00046F0F">
      <w:pPr>
        <w:spacing w:after="0" w:line="240" w:lineRule="auto"/>
        <w:ind w:firstLine="567"/>
        <w:jc w:val="both"/>
        <w:rPr>
          <w:rFonts w:ascii="Times New Roman" w:hAnsi="Times New Roman" w:cs="Times New Roman"/>
          <w:b/>
          <w:sz w:val="20"/>
          <w:szCs w:val="20"/>
        </w:rPr>
      </w:pPr>
      <w:r w:rsidRPr="00046F0F">
        <w:rPr>
          <w:rFonts w:ascii="Times New Roman" w:hAnsi="Times New Roman" w:cs="Times New Roman"/>
          <w:b/>
          <w:sz w:val="20"/>
          <w:szCs w:val="20"/>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«Основы духовно-нравственной культуры народов России»</w:t>
      </w:r>
    </w:p>
    <w:p w14:paraId="7F76CA4E" w14:textId="77777777" w:rsidR="00B4280B" w:rsidRPr="00046F0F" w:rsidRDefault="00B4280B"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Содержание видов деятельности обучающихся с ЗПР определяется их особыми образовательными потребностями. 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детей, обеспечивающие осмысленное освоение содержания образования по предмету:</w:t>
      </w:r>
      <w:r w:rsidRPr="00046F0F">
        <w:rPr>
          <w:rFonts w:ascii="Times New Roman" w:hAnsi="Times New Roman" w:cs="Times New Roman"/>
          <w:i/>
          <w:color w:val="FF0000"/>
          <w:sz w:val="20"/>
          <w:szCs w:val="20"/>
        </w:rPr>
        <w:t xml:space="preserve"> </w:t>
      </w:r>
      <w:r w:rsidRPr="00046F0F">
        <w:rPr>
          <w:rFonts w:ascii="Times New Roman" w:hAnsi="Times New Roman" w:cs="Times New Roman"/>
          <w:sz w:val="20"/>
          <w:szCs w:val="20"/>
        </w:rPr>
        <w:t>усиление предметно-практической деятельности; чередование видов деятельности; освоение материала с опорой на алгоритм; «пошаговость» в изучении материала; использование дополнительной визуальной опоры (схемы, шаблоны, опорные таблицы); речевой отчет о процессе и результате деятельности; выполнение специальных заданий, обеспечивающих коррекцию регуляции учебно-познавательной деятельности и контроль собственного результата. При закреплении изученных тем полезно использовать такие виды деятельности как обсуждение произведений художественной литературы и живописи, фрагментов фильмов; организация экскурсий в музеи, к памятникам истории, к местным достопримечательностям; моделирование ситуаций социального взаимодействия; подготовка сообщения на заданную тему с поиском необходимой информации, коллективные проектные работы.</w:t>
      </w:r>
    </w:p>
    <w:p w14:paraId="0B3C1FCE"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 xml:space="preserve">Примерная тематическая и терминологическая лексика соответствует ООП ООО. Для обучающихся с ЗПР существенными являются приемы работы с лексическим материалом по предмету. Проводится специальная работа по введению в активный словарь обучающихся соответствующей терминологии. </w:t>
      </w:r>
      <w:r w:rsidRPr="00046F0F">
        <w:rPr>
          <w:rFonts w:ascii="Times New Roman" w:hAnsi="Times New Roman" w:cs="Times New Roman"/>
          <w:sz w:val="20"/>
          <w:szCs w:val="20"/>
          <w:shd w:val="clear" w:color="auto" w:fill="FFFFFF"/>
        </w:rPr>
        <w:t xml:space="preserve">Каждое новое слово закрепляется в речевой практике обучающихся. </w:t>
      </w:r>
      <w:r w:rsidRPr="00046F0F">
        <w:rPr>
          <w:rFonts w:ascii="Times New Roman" w:hAnsi="Times New Roman" w:cs="Times New Roman"/>
          <w:sz w:val="20"/>
          <w:szCs w:val="20"/>
        </w:rPr>
        <w:t>Изучаемые термины вводятся на полисенсорной основе, обязательна визуальная поддержка, алгоритмы работы с определением, опорные схемы для актуализации терминологии.</w:t>
      </w:r>
    </w:p>
    <w:p w14:paraId="1C9CD2EB" w14:textId="77777777" w:rsidR="00B4280B" w:rsidRPr="00046F0F" w:rsidRDefault="00B4280B" w:rsidP="00046F0F">
      <w:pPr>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b/>
          <w:sz w:val="20"/>
          <w:szCs w:val="20"/>
        </w:rPr>
        <w:t>Примерные контрольно-измерительные материалы</w:t>
      </w:r>
    </w:p>
    <w:p w14:paraId="475433DF"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Для организации проверки, учета и контроля знаний обучающихся с ЗПР предусмотрен контроль в виде: индивидуальных заданий, устных опросов, защиты проектов.</w:t>
      </w:r>
    </w:p>
    <w:p w14:paraId="0456DC30"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Для обучающихся с ЗПР возможно изменение формулировки заданий на «пошаговую», адаптация предлагаемого тестового материала: использование устных и письменных инструкций, упрощение длинных сложных формулировок инструкций; предоставление образца или возможности использования справочной информации.</w:t>
      </w:r>
    </w:p>
    <w:p w14:paraId="1349DFAD" w14:textId="77777777" w:rsidR="00B4280B" w:rsidRPr="00046F0F" w:rsidRDefault="00B4280B" w:rsidP="00046F0F">
      <w:pPr>
        <w:spacing w:after="0" w:line="240" w:lineRule="auto"/>
        <w:ind w:firstLine="885"/>
        <w:jc w:val="both"/>
        <w:rPr>
          <w:rFonts w:ascii="Times New Roman" w:hAnsi="Times New Roman" w:cs="Times New Roman"/>
          <w:b/>
          <w:sz w:val="20"/>
          <w:szCs w:val="20"/>
        </w:rPr>
      </w:pPr>
      <w:r w:rsidRPr="00046F0F">
        <w:rPr>
          <w:rFonts w:ascii="Times New Roman" w:hAnsi="Times New Roman" w:cs="Times New Roman"/>
          <w:b/>
          <w:sz w:val="20"/>
          <w:szCs w:val="20"/>
        </w:rPr>
        <w:t>Темы проектных работ:</w:t>
      </w:r>
    </w:p>
    <w:p w14:paraId="1416B935"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1. «Герои-партизаны Великой Отечественной войны».</w:t>
      </w:r>
    </w:p>
    <w:p w14:paraId="46CBD310"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2. «Правнуки Победы о своих прадедах».</w:t>
      </w:r>
    </w:p>
    <w:p w14:paraId="146CD81E"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3. «Герои Советского Союза – представители разных народов».</w:t>
      </w:r>
    </w:p>
    <w:p w14:paraId="2EABBF6E"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4. «Место подвига в наше время».</w:t>
      </w:r>
    </w:p>
    <w:p w14:paraId="0DDBB236"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5. «Трудовые подвиги представителей разных народов России».</w:t>
      </w:r>
    </w:p>
    <w:p w14:paraId="40506D87"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6. «Герои космоса».</w:t>
      </w:r>
    </w:p>
    <w:p w14:paraId="68869873"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7. «Трудовые подвиги во время Великой Отечественной войны».</w:t>
      </w:r>
    </w:p>
    <w:p w14:paraId="0E936DC4"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8. «Благотворительные мероприятия, которые могут провести учащиеся вашего класса».</w:t>
      </w:r>
    </w:p>
    <w:p w14:paraId="48E6A097"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9. «Изобразительное искусство как источник знаний и нравственных ценностей».</w:t>
      </w:r>
    </w:p>
    <w:p w14:paraId="52AB9706"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10. «Театр как источник знаний и нравственных ценностей».</w:t>
      </w:r>
    </w:p>
    <w:p w14:paraId="1BCD96AD"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11. «Правила этикета рыцарей».</w:t>
      </w:r>
    </w:p>
    <w:p w14:paraId="391A27FD" w14:textId="77777777" w:rsidR="00B4280B" w:rsidRPr="00046F0F" w:rsidRDefault="00B4280B" w:rsidP="00046F0F">
      <w:pPr>
        <w:spacing w:after="0" w:line="240" w:lineRule="auto"/>
        <w:ind w:firstLine="885"/>
        <w:jc w:val="both"/>
        <w:rPr>
          <w:rFonts w:ascii="Times New Roman" w:hAnsi="Times New Roman" w:cs="Times New Roman"/>
          <w:sz w:val="20"/>
          <w:szCs w:val="20"/>
        </w:rPr>
      </w:pPr>
      <w:r w:rsidRPr="00046F0F">
        <w:rPr>
          <w:rFonts w:ascii="Times New Roman" w:hAnsi="Times New Roman" w:cs="Times New Roman"/>
          <w:sz w:val="20"/>
          <w:szCs w:val="20"/>
        </w:rPr>
        <w:t>12. «Танцевальный этикет».</w:t>
      </w:r>
    </w:p>
    <w:p w14:paraId="3B7CF724" w14:textId="77777777" w:rsidR="00B4280B" w:rsidRPr="00046F0F" w:rsidRDefault="00B4280B" w:rsidP="00046F0F">
      <w:pPr>
        <w:spacing w:after="0" w:line="240" w:lineRule="auto"/>
        <w:ind w:firstLine="885"/>
        <w:jc w:val="both"/>
        <w:rPr>
          <w:rFonts w:ascii="Times New Roman" w:hAnsi="Times New Roman" w:cs="Times New Roman"/>
          <w:b/>
          <w:sz w:val="20"/>
          <w:szCs w:val="20"/>
        </w:rPr>
      </w:pPr>
      <w:r w:rsidRPr="00046F0F">
        <w:rPr>
          <w:rFonts w:ascii="Times New Roman" w:hAnsi="Times New Roman" w:cs="Times New Roman"/>
          <w:sz w:val="20"/>
          <w:szCs w:val="20"/>
        </w:rPr>
        <w:t>13. «История этикета письма».</w:t>
      </w:r>
    </w:p>
    <w:p w14:paraId="4421FEF0" w14:textId="77777777" w:rsidR="00B4280B" w:rsidRPr="00046F0F" w:rsidRDefault="00B4280B" w:rsidP="00046F0F">
      <w:pPr>
        <w:spacing w:after="0" w:line="240" w:lineRule="auto"/>
        <w:ind w:firstLine="709"/>
        <w:jc w:val="center"/>
        <w:rPr>
          <w:rFonts w:ascii="Times New Roman" w:eastAsia="Times New Roman" w:hAnsi="Times New Roman" w:cs="Times New Roman"/>
          <w:b/>
          <w:color w:val="000000"/>
          <w:sz w:val="20"/>
          <w:szCs w:val="20"/>
        </w:rPr>
      </w:pPr>
    </w:p>
    <w:p w14:paraId="673E1560" w14:textId="77777777" w:rsidR="00F5760A" w:rsidRPr="00046F0F" w:rsidRDefault="00F5760A" w:rsidP="00046F0F">
      <w:pPr>
        <w:spacing w:after="0" w:line="240" w:lineRule="auto"/>
        <w:ind w:firstLine="709"/>
        <w:jc w:val="both"/>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2.2.3. Программа воспитания обучающихся</w:t>
      </w:r>
    </w:p>
    <w:p w14:paraId="53C6FC0F" w14:textId="77777777" w:rsidR="00F5760A" w:rsidRPr="00046F0F" w:rsidRDefault="00F5760A" w:rsidP="00046F0F">
      <w:pPr>
        <w:tabs>
          <w:tab w:val="left" w:pos="851"/>
        </w:tabs>
        <w:spacing w:after="0" w:line="240" w:lineRule="auto"/>
        <w:ind w:firstLine="709"/>
        <w:jc w:val="center"/>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Пояснительная записка</w:t>
      </w:r>
    </w:p>
    <w:p w14:paraId="13C0B2C7"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color w:val="000000"/>
          <w:w w:val="0"/>
          <w:sz w:val="20"/>
          <w:szCs w:val="20"/>
        </w:rPr>
      </w:pPr>
      <w:r w:rsidRPr="00046F0F">
        <w:rPr>
          <w:rFonts w:ascii="Times New Roman" w:hAnsi="Times New Roman" w:cs="Times New Roman"/>
          <w:b/>
          <w:i/>
          <w:color w:val="000000"/>
          <w:w w:val="0"/>
          <w:sz w:val="20"/>
          <w:szCs w:val="20"/>
        </w:rPr>
        <w:t>Общая характеристика программы</w:t>
      </w:r>
    </w:p>
    <w:p w14:paraId="62974246" w14:textId="77777777" w:rsidR="00F5760A" w:rsidRPr="00046F0F" w:rsidRDefault="00F5760A" w:rsidP="00046F0F">
      <w:pPr>
        <w:tabs>
          <w:tab w:val="left" w:pos="851"/>
        </w:tabs>
        <w:spacing w:after="0" w:line="240" w:lineRule="auto"/>
        <w:ind w:firstLine="709"/>
        <w:jc w:val="both"/>
        <w:rPr>
          <w:rFonts w:ascii="Times New Roman" w:hAnsi="Times New Roman" w:cs="Times New Roman"/>
          <w:w w:val="0"/>
          <w:sz w:val="20"/>
          <w:szCs w:val="20"/>
        </w:rPr>
      </w:pPr>
      <w:r w:rsidRPr="00046F0F">
        <w:rPr>
          <w:rFonts w:ascii="Times New Roman" w:hAnsi="Times New Roman" w:cs="Times New Roman"/>
          <w:w w:val="0"/>
          <w:sz w:val="20"/>
          <w:szCs w:val="20"/>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14:paraId="5FD66A4B" w14:textId="77777777" w:rsidR="00F5760A" w:rsidRPr="00046F0F" w:rsidRDefault="00F5760A" w:rsidP="00046F0F">
      <w:pPr>
        <w:tabs>
          <w:tab w:val="left" w:pos="851"/>
        </w:tabs>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Назначение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w:t>
      </w:r>
      <w:r w:rsidR="003E57E3">
        <w:rPr>
          <w:rFonts w:ascii="Times New Roman" w:hAnsi="Times New Roman" w:cs="Times New Roman"/>
          <w:color w:val="000000"/>
          <w:w w:val="0"/>
          <w:sz w:val="20"/>
          <w:szCs w:val="20"/>
        </w:rPr>
        <w:t>ружающими их людьми. П</w:t>
      </w:r>
      <w:r w:rsidRPr="00046F0F">
        <w:rPr>
          <w:rFonts w:ascii="Times New Roman" w:hAnsi="Times New Roman" w:cs="Times New Roman"/>
          <w:color w:val="000000"/>
          <w:w w:val="0"/>
          <w:sz w:val="20"/>
          <w:szCs w:val="20"/>
        </w:rPr>
        <w:t xml:space="preserve">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w:t>
      </w:r>
      <w:r w:rsidR="005F49A8" w:rsidRPr="00046F0F">
        <w:rPr>
          <w:rFonts w:ascii="Times New Roman" w:hAnsi="Times New Roman" w:cs="Times New Roman"/>
          <w:color w:val="000000"/>
          <w:w w:val="0"/>
          <w:sz w:val="20"/>
          <w:szCs w:val="20"/>
        </w:rPr>
        <w:t xml:space="preserve">образовательную организацию </w:t>
      </w:r>
      <w:r w:rsidRPr="00046F0F">
        <w:rPr>
          <w:rFonts w:ascii="Times New Roman" w:hAnsi="Times New Roman" w:cs="Times New Roman"/>
          <w:color w:val="000000"/>
          <w:w w:val="0"/>
          <w:sz w:val="20"/>
          <w:szCs w:val="20"/>
        </w:rPr>
        <w:t xml:space="preserve">воспитывающей организацией. </w:t>
      </w:r>
    </w:p>
    <w:p w14:paraId="3FB8AA8B" w14:textId="77777777" w:rsidR="00F5760A" w:rsidRPr="00046F0F" w:rsidRDefault="00F5760A" w:rsidP="00046F0F">
      <w:pPr>
        <w:tabs>
          <w:tab w:val="left" w:pos="851"/>
        </w:tabs>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 xml:space="preserve">Программа воспитания обучающихся с ЗПР является неотъемлемой частью образовательной программы образовательной организации. Она направлена на включение </w:t>
      </w:r>
      <w:r w:rsidR="005F49A8" w:rsidRPr="00046F0F">
        <w:rPr>
          <w:rFonts w:ascii="Times New Roman" w:hAnsi="Times New Roman" w:cs="Times New Roman"/>
          <w:sz w:val="20"/>
          <w:szCs w:val="20"/>
        </w:rPr>
        <w:t>обучающегося</w:t>
      </w:r>
      <w:r w:rsidRPr="00046F0F">
        <w:rPr>
          <w:rFonts w:ascii="Times New Roman" w:hAnsi="Times New Roman" w:cs="Times New Roman"/>
          <w:color w:val="000000"/>
          <w:w w:val="0"/>
          <w:sz w:val="20"/>
          <w:szCs w:val="20"/>
        </w:rPr>
        <w:t xml:space="preserve"> с ЗПР в доступные ему виды социальной активности, основанные на следующих принципах и подходах:  </w:t>
      </w:r>
    </w:p>
    <w:p w14:paraId="2A737488" w14:textId="77777777" w:rsidR="00F5760A" w:rsidRPr="00046F0F" w:rsidRDefault="00F5760A" w:rsidP="00046F0F">
      <w:pPr>
        <w:tabs>
          <w:tab w:val="left" w:pos="851"/>
        </w:tabs>
        <w:spacing w:after="0" w:line="240" w:lineRule="auto"/>
        <w:ind w:firstLine="709"/>
        <w:jc w:val="both"/>
        <w:rPr>
          <w:rFonts w:ascii="Times New Roman" w:eastAsia="№Е" w:hAnsi="Times New Roman" w:cs="Times New Roman"/>
          <w:color w:val="000000"/>
          <w:w w:val="0"/>
          <w:sz w:val="20"/>
          <w:szCs w:val="20"/>
        </w:rPr>
      </w:pPr>
      <w:r w:rsidRPr="00046F0F">
        <w:rPr>
          <w:rFonts w:ascii="Times New Roman" w:hAnsi="Times New Roman" w:cs="Times New Roman"/>
          <w:color w:val="000000"/>
          <w:w w:val="0"/>
          <w:sz w:val="20"/>
          <w:szCs w:val="20"/>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w:t>
      </w:r>
      <w:r w:rsidRPr="00046F0F">
        <w:rPr>
          <w:rFonts w:ascii="Times New Roman" w:hAnsi="Times New Roman" w:cs="Times New Roman"/>
          <w:color w:val="000000" w:themeColor="text1"/>
          <w:sz w:val="20"/>
          <w:szCs w:val="20"/>
        </w:rPr>
        <w:t xml:space="preserve">разнообразие индивидуальных образовательных траекторий и индивидуального развития каждого обучающегося с ЗПР; </w:t>
      </w:r>
    </w:p>
    <w:p w14:paraId="2A4A5DAC" w14:textId="77777777" w:rsidR="00F5760A" w:rsidRPr="00046F0F" w:rsidRDefault="00F5760A" w:rsidP="00046F0F">
      <w:pPr>
        <w:tabs>
          <w:tab w:val="left" w:pos="851"/>
        </w:tabs>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14:paraId="01F86847" w14:textId="77777777" w:rsidR="00F5760A" w:rsidRPr="00046F0F" w:rsidRDefault="00F5760A" w:rsidP="00046F0F">
      <w:pPr>
        <w:tabs>
          <w:tab w:val="left" w:pos="851"/>
        </w:tabs>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31C528A3" w14:textId="77777777" w:rsidR="00F5760A" w:rsidRPr="00046F0F" w:rsidRDefault="00F5760A" w:rsidP="00046F0F">
      <w:pPr>
        <w:tabs>
          <w:tab w:val="left" w:pos="851"/>
        </w:tabs>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Программа воспитания образовательной организации включает в себя четыре основных раздела:</w:t>
      </w:r>
    </w:p>
    <w:p w14:paraId="73B4BB92"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color w:val="000000"/>
          <w:w w:val="0"/>
          <w:sz w:val="20"/>
          <w:szCs w:val="20"/>
        </w:rPr>
      </w:pPr>
      <w:r w:rsidRPr="00F302DC">
        <w:rPr>
          <w:rFonts w:ascii="Times New Roman" w:hAnsi="Times New Roman" w:cs="Times New Roman"/>
          <w:b/>
          <w:i/>
          <w:color w:val="000000"/>
          <w:w w:val="0"/>
          <w:sz w:val="20"/>
          <w:szCs w:val="20"/>
        </w:rPr>
        <w:t>Описание специфики разделов программы:</w:t>
      </w:r>
    </w:p>
    <w:p w14:paraId="778CD662" w14:textId="77777777" w:rsidR="00F302DC" w:rsidRDefault="00F5760A" w:rsidP="00046F0F">
      <w:pPr>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i/>
          <w:iCs/>
          <w:color w:val="000000"/>
          <w:w w:val="0"/>
          <w:sz w:val="20"/>
          <w:szCs w:val="20"/>
        </w:rPr>
        <w:t xml:space="preserve">Раздел </w:t>
      </w:r>
      <w:r w:rsidRPr="00046F0F">
        <w:rPr>
          <w:rFonts w:ascii="Times New Roman" w:hAnsi="Times New Roman" w:cs="Times New Roman"/>
          <w:i/>
          <w:color w:val="000000"/>
          <w:w w:val="0"/>
          <w:sz w:val="20"/>
          <w:szCs w:val="20"/>
        </w:rPr>
        <w:t xml:space="preserve">«Особенности организуемого в </w:t>
      </w:r>
      <w:r w:rsidR="005F49A8" w:rsidRPr="00046F0F">
        <w:rPr>
          <w:rFonts w:ascii="Times New Roman" w:hAnsi="Times New Roman" w:cs="Times New Roman"/>
          <w:i/>
          <w:color w:val="000000"/>
          <w:w w:val="0"/>
          <w:sz w:val="20"/>
          <w:szCs w:val="20"/>
        </w:rPr>
        <w:t xml:space="preserve">образовательной организации </w:t>
      </w:r>
      <w:r w:rsidRPr="00046F0F">
        <w:rPr>
          <w:rFonts w:ascii="Times New Roman" w:hAnsi="Times New Roman" w:cs="Times New Roman"/>
          <w:i/>
          <w:color w:val="000000"/>
          <w:w w:val="0"/>
          <w:sz w:val="20"/>
          <w:szCs w:val="20"/>
        </w:rPr>
        <w:t>воспитательного процесса</w:t>
      </w:r>
      <w:r w:rsidRPr="00046F0F">
        <w:rPr>
          <w:rFonts w:ascii="Times New Roman" w:hAnsi="Times New Roman" w:cs="Times New Roman"/>
          <w:iCs/>
          <w:color w:val="000000"/>
          <w:w w:val="0"/>
          <w:sz w:val="20"/>
          <w:szCs w:val="20"/>
        </w:rPr>
        <w:t xml:space="preserve">», в котором </w:t>
      </w:r>
      <w:r w:rsidRPr="00046F0F">
        <w:rPr>
          <w:rFonts w:ascii="Times New Roman" w:hAnsi="Times New Roman" w:cs="Times New Roman"/>
          <w:color w:val="000000"/>
          <w:w w:val="0"/>
          <w:sz w:val="20"/>
          <w:szCs w:val="20"/>
        </w:rPr>
        <w:t>кратко опис</w:t>
      </w:r>
      <w:r w:rsidR="00F302DC">
        <w:rPr>
          <w:rFonts w:ascii="Times New Roman" w:hAnsi="Times New Roman" w:cs="Times New Roman"/>
          <w:color w:val="000000"/>
          <w:w w:val="0"/>
          <w:sz w:val="20"/>
          <w:szCs w:val="20"/>
        </w:rPr>
        <w:t>ана</w:t>
      </w:r>
      <w:r w:rsidRPr="00046F0F">
        <w:rPr>
          <w:rFonts w:ascii="Times New Roman" w:hAnsi="Times New Roman" w:cs="Times New Roman"/>
          <w:color w:val="000000"/>
          <w:w w:val="0"/>
          <w:sz w:val="20"/>
          <w:szCs w:val="20"/>
        </w:rPr>
        <w:t xml:space="preserve"> специфик</w:t>
      </w:r>
      <w:r w:rsidR="00F302DC">
        <w:rPr>
          <w:rFonts w:ascii="Times New Roman" w:hAnsi="Times New Roman" w:cs="Times New Roman"/>
          <w:color w:val="000000"/>
          <w:w w:val="0"/>
          <w:sz w:val="20"/>
          <w:szCs w:val="20"/>
        </w:rPr>
        <w:t>а</w:t>
      </w:r>
      <w:r w:rsidRPr="00046F0F">
        <w:rPr>
          <w:rFonts w:ascii="Times New Roman" w:hAnsi="Times New Roman" w:cs="Times New Roman"/>
          <w:color w:val="000000"/>
          <w:w w:val="0"/>
          <w:sz w:val="20"/>
          <w:szCs w:val="20"/>
        </w:rPr>
        <w:t xml:space="preserve"> деятельности </w:t>
      </w:r>
      <w:r w:rsidR="00F302DC">
        <w:rPr>
          <w:rFonts w:ascii="Times New Roman" w:hAnsi="Times New Roman" w:cs="Times New Roman"/>
          <w:color w:val="000000"/>
          <w:w w:val="0"/>
          <w:sz w:val="20"/>
          <w:szCs w:val="20"/>
        </w:rPr>
        <w:t xml:space="preserve">школы </w:t>
      </w:r>
      <w:r w:rsidRPr="00046F0F">
        <w:rPr>
          <w:rFonts w:ascii="Times New Roman" w:hAnsi="Times New Roman" w:cs="Times New Roman"/>
          <w:color w:val="000000"/>
          <w:w w:val="0"/>
          <w:sz w:val="20"/>
          <w:szCs w:val="20"/>
        </w:rPr>
        <w:t xml:space="preserve">в сфере воспитания. </w:t>
      </w:r>
    </w:p>
    <w:p w14:paraId="710961AA" w14:textId="77777777" w:rsidR="00F5760A" w:rsidRPr="00046F0F" w:rsidRDefault="00F5760A" w:rsidP="00046F0F">
      <w:pPr>
        <w:spacing w:after="0" w:line="240" w:lineRule="auto"/>
        <w:ind w:firstLine="709"/>
        <w:jc w:val="both"/>
        <w:rPr>
          <w:rFonts w:ascii="Times New Roman" w:hAnsi="Times New Roman" w:cs="Times New Roman"/>
          <w:iCs/>
          <w:w w:val="0"/>
          <w:sz w:val="20"/>
          <w:szCs w:val="20"/>
        </w:rPr>
      </w:pPr>
      <w:r w:rsidRPr="00046F0F">
        <w:rPr>
          <w:rFonts w:ascii="Times New Roman" w:hAnsi="Times New Roman" w:cs="Times New Roman"/>
          <w:i/>
          <w:iCs/>
          <w:color w:val="000000"/>
          <w:w w:val="0"/>
          <w:sz w:val="20"/>
          <w:szCs w:val="20"/>
        </w:rPr>
        <w:t>Раздел «Цель и задачи воспитания»</w:t>
      </w:r>
      <w:r w:rsidRPr="00046F0F">
        <w:rPr>
          <w:rFonts w:ascii="Times New Roman" w:hAnsi="Times New Roman" w:cs="Times New Roman"/>
          <w:iCs/>
          <w:color w:val="000000"/>
          <w:w w:val="0"/>
          <w:sz w:val="20"/>
          <w:szCs w:val="20"/>
        </w:rPr>
        <w:t xml:space="preserve">, в котором на основе базовых общественных ценностей формулируется цель воспитания и задачи, которые </w:t>
      </w:r>
      <w:r w:rsidRPr="00046F0F">
        <w:rPr>
          <w:rFonts w:ascii="Times New Roman" w:hAnsi="Times New Roman" w:cs="Times New Roman"/>
          <w:iCs/>
          <w:w w:val="0"/>
          <w:sz w:val="20"/>
          <w:szCs w:val="20"/>
        </w:rPr>
        <w:t>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14:paraId="0FF49E89" w14:textId="77777777" w:rsidR="00F5760A" w:rsidRPr="00046F0F" w:rsidRDefault="00F5760A" w:rsidP="00046F0F">
      <w:pPr>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i/>
          <w:iCs/>
          <w:color w:val="000000"/>
          <w:w w:val="0"/>
          <w:sz w:val="20"/>
          <w:szCs w:val="20"/>
        </w:rPr>
        <w:t xml:space="preserve">Раздел </w:t>
      </w:r>
      <w:r w:rsidRPr="00046F0F">
        <w:rPr>
          <w:rFonts w:ascii="Times New Roman" w:hAnsi="Times New Roman" w:cs="Times New Roman"/>
          <w:i/>
          <w:color w:val="000000"/>
          <w:w w:val="0"/>
          <w:sz w:val="20"/>
          <w:szCs w:val="20"/>
        </w:rPr>
        <w:t>«Виды, формы и содержание деятельности»</w:t>
      </w:r>
      <w:r w:rsidRPr="00046F0F">
        <w:rPr>
          <w:rFonts w:ascii="Times New Roman" w:hAnsi="Times New Roman" w:cs="Times New Roman"/>
          <w:iCs/>
          <w:color w:val="000000"/>
          <w:w w:val="0"/>
          <w:sz w:val="20"/>
          <w:szCs w:val="20"/>
        </w:rPr>
        <w:t xml:space="preserve">, в котором </w:t>
      </w:r>
      <w:r w:rsidRPr="00046F0F">
        <w:rPr>
          <w:rFonts w:ascii="Times New Roman" w:hAnsi="Times New Roman" w:cs="Times New Roman"/>
          <w:color w:val="000000"/>
          <w:w w:val="0"/>
          <w:sz w:val="20"/>
          <w:szCs w:val="20"/>
        </w:rPr>
        <w:t>показ</w:t>
      </w:r>
      <w:r w:rsidR="00F302DC">
        <w:rPr>
          <w:rFonts w:ascii="Times New Roman" w:hAnsi="Times New Roman" w:cs="Times New Roman"/>
          <w:color w:val="000000"/>
          <w:w w:val="0"/>
          <w:sz w:val="20"/>
          <w:szCs w:val="20"/>
        </w:rPr>
        <w:t>ано</w:t>
      </w:r>
      <w:r w:rsidRPr="00046F0F">
        <w:rPr>
          <w:rFonts w:ascii="Times New Roman" w:hAnsi="Times New Roman" w:cs="Times New Roman"/>
          <w:color w:val="000000"/>
          <w:w w:val="0"/>
          <w:sz w:val="20"/>
          <w:szCs w:val="20"/>
        </w:rPr>
        <w:t>, каким образом осуществля</w:t>
      </w:r>
      <w:r w:rsidR="00F302DC">
        <w:rPr>
          <w:rFonts w:ascii="Times New Roman" w:hAnsi="Times New Roman" w:cs="Times New Roman"/>
          <w:color w:val="000000"/>
          <w:w w:val="0"/>
          <w:sz w:val="20"/>
          <w:szCs w:val="20"/>
        </w:rPr>
        <w:t>ется</w:t>
      </w:r>
      <w:r w:rsidRPr="00046F0F">
        <w:rPr>
          <w:rFonts w:ascii="Times New Roman" w:hAnsi="Times New Roman" w:cs="Times New Roman"/>
          <w:color w:val="000000"/>
          <w:w w:val="0"/>
          <w:sz w:val="20"/>
          <w:szCs w:val="20"/>
        </w:rPr>
        <w:t xml:space="preserve"> достижение поставленных цели и задач воспитания. </w:t>
      </w:r>
    </w:p>
    <w:p w14:paraId="3672B746" w14:textId="77777777" w:rsidR="00F5760A" w:rsidRPr="00046F0F" w:rsidRDefault="00F5760A" w:rsidP="00046F0F">
      <w:pPr>
        <w:tabs>
          <w:tab w:val="left" w:pos="851"/>
        </w:tabs>
        <w:spacing w:after="0" w:line="240" w:lineRule="auto"/>
        <w:ind w:firstLine="709"/>
        <w:jc w:val="both"/>
        <w:rPr>
          <w:rFonts w:ascii="Times New Roman" w:hAnsi="Times New Roman" w:cs="Times New Roman"/>
          <w:iCs/>
          <w:sz w:val="20"/>
          <w:szCs w:val="20"/>
        </w:rPr>
      </w:pPr>
      <w:r w:rsidRPr="00046F0F">
        <w:rPr>
          <w:rFonts w:ascii="Times New Roman" w:hAnsi="Times New Roman" w:cs="Times New Roman"/>
          <w:i/>
          <w:iCs/>
          <w:color w:val="000000"/>
          <w:w w:val="0"/>
          <w:sz w:val="20"/>
          <w:szCs w:val="20"/>
        </w:rPr>
        <w:t>Раздел «Основные направления самоанализа воспитательной работы»</w:t>
      </w:r>
      <w:r w:rsidRPr="00046F0F">
        <w:rPr>
          <w:rFonts w:ascii="Times New Roman" w:hAnsi="Times New Roman" w:cs="Times New Roman"/>
          <w:color w:val="000000"/>
          <w:w w:val="0"/>
          <w:sz w:val="20"/>
          <w:szCs w:val="20"/>
        </w:rPr>
        <w:t xml:space="preserve">, </w:t>
      </w:r>
      <w:r w:rsidRPr="00046F0F">
        <w:rPr>
          <w:rFonts w:ascii="Times New Roman" w:hAnsi="Times New Roman" w:cs="Times New Roman"/>
          <w:iCs/>
          <w:color w:val="000000"/>
          <w:w w:val="0"/>
          <w:sz w:val="20"/>
          <w:szCs w:val="20"/>
        </w:rPr>
        <w:t xml:space="preserve">в котором </w:t>
      </w:r>
      <w:r w:rsidRPr="00046F0F">
        <w:rPr>
          <w:rFonts w:ascii="Times New Roman" w:hAnsi="Times New Roman" w:cs="Times New Roman"/>
          <w:color w:val="000000"/>
          <w:w w:val="0"/>
          <w:sz w:val="20"/>
          <w:szCs w:val="20"/>
        </w:rPr>
        <w:t>кратко опис</w:t>
      </w:r>
      <w:r w:rsidR="00F302DC">
        <w:rPr>
          <w:rFonts w:ascii="Times New Roman" w:hAnsi="Times New Roman" w:cs="Times New Roman"/>
          <w:color w:val="000000"/>
          <w:w w:val="0"/>
          <w:sz w:val="20"/>
          <w:szCs w:val="20"/>
        </w:rPr>
        <w:t>аны</w:t>
      </w:r>
      <w:r w:rsidRPr="00046F0F">
        <w:rPr>
          <w:rFonts w:ascii="Times New Roman" w:hAnsi="Times New Roman" w:cs="Times New Roman"/>
          <w:color w:val="000000"/>
          <w:w w:val="0"/>
          <w:sz w:val="20"/>
          <w:szCs w:val="20"/>
        </w:rPr>
        <w:t xml:space="preserve"> к</w:t>
      </w:r>
      <w:r w:rsidRPr="00046F0F">
        <w:rPr>
          <w:rFonts w:ascii="Times New Roman" w:hAnsi="Times New Roman" w:cs="Times New Roman"/>
          <w:iCs/>
          <w:sz w:val="20"/>
          <w:szCs w:val="20"/>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14:paraId="69EDD989" w14:textId="77777777" w:rsidR="00F5760A" w:rsidRPr="00046F0F" w:rsidRDefault="00F5760A" w:rsidP="00046F0F">
      <w:pPr>
        <w:tabs>
          <w:tab w:val="left" w:pos="851"/>
        </w:tabs>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К программе воспитания прилагается ежегодный календарный план воспитательной работы. </w:t>
      </w:r>
    </w:p>
    <w:p w14:paraId="64BF4631" w14:textId="77777777" w:rsidR="00F5760A" w:rsidRPr="00046F0F" w:rsidRDefault="00F5760A" w:rsidP="00046F0F">
      <w:pPr>
        <w:spacing w:after="0" w:line="240" w:lineRule="auto"/>
        <w:ind w:firstLine="709"/>
        <w:jc w:val="both"/>
        <w:rPr>
          <w:rFonts w:ascii="Times New Roman" w:hAnsi="Times New Roman" w:cs="Times New Roman"/>
          <w:b/>
          <w:color w:val="000000"/>
          <w:w w:val="0"/>
          <w:sz w:val="20"/>
          <w:szCs w:val="20"/>
          <w:shd w:val="clear" w:color="000000" w:fill="FFFFFF"/>
        </w:rPr>
      </w:pPr>
      <w:r w:rsidRPr="00046F0F">
        <w:rPr>
          <w:rFonts w:ascii="Times New Roman" w:hAnsi="Times New Roman" w:cs="Times New Roman"/>
          <w:b/>
          <w:color w:val="000000"/>
          <w:w w:val="0"/>
          <w:sz w:val="20"/>
          <w:szCs w:val="20"/>
          <w:shd w:val="clear" w:color="000000" w:fill="FFFFFF"/>
        </w:rPr>
        <w:t xml:space="preserve">Особенности организуемого в </w:t>
      </w:r>
      <w:r w:rsidR="005F49A8"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
          <w:color w:val="000000"/>
          <w:w w:val="0"/>
          <w:sz w:val="20"/>
          <w:szCs w:val="20"/>
          <w:shd w:val="clear" w:color="000000" w:fill="FFFFFF"/>
        </w:rPr>
        <w:t xml:space="preserve"> воспитательного процесса</w:t>
      </w:r>
    </w:p>
    <w:p w14:paraId="18F4B572"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7EE1A29D"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14:paraId="312856D3"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14:paraId="7397A4CE"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 xml:space="preserve">реализация процесса воспитания главным образом через создание в </w:t>
      </w:r>
      <w:r w:rsidR="005F49A8"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color w:val="000000"/>
          <w:w w:val="0"/>
          <w:sz w:val="20"/>
          <w:szCs w:val="20"/>
        </w:rPr>
        <w:t xml:space="preserve">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14:paraId="1B9A6FF8"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14:paraId="0EC63DC3"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iCs/>
          <w:color w:val="000000"/>
          <w:w w:val="0"/>
          <w:sz w:val="20"/>
          <w:szCs w:val="20"/>
        </w:rPr>
        <w:t>системность, целесообразность и нешаблонность воспитания как условия его эффективности.</w:t>
      </w:r>
    </w:p>
    <w:p w14:paraId="663C0BF3" w14:textId="77777777" w:rsidR="00F5760A" w:rsidRPr="00046F0F" w:rsidRDefault="00F5760A" w:rsidP="00046F0F">
      <w:pPr>
        <w:spacing w:after="0" w:line="240" w:lineRule="auto"/>
        <w:ind w:firstLine="709"/>
        <w:jc w:val="both"/>
        <w:rPr>
          <w:rFonts w:ascii="Times New Roman" w:hAnsi="Times New Roman" w:cs="Times New Roman"/>
          <w:iCs/>
          <w:color w:val="000000"/>
          <w:w w:val="0"/>
          <w:sz w:val="20"/>
          <w:szCs w:val="20"/>
        </w:rPr>
      </w:pPr>
      <w:r w:rsidRPr="00046F0F">
        <w:rPr>
          <w:rFonts w:ascii="Times New Roman" w:hAnsi="Times New Roman" w:cs="Times New Roman"/>
          <w:color w:val="00000A"/>
          <w:sz w:val="20"/>
          <w:szCs w:val="20"/>
        </w:rPr>
        <w:t>Основными традициями воспитания в образовательной организации являются следующие</w:t>
      </w:r>
      <w:r w:rsidRPr="00046F0F">
        <w:rPr>
          <w:rFonts w:ascii="Times New Roman" w:hAnsi="Times New Roman" w:cs="Times New Roman"/>
          <w:iCs/>
          <w:color w:val="000000"/>
          <w:w w:val="0"/>
          <w:sz w:val="20"/>
          <w:szCs w:val="20"/>
        </w:rPr>
        <w:t xml:space="preserve">: </w:t>
      </w:r>
    </w:p>
    <w:p w14:paraId="28A34644"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color w:val="00000A"/>
          <w:sz w:val="20"/>
          <w:szCs w:val="20"/>
        </w:rPr>
        <w:t xml:space="preserve">стержнем годового цикла воспитательной работы </w:t>
      </w:r>
      <w:r w:rsidR="005F49A8"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hAnsi="Times New Roman" w:cs="Times New Roman"/>
          <w:color w:val="00000A"/>
          <w:sz w:val="20"/>
          <w:szCs w:val="20"/>
        </w:rPr>
        <w:t xml:space="preserve">являются ключевые общешкольные дела, </w:t>
      </w:r>
      <w:r w:rsidRPr="00046F0F">
        <w:rPr>
          <w:rFonts w:ascii="Times New Roman" w:hAnsi="Times New Roman" w:cs="Times New Roman"/>
          <w:sz w:val="20"/>
          <w:szCs w:val="20"/>
        </w:rPr>
        <w:t>через которые осуществляется интеграция воспитательных усилий педагогических работников;</w:t>
      </w:r>
    </w:p>
    <w:p w14:paraId="1ACB6224"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0780C4D7"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 </w:t>
      </w:r>
      <w:r w:rsidR="005F49A8"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14:paraId="720C23B3"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56C281B0"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педагогические работники </w:t>
      </w:r>
      <w:r w:rsidR="001A40C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ориентированы на формирование коллективов в рамках школьных классов, кружков, студий, секций и иных детских объединений, на </w:t>
      </w:r>
      <w:r w:rsidRPr="00046F0F">
        <w:rPr>
          <w:rFonts w:ascii="Times New Roman" w:hAnsi="Times New Roman" w:cs="Times New Roman"/>
          <w:color w:val="000000"/>
          <w:w w:val="0"/>
          <w:sz w:val="20"/>
          <w:szCs w:val="20"/>
        </w:rPr>
        <w:t>установление в них доброжелательных и товарищеских взаимоотношений;</w:t>
      </w:r>
    </w:p>
    <w:p w14:paraId="7EF619EC"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ключевой фигурой воспитания в </w:t>
      </w:r>
      <w:r w:rsidR="001A40C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14:paraId="424D5C89"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w:t>
      </w:r>
      <w:r w:rsidR="001A40CD" w:rsidRPr="00046F0F">
        <w:rPr>
          <w:rFonts w:ascii="Times New Roman" w:hAnsi="Times New Roman" w:cs="Times New Roman"/>
          <w:sz w:val="20"/>
          <w:szCs w:val="20"/>
        </w:rPr>
        <w:t>обучающихся.</w:t>
      </w:r>
    </w:p>
    <w:p w14:paraId="2CE3B987"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Для обучающихся с ЗПР характерны следующие особенности, которые должны учитываться в процессе воспитательной работы. </w:t>
      </w:r>
      <w:r w:rsidR="001A40CD" w:rsidRPr="00046F0F">
        <w:rPr>
          <w:rFonts w:ascii="Times New Roman" w:hAnsi="Times New Roman" w:cs="Times New Roman"/>
          <w:sz w:val="20"/>
          <w:szCs w:val="20"/>
        </w:rPr>
        <w:t xml:space="preserve">Обучающиеся </w:t>
      </w:r>
      <w:r w:rsidRPr="00046F0F">
        <w:rPr>
          <w:rFonts w:ascii="Times New Roman" w:hAnsi="Times New Roman" w:cs="Times New Roman"/>
          <w:sz w:val="20"/>
          <w:szCs w:val="20"/>
        </w:rPr>
        <w:t xml:space="preserve">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w:t>
      </w:r>
      <w:r w:rsidR="001A40CD"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с ЗПР затруднено формирование сложных социальных чувств и эмоций, они демонстрируют некоторую упрощенность восприятия морально-этических чувств.</w:t>
      </w:r>
    </w:p>
    <w:p w14:paraId="37514E01"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Для них характерна сниженная критичность к собственному поведению, неадекватность (завышенная или заниженная)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w:t>
      </w:r>
      <w:r w:rsidR="001A40CD"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с ЗПР в силу их недостаточного формирования оказывают влияние на иерархию мотивов, у них наблюдается ситуативная зависимость от базовых эмоций.</w:t>
      </w:r>
    </w:p>
    <w:p w14:paraId="452A4DA9" w14:textId="77777777" w:rsidR="00F5760A" w:rsidRPr="00046F0F" w:rsidRDefault="00F5760A" w:rsidP="00046F0F">
      <w:pPr>
        <w:spacing w:after="0" w:line="240" w:lineRule="auto"/>
        <w:ind w:firstLine="709"/>
        <w:jc w:val="both"/>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Цель и задачи воспитания</w:t>
      </w:r>
    </w:p>
    <w:p w14:paraId="02F2294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iCs/>
          <w:sz w:val="20"/>
          <w:szCs w:val="20"/>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046F0F">
        <w:rPr>
          <w:rFonts w:ascii="Times New Roman" w:eastAsia="№Е" w:hAnsi="Times New Roman" w:cs="Times New Roman"/>
          <w:sz w:val="20"/>
          <w:szCs w:val="20"/>
        </w:rPr>
        <w:t xml:space="preserve"> </w:t>
      </w:r>
    </w:p>
    <w:p w14:paraId="1F27782B"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sz w:val="20"/>
          <w:szCs w:val="20"/>
        </w:rPr>
        <w:t xml:space="preserve">Исходя из этого воспитательного идеала, а также основываясь на </w:t>
      </w:r>
      <w:r w:rsidRPr="00046F0F">
        <w:rPr>
          <w:rFonts w:ascii="Times New Roman" w:eastAsia="№Е" w:hAnsi="Times New Roman" w:cs="Times New Roman"/>
          <w:iCs/>
          <w:sz w:val="20"/>
          <w:szCs w:val="20"/>
        </w:rPr>
        <w:t xml:space="preserve">базовых для нашего общества ценностях (таких как семья, труд, отечество, природа, мир, знания, культура, здоровье, человек) </w:t>
      </w:r>
      <w:r w:rsidRPr="00046F0F">
        <w:rPr>
          <w:rFonts w:ascii="Times New Roman" w:eastAsia="№Е" w:hAnsi="Times New Roman" w:cs="Times New Roman"/>
          <w:sz w:val="20"/>
          <w:szCs w:val="20"/>
        </w:rPr>
        <w:t xml:space="preserve">формулируется общая </w:t>
      </w:r>
      <w:r w:rsidRPr="00046F0F">
        <w:rPr>
          <w:rFonts w:ascii="Times New Roman" w:eastAsia="№Е" w:hAnsi="Times New Roman" w:cs="Times New Roman"/>
          <w:b/>
          <w:bCs/>
          <w:iCs/>
          <w:sz w:val="20"/>
          <w:szCs w:val="20"/>
        </w:rPr>
        <w:t>цель</w:t>
      </w:r>
      <w:r w:rsidRPr="00046F0F">
        <w:rPr>
          <w:rFonts w:ascii="Times New Roman" w:eastAsia="№Е" w:hAnsi="Times New Roman" w:cs="Times New Roman"/>
          <w:sz w:val="20"/>
          <w:szCs w:val="20"/>
        </w:rPr>
        <w:t xml:space="preserve"> </w:t>
      </w:r>
      <w:r w:rsidRPr="00046F0F">
        <w:rPr>
          <w:rFonts w:ascii="Times New Roman" w:eastAsia="№Е" w:hAnsi="Times New Roman" w:cs="Times New Roman"/>
          <w:b/>
          <w:sz w:val="20"/>
          <w:szCs w:val="20"/>
        </w:rPr>
        <w:t>воспитания</w:t>
      </w:r>
      <w:r w:rsidRPr="00046F0F">
        <w:rPr>
          <w:rFonts w:ascii="Times New Roman" w:eastAsia="№Е" w:hAnsi="Times New Roman" w:cs="Times New Roman"/>
          <w:sz w:val="20"/>
          <w:szCs w:val="20"/>
        </w:rPr>
        <w:t xml:space="preserve"> в общеобразовательной организации – </w:t>
      </w:r>
      <w:r w:rsidRPr="00046F0F">
        <w:rPr>
          <w:rFonts w:ascii="Times New Roman" w:eastAsia="№Е" w:hAnsi="Times New Roman" w:cs="Times New Roman"/>
          <w:iCs/>
          <w:sz w:val="20"/>
          <w:szCs w:val="20"/>
        </w:rPr>
        <w:t>личностное развитие обучающихся, проявляющееся:</w:t>
      </w:r>
    </w:p>
    <w:p w14:paraId="4839D381"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iCs/>
          <w:sz w:val="20"/>
          <w:szCs w:val="20"/>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14:paraId="6D73CA16"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iCs/>
          <w:sz w:val="20"/>
          <w:szCs w:val="20"/>
        </w:rPr>
        <w:t>в развитии их позитивных отношений к этим общественным ценностям (то есть в развитии их социально значимых отношений);</w:t>
      </w:r>
    </w:p>
    <w:p w14:paraId="0E1CA01D"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iCs/>
          <w:sz w:val="20"/>
          <w:szCs w:val="20"/>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B371E39"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iCs/>
          <w:sz w:val="20"/>
          <w:szCs w:val="20"/>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0C8F5890"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Конкретизация общей цели воспитания применительно к возрастным особенностям обучающихся позволяет выделить в ней </w:t>
      </w:r>
      <w:r w:rsidRPr="00046F0F">
        <w:rPr>
          <w:rFonts w:ascii="Times New Roman" w:eastAsia="№Е" w:hAnsi="Times New Roman" w:cs="Times New Roman"/>
          <w:b/>
          <w:sz w:val="20"/>
          <w:szCs w:val="20"/>
        </w:rPr>
        <w:t xml:space="preserve">целевые </w:t>
      </w:r>
      <w:r w:rsidRPr="00046F0F">
        <w:rPr>
          <w:rFonts w:ascii="Times New Roman" w:eastAsia="№Е" w:hAnsi="Times New Roman" w:cs="Times New Roman"/>
          <w:b/>
          <w:bCs/>
          <w:iCs/>
          <w:sz w:val="20"/>
          <w:szCs w:val="20"/>
        </w:rPr>
        <w:t>приоритеты</w:t>
      </w:r>
      <w:r w:rsidRPr="00046F0F">
        <w:rPr>
          <w:rFonts w:ascii="Times New Roman" w:eastAsia="№Е" w:hAnsi="Times New Roman" w:cs="Times New Roman"/>
          <w:sz w:val="20"/>
          <w:szCs w:val="20"/>
        </w:rPr>
        <w:t xml:space="preserve"> на уровне основного общего образования. </w:t>
      </w:r>
    </w:p>
    <w:p w14:paraId="7245367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bCs/>
          <w:iCs/>
          <w:sz w:val="20"/>
          <w:szCs w:val="20"/>
        </w:rPr>
        <w:t xml:space="preserve">В воспитании обучающихся с ЗПР подросткового возраста таким приоритетом является </w:t>
      </w:r>
      <w:r w:rsidRPr="00046F0F">
        <w:rPr>
          <w:rFonts w:ascii="Times New Roman" w:eastAsia="№Е" w:hAnsi="Times New Roman" w:cs="Times New Roman"/>
          <w:sz w:val="20"/>
          <w:szCs w:val="20"/>
        </w:rPr>
        <w:t>создание благоприятных условий для развития социально значимых отношений обучающихся, и, прежде всего, ценностных отношений:</w:t>
      </w:r>
    </w:p>
    <w:p w14:paraId="64488A1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 семье как главной опоре в жизни человека и источнику его счастья;</w:t>
      </w:r>
    </w:p>
    <w:p w14:paraId="4DE67A2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1DEA312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3C6C2AA3"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1CAC9306"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2390FE8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0C828254"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5CE83D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 здоровью как залогу долгой и активной жизни человека, его хорошего настроения и оптимистичного взгляда на мир;</w:t>
      </w:r>
    </w:p>
    <w:p w14:paraId="5EA4B934"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7061E18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 самим себе как хозяевам своей судьбы, самоопределяющимся и самореализующимся личностям, отвечающим за свое собственное будущее. </w:t>
      </w:r>
    </w:p>
    <w:p w14:paraId="76159F2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3687947A"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w:t>
      </w:r>
      <w:r w:rsidR="001A40CD" w:rsidRPr="00046F0F">
        <w:rPr>
          <w:rFonts w:ascii="Times New Roman" w:eastAsia="№Е" w:hAnsi="Times New Roman" w:cs="Times New Roman"/>
          <w:sz w:val="20"/>
          <w:szCs w:val="20"/>
        </w:rPr>
        <w:t xml:space="preserve">обучающихся </w:t>
      </w:r>
      <w:r w:rsidRPr="00046F0F">
        <w:rPr>
          <w:rFonts w:ascii="Times New Roman" w:eastAsia="№Е" w:hAnsi="Times New Roman" w:cs="Times New Roman"/>
          <w:sz w:val="20"/>
          <w:szCs w:val="20"/>
        </w:rPr>
        <w:t>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14:paraId="0A57E92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bCs/>
          <w:iCs/>
          <w:sz w:val="20"/>
          <w:szCs w:val="2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046F0F">
        <w:rPr>
          <w:rFonts w:ascii="Times New Roman" w:eastAsia="№Е" w:hAnsi="Times New Roman" w:cs="Times New Roman"/>
          <w:sz w:val="20"/>
          <w:szCs w:val="20"/>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14:paraId="69987F64" w14:textId="77777777" w:rsidR="00F5760A" w:rsidRPr="00046F0F" w:rsidRDefault="00F5760A" w:rsidP="00046F0F">
      <w:pPr>
        <w:spacing w:after="0" w:line="240" w:lineRule="auto"/>
        <w:ind w:firstLine="709"/>
        <w:jc w:val="both"/>
        <w:rPr>
          <w:rFonts w:ascii="Times New Roman" w:eastAsia="№Е" w:hAnsi="Times New Roman" w:cs="Times New Roman"/>
          <w:iCs/>
          <w:sz w:val="20"/>
          <w:szCs w:val="20"/>
        </w:rPr>
      </w:pPr>
      <w:r w:rsidRPr="00046F0F">
        <w:rPr>
          <w:rFonts w:ascii="Times New Roman" w:eastAsia="№Е" w:hAnsi="Times New Roman" w:cs="Times New Roman"/>
          <w:iCs/>
          <w:sz w:val="20"/>
          <w:szCs w:val="20"/>
        </w:rPr>
        <w:t>Работа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14:paraId="1A5C13B2"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Достижению поставленной цели воспитания обучающихся будет способствовать решение следующих </w:t>
      </w:r>
      <w:r w:rsidRPr="00046F0F">
        <w:rPr>
          <w:rFonts w:ascii="Times New Roman" w:eastAsia="№Е" w:hAnsi="Times New Roman" w:cs="Times New Roman"/>
          <w:b/>
          <w:sz w:val="20"/>
          <w:szCs w:val="20"/>
        </w:rPr>
        <w:t>основных задач</w:t>
      </w:r>
      <w:r w:rsidRPr="00046F0F">
        <w:rPr>
          <w:rFonts w:ascii="Times New Roman" w:eastAsia="№Е" w:hAnsi="Times New Roman" w:cs="Times New Roman"/>
          <w:sz w:val="20"/>
          <w:szCs w:val="20"/>
        </w:rPr>
        <w:t xml:space="preserve">: </w:t>
      </w:r>
    </w:p>
    <w:p w14:paraId="596C4A83"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color w:val="000000"/>
          <w:w w:val="0"/>
          <w:sz w:val="20"/>
          <w:szCs w:val="20"/>
        </w:rPr>
        <w:t>реализовывать воспитательные возможности</w:t>
      </w:r>
      <w:r w:rsidRPr="00046F0F">
        <w:rPr>
          <w:rFonts w:ascii="Times New Roman" w:eastAsia="№Е" w:hAnsi="Times New Roman" w:cs="Times New Roman"/>
          <w:sz w:val="20"/>
          <w:szCs w:val="20"/>
        </w:rPr>
        <w:t xml:space="preserve"> о</w:t>
      </w:r>
      <w:r w:rsidRPr="00046F0F">
        <w:rPr>
          <w:rFonts w:ascii="Times New Roman" w:eastAsia="№Е" w:hAnsi="Times New Roman" w:cs="Times New Roman"/>
          <w:color w:val="000000"/>
          <w:w w:val="0"/>
          <w:sz w:val="20"/>
          <w:szCs w:val="20"/>
        </w:rPr>
        <w:t xml:space="preserve">бщешкольных ключевых </w:t>
      </w:r>
      <w:r w:rsidRPr="00046F0F">
        <w:rPr>
          <w:rFonts w:ascii="Times New Roman" w:eastAsia="№Е" w:hAnsi="Times New Roman" w:cs="Times New Roman"/>
          <w:sz w:val="20"/>
          <w:szCs w:val="20"/>
        </w:rPr>
        <w:t>дел</w:t>
      </w:r>
      <w:r w:rsidRPr="00046F0F">
        <w:rPr>
          <w:rFonts w:ascii="Times New Roman" w:eastAsia="№Е" w:hAnsi="Times New Roman" w:cs="Times New Roman"/>
          <w:color w:val="000000"/>
          <w:w w:val="0"/>
          <w:sz w:val="20"/>
          <w:szCs w:val="20"/>
        </w:rPr>
        <w:t>,</w:t>
      </w:r>
      <w:r w:rsidRPr="00046F0F">
        <w:rPr>
          <w:rFonts w:ascii="Times New Roman" w:eastAsia="№Е" w:hAnsi="Times New Roman" w:cs="Times New Roman"/>
          <w:sz w:val="20"/>
          <w:szCs w:val="20"/>
        </w:rPr>
        <w:t xml:space="preserve"> поддерживать традиции их </w:t>
      </w:r>
      <w:r w:rsidRPr="00046F0F">
        <w:rPr>
          <w:rFonts w:ascii="Times New Roman" w:eastAsia="№Е" w:hAnsi="Times New Roman" w:cs="Times New Roman"/>
          <w:color w:val="000000"/>
          <w:w w:val="0"/>
          <w:sz w:val="20"/>
          <w:szCs w:val="20"/>
        </w:rPr>
        <w:t>коллективного планирования, организации, проведения и анализа в школьном сообществе;</w:t>
      </w:r>
    </w:p>
    <w:p w14:paraId="2A735BE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реализовывать потенциал классного руководства в воспитании обучающихся с ЗПР, поддерживать активное участие классных сообществ в жизни </w:t>
      </w:r>
      <w:r w:rsidR="001A40C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269A993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вовлекать обучающихся с ЗПР в кружки, секции, клубы, студии и иные объединения, работающие по программам внеурочной деятельности</w:t>
      </w:r>
      <w:r w:rsidR="001A40CD" w:rsidRPr="00046F0F">
        <w:rPr>
          <w:rFonts w:ascii="Times New Roman" w:eastAsia="№Е" w:hAnsi="Times New Roman" w:cs="Times New Roman"/>
          <w:sz w:val="20"/>
          <w:szCs w:val="20"/>
        </w:rPr>
        <w:t xml:space="preserve"> в </w:t>
      </w:r>
      <w:r w:rsidR="001A40C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реализовывать их воспитательные возможности</w:t>
      </w:r>
      <w:r w:rsidRPr="00046F0F">
        <w:rPr>
          <w:rFonts w:ascii="Times New Roman" w:eastAsia="№Е" w:hAnsi="Times New Roman" w:cs="Times New Roman"/>
          <w:color w:val="000000"/>
          <w:w w:val="0"/>
          <w:sz w:val="20"/>
          <w:szCs w:val="20"/>
        </w:rPr>
        <w:t>;</w:t>
      </w:r>
    </w:p>
    <w:p w14:paraId="13F4D86E"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331FBAB2"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инициировать и поддерживать ученическое самоуправление – как на уровне </w:t>
      </w:r>
      <w:r w:rsidR="006E50CB"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так и на уровне классных сообществ, включать обучающихся с ЗПР в органы ученического </w:t>
      </w:r>
      <w:r w:rsidR="006E50CB" w:rsidRPr="00046F0F">
        <w:rPr>
          <w:rFonts w:ascii="Times New Roman" w:eastAsia="№Е" w:hAnsi="Times New Roman" w:cs="Times New Roman"/>
          <w:sz w:val="20"/>
          <w:szCs w:val="20"/>
        </w:rPr>
        <w:t>с</w:t>
      </w:r>
      <w:r w:rsidRPr="00046F0F">
        <w:rPr>
          <w:rFonts w:ascii="Times New Roman" w:eastAsia="№Е" w:hAnsi="Times New Roman" w:cs="Times New Roman"/>
          <w:sz w:val="20"/>
          <w:szCs w:val="20"/>
        </w:rPr>
        <w:t xml:space="preserve">амоуправления; </w:t>
      </w:r>
    </w:p>
    <w:p w14:paraId="634A041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поддерживать деятельность функционирующих на базе </w:t>
      </w:r>
      <w:r w:rsidR="006E50CB"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eastAsia="№Е" w:hAnsi="Times New Roman" w:cs="Times New Roman"/>
          <w:sz w:val="20"/>
          <w:szCs w:val="20"/>
        </w:rPr>
        <w:t>д</w:t>
      </w:r>
      <w:r w:rsidRPr="00046F0F">
        <w:rPr>
          <w:rFonts w:ascii="Times New Roman" w:eastAsia="№Е" w:hAnsi="Times New Roman" w:cs="Times New Roman"/>
          <w:color w:val="000000"/>
          <w:w w:val="0"/>
          <w:sz w:val="20"/>
          <w:szCs w:val="20"/>
        </w:rPr>
        <w:t>етских общественных объединений и организаций;</w:t>
      </w:r>
    </w:p>
    <w:p w14:paraId="298D01B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организовывать для обучающихся </w:t>
      </w:r>
      <w:r w:rsidRPr="00046F0F">
        <w:rPr>
          <w:rFonts w:ascii="Times New Roman" w:eastAsia="№Е" w:hAnsi="Times New Roman" w:cs="Times New Roman"/>
          <w:color w:val="000000"/>
          <w:w w:val="0"/>
          <w:sz w:val="20"/>
          <w:szCs w:val="20"/>
        </w:rPr>
        <w:t>экскурсии, экспедиции, походы и реализовывать их воспитательный потенциал;</w:t>
      </w:r>
    </w:p>
    <w:p w14:paraId="218784E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организовывать профориентационную работу с обучающимися с ЗПР;</w:t>
      </w:r>
    </w:p>
    <w:p w14:paraId="670246F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организовать работу школьных медиа, реализовывать их воспитательный потенциал; </w:t>
      </w:r>
    </w:p>
    <w:p w14:paraId="5D6962A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развивать </w:t>
      </w:r>
      <w:r w:rsidRPr="00046F0F">
        <w:rPr>
          <w:rFonts w:ascii="Times New Roman" w:eastAsia="№Е" w:hAnsi="Times New Roman" w:cs="Times New Roman"/>
          <w:color w:val="000000"/>
          <w:w w:val="0"/>
          <w:sz w:val="20"/>
          <w:szCs w:val="20"/>
        </w:rPr>
        <w:t xml:space="preserve">предметно-эстетическую среду </w:t>
      </w:r>
      <w:r w:rsidR="006E50CB"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и реализовывать ее воспитательные возможности;</w:t>
      </w:r>
    </w:p>
    <w:p w14:paraId="2EFA49E1"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14:paraId="52F112D4"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Планомерная реализация поставленных задач позволит организовать в </w:t>
      </w:r>
      <w:r w:rsidR="006E50CB"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14:paraId="056C43E8" w14:textId="77777777" w:rsidR="00F5760A" w:rsidRPr="00046F0F" w:rsidRDefault="00F5760A" w:rsidP="00046F0F">
      <w:pPr>
        <w:spacing w:after="0" w:line="240" w:lineRule="auto"/>
        <w:ind w:firstLine="709"/>
        <w:jc w:val="both"/>
        <w:rPr>
          <w:rStyle w:val="CharAttribute484"/>
          <w:rFonts w:eastAsia="№Е" w:hAnsi="Times New Roman" w:cs="Times New Roman"/>
          <w:i w:val="0"/>
          <w:sz w:val="20"/>
          <w:szCs w:val="20"/>
        </w:rPr>
      </w:pPr>
      <w:r w:rsidRPr="00046F0F">
        <w:rPr>
          <w:rFonts w:ascii="Times New Roman" w:eastAsia="№Е" w:hAnsi="Times New Roman" w:cs="Times New Roman"/>
          <w:sz w:val="20"/>
          <w:szCs w:val="20"/>
        </w:rPr>
        <w:t xml:space="preserve">Помимо вышеперечисленных задач образовательная организация планирует решение </w:t>
      </w:r>
      <w:r w:rsidRPr="00046F0F">
        <w:rPr>
          <w:rStyle w:val="CharAttribute484"/>
          <w:rFonts w:eastAsia="№Е" w:hAnsi="Times New Roman" w:cs="Times New Roman"/>
          <w:b/>
          <w:sz w:val="20"/>
          <w:szCs w:val="20"/>
        </w:rPr>
        <w:t>коррекционно-развивающих задач</w:t>
      </w:r>
      <w:r w:rsidRPr="00046F0F">
        <w:rPr>
          <w:rStyle w:val="CharAttribute484"/>
          <w:rFonts w:eastAsia="№Е" w:hAnsi="Times New Roman" w:cs="Times New Roman"/>
          <w:sz w:val="20"/>
          <w:szCs w:val="20"/>
        </w:rPr>
        <w:t>:</w:t>
      </w:r>
    </w:p>
    <w:p w14:paraId="2575DC8C" w14:textId="77777777" w:rsidR="00F5760A" w:rsidRPr="00046F0F" w:rsidRDefault="00F5760A" w:rsidP="00046F0F">
      <w:pPr>
        <w:pStyle w:val="ParaAttribute16"/>
        <w:ind w:left="0" w:firstLine="709"/>
        <w:rPr>
          <w:rStyle w:val="CharAttribute484"/>
          <w:rFonts w:eastAsia="№Е"/>
          <w:i w:val="0"/>
          <w:sz w:val="20"/>
        </w:rPr>
      </w:pPr>
      <w:r w:rsidRPr="00046F0F">
        <w:rPr>
          <w:rStyle w:val="CharAttribute484"/>
          <w:rFonts w:eastAsia="№Е"/>
          <w:sz w:val="20"/>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14:paraId="359AA25A" w14:textId="77777777" w:rsidR="00F5760A" w:rsidRPr="00046F0F" w:rsidRDefault="00F5760A" w:rsidP="00046F0F">
      <w:pPr>
        <w:pStyle w:val="ParaAttribute16"/>
        <w:ind w:left="0" w:firstLine="709"/>
        <w:rPr>
          <w:rStyle w:val="CharAttribute484"/>
          <w:rFonts w:eastAsia="№Е"/>
          <w:i w:val="0"/>
          <w:sz w:val="20"/>
        </w:rPr>
      </w:pPr>
      <w:r w:rsidRPr="00046F0F">
        <w:rPr>
          <w:rStyle w:val="CharAttribute484"/>
          <w:rFonts w:eastAsia="№Е"/>
          <w:sz w:val="20"/>
        </w:rPr>
        <w:t>формирование позитивного самоотношения, целостного образа Я как основы адекватной самооценки обучающегося с ЗПР;</w:t>
      </w:r>
    </w:p>
    <w:p w14:paraId="08533914" w14:textId="77777777" w:rsidR="00F5760A" w:rsidRPr="00046F0F" w:rsidRDefault="00F5760A" w:rsidP="00046F0F">
      <w:pPr>
        <w:pStyle w:val="ParaAttribute16"/>
        <w:ind w:left="0" w:firstLine="709"/>
        <w:rPr>
          <w:rStyle w:val="CharAttribute484"/>
          <w:rFonts w:eastAsia="№Е"/>
          <w:i w:val="0"/>
          <w:sz w:val="20"/>
        </w:rPr>
      </w:pPr>
      <w:r w:rsidRPr="00046F0F">
        <w:rPr>
          <w:rStyle w:val="CharAttribute484"/>
          <w:rFonts w:eastAsia="№Е"/>
          <w:sz w:val="20"/>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14:paraId="7BC17AB2" w14:textId="77777777" w:rsidR="00F5760A" w:rsidRPr="00046F0F" w:rsidRDefault="00F5760A" w:rsidP="00046F0F">
      <w:pPr>
        <w:pStyle w:val="ParaAttribute16"/>
        <w:ind w:left="0" w:firstLine="709"/>
        <w:rPr>
          <w:rStyle w:val="CharAttribute484"/>
          <w:rFonts w:eastAsia="№Е"/>
          <w:i w:val="0"/>
          <w:sz w:val="20"/>
        </w:rPr>
      </w:pPr>
      <w:r w:rsidRPr="00046F0F">
        <w:rPr>
          <w:rStyle w:val="CharAttribute484"/>
          <w:rFonts w:eastAsia="№Е"/>
          <w:sz w:val="20"/>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14:paraId="488CF4FA" w14:textId="77777777" w:rsidR="00F5760A" w:rsidRPr="00046F0F" w:rsidRDefault="00F5760A" w:rsidP="00046F0F">
      <w:pPr>
        <w:pStyle w:val="ParaAttribute16"/>
        <w:ind w:left="0" w:firstLine="709"/>
        <w:rPr>
          <w:i/>
        </w:rPr>
      </w:pPr>
      <w:r w:rsidRPr="00046F0F">
        <w:rPr>
          <w:rStyle w:val="CharAttribute484"/>
          <w:rFonts w:eastAsia="№Е"/>
          <w:sz w:val="20"/>
        </w:rPr>
        <w:t>формирование устойчивых моральных установок, умений противостоять негативному влиянию микросоциальной среды.</w:t>
      </w:r>
    </w:p>
    <w:p w14:paraId="629EED77" w14:textId="77777777" w:rsidR="00F5760A" w:rsidRPr="00046F0F" w:rsidRDefault="00F5760A" w:rsidP="00046F0F">
      <w:pPr>
        <w:spacing w:after="0" w:line="240" w:lineRule="auto"/>
        <w:ind w:firstLine="709"/>
        <w:jc w:val="both"/>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Виды, формы и содержание деятельности</w:t>
      </w:r>
    </w:p>
    <w:p w14:paraId="0608D57C" w14:textId="77777777" w:rsidR="00F5760A" w:rsidRPr="00046F0F" w:rsidRDefault="00F5760A" w:rsidP="00046F0F">
      <w:pPr>
        <w:spacing w:after="0" w:line="240" w:lineRule="auto"/>
        <w:ind w:firstLine="709"/>
        <w:jc w:val="both"/>
        <w:rPr>
          <w:rFonts w:ascii="Times New Roman" w:hAnsi="Times New Roman" w:cs="Times New Roman"/>
          <w:color w:val="000000"/>
          <w:w w:val="0"/>
          <w:sz w:val="20"/>
          <w:szCs w:val="20"/>
        </w:rPr>
      </w:pPr>
      <w:r w:rsidRPr="00046F0F">
        <w:rPr>
          <w:rFonts w:ascii="Times New Roman" w:hAnsi="Times New Roman" w:cs="Times New Roman"/>
          <w:color w:val="000000"/>
          <w:w w:val="0"/>
          <w:sz w:val="20"/>
          <w:szCs w:val="20"/>
        </w:rPr>
        <w:t xml:space="preserve">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w:t>
      </w:r>
      <w:r w:rsidR="006E50CB"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color w:val="000000"/>
          <w:w w:val="0"/>
          <w:sz w:val="20"/>
          <w:szCs w:val="20"/>
        </w:rPr>
        <w:t>. Каждое из них представлено в соответствующем модуле.</w:t>
      </w:r>
    </w:p>
    <w:p w14:paraId="1BF2B510" w14:textId="77777777" w:rsidR="00F5760A" w:rsidRPr="00046F0F" w:rsidRDefault="00F5760A" w:rsidP="00046F0F">
      <w:pPr>
        <w:spacing w:after="0" w:line="240" w:lineRule="auto"/>
        <w:ind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Модуль «Ключевые общешкольные дела»</w:t>
      </w:r>
    </w:p>
    <w:p w14:paraId="4918F76F"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color w:val="000000"/>
          <w:w w:val="0"/>
          <w:sz w:val="20"/>
          <w:szCs w:val="20"/>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046F0F">
        <w:rPr>
          <w:rFonts w:ascii="Times New Roman" w:eastAsia="№Е" w:hAnsi="Times New Roman" w:cs="Times New Roman"/>
          <w:sz w:val="20"/>
          <w:szCs w:val="20"/>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Введение ключевых дел в жизнь </w:t>
      </w:r>
      <w:r w:rsidR="00DE528D"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eastAsia="№Е" w:hAnsi="Times New Roman" w:cs="Times New Roman"/>
          <w:sz w:val="20"/>
          <w:szCs w:val="20"/>
        </w:rPr>
        <w:t xml:space="preserve">помогает преодолеть мероприятийный характер воспитания, сводящийся к набору мероприятий, организуемых </w:t>
      </w:r>
      <w:r w:rsidRPr="00046F0F">
        <w:rPr>
          <w:rFonts w:ascii="Times New Roman" w:hAnsi="Times New Roman" w:cs="Times New Roman"/>
          <w:color w:val="000000"/>
          <w:w w:val="0"/>
          <w:sz w:val="20"/>
          <w:szCs w:val="20"/>
        </w:rPr>
        <w:t>педагогическими работниками</w:t>
      </w:r>
      <w:r w:rsidRPr="00046F0F">
        <w:rPr>
          <w:rFonts w:ascii="Times New Roman" w:eastAsia="№Е" w:hAnsi="Times New Roman" w:cs="Times New Roman"/>
          <w:sz w:val="20"/>
          <w:szCs w:val="20"/>
        </w:rPr>
        <w:t xml:space="preserve"> для обучающихся.</w:t>
      </w:r>
      <w:r w:rsidRPr="00046F0F">
        <w:rPr>
          <w:rFonts w:ascii="Times New Roman" w:hAnsi="Times New Roman" w:cs="Times New Roman"/>
          <w:sz w:val="20"/>
          <w:szCs w:val="20"/>
        </w:rPr>
        <w:t xml:space="preserve"> </w:t>
      </w:r>
    </w:p>
    <w:p w14:paraId="5DD9483F"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rPr>
        <w:t>Для этого в образовательной организации используются следующие формы работы</w:t>
      </w:r>
      <w:r w:rsidR="00DE528D" w:rsidRPr="00046F0F">
        <w:rPr>
          <w:rFonts w:ascii="Times New Roman" w:hAnsi="Times New Roman" w:cs="Times New Roman"/>
          <w:sz w:val="20"/>
          <w:szCs w:val="20"/>
        </w:rPr>
        <w:t>.</w:t>
      </w:r>
    </w:p>
    <w:p w14:paraId="73B57A71"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hAnsi="Times New Roman" w:cs="Times New Roman"/>
          <w:b/>
          <w:bCs/>
          <w:i/>
          <w:iCs/>
          <w:sz w:val="20"/>
          <w:szCs w:val="20"/>
        </w:rPr>
        <w:t>Вне образовательной организации:</w:t>
      </w:r>
    </w:p>
    <w:p w14:paraId="14272DED"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hAnsi="Times New Roman" w:cs="Times New Roman"/>
          <w:sz w:val="20"/>
          <w:szCs w:val="20"/>
        </w:rPr>
        <w:t>с</w:t>
      </w:r>
      <w:r w:rsidRPr="00046F0F">
        <w:rPr>
          <w:rFonts w:ascii="Times New Roman" w:eastAsia="№Е" w:hAnsi="Times New Roman" w:cs="Times New Roman"/>
          <w:sz w:val="20"/>
          <w:szCs w:val="20"/>
        </w:rPr>
        <w:t xml:space="preserve">оциальные проекты – ежегодные совместно разрабатываемые и реализуемые обучающимися и </w:t>
      </w:r>
      <w:r w:rsidRPr="00046F0F">
        <w:rPr>
          <w:rFonts w:ascii="Times New Roman" w:hAnsi="Times New Roman" w:cs="Times New Roman"/>
          <w:color w:val="000000"/>
          <w:w w:val="0"/>
          <w:sz w:val="20"/>
          <w:szCs w:val="20"/>
        </w:rPr>
        <w:t>педагогическими работниками</w:t>
      </w:r>
      <w:r w:rsidRPr="00046F0F">
        <w:rPr>
          <w:rFonts w:ascii="Times New Roman" w:eastAsia="№Е" w:hAnsi="Times New Roman" w:cs="Times New Roman"/>
          <w:sz w:val="20"/>
          <w:szCs w:val="20"/>
        </w:rPr>
        <w:t xml:space="preserve"> комплексы дел (благотворительной, экологической, патриотической, трудовой направленности), ориентированные на преобразование окружающего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социума;</w:t>
      </w:r>
    </w:p>
    <w:p w14:paraId="3E198DBA"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w:t>
      </w:r>
      <w:r w:rsidR="00DE528D" w:rsidRPr="00046F0F">
        <w:rPr>
          <w:rFonts w:ascii="Times New Roman" w:hAnsi="Times New Roman" w:cs="Times New Roman"/>
          <w:color w:val="000000"/>
          <w:w w:val="0"/>
          <w:sz w:val="20"/>
          <w:szCs w:val="20"/>
        </w:rPr>
        <w:t>образовательных организаций</w:t>
      </w:r>
      <w:r w:rsidRPr="00046F0F">
        <w:rPr>
          <w:rFonts w:ascii="Times New Roman" w:eastAsia="№Е" w:hAnsi="Times New Roman" w:cs="Times New Roman"/>
          <w:sz w:val="20"/>
          <w:szCs w:val="20"/>
        </w:rPr>
        <w:t xml:space="preserve">,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города, страны; </w:t>
      </w:r>
    </w:p>
    <w:p w14:paraId="755EEDFC"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14:paraId="55DCDF72"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eastAsia="№Е" w:hAnsi="Times New Roman" w:cs="Times New Roman"/>
          <w:sz w:val="20"/>
          <w:szCs w:val="20"/>
        </w:rPr>
        <w:t>участие во всероссийских акциях, посвященных значимым отечественным и международным событиям.</w:t>
      </w:r>
    </w:p>
    <w:p w14:paraId="1574FED8"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hAnsi="Times New Roman" w:cs="Times New Roman"/>
          <w:b/>
          <w:bCs/>
          <w:i/>
          <w:iCs/>
          <w:sz w:val="20"/>
          <w:szCs w:val="20"/>
        </w:rPr>
        <w:t>На уровне образовательной организации:</w:t>
      </w:r>
    </w:p>
    <w:p w14:paraId="4461638F"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eastAsia="№Е" w:hAnsi="Times New Roman" w:cs="Times New Roman"/>
          <w:sz w:val="20"/>
          <w:szCs w:val="20"/>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67353C8A"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eastAsia="№Е" w:hAnsi="Times New Roman" w:cs="Times New Roman"/>
          <w:sz w:val="20"/>
          <w:szCs w:val="20"/>
        </w:rPr>
        <w:t xml:space="preserve">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006060F0"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eastAsia="№Е" w:hAnsi="Times New Roman" w:cs="Times New Roman"/>
          <w:sz w:val="20"/>
          <w:szCs w:val="20"/>
        </w:rPr>
        <w:t>торжественные р</w:t>
      </w:r>
      <w:r w:rsidRPr="00046F0F">
        <w:rPr>
          <w:rFonts w:ascii="Times New Roman" w:hAnsi="Times New Roman" w:cs="Times New Roman"/>
          <w:bCs/>
          <w:sz w:val="20"/>
          <w:szCs w:val="20"/>
        </w:rPr>
        <w:t xml:space="preserve">итуалы посвящения, связанные с переходом обучающихся на </w:t>
      </w:r>
      <w:r w:rsidRPr="00046F0F">
        <w:rPr>
          <w:rFonts w:ascii="Times New Roman" w:eastAsia="№Е" w:hAnsi="Times New Roman" w:cs="Times New Roman"/>
          <w:iCs/>
          <w:sz w:val="20"/>
          <w:szCs w:val="20"/>
        </w:rPr>
        <w:t xml:space="preserve">следующий уровень </w:t>
      </w:r>
      <w:r w:rsidRPr="00046F0F">
        <w:rPr>
          <w:rFonts w:ascii="Times New Roman" w:hAnsi="Times New Roman" w:cs="Times New Roman"/>
          <w:bCs/>
          <w:sz w:val="20"/>
          <w:szCs w:val="20"/>
        </w:rPr>
        <w:t xml:space="preserve">образования, символизирующие приобретение ими новых социальных статусов в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Cs/>
          <w:sz w:val="20"/>
          <w:szCs w:val="20"/>
        </w:rPr>
        <w:t>школе и р</w:t>
      </w:r>
      <w:r w:rsidRPr="00046F0F">
        <w:rPr>
          <w:rFonts w:ascii="Times New Roman" w:eastAsia="№Е" w:hAnsi="Times New Roman" w:cs="Times New Roman"/>
          <w:sz w:val="20"/>
          <w:szCs w:val="20"/>
        </w:rPr>
        <w:t>азвивающие школьную идентичность обучающихся;</w:t>
      </w:r>
    </w:p>
    <w:p w14:paraId="0C7392C2"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eastAsia="№Е" w:hAnsi="Times New Roman" w:cs="Times New Roman"/>
          <w:sz w:val="20"/>
          <w:szCs w:val="20"/>
        </w:rPr>
        <w:t xml:space="preserve">театрализованные выступления обучающихся, педагогических работников, родителей. Они создают в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атмосферу творчества и неформального общения, способствуют сплочению детского, педагогического и родительского сообществ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48D1DF77" w14:textId="77777777" w:rsidR="00F5760A" w:rsidRPr="00046F0F" w:rsidRDefault="00F5760A" w:rsidP="00046F0F">
      <w:pPr>
        <w:spacing w:after="0" w:line="240" w:lineRule="auto"/>
        <w:ind w:firstLine="709"/>
        <w:jc w:val="both"/>
        <w:rPr>
          <w:rFonts w:ascii="Times New Roman" w:hAnsi="Times New Roman" w:cs="Times New Roman"/>
          <w:b/>
          <w:bCs/>
          <w:i/>
          <w:iCs/>
          <w:sz w:val="20"/>
          <w:szCs w:val="20"/>
        </w:rPr>
      </w:pPr>
      <w:r w:rsidRPr="00046F0F">
        <w:rPr>
          <w:rFonts w:ascii="Times New Roman" w:hAnsi="Times New Roman" w:cs="Times New Roman"/>
          <w:bCs/>
          <w:sz w:val="20"/>
          <w:szCs w:val="20"/>
        </w:rPr>
        <w:t xml:space="preserve">церемонии награждения (по итогам года) обучающихся и педагогических работников за активное участие в жизни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Cs/>
          <w:sz w:val="20"/>
          <w:szCs w:val="20"/>
        </w:rPr>
        <w:t xml:space="preserve">, защиту чести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Cs/>
          <w:sz w:val="20"/>
          <w:szCs w:val="20"/>
        </w:rPr>
        <w:t xml:space="preserve"> в конкурсах, соревнованиях, олимпиадах, значительный вклад в развитие </w:t>
      </w:r>
      <w:r w:rsidR="00DE528D"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Cs/>
          <w:sz w:val="20"/>
          <w:szCs w:val="20"/>
        </w:rPr>
        <w:t xml:space="preserve">. Это способствует поощрению социальной активности обучающихся, развитию позитивных межличностных отношений между </w:t>
      </w:r>
      <w:r w:rsidRPr="00046F0F">
        <w:rPr>
          <w:rFonts w:ascii="Times New Roman" w:hAnsi="Times New Roman" w:cs="Times New Roman"/>
          <w:color w:val="000000"/>
          <w:w w:val="0"/>
          <w:sz w:val="20"/>
          <w:szCs w:val="20"/>
        </w:rPr>
        <w:t>педагогическими работниками</w:t>
      </w:r>
      <w:r w:rsidRPr="00046F0F">
        <w:rPr>
          <w:rFonts w:ascii="Times New Roman" w:hAnsi="Times New Roman" w:cs="Times New Roman"/>
          <w:bCs/>
          <w:sz w:val="20"/>
          <w:szCs w:val="20"/>
        </w:rPr>
        <w:t xml:space="preserve"> и </w:t>
      </w:r>
      <w:r w:rsidR="00DE528D" w:rsidRPr="00046F0F">
        <w:rPr>
          <w:rFonts w:ascii="Times New Roman" w:hAnsi="Times New Roman" w:cs="Times New Roman"/>
          <w:bCs/>
          <w:sz w:val="20"/>
          <w:szCs w:val="20"/>
        </w:rPr>
        <w:t>обучающимися</w:t>
      </w:r>
      <w:r w:rsidRPr="00046F0F">
        <w:rPr>
          <w:rFonts w:ascii="Times New Roman" w:hAnsi="Times New Roman" w:cs="Times New Roman"/>
          <w:bCs/>
          <w:sz w:val="20"/>
          <w:szCs w:val="20"/>
        </w:rPr>
        <w:t>, формированию чувства доверия и уважения друг к другу.</w:t>
      </w:r>
    </w:p>
    <w:p w14:paraId="3676A8EB"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b/>
          <w:bCs/>
          <w:i/>
          <w:iCs/>
          <w:sz w:val="20"/>
          <w:szCs w:val="20"/>
        </w:rPr>
        <w:t>На уровне классов:</w:t>
      </w:r>
    </w:p>
    <w:p w14:paraId="013B21FB"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hAnsi="Times New Roman" w:cs="Times New Roman"/>
          <w:bCs/>
          <w:sz w:val="20"/>
          <w:szCs w:val="20"/>
        </w:rPr>
        <w:t>выбор и делегирование представителей классов в общешкольные советы</w:t>
      </w:r>
      <w:r w:rsidRPr="00046F0F">
        <w:rPr>
          <w:rFonts w:ascii="Times New Roman" w:eastAsia="№Е" w:hAnsi="Times New Roman" w:cs="Times New Roman"/>
          <w:sz w:val="20"/>
          <w:szCs w:val="20"/>
        </w:rPr>
        <w:t xml:space="preserve">, ответственных за подготовку общешкольных ключевых дел; </w:t>
      </w:r>
    </w:p>
    <w:p w14:paraId="54934F28"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eastAsia="№Е" w:hAnsi="Times New Roman" w:cs="Times New Roman"/>
          <w:sz w:val="20"/>
          <w:szCs w:val="20"/>
        </w:rPr>
        <w:t xml:space="preserve">участие школьных классов в реализации общешкольных ключевых дел; </w:t>
      </w:r>
    </w:p>
    <w:p w14:paraId="32509B7B"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eastAsia="№Е" w:hAnsi="Times New Roman" w:cs="Times New Roman"/>
          <w:sz w:val="20"/>
          <w:szCs w:val="20"/>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59699CD7"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b/>
          <w:bCs/>
          <w:i/>
          <w:iCs/>
          <w:sz w:val="20"/>
          <w:szCs w:val="20"/>
        </w:rPr>
        <w:t>На уровне обучающихся:</w:t>
      </w:r>
      <w:r w:rsidRPr="00046F0F">
        <w:rPr>
          <w:rFonts w:ascii="Times New Roman" w:eastAsia="№Е" w:hAnsi="Times New Roman" w:cs="Times New Roman"/>
          <w:b/>
          <w:bCs/>
          <w:iCs/>
          <w:sz w:val="20"/>
          <w:szCs w:val="20"/>
          <w:u w:val="single"/>
        </w:rPr>
        <w:t xml:space="preserve"> </w:t>
      </w:r>
    </w:p>
    <w:p w14:paraId="43B2D82B"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eastAsia="№Е" w:hAnsi="Times New Roman" w:cs="Times New Roman"/>
          <w:iCs/>
          <w:sz w:val="20"/>
          <w:szCs w:val="20"/>
        </w:rPr>
        <w:t>вовлечение по возможности</w:t>
      </w:r>
      <w:r w:rsidRPr="00046F0F">
        <w:rPr>
          <w:rFonts w:ascii="Times New Roman" w:hAnsi="Times New Roman" w:cs="Times New Roman"/>
          <w:i/>
          <w:sz w:val="20"/>
          <w:szCs w:val="20"/>
        </w:rPr>
        <w:t xml:space="preserve"> </w:t>
      </w:r>
      <w:r w:rsidRPr="00046F0F">
        <w:rPr>
          <w:rFonts w:ascii="Times New Roman" w:hAnsi="Times New Roman" w:cs="Times New Roman"/>
          <w:sz w:val="20"/>
          <w:szCs w:val="20"/>
        </w:rPr>
        <w:t xml:space="preserve">каждого обучающегося с ЗПР в ключевые дела </w:t>
      </w:r>
      <w:r w:rsidR="00C453DA"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в одной из доступных для них ролей;</w:t>
      </w:r>
    </w:p>
    <w:p w14:paraId="3F1BD152"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sz w:val="20"/>
          <w:szCs w:val="20"/>
        </w:rPr>
        <w:t>индивидуальная помощь обучающемуся с ЗПР (</w:t>
      </w:r>
      <w:r w:rsidRPr="00046F0F">
        <w:rPr>
          <w:rFonts w:ascii="Times New Roman" w:eastAsia="№Е" w:hAnsi="Times New Roman" w:cs="Times New Roman"/>
          <w:iCs/>
          <w:sz w:val="20"/>
          <w:szCs w:val="20"/>
        </w:rPr>
        <w:t xml:space="preserve">при необходимости) в освоении навыков </w:t>
      </w:r>
      <w:r w:rsidRPr="00046F0F">
        <w:rPr>
          <w:rFonts w:ascii="Times New Roman" w:hAnsi="Times New Roman" w:cs="Times New Roman"/>
          <w:sz w:val="20"/>
          <w:szCs w:val="20"/>
        </w:rPr>
        <w:t>подготовки, проведения и анализа ключевых дел;</w:t>
      </w:r>
    </w:p>
    <w:p w14:paraId="293A1F9E"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sz w:val="20"/>
          <w:szCs w:val="20"/>
        </w:rPr>
        <w:t xml:space="preserve">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w:t>
      </w:r>
      <w:r w:rsidRPr="00046F0F">
        <w:rPr>
          <w:rFonts w:ascii="Times New Roman" w:hAnsi="Times New Roman" w:cs="Times New Roman"/>
          <w:color w:val="000000"/>
          <w:w w:val="0"/>
          <w:sz w:val="20"/>
          <w:szCs w:val="20"/>
        </w:rPr>
        <w:t>педагогическими работниками</w:t>
      </w:r>
      <w:r w:rsidRPr="00046F0F">
        <w:rPr>
          <w:rFonts w:ascii="Times New Roman" w:hAnsi="Times New Roman" w:cs="Times New Roman"/>
          <w:sz w:val="20"/>
          <w:szCs w:val="20"/>
        </w:rPr>
        <w:t xml:space="preserve"> и другими взрослыми;</w:t>
      </w:r>
    </w:p>
    <w:p w14:paraId="35DBA84C"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14:paraId="46D4326B" w14:textId="77777777" w:rsidR="00F5760A" w:rsidRPr="00046F0F" w:rsidRDefault="00F5760A" w:rsidP="00046F0F">
      <w:pPr>
        <w:spacing w:after="0" w:line="240" w:lineRule="auto"/>
        <w:ind w:right="-1"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Модуль «Классное руководство»</w:t>
      </w:r>
    </w:p>
    <w:p w14:paraId="559EFF4C"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w:t>
      </w:r>
      <w:r w:rsidR="00C453DA" w:rsidRPr="00046F0F">
        <w:rPr>
          <w:rFonts w:ascii="Times New Roman" w:eastAsia="Calibri" w:hAnsi="Times New Roman" w:cs="Times New Roman"/>
          <w:sz w:val="20"/>
          <w:szCs w:val="20"/>
          <w:lang w:eastAsia="en-US"/>
        </w:rPr>
        <w:t xml:space="preserve">обучающегося </w:t>
      </w:r>
      <w:r w:rsidRPr="00046F0F">
        <w:rPr>
          <w:rFonts w:ascii="Times New Roman" w:eastAsia="Calibri" w:hAnsi="Times New Roman" w:cs="Times New Roman"/>
          <w:sz w:val="20"/>
          <w:szCs w:val="20"/>
          <w:lang w:eastAsia="en-US"/>
        </w:rPr>
        <w:t xml:space="preserve">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w:t>
      </w:r>
      <w:r w:rsidR="00C453DA" w:rsidRPr="00046F0F">
        <w:rPr>
          <w:rFonts w:ascii="Times New Roman" w:eastAsia="Calibri" w:hAnsi="Times New Roman" w:cs="Times New Roman"/>
          <w:sz w:val="20"/>
          <w:szCs w:val="20"/>
          <w:lang w:eastAsia="en-US"/>
        </w:rPr>
        <w:t xml:space="preserve">обучающимся </w:t>
      </w:r>
      <w:r w:rsidRPr="00046F0F">
        <w:rPr>
          <w:rFonts w:ascii="Times New Roman" w:eastAsia="Calibri" w:hAnsi="Times New Roman" w:cs="Times New Roman"/>
          <w:sz w:val="20"/>
          <w:szCs w:val="20"/>
          <w:lang w:eastAsia="en-US"/>
        </w:rPr>
        <w:t>с ЗПР с учетом его особых образовательных потребностей.</w:t>
      </w:r>
    </w:p>
    <w:p w14:paraId="4FB4EAF0" w14:textId="77777777" w:rsidR="00F5760A" w:rsidRPr="00046F0F" w:rsidRDefault="00F5760A" w:rsidP="00046F0F">
      <w:pPr>
        <w:spacing w:after="0" w:line="240" w:lineRule="auto"/>
        <w:ind w:right="-1" w:firstLine="709"/>
        <w:jc w:val="both"/>
        <w:rPr>
          <w:rFonts w:ascii="Times New Roman" w:eastAsia="№Е" w:hAnsi="Times New Roman" w:cs="Times New Roman"/>
          <w:b/>
          <w:bCs/>
          <w:i/>
          <w:iCs/>
          <w:sz w:val="20"/>
          <w:szCs w:val="20"/>
          <w:lang w:eastAsia="en-US"/>
        </w:rPr>
      </w:pPr>
      <w:r w:rsidRPr="00046F0F">
        <w:rPr>
          <w:rFonts w:ascii="Times New Roman" w:eastAsia="№Е" w:hAnsi="Times New Roman" w:cs="Times New Roman"/>
          <w:b/>
          <w:bCs/>
          <w:i/>
          <w:iCs/>
          <w:sz w:val="20"/>
          <w:szCs w:val="20"/>
          <w:lang w:eastAsia="en-US"/>
        </w:rPr>
        <w:t>Работа с классным коллективом:</w:t>
      </w:r>
    </w:p>
    <w:p w14:paraId="6AA5DB57"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77DC96DB"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6494523B"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2923993F" w14:textId="77777777" w:rsidR="00F5760A" w:rsidRPr="00046F0F" w:rsidRDefault="00F5760A" w:rsidP="00046F0F">
      <w:pPr>
        <w:spacing w:after="0" w:line="240" w:lineRule="auto"/>
        <w:ind w:right="-1" w:firstLine="709"/>
        <w:jc w:val="both"/>
        <w:rPr>
          <w:rFonts w:ascii="Times New Roman" w:eastAsia="Tahoma" w:hAnsi="Times New Roman" w:cs="Times New Roman"/>
          <w:sz w:val="20"/>
          <w:szCs w:val="20"/>
          <w:lang w:eastAsia="en-US"/>
        </w:rPr>
      </w:pPr>
      <w:r w:rsidRPr="00046F0F">
        <w:rPr>
          <w:rFonts w:ascii="Times New Roman" w:eastAsia="№Е" w:hAnsi="Times New Roman" w:cs="Times New Roman"/>
          <w:sz w:val="20"/>
          <w:szCs w:val="20"/>
          <w:lang w:eastAsia="en-US"/>
        </w:rPr>
        <w:t xml:space="preserve">сплочение коллектива класса через: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празднование в классе значимых событий, </w:t>
      </w:r>
      <w:r w:rsidRPr="00046F0F">
        <w:rPr>
          <w:rFonts w:ascii="Times New Roman" w:eastAsia="Tahoma" w:hAnsi="Times New Roman" w:cs="Times New Roman"/>
          <w:sz w:val="20"/>
          <w:szCs w:val="20"/>
          <w:lang w:eastAsia="en-US"/>
        </w:rPr>
        <w:t xml:space="preserve">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14:paraId="55BACA5F"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w:t>
      </w:r>
      <w:r w:rsidR="007B621A" w:rsidRPr="00046F0F">
        <w:rPr>
          <w:rFonts w:ascii="Times New Roman" w:hAnsi="Times New Roman" w:cs="Times New Roman"/>
          <w:color w:val="000000"/>
          <w:w w:val="0"/>
          <w:sz w:val="20"/>
          <w:szCs w:val="20"/>
        </w:rPr>
        <w:t>образовательной организации</w:t>
      </w:r>
      <w:r w:rsidRPr="00046F0F">
        <w:rPr>
          <w:rFonts w:ascii="Times New Roman" w:eastAsia="Calibri" w:hAnsi="Times New Roman" w:cs="Times New Roman"/>
          <w:sz w:val="20"/>
          <w:szCs w:val="20"/>
          <w:lang w:eastAsia="en-US"/>
        </w:rPr>
        <w:t xml:space="preserve">; </w:t>
      </w:r>
    </w:p>
    <w:p w14:paraId="79F27919"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формирование психологической устойчивости </w:t>
      </w:r>
      <w:r w:rsidR="007B621A" w:rsidRPr="00046F0F">
        <w:rPr>
          <w:rFonts w:ascii="Times New Roman" w:eastAsia="Calibri" w:hAnsi="Times New Roman" w:cs="Times New Roman"/>
          <w:sz w:val="20"/>
          <w:szCs w:val="20"/>
          <w:lang w:eastAsia="en-US"/>
        </w:rPr>
        <w:t xml:space="preserve">обучающихся </w:t>
      </w:r>
      <w:r w:rsidRPr="00046F0F">
        <w:rPr>
          <w:rFonts w:ascii="Times New Roman" w:eastAsia="Calibri" w:hAnsi="Times New Roman" w:cs="Times New Roman"/>
          <w:sz w:val="20"/>
          <w:szCs w:val="20"/>
          <w:lang w:eastAsia="en-US"/>
        </w:rPr>
        <w:t>с ЗПР к неблагоприятному воздействию социальной среды, вовлечению в ассоциальные группы;</w:t>
      </w:r>
    </w:p>
    <w:p w14:paraId="661CA512"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профилактика негативных проявлений у </w:t>
      </w:r>
      <w:r w:rsidR="007B621A" w:rsidRPr="00046F0F">
        <w:rPr>
          <w:rFonts w:ascii="Times New Roman" w:eastAsia="Calibri" w:hAnsi="Times New Roman" w:cs="Times New Roman"/>
          <w:sz w:val="20"/>
          <w:szCs w:val="20"/>
          <w:lang w:eastAsia="en-US"/>
        </w:rPr>
        <w:t xml:space="preserve">обучающихся </w:t>
      </w:r>
      <w:r w:rsidRPr="00046F0F">
        <w:rPr>
          <w:rFonts w:ascii="Times New Roman" w:eastAsia="Calibri" w:hAnsi="Times New Roman" w:cs="Times New Roman"/>
          <w:sz w:val="20"/>
          <w:szCs w:val="20"/>
          <w:lang w:eastAsia="en-US"/>
        </w:rPr>
        <w:t>с ЗПР, формирование отрицательного отношения к противоправному поведению.</w:t>
      </w:r>
    </w:p>
    <w:p w14:paraId="73F5A071" w14:textId="77777777" w:rsidR="00F5760A" w:rsidRPr="00046F0F" w:rsidRDefault="00F5760A" w:rsidP="00046F0F">
      <w:pPr>
        <w:spacing w:after="0" w:line="240" w:lineRule="auto"/>
        <w:ind w:right="-1" w:firstLine="709"/>
        <w:jc w:val="both"/>
        <w:rPr>
          <w:rFonts w:ascii="Times New Roman" w:eastAsia="№Е" w:hAnsi="Times New Roman" w:cs="Times New Roman"/>
          <w:b/>
          <w:bCs/>
          <w:i/>
          <w:iCs/>
          <w:sz w:val="20"/>
          <w:szCs w:val="20"/>
          <w:lang w:eastAsia="en-US"/>
        </w:rPr>
      </w:pPr>
      <w:r w:rsidRPr="00046F0F">
        <w:rPr>
          <w:rFonts w:ascii="Times New Roman" w:eastAsia="№Е" w:hAnsi="Times New Roman" w:cs="Times New Roman"/>
          <w:b/>
          <w:bCs/>
          <w:i/>
          <w:iCs/>
          <w:sz w:val="20"/>
          <w:szCs w:val="20"/>
          <w:lang w:eastAsia="en-US"/>
        </w:rPr>
        <w:t>Индивидуальная работа с обучающимися:</w:t>
      </w:r>
    </w:p>
    <w:p w14:paraId="31190763"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14:paraId="283D3004"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14:paraId="4E67D521"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14:paraId="00683E5D"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 xml:space="preserve">формирование коммуникативных умений и навыков у </w:t>
      </w:r>
      <w:r w:rsidR="007B621A" w:rsidRPr="00046F0F">
        <w:rPr>
          <w:rFonts w:ascii="Times New Roman" w:eastAsia="Calibri" w:hAnsi="Times New Roman" w:cs="Times New Roman"/>
          <w:sz w:val="20"/>
          <w:szCs w:val="20"/>
          <w:lang w:eastAsia="en-US"/>
        </w:rPr>
        <w:t>обучающихся</w:t>
      </w:r>
      <w:r w:rsidR="00B40B50" w:rsidRPr="00046F0F">
        <w:rPr>
          <w:rFonts w:ascii="Times New Roman" w:eastAsia="Calibri" w:hAnsi="Times New Roman" w:cs="Times New Roman"/>
          <w:sz w:val="20"/>
          <w:szCs w:val="20"/>
          <w:lang w:eastAsia="en-US"/>
        </w:rPr>
        <w:t xml:space="preserve"> </w:t>
      </w:r>
      <w:r w:rsidRPr="00046F0F">
        <w:rPr>
          <w:rFonts w:ascii="Times New Roman" w:eastAsia="Calibri" w:hAnsi="Times New Roman" w:cs="Times New Roman"/>
          <w:sz w:val="20"/>
          <w:szCs w:val="20"/>
          <w:lang w:eastAsia="en-US"/>
        </w:rPr>
        <w:t xml:space="preserve">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14:paraId="3A2D346D" w14:textId="77777777" w:rsidR="00F5760A" w:rsidRPr="00046F0F" w:rsidRDefault="00F5760A" w:rsidP="00046F0F">
      <w:pPr>
        <w:spacing w:after="0" w:line="240" w:lineRule="auto"/>
        <w:ind w:right="-1" w:firstLine="709"/>
        <w:jc w:val="both"/>
        <w:rPr>
          <w:rFonts w:ascii="Times New Roman" w:eastAsia="Calibri" w:hAnsi="Times New Roman" w:cs="Times New Roman"/>
          <w:sz w:val="20"/>
          <w:szCs w:val="20"/>
          <w:lang w:eastAsia="en-US"/>
        </w:rPr>
      </w:pPr>
      <w:r w:rsidRPr="00046F0F">
        <w:rPr>
          <w:rFonts w:ascii="Times New Roman" w:eastAsia="Calibri" w:hAnsi="Times New Roman" w:cs="Times New Roman"/>
          <w:sz w:val="20"/>
          <w:szCs w:val="20"/>
          <w:lang w:eastAsia="en-US"/>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14:paraId="73410DBE"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b/>
          <w:bCs/>
          <w:i/>
          <w:iCs/>
          <w:sz w:val="20"/>
          <w:szCs w:val="20"/>
        </w:rPr>
      </w:pPr>
      <w:r w:rsidRPr="00046F0F">
        <w:rPr>
          <w:rFonts w:ascii="Times New Roman" w:eastAsia="№Е" w:hAnsi="Times New Roman" w:cs="Times New Roman"/>
          <w:b/>
          <w:bCs/>
          <w:i/>
          <w:iCs/>
          <w:sz w:val="20"/>
          <w:szCs w:val="20"/>
        </w:rPr>
        <w:t>Работа с учителями-предметниками в классе:</w:t>
      </w:r>
    </w:p>
    <w:p w14:paraId="21B91994"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14:paraId="5516F770"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проведение мини-педсоветов, направленных на решение конкретных проблем класса и интеграцию воспитательных влияний на обучающихся;</w:t>
      </w:r>
    </w:p>
    <w:p w14:paraId="6D1F7820"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14:paraId="6B5047CD"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b/>
          <w:bCs/>
          <w:iCs/>
          <w:sz w:val="20"/>
          <w:szCs w:val="20"/>
          <w:u w:val="single"/>
        </w:rPr>
      </w:pPr>
      <w:r w:rsidRPr="00046F0F">
        <w:rPr>
          <w:rFonts w:ascii="Times New Roman" w:eastAsia="№Е" w:hAnsi="Times New Roman" w:cs="Times New Roman"/>
          <w:sz w:val="20"/>
          <w:szCs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01DF7E22"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b/>
          <w:bCs/>
          <w:i/>
          <w:iCs/>
          <w:sz w:val="20"/>
          <w:szCs w:val="20"/>
        </w:rPr>
      </w:pPr>
      <w:r w:rsidRPr="00046F0F">
        <w:rPr>
          <w:rFonts w:ascii="Times New Roman" w:eastAsia="№Е" w:hAnsi="Times New Roman" w:cs="Times New Roman"/>
          <w:b/>
          <w:bCs/>
          <w:i/>
          <w:iCs/>
          <w:sz w:val="20"/>
          <w:szCs w:val="20"/>
        </w:rPr>
        <w:t>Работа с родителями обучающихся с ЗПР или их законными представителями:</w:t>
      </w:r>
    </w:p>
    <w:p w14:paraId="75F69F29"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регулярное информирование родителей (законных представителей) о школьных успехах и проблемах их детей, о жизни класса в целом;</w:t>
      </w:r>
    </w:p>
    <w:p w14:paraId="1144ECAC"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разъяснение родителям (законным представителям) индивидуальных и возрастных особенностей </w:t>
      </w:r>
      <w:r w:rsidR="007B621A" w:rsidRPr="00046F0F">
        <w:rPr>
          <w:rFonts w:ascii="Times New Roman" w:eastAsia="№Е" w:hAnsi="Times New Roman" w:cs="Times New Roman"/>
          <w:sz w:val="20"/>
          <w:szCs w:val="20"/>
        </w:rPr>
        <w:t xml:space="preserve">обучающегося </w:t>
      </w:r>
      <w:r w:rsidRPr="00046F0F">
        <w:rPr>
          <w:rFonts w:ascii="Times New Roman" w:eastAsia="№Е" w:hAnsi="Times New Roman" w:cs="Times New Roman"/>
          <w:sz w:val="20"/>
          <w:szCs w:val="20"/>
        </w:rPr>
        <w:t>с ЗПР, возможных трудностей, связанных с периодом взросления и обусловленных нарушением развития при ЗПР;</w:t>
      </w:r>
    </w:p>
    <w:p w14:paraId="1C3847F2"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помощь родителям обучающихся с ЗПР или их законным представителям в регулировании отношений между ними, администрацией </w:t>
      </w:r>
      <w:r w:rsidR="007B621A"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и учителями-предметниками; </w:t>
      </w:r>
    </w:p>
    <w:p w14:paraId="362CD100"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организация родительских собраний, происходящих в режиме обсуждения наиболее острых проблем обучения и воспитания обучающихся;</w:t>
      </w:r>
    </w:p>
    <w:p w14:paraId="705ACEC7"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6BBAA11"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привлечение членов семей обучающихся с ЗПР к организации и проведению дел класса;</w:t>
      </w:r>
    </w:p>
    <w:p w14:paraId="48783F18" w14:textId="77777777" w:rsidR="00F5760A" w:rsidRPr="00046F0F" w:rsidRDefault="00F5760A" w:rsidP="00046F0F">
      <w:pPr>
        <w:tabs>
          <w:tab w:val="left" w:pos="851"/>
          <w:tab w:val="left" w:pos="1310"/>
        </w:tabs>
        <w:spacing w:after="0" w:line="240" w:lineRule="auto"/>
        <w:ind w:right="175" w:firstLine="709"/>
        <w:jc w:val="both"/>
        <w:rPr>
          <w:rFonts w:ascii="Times New Roman" w:eastAsia="№Е" w:hAnsi="Times New Roman" w:cs="Times New Roman"/>
          <w:b/>
          <w:bCs/>
          <w:i/>
          <w:iCs/>
          <w:sz w:val="20"/>
          <w:szCs w:val="20"/>
        </w:rPr>
      </w:pPr>
      <w:r w:rsidRPr="00046F0F">
        <w:rPr>
          <w:rFonts w:ascii="Times New Roman" w:eastAsia="№Е" w:hAnsi="Times New Roman" w:cs="Times New Roman"/>
          <w:sz w:val="20"/>
          <w:szCs w:val="20"/>
        </w:rPr>
        <w:t xml:space="preserve">организация на базе класса семейных праздников, конкурсов, соревнований, направленных на сплочение семьи и </w:t>
      </w:r>
      <w:r w:rsidR="007B621A"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48194B4B" w14:textId="77777777" w:rsidR="00F5760A" w:rsidRPr="00046F0F" w:rsidRDefault="00F5760A" w:rsidP="00046F0F">
      <w:pPr>
        <w:spacing w:after="0" w:line="240" w:lineRule="auto"/>
        <w:ind w:right="-1" w:firstLine="709"/>
        <w:jc w:val="both"/>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Модуль «Курсы внеурочной деятельности»</w:t>
      </w:r>
    </w:p>
    <w:p w14:paraId="0D6A5258" w14:textId="77777777" w:rsidR="00F5760A" w:rsidRPr="00046F0F" w:rsidRDefault="00F5760A" w:rsidP="00046F0F">
      <w:pPr>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Воспитание на занятиях школьных курсов внеурочной деятельности осуществляется преимущественно через: </w:t>
      </w:r>
    </w:p>
    <w:p w14:paraId="42E5A221" w14:textId="77777777" w:rsidR="00F5760A" w:rsidRPr="00046F0F" w:rsidRDefault="00F5760A" w:rsidP="00046F0F">
      <w:pPr>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E89B39C" w14:textId="77777777" w:rsidR="00F5760A" w:rsidRPr="00046F0F" w:rsidRDefault="00F5760A" w:rsidP="00046F0F">
      <w:pPr>
        <w:spacing w:after="0" w:line="240" w:lineRule="auto"/>
        <w:ind w:right="-1" w:firstLine="709"/>
        <w:jc w:val="both"/>
        <w:rPr>
          <w:rFonts w:ascii="Times New Roman" w:eastAsia="Batang" w:hAnsi="Times New Roman" w:cs="Times New Roman"/>
          <w:sz w:val="20"/>
          <w:szCs w:val="20"/>
        </w:rPr>
      </w:pPr>
      <w:r w:rsidRPr="00046F0F">
        <w:rPr>
          <w:rFonts w:ascii="Times New Roman" w:eastAsia="Batang" w:hAnsi="Times New Roman" w:cs="Times New Roman"/>
          <w:sz w:val="20"/>
          <w:szCs w:val="20"/>
        </w:rPr>
        <w:t xml:space="preserve">формирование в </w:t>
      </w:r>
      <w:r w:rsidRPr="00046F0F">
        <w:rPr>
          <w:rFonts w:ascii="Times New Roman" w:hAnsi="Times New Roman" w:cs="Times New Roman"/>
          <w:sz w:val="20"/>
          <w:szCs w:val="20"/>
        </w:rPr>
        <w:t>кружках, секциях, клубах, студиях и т.п. детско-взрослых общностей,</w:t>
      </w:r>
      <w:r w:rsidRPr="00046F0F">
        <w:rPr>
          <w:rFonts w:ascii="Times New Roman" w:eastAsia="Batang" w:hAnsi="Times New Roman" w:cs="Times New Roman"/>
          <w:i/>
          <w:sz w:val="20"/>
          <w:szCs w:val="20"/>
        </w:rPr>
        <w:t xml:space="preserve"> </w:t>
      </w:r>
      <w:r w:rsidRPr="00046F0F">
        <w:rPr>
          <w:rFonts w:ascii="Times New Roman" w:eastAsia="Batang" w:hAnsi="Times New Roman" w:cs="Times New Roman"/>
          <w:sz w:val="20"/>
          <w:szCs w:val="20"/>
        </w:rPr>
        <w:t xml:space="preserve">которые </w:t>
      </w:r>
      <w:r w:rsidRPr="00046F0F">
        <w:rPr>
          <w:rFonts w:ascii="Times New Roman" w:hAnsi="Times New Roman" w:cs="Times New Roman"/>
          <w:sz w:val="20"/>
          <w:szCs w:val="20"/>
        </w:rPr>
        <w:t xml:space="preserve">могли бы </w:t>
      </w:r>
      <w:r w:rsidRPr="00046F0F">
        <w:rPr>
          <w:rFonts w:ascii="Times New Roman" w:eastAsia="Batang" w:hAnsi="Times New Roman" w:cs="Times New Roman"/>
          <w:sz w:val="20"/>
          <w:szCs w:val="20"/>
        </w:rPr>
        <w:t>объединять обучающихся и педагогических работников общими позитивными эмоциями и доверительными отношениями друг к другу.</w:t>
      </w:r>
    </w:p>
    <w:p w14:paraId="03BC6FE5"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Реализация воспитательного потенциала курсов внеурочной деятельности происходит в рамках следующих выбранных обучающимися ее видов:</w:t>
      </w:r>
    </w:p>
    <w:p w14:paraId="6F1D605B" w14:textId="77777777" w:rsidR="00F5760A" w:rsidRPr="00046F0F" w:rsidRDefault="00F5760A" w:rsidP="00046F0F">
      <w:pPr>
        <w:spacing w:after="0" w:line="240" w:lineRule="auto"/>
        <w:ind w:firstLine="709"/>
        <w:jc w:val="both"/>
        <w:rPr>
          <w:rFonts w:ascii="Times New Roman" w:eastAsia="№Е" w:hAnsi="Times New Roman" w:cs="Times New Roman"/>
          <w:b/>
          <w:i/>
          <w:sz w:val="20"/>
          <w:szCs w:val="20"/>
        </w:rPr>
      </w:pPr>
      <w:r w:rsidRPr="00046F0F">
        <w:rPr>
          <w:rFonts w:ascii="Times New Roman" w:eastAsia="№Е" w:hAnsi="Times New Roman" w:cs="Times New Roman"/>
          <w:b/>
          <w:i/>
          <w:sz w:val="20"/>
          <w:szCs w:val="20"/>
        </w:rPr>
        <w:t xml:space="preserve">Познавательная деятельность. </w:t>
      </w:r>
    </w:p>
    <w:p w14:paraId="55067DCA"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5149C9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14:paraId="32C8A134" w14:textId="77777777" w:rsidR="00F5760A" w:rsidRPr="00046F0F" w:rsidRDefault="00F5760A" w:rsidP="00046F0F">
      <w:pPr>
        <w:spacing w:after="0" w:line="240" w:lineRule="auto"/>
        <w:ind w:firstLine="709"/>
        <w:jc w:val="both"/>
        <w:rPr>
          <w:rFonts w:ascii="Times New Roman" w:eastAsia="№Е" w:hAnsi="Times New Roman" w:cs="Times New Roman"/>
          <w:b/>
          <w:i/>
          <w:sz w:val="20"/>
          <w:szCs w:val="20"/>
        </w:rPr>
      </w:pPr>
      <w:r w:rsidRPr="00046F0F">
        <w:rPr>
          <w:rFonts w:ascii="Times New Roman" w:eastAsia="№Е" w:hAnsi="Times New Roman" w:cs="Times New Roman"/>
          <w:b/>
          <w:i/>
          <w:sz w:val="20"/>
          <w:szCs w:val="20"/>
        </w:rPr>
        <w:t>Художественное творчество.</w:t>
      </w:r>
    </w:p>
    <w:p w14:paraId="55DD1909"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i w:val="0"/>
          <w:sz w:val="20"/>
          <w:szCs w:val="20"/>
        </w:rPr>
      </w:pPr>
      <w:r w:rsidRPr="00046F0F">
        <w:rPr>
          <w:rFonts w:ascii="Times New Roman" w:hAnsi="Times New Roman" w:cs="Times New Roman"/>
          <w:sz w:val="20"/>
          <w:szCs w:val="20"/>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046F0F">
        <w:rPr>
          <w:rFonts w:ascii="Times New Roman" w:eastAsia="№Е" w:hAnsi="Times New Roman" w:cs="Times New Roman"/>
          <w:sz w:val="20"/>
          <w:szCs w:val="20"/>
        </w:rPr>
        <w:t xml:space="preserve">общее духовно-нравственное развитие. </w:t>
      </w:r>
    </w:p>
    <w:p w14:paraId="1E16639C" w14:textId="77777777" w:rsidR="00F5760A" w:rsidRPr="00046F0F" w:rsidRDefault="00F5760A" w:rsidP="00046F0F">
      <w:pPr>
        <w:tabs>
          <w:tab w:val="left" w:pos="851"/>
        </w:tabs>
        <w:spacing w:after="0" w:line="240" w:lineRule="auto"/>
        <w:ind w:firstLine="709"/>
        <w:jc w:val="both"/>
        <w:rPr>
          <w:rStyle w:val="CharAttribute3"/>
          <w:rFonts w:hAnsi="Times New Roman" w:cs="Times New Roman"/>
          <w:sz w:val="20"/>
          <w:szCs w:val="20"/>
        </w:rPr>
      </w:pPr>
      <w:r w:rsidRPr="00046F0F">
        <w:rPr>
          <w:rStyle w:val="CharAttribute501"/>
          <w:rFonts w:eastAsia="№Е" w:hAnsi="Times New Roman" w:cs="Times New Roman"/>
          <w:b/>
          <w:sz w:val="20"/>
          <w:szCs w:val="20"/>
          <w:u w:val="none"/>
        </w:rPr>
        <w:t>Проблемно-ценностное общение.</w:t>
      </w:r>
      <w:r w:rsidRPr="00046F0F">
        <w:rPr>
          <w:rStyle w:val="CharAttribute3"/>
          <w:rFonts w:hAnsi="Times New Roman" w:cs="Times New Roman"/>
          <w:sz w:val="20"/>
          <w:szCs w:val="20"/>
        </w:rPr>
        <w:t xml:space="preserve"> </w:t>
      </w:r>
    </w:p>
    <w:p w14:paraId="5BF81C61" w14:textId="77777777" w:rsidR="00F5760A" w:rsidRPr="00046F0F" w:rsidRDefault="00F5760A" w:rsidP="00046F0F">
      <w:pPr>
        <w:tabs>
          <w:tab w:val="left" w:pos="851"/>
        </w:tabs>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046F0F">
        <w:rPr>
          <w:rStyle w:val="CharAttribute3"/>
          <w:rFonts w:hAnsi="Times New Roman" w:cs="Times New Roman"/>
          <w:sz w:val="20"/>
          <w:szCs w:val="20"/>
        </w:rPr>
        <w:t>разнообразию взглядов людей.</w:t>
      </w:r>
    </w:p>
    <w:p w14:paraId="5865A4BB" w14:textId="77777777" w:rsidR="00F5760A" w:rsidRPr="00046F0F" w:rsidRDefault="00F5760A" w:rsidP="00046F0F">
      <w:pPr>
        <w:tabs>
          <w:tab w:val="left" w:pos="851"/>
        </w:tabs>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14:paraId="4E6D7E90"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b/>
          <w:i w:val="0"/>
          <w:sz w:val="20"/>
          <w:szCs w:val="20"/>
          <w:u w:val="none"/>
        </w:rPr>
      </w:pPr>
      <w:r w:rsidRPr="00046F0F">
        <w:rPr>
          <w:rStyle w:val="CharAttribute501"/>
          <w:rFonts w:eastAsia="№Е" w:hAnsi="Times New Roman" w:cs="Times New Roman"/>
          <w:b/>
          <w:sz w:val="20"/>
          <w:szCs w:val="20"/>
          <w:u w:val="none"/>
        </w:rPr>
        <w:t>Туристско-краеведческая деятельность.</w:t>
      </w:r>
    </w:p>
    <w:p w14:paraId="599D31FA"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i w:val="0"/>
          <w:sz w:val="20"/>
          <w:szCs w:val="20"/>
        </w:rPr>
      </w:pPr>
      <w:r w:rsidRPr="00046F0F">
        <w:rPr>
          <w:rFonts w:ascii="Times New Roman" w:hAnsi="Times New Roman" w:cs="Times New Roman"/>
          <w:sz w:val="20"/>
          <w:szCs w:val="20"/>
        </w:rPr>
        <w:t xml:space="preserve">Курсы внеурочной деятельности, направленные </w:t>
      </w:r>
      <w:r w:rsidRPr="00046F0F">
        <w:rPr>
          <w:rFonts w:ascii="Times New Roman" w:eastAsia="№Е" w:hAnsi="Times New Roman" w:cs="Times New Roman"/>
          <w:sz w:val="20"/>
          <w:szCs w:val="20"/>
        </w:rPr>
        <w:t xml:space="preserve">на воспитание у обучающихся с ЗПР любви к своему краю, его истории, культуре, природе, </w:t>
      </w:r>
      <w:r w:rsidRPr="00046F0F">
        <w:rPr>
          <w:rFonts w:ascii="Times New Roman" w:hAnsi="Times New Roman" w:cs="Times New Roman"/>
          <w:sz w:val="20"/>
          <w:szCs w:val="20"/>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046F0F">
        <w:rPr>
          <w:rFonts w:ascii="Times New Roman" w:eastAsia="№Е" w:hAnsi="Times New Roman" w:cs="Times New Roman"/>
          <w:sz w:val="20"/>
          <w:szCs w:val="20"/>
        </w:rPr>
        <w:t xml:space="preserve">на развитие самостоятельности и ответственности обучающихся, формирование у них навыков самообслуживающего труда. </w:t>
      </w:r>
    </w:p>
    <w:p w14:paraId="7E933196"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b/>
          <w:sz w:val="20"/>
          <w:szCs w:val="20"/>
          <w:u w:val="none"/>
        </w:rPr>
      </w:pPr>
      <w:r w:rsidRPr="00046F0F">
        <w:rPr>
          <w:rStyle w:val="CharAttribute501"/>
          <w:rFonts w:eastAsia="№Е" w:hAnsi="Times New Roman" w:cs="Times New Roman"/>
          <w:b/>
          <w:sz w:val="20"/>
          <w:szCs w:val="20"/>
          <w:u w:val="none"/>
        </w:rPr>
        <w:t xml:space="preserve">Спортивно-оздоровительная деятельность. </w:t>
      </w:r>
    </w:p>
    <w:p w14:paraId="6FE24BAA"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i w:val="0"/>
          <w:sz w:val="20"/>
          <w:szCs w:val="20"/>
        </w:rPr>
      </w:pPr>
      <w:r w:rsidRPr="00046F0F">
        <w:rPr>
          <w:rFonts w:ascii="Times New Roman" w:hAnsi="Times New Roman" w:cs="Times New Roman"/>
          <w:sz w:val="20"/>
          <w:szCs w:val="20"/>
        </w:rPr>
        <w:t xml:space="preserve">Курсы внеурочной деятельности, направленные </w:t>
      </w:r>
      <w:r w:rsidRPr="00046F0F">
        <w:rPr>
          <w:rFonts w:ascii="Times New Roman" w:eastAsia="№Е" w:hAnsi="Times New Roman" w:cs="Times New Roman"/>
          <w:sz w:val="20"/>
          <w:szCs w:val="20"/>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577DA27B" w14:textId="77777777" w:rsidR="00F5760A" w:rsidRPr="00046F0F" w:rsidRDefault="00F5760A" w:rsidP="00046F0F">
      <w:pPr>
        <w:tabs>
          <w:tab w:val="left" w:pos="851"/>
        </w:tabs>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14:paraId="09CF2DEA" w14:textId="77777777" w:rsidR="00F5760A" w:rsidRPr="00046F0F" w:rsidRDefault="00F5760A" w:rsidP="00046F0F">
      <w:pPr>
        <w:tabs>
          <w:tab w:val="left" w:pos="851"/>
        </w:tabs>
        <w:spacing w:after="0" w:line="240" w:lineRule="auto"/>
        <w:ind w:firstLine="709"/>
        <w:jc w:val="both"/>
        <w:rPr>
          <w:rStyle w:val="CharAttribute501"/>
          <w:rFonts w:eastAsia="№Е" w:hAnsi="Times New Roman" w:cs="Times New Roman"/>
          <w:b/>
          <w:sz w:val="20"/>
          <w:szCs w:val="20"/>
          <w:u w:val="none"/>
        </w:rPr>
      </w:pPr>
      <w:r w:rsidRPr="00046F0F">
        <w:rPr>
          <w:rStyle w:val="CharAttribute501"/>
          <w:rFonts w:eastAsia="№Е" w:hAnsi="Times New Roman" w:cs="Times New Roman"/>
          <w:b/>
          <w:sz w:val="20"/>
          <w:szCs w:val="20"/>
          <w:u w:val="none"/>
        </w:rPr>
        <w:t xml:space="preserve">Трудовая деятельность. </w:t>
      </w:r>
    </w:p>
    <w:p w14:paraId="6C212CB1" w14:textId="77777777" w:rsidR="00F5760A" w:rsidRPr="00046F0F" w:rsidRDefault="00F5760A" w:rsidP="00046F0F">
      <w:pPr>
        <w:tabs>
          <w:tab w:val="left" w:pos="851"/>
        </w:tabs>
        <w:spacing w:after="0" w:line="240" w:lineRule="auto"/>
        <w:ind w:firstLine="709"/>
        <w:jc w:val="both"/>
        <w:rPr>
          <w:rFonts w:ascii="Times New Roman" w:eastAsia="№Е" w:hAnsi="Times New Roman" w:cs="Times New Roman"/>
          <w:sz w:val="20"/>
          <w:szCs w:val="20"/>
        </w:rPr>
      </w:pPr>
      <w:r w:rsidRPr="00046F0F">
        <w:rPr>
          <w:rFonts w:ascii="Times New Roman" w:hAnsi="Times New Roman" w:cs="Times New Roman"/>
          <w:sz w:val="20"/>
          <w:szCs w:val="20"/>
        </w:rPr>
        <w:t xml:space="preserve">Курсы внеурочной деятельности, направленные </w:t>
      </w:r>
      <w:r w:rsidRPr="00046F0F">
        <w:rPr>
          <w:rFonts w:ascii="Times New Roman" w:eastAsia="№Е" w:hAnsi="Times New Roman" w:cs="Times New Roman"/>
          <w:sz w:val="20"/>
          <w:szCs w:val="20"/>
        </w:rPr>
        <w:t>на развитие творческих способностей обучающихся с ЗПР, воспитание у них трудолюбия и уважительного отношения к физическому труду.</w:t>
      </w:r>
    </w:p>
    <w:p w14:paraId="4FBC7577" w14:textId="77777777" w:rsidR="00F5760A" w:rsidRPr="00046F0F" w:rsidRDefault="00F5760A" w:rsidP="00046F0F">
      <w:pPr>
        <w:tabs>
          <w:tab w:val="left" w:pos="851"/>
        </w:tabs>
        <w:spacing w:after="0" w:line="240" w:lineRule="auto"/>
        <w:ind w:firstLine="709"/>
        <w:jc w:val="both"/>
        <w:rPr>
          <w:rFonts w:ascii="Times New Roman" w:hAnsi="Times New Roman" w:cs="Times New Roman"/>
          <w:sz w:val="20"/>
          <w:szCs w:val="20"/>
        </w:rPr>
      </w:pPr>
      <w:r w:rsidRPr="00046F0F">
        <w:rPr>
          <w:rFonts w:ascii="Times New Roman" w:eastAsia="№Е" w:hAnsi="Times New Roman" w:cs="Times New Roman"/>
          <w:b/>
          <w:i/>
          <w:sz w:val="20"/>
          <w:szCs w:val="20"/>
        </w:rPr>
        <w:t xml:space="preserve">Игровая деятельность. </w:t>
      </w:r>
      <w:r w:rsidRPr="00046F0F">
        <w:rPr>
          <w:rFonts w:ascii="Times New Roman" w:hAnsi="Times New Roman" w:cs="Times New Roman"/>
          <w:sz w:val="20"/>
          <w:szCs w:val="20"/>
        </w:rPr>
        <w:t xml:space="preserve">Курсы внеурочной деятельности, направленные </w:t>
      </w:r>
      <w:r w:rsidRPr="00046F0F">
        <w:rPr>
          <w:rFonts w:ascii="Times New Roman" w:eastAsia="№Е" w:hAnsi="Times New Roman" w:cs="Times New Roman"/>
          <w:sz w:val="20"/>
          <w:szCs w:val="20"/>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r w:rsidRPr="00046F0F">
        <w:rPr>
          <w:rFonts w:ascii="Times New Roman" w:hAnsi="Times New Roman" w:cs="Times New Roman"/>
          <w:sz w:val="20"/>
          <w:szCs w:val="20"/>
          <w:vertAlign w:val="superscript"/>
        </w:rPr>
        <w:t xml:space="preserve"> </w:t>
      </w:r>
    </w:p>
    <w:p w14:paraId="0BF3371E" w14:textId="77777777" w:rsidR="00F5760A" w:rsidRPr="00046F0F" w:rsidRDefault="00F5760A" w:rsidP="00046F0F">
      <w:pPr>
        <w:adjustRightInd w:val="0"/>
        <w:spacing w:after="0" w:line="240" w:lineRule="auto"/>
        <w:ind w:right="-1" w:firstLine="709"/>
        <w:jc w:val="both"/>
        <w:rPr>
          <w:rFonts w:ascii="Times New Roman" w:hAnsi="Times New Roman" w:cs="Times New Roman"/>
          <w:b/>
          <w:color w:val="000000"/>
          <w:w w:val="0"/>
          <w:sz w:val="20"/>
          <w:szCs w:val="20"/>
        </w:rPr>
      </w:pPr>
      <w:r w:rsidRPr="00046F0F">
        <w:rPr>
          <w:rFonts w:ascii="Times New Roman" w:hAnsi="Times New Roman" w:cs="Times New Roman"/>
          <w:b/>
          <w:color w:val="000000"/>
          <w:w w:val="0"/>
          <w:sz w:val="20"/>
          <w:szCs w:val="20"/>
        </w:rPr>
        <w:t>Модуль «Школьный урок»</w:t>
      </w:r>
    </w:p>
    <w:p w14:paraId="0C96280F"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 xml:space="preserve">Реализация </w:t>
      </w:r>
      <w:r w:rsidRPr="00046F0F">
        <w:rPr>
          <w:rFonts w:ascii="Times New Roman" w:hAnsi="Times New Roman" w:cs="Times New Roman"/>
          <w:color w:val="000000"/>
          <w:w w:val="0"/>
          <w:sz w:val="20"/>
          <w:szCs w:val="20"/>
        </w:rPr>
        <w:t>педагогическими работниками</w:t>
      </w:r>
      <w:r w:rsidRPr="00046F0F">
        <w:rPr>
          <w:rFonts w:ascii="Times New Roman" w:eastAsia="№Е" w:hAnsi="Times New Roman" w:cs="Times New Roman"/>
          <w:sz w:val="20"/>
          <w:szCs w:val="20"/>
        </w:rPr>
        <w:t xml:space="preserve"> воспитательного потенциала урока предполагает следующее:</w:t>
      </w:r>
    </w:p>
    <w:p w14:paraId="778B76BA"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3C56AF03"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6484E03A"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589AFE9D"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iCs/>
          <w:sz w:val="20"/>
          <w:szCs w:val="20"/>
        </w:rPr>
        <w:t xml:space="preserve">использование </w:t>
      </w:r>
      <w:r w:rsidRPr="00046F0F">
        <w:rPr>
          <w:rFonts w:ascii="Times New Roman" w:hAnsi="Times New Roman" w:cs="Times New Roman"/>
          <w:sz w:val="20"/>
          <w:szCs w:val="20"/>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D26BC4E"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046F0F">
        <w:rPr>
          <w:rFonts w:ascii="Times New Roman" w:hAnsi="Times New Roman" w:cs="Times New Roman"/>
          <w:sz w:val="20"/>
          <w:szCs w:val="20"/>
        </w:rPr>
        <w:t xml:space="preserve">учат обучающихся командной работе и взаимодействию с другими обучающимися;  </w:t>
      </w:r>
    </w:p>
    <w:p w14:paraId="6212CC0F"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62B3F7B"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14:paraId="442F17F7"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DB7471B" w14:textId="77777777" w:rsidR="00F5760A" w:rsidRPr="00046F0F" w:rsidRDefault="00F5760A" w:rsidP="00046F0F">
      <w:pPr>
        <w:adjustRightInd w:val="0"/>
        <w:spacing w:after="0" w:line="240" w:lineRule="auto"/>
        <w:ind w:right="-1"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Модуль «Самоуправление»</w:t>
      </w:r>
    </w:p>
    <w:p w14:paraId="5B2FB19F"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Е" w:hAnsi="Times New Roman" w:cs="Times New Roman"/>
          <w:sz w:val="20"/>
          <w:szCs w:val="20"/>
        </w:rPr>
        <w:t xml:space="preserve">Поддержка детского </w:t>
      </w:r>
      <w:r w:rsidRPr="00046F0F">
        <w:rPr>
          <w:rFonts w:ascii="Times New Roman" w:hAnsi="Times New Roman" w:cs="Times New Roman"/>
          <w:sz w:val="20"/>
          <w:szCs w:val="20"/>
        </w:rPr>
        <w:t xml:space="preserve">самоуправления в </w:t>
      </w:r>
      <w:r w:rsidR="00502117"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Детское самоуправление в </w:t>
      </w:r>
      <w:r w:rsidR="00502117"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осуществляется следующим образом:</w:t>
      </w:r>
    </w:p>
    <w:p w14:paraId="4FBE004B"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sz w:val="20"/>
          <w:szCs w:val="20"/>
        </w:rPr>
      </w:pPr>
      <w:r w:rsidRPr="00046F0F">
        <w:rPr>
          <w:rFonts w:ascii="Times New Roman" w:hAnsi="Times New Roman" w:cs="Times New Roman"/>
          <w:b/>
          <w:i/>
          <w:sz w:val="20"/>
          <w:szCs w:val="20"/>
        </w:rPr>
        <w:t>На уровне школы:</w:t>
      </w:r>
    </w:p>
    <w:p w14:paraId="471E2DCA"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sz w:val="20"/>
          <w:szCs w:val="20"/>
        </w:rPr>
      </w:pPr>
      <w:r w:rsidRPr="00046F0F">
        <w:rPr>
          <w:rFonts w:ascii="Times New Roman" w:hAnsi="Times New Roman" w:cs="Times New Roman"/>
          <w:sz w:val="20"/>
          <w:szCs w:val="20"/>
        </w:rPr>
        <w:t xml:space="preserve">через деятельность выборного Совета </w:t>
      </w:r>
      <w:r w:rsidR="00015006">
        <w:rPr>
          <w:rFonts w:ascii="Times New Roman" w:hAnsi="Times New Roman" w:cs="Times New Roman"/>
          <w:sz w:val="20"/>
          <w:szCs w:val="20"/>
        </w:rPr>
        <w:t>старшеклассниокв</w:t>
      </w:r>
      <w:r w:rsidRPr="00046F0F">
        <w:rPr>
          <w:rFonts w:ascii="Times New Roman" w:hAnsi="Times New Roman" w:cs="Times New Roman"/>
          <w:sz w:val="20"/>
          <w:szCs w:val="20"/>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6BCF717A"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sz w:val="20"/>
          <w:szCs w:val="20"/>
        </w:rPr>
      </w:pPr>
      <w:r w:rsidRPr="00046F0F">
        <w:rPr>
          <w:rFonts w:ascii="Times New Roman" w:hAnsi="Times New Roman" w:cs="Times New Roman"/>
          <w:sz w:val="20"/>
          <w:szCs w:val="20"/>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14:paraId="10414005"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sz w:val="20"/>
          <w:szCs w:val="20"/>
        </w:rPr>
      </w:pPr>
      <w:r w:rsidRPr="00046F0F">
        <w:rPr>
          <w:rFonts w:ascii="Times New Roman" w:hAnsi="Times New Roman" w:cs="Times New Roman"/>
          <w:iCs/>
          <w:sz w:val="20"/>
          <w:szCs w:val="20"/>
        </w:rPr>
        <w:t>через деятельность творческих советов дела, отвечающих за проведение тех или иных конкретных мероприятий, праздников, вечеров, акций и т.п.;</w:t>
      </w:r>
    </w:p>
    <w:p w14:paraId="3241CC78"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
          <w:sz w:val="20"/>
          <w:szCs w:val="20"/>
        </w:rPr>
      </w:pPr>
      <w:r w:rsidRPr="00046F0F">
        <w:rPr>
          <w:rFonts w:ascii="Times New Roman" w:hAnsi="Times New Roman" w:cs="Times New Roman"/>
          <w:iCs/>
          <w:sz w:val="20"/>
          <w:szCs w:val="20"/>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r w:rsidR="00502117"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 xml:space="preserve">. </w:t>
      </w:r>
    </w:p>
    <w:p w14:paraId="214DEA77" w14:textId="77777777" w:rsidR="00F5760A" w:rsidRPr="00046F0F" w:rsidRDefault="00F5760A" w:rsidP="00046F0F">
      <w:pPr>
        <w:tabs>
          <w:tab w:val="left" w:pos="851"/>
        </w:tabs>
        <w:spacing w:after="0" w:line="240" w:lineRule="auto"/>
        <w:ind w:firstLine="709"/>
        <w:jc w:val="both"/>
        <w:rPr>
          <w:rFonts w:ascii="Times New Roman" w:hAnsi="Times New Roman" w:cs="Times New Roman"/>
          <w:bCs/>
          <w:i/>
          <w:sz w:val="20"/>
          <w:szCs w:val="20"/>
        </w:rPr>
      </w:pPr>
      <w:r w:rsidRPr="00046F0F">
        <w:rPr>
          <w:rFonts w:ascii="Times New Roman" w:hAnsi="Times New Roman" w:cs="Times New Roman"/>
          <w:b/>
          <w:i/>
          <w:sz w:val="20"/>
          <w:szCs w:val="20"/>
        </w:rPr>
        <w:t>На уровне классов</w:t>
      </w:r>
      <w:r w:rsidRPr="00046F0F">
        <w:rPr>
          <w:rFonts w:ascii="Times New Roman" w:hAnsi="Times New Roman" w:cs="Times New Roman"/>
          <w:bCs/>
          <w:i/>
          <w:sz w:val="20"/>
          <w:szCs w:val="20"/>
        </w:rPr>
        <w:t>:</w:t>
      </w:r>
    </w:p>
    <w:p w14:paraId="4528AD06" w14:textId="77777777" w:rsidR="00F5760A" w:rsidRPr="00046F0F" w:rsidRDefault="00F5760A" w:rsidP="00046F0F">
      <w:pPr>
        <w:tabs>
          <w:tab w:val="left" w:pos="851"/>
        </w:tabs>
        <w:spacing w:after="0" w:line="240" w:lineRule="auto"/>
        <w:ind w:firstLine="709"/>
        <w:jc w:val="both"/>
        <w:rPr>
          <w:rFonts w:ascii="Times New Roman" w:hAnsi="Times New Roman" w:cs="Times New Roman"/>
          <w:bCs/>
          <w:i/>
          <w:sz w:val="20"/>
          <w:szCs w:val="20"/>
        </w:rPr>
      </w:pPr>
      <w:r w:rsidRPr="00046F0F">
        <w:rPr>
          <w:rFonts w:ascii="Times New Roman" w:hAnsi="Times New Roman" w:cs="Times New Roman"/>
          <w:iCs/>
          <w:sz w:val="20"/>
          <w:szCs w:val="20"/>
        </w:rPr>
        <w:t xml:space="preserve">через </w:t>
      </w:r>
      <w:r w:rsidRPr="00046F0F">
        <w:rPr>
          <w:rFonts w:ascii="Times New Roman" w:hAnsi="Times New Roman" w:cs="Times New Roman"/>
          <w:sz w:val="20"/>
          <w:szCs w:val="20"/>
        </w:rPr>
        <w:t>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4829832" w14:textId="77777777" w:rsidR="00F5760A" w:rsidRPr="00046F0F" w:rsidRDefault="00F5760A" w:rsidP="00046F0F">
      <w:pPr>
        <w:tabs>
          <w:tab w:val="left" w:pos="851"/>
        </w:tabs>
        <w:spacing w:after="0" w:line="240" w:lineRule="auto"/>
        <w:ind w:firstLine="709"/>
        <w:jc w:val="both"/>
        <w:rPr>
          <w:rFonts w:ascii="Times New Roman" w:hAnsi="Times New Roman" w:cs="Times New Roman"/>
          <w:bCs/>
          <w:i/>
          <w:sz w:val="20"/>
          <w:szCs w:val="20"/>
        </w:rPr>
      </w:pPr>
      <w:r w:rsidRPr="00046F0F">
        <w:rPr>
          <w:rFonts w:ascii="Times New Roman" w:hAnsi="Times New Roman" w:cs="Times New Roman"/>
          <w:iCs/>
          <w:sz w:val="20"/>
          <w:szCs w:val="20"/>
        </w:rPr>
        <w:t>через деятельность выборных органов самоуправления, отвечающих за различные направления работы класса;</w:t>
      </w:r>
    </w:p>
    <w:p w14:paraId="611587E9" w14:textId="77777777" w:rsidR="00F5760A" w:rsidRPr="00046F0F" w:rsidRDefault="00F5760A" w:rsidP="00046F0F">
      <w:pPr>
        <w:tabs>
          <w:tab w:val="left" w:pos="851"/>
        </w:tabs>
        <w:spacing w:after="0" w:line="240" w:lineRule="auto"/>
        <w:ind w:firstLine="709"/>
        <w:jc w:val="both"/>
        <w:rPr>
          <w:rFonts w:ascii="Times New Roman" w:hAnsi="Times New Roman" w:cs="Times New Roman"/>
          <w:bCs/>
          <w:i/>
          <w:sz w:val="20"/>
          <w:szCs w:val="20"/>
        </w:rPr>
      </w:pPr>
      <w:r w:rsidRPr="00046F0F">
        <w:rPr>
          <w:rFonts w:ascii="Times New Roman" w:hAnsi="Times New Roman" w:cs="Times New Roman"/>
          <w:iCs/>
          <w:sz w:val="20"/>
          <w:szCs w:val="20"/>
        </w:rPr>
        <w:t xml:space="preserve">через </w:t>
      </w:r>
      <w:r w:rsidRPr="00046F0F">
        <w:rPr>
          <w:rFonts w:ascii="Times New Roman" w:eastAsia="Calibri" w:hAnsi="Times New Roman" w:cs="Times New Roman"/>
          <w:sz w:val="20"/>
          <w:szCs w:val="20"/>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20BD601"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b/>
          <w:bCs/>
          <w:i/>
          <w:iCs/>
          <w:sz w:val="20"/>
          <w:szCs w:val="20"/>
        </w:rPr>
        <w:t>На индивидуальном уровне:</w:t>
      </w:r>
      <w:r w:rsidRPr="00046F0F">
        <w:rPr>
          <w:rFonts w:ascii="Times New Roman" w:eastAsia="№Е" w:hAnsi="Times New Roman" w:cs="Times New Roman"/>
          <w:b/>
          <w:bCs/>
          <w:i/>
          <w:iCs/>
          <w:sz w:val="20"/>
          <w:szCs w:val="20"/>
          <w:u w:val="single"/>
        </w:rPr>
        <w:t xml:space="preserve"> </w:t>
      </w:r>
    </w:p>
    <w:p w14:paraId="6B1DAE77"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iCs/>
          <w:sz w:val="20"/>
          <w:szCs w:val="20"/>
        </w:rPr>
        <w:t xml:space="preserve">через </w:t>
      </w:r>
      <w:r w:rsidRPr="00046F0F">
        <w:rPr>
          <w:rFonts w:ascii="Times New Roman" w:hAnsi="Times New Roman" w:cs="Times New Roman"/>
          <w:sz w:val="20"/>
          <w:szCs w:val="20"/>
        </w:rPr>
        <w:t>вовлечение обучающихся с ЗПР в планирование, организацию, проведение и анализ общешкольных и внутриклассных дел;</w:t>
      </w:r>
    </w:p>
    <w:p w14:paraId="6CBAFDB8" w14:textId="77777777" w:rsidR="00F5760A" w:rsidRPr="00046F0F" w:rsidRDefault="00F5760A" w:rsidP="00046F0F">
      <w:pPr>
        <w:spacing w:after="0" w:line="240" w:lineRule="auto"/>
        <w:ind w:firstLine="709"/>
        <w:jc w:val="both"/>
        <w:rPr>
          <w:rFonts w:ascii="Times New Roman" w:eastAsia="№Е" w:hAnsi="Times New Roman" w:cs="Times New Roman"/>
          <w:b/>
          <w:bCs/>
          <w:iCs/>
          <w:sz w:val="20"/>
          <w:szCs w:val="20"/>
          <w:u w:val="single"/>
        </w:rPr>
      </w:pPr>
      <w:r w:rsidRPr="00046F0F">
        <w:rPr>
          <w:rFonts w:ascii="Times New Roman" w:hAnsi="Times New Roman" w:cs="Times New Roman"/>
          <w:iCs/>
          <w:sz w:val="20"/>
          <w:szCs w:val="20"/>
        </w:rPr>
        <w:t>через реализацию обучающимися, взявшими на себя соответствующую роль, функций по контролю за порядком и чистотой в классе, комнатными растениями и т.п.</w:t>
      </w:r>
    </w:p>
    <w:p w14:paraId="5CA46AA9" w14:textId="77777777" w:rsidR="00F5760A" w:rsidRPr="00046F0F" w:rsidRDefault="00F5760A" w:rsidP="00046F0F">
      <w:pPr>
        <w:tabs>
          <w:tab w:val="left" w:pos="851"/>
        </w:tabs>
        <w:spacing w:after="0" w:line="240" w:lineRule="auto"/>
        <w:ind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Модуль «Детские общественные объединения»</w:t>
      </w:r>
    </w:p>
    <w:p w14:paraId="2A9CC81D"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Действующее на базе</w:t>
      </w:r>
      <w:r w:rsidR="00502117" w:rsidRPr="00046F0F">
        <w:rPr>
          <w:rFonts w:ascii="Times New Roman" w:hAnsi="Times New Roman" w:cs="Times New Roman"/>
          <w:color w:val="000000"/>
          <w:w w:val="0"/>
          <w:sz w:val="20"/>
          <w:szCs w:val="20"/>
        </w:rPr>
        <w:t xml:space="preserve"> образовательной организации </w:t>
      </w:r>
      <w:r w:rsidRPr="00046F0F">
        <w:rPr>
          <w:rFonts w:ascii="Times New Roman" w:eastAsia="Calibri" w:hAnsi="Times New Roman" w:cs="Times New Roman"/>
          <w:sz w:val="20"/>
          <w:szCs w:val="20"/>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14:paraId="5BB5B788" w14:textId="77777777" w:rsidR="00F5760A" w:rsidRPr="00046F0F" w:rsidRDefault="00F5760A" w:rsidP="00046F0F">
      <w:pPr>
        <w:spacing w:after="0" w:line="240" w:lineRule="auto"/>
        <w:ind w:firstLine="709"/>
        <w:jc w:val="both"/>
        <w:rPr>
          <w:rFonts w:ascii="Times New Roman" w:eastAsia="Calibri" w:hAnsi="Times New Roman" w:cs="Times New Roman"/>
          <w:i/>
          <w:sz w:val="20"/>
          <w:szCs w:val="20"/>
        </w:rPr>
      </w:pPr>
      <w:r w:rsidRPr="00046F0F">
        <w:rPr>
          <w:rFonts w:ascii="Times New Roman" w:eastAsia="Calibri" w:hAnsi="Times New Roman" w:cs="Times New Roman"/>
          <w:sz w:val="20"/>
          <w:szCs w:val="20"/>
        </w:rPr>
        <w:t>Воспитание в детском общественном объединении осуществляется через:</w:t>
      </w:r>
    </w:p>
    <w:p w14:paraId="654EC2AE"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14:paraId="198F8B1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 xml:space="preserve">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w:t>
      </w:r>
      <w:r w:rsidR="00DA61C2" w:rsidRPr="00046F0F">
        <w:rPr>
          <w:rFonts w:ascii="Times New Roman" w:hAnsi="Times New Roman" w:cs="Times New Roman"/>
          <w:color w:val="000000"/>
          <w:w w:val="0"/>
          <w:sz w:val="20"/>
          <w:szCs w:val="20"/>
        </w:rPr>
        <w:t>образовательной организации</w:t>
      </w:r>
      <w:r w:rsidRPr="00046F0F">
        <w:rPr>
          <w:rFonts w:ascii="Times New Roman" w:eastAsia="Calibri" w:hAnsi="Times New Roman" w:cs="Times New Roman"/>
          <w:sz w:val="20"/>
          <w:szCs w:val="20"/>
        </w:rPr>
        <w:t xml:space="preserve">, обществу в целом; развить в себе такие качества как </w:t>
      </w:r>
      <w:r w:rsidRPr="00046F0F">
        <w:rPr>
          <w:rFonts w:ascii="Times New Roman" w:eastAsia="№Е" w:hAnsi="Times New Roman" w:cs="Times New Roman"/>
          <w:sz w:val="20"/>
          <w:szCs w:val="20"/>
        </w:rPr>
        <w:t xml:space="preserve">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w:t>
      </w:r>
      <w:r w:rsidR="00DA61C2"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eastAsia="№Е" w:hAnsi="Times New Roman" w:cs="Times New Roman"/>
          <w:sz w:val="20"/>
          <w:szCs w:val="20"/>
        </w:rPr>
        <w:t>территории (работа в школьном саду, уход за деревьями и кустарниками, благоустройство клумб) и другие;</w:t>
      </w:r>
    </w:p>
    <w:p w14:paraId="32D7D131"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14:paraId="1C81047E"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DA61C2"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eastAsia="Calibri" w:hAnsi="Times New Roman" w:cs="Times New Roman"/>
          <w:sz w:val="20"/>
          <w:szCs w:val="20"/>
        </w:rPr>
        <w:t>и микрорайоне, совместного пения, празднования знаменательных для членов объединения событий;</w:t>
      </w:r>
    </w:p>
    <w:p w14:paraId="1C961863"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 xml:space="preserve">лагерные сборы детского объединения, проводимые в каникулярное время; </w:t>
      </w:r>
    </w:p>
    <w:p w14:paraId="453253CC"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14:paraId="36C59E0A" w14:textId="77777777" w:rsidR="00F5760A" w:rsidRPr="00046F0F" w:rsidRDefault="00F5760A" w:rsidP="00046F0F">
      <w:pPr>
        <w:spacing w:after="0" w:line="240" w:lineRule="auto"/>
        <w:ind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14:paraId="564CB2CF" w14:textId="77777777" w:rsidR="00F5760A" w:rsidRPr="00046F0F" w:rsidRDefault="00F5760A" w:rsidP="00046F0F">
      <w:pPr>
        <w:adjustRightInd w:val="0"/>
        <w:spacing w:after="0" w:line="240" w:lineRule="auto"/>
        <w:ind w:right="-1" w:firstLine="709"/>
        <w:jc w:val="both"/>
        <w:rPr>
          <w:rFonts w:ascii="Times New Roman" w:hAnsi="Times New Roman" w:cs="Times New Roman"/>
          <w:b/>
          <w:iCs/>
          <w:color w:val="000000"/>
          <w:w w:val="0"/>
          <w:sz w:val="20"/>
          <w:szCs w:val="20"/>
        </w:rPr>
      </w:pPr>
      <w:r w:rsidRPr="00046F0F">
        <w:rPr>
          <w:rFonts w:ascii="Times New Roman" w:hAnsi="Times New Roman" w:cs="Times New Roman"/>
          <w:b/>
          <w:iCs/>
          <w:sz w:val="20"/>
          <w:szCs w:val="20"/>
        </w:rPr>
        <w:t xml:space="preserve">Модуль </w:t>
      </w:r>
      <w:r w:rsidRPr="00046F0F">
        <w:rPr>
          <w:rFonts w:ascii="Times New Roman" w:hAnsi="Times New Roman" w:cs="Times New Roman"/>
          <w:b/>
          <w:iCs/>
          <w:color w:val="000000"/>
          <w:w w:val="0"/>
          <w:sz w:val="20"/>
          <w:szCs w:val="20"/>
        </w:rPr>
        <w:t>«Экскурсии, экспедиции, походы»</w:t>
      </w:r>
    </w:p>
    <w:p w14:paraId="57748C7C" w14:textId="77777777" w:rsidR="00F5760A" w:rsidRPr="00046F0F" w:rsidRDefault="00F5760A" w:rsidP="00046F0F">
      <w:pPr>
        <w:adjustRightInd w:val="0"/>
        <w:spacing w:after="0" w:line="240" w:lineRule="auto"/>
        <w:ind w:right="-1" w:firstLine="709"/>
        <w:jc w:val="both"/>
        <w:rPr>
          <w:rFonts w:ascii="Times New Roman" w:eastAsia="Calibri" w:hAnsi="Times New Roman" w:cs="Times New Roman"/>
          <w:i/>
          <w:sz w:val="20"/>
          <w:szCs w:val="20"/>
        </w:rPr>
      </w:pPr>
      <w:r w:rsidRPr="00046F0F">
        <w:rPr>
          <w:rFonts w:ascii="Times New Roman" w:eastAsia="Calibri" w:hAnsi="Times New Roman" w:cs="Times New Roman"/>
          <w:sz w:val="20"/>
          <w:szCs w:val="20"/>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14:paraId="2D3E505B"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Calibri" w:hAnsi="Times New Roman" w:cs="Times New Roman"/>
          <w:sz w:val="20"/>
          <w:szCs w:val="20"/>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4A9D8EB2"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Calibri" w:hAnsi="Times New Roman" w:cs="Times New Roman"/>
          <w:sz w:val="20"/>
          <w:szCs w:val="20"/>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19782220" w14:textId="77777777" w:rsidR="00F5760A" w:rsidRPr="00046F0F" w:rsidRDefault="00F5760A" w:rsidP="00046F0F">
      <w:pPr>
        <w:adjustRightInd w:val="0"/>
        <w:spacing w:after="0" w:line="240" w:lineRule="auto"/>
        <w:ind w:right="-1" w:firstLine="709"/>
        <w:jc w:val="both"/>
        <w:rPr>
          <w:rFonts w:ascii="Times New Roman" w:hAnsi="Times New Roman" w:cs="Times New Roman"/>
          <w:i/>
          <w:sz w:val="20"/>
          <w:szCs w:val="20"/>
        </w:rPr>
      </w:pPr>
      <w:r w:rsidRPr="00046F0F">
        <w:rPr>
          <w:rFonts w:ascii="Times New Roman" w:eastAsia="Calibri" w:hAnsi="Times New Roman" w:cs="Times New Roman"/>
          <w:sz w:val="20"/>
          <w:szCs w:val="20"/>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30C1E8D6" w14:textId="77777777" w:rsidR="00F5760A" w:rsidRPr="00046F0F" w:rsidRDefault="00F5760A" w:rsidP="00046F0F">
      <w:pPr>
        <w:adjustRightInd w:val="0"/>
        <w:spacing w:after="0" w:line="240" w:lineRule="auto"/>
        <w:ind w:right="-1" w:firstLine="709"/>
        <w:jc w:val="both"/>
        <w:rPr>
          <w:rFonts w:ascii="Times New Roman" w:eastAsia="Calibri" w:hAnsi="Times New Roman" w:cs="Times New Roman"/>
          <w:sz w:val="20"/>
          <w:szCs w:val="20"/>
        </w:rPr>
      </w:pPr>
      <w:r w:rsidRPr="00046F0F">
        <w:rPr>
          <w:rFonts w:ascii="Times New Roman" w:eastAsia="Calibri" w:hAnsi="Times New Roman" w:cs="Times New Roman"/>
          <w:sz w:val="20"/>
          <w:szCs w:val="20"/>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14:paraId="1A0E30F6" w14:textId="77777777" w:rsidR="00F5760A" w:rsidRPr="00046F0F" w:rsidRDefault="00F5760A" w:rsidP="00046F0F">
      <w:pPr>
        <w:spacing w:after="0" w:line="240" w:lineRule="auto"/>
        <w:ind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Модуль «Профориентация»</w:t>
      </w:r>
    </w:p>
    <w:p w14:paraId="2D791154"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189A93B1"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w:t>
      </w:r>
      <w:r w:rsidR="00DA61C2" w:rsidRPr="00046F0F">
        <w:rPr>
          <w:rFonts w:ascii="Times New Roman" w:hAnsi="Times New Roman" w:cs="Times New Roman"/>
          <w:sz w:val="20"/>
          <w:szCs w:val="20"/>
        </w:rPr>
        <w:t xml:space="preserve">обучающихся </w:t>
      </w:r>
      <w:r w:rsidRPr="00046F0F">
        <w:rPr>
          <w:rFonts w:ascii="Times New Roman" w:hAnsi="Times New Roman" w:cs="Times New Roman"/>
          <w:sz w:val="20"/>
          <w:szCs w:val="20"/>
        </w:rPr>
        <w:t xml:space="preserve">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w:t>
      </w:r>
      <w:r w:rsidR="00DA61C2" w:rsidRPr="00046F0F">
        <w:rPr>
          <w:rFonts w:ascii="Times New Roman" w:hAnsi="Times New Roman" w:cs="Times New Roman"/>
          <w:sz w:val="20"/>
          <w:szCs w:val="20"/>
        </w:rPr>
        <w:t xml:space="preserve">Обучающийся </w:t>
      </w:r>
      <w:r w:rsidRPr="00046F0F">
        <w:rPr>
          <w:rFonts w:ascii="Times New Roman" w:hAnsi="Times New Roman" w:cs="Times New Roman"/>
          <w:sz w:val="20"/>
          <w:szCs w:val="20"/>
        </w:rPr>
        <w:t>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14:paraId="7D20AE6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Эта работа осуществляется через:</w:t>
      </w:r>
    </w:p>
    <w:p w14:paraId="69CFEC6D"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14:paraId="68ADFC3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75B1DC63"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14:paraId="4360BF52"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14:paraId="7198824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02CAE7AA"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Calibri" w:hAnsi="Times New Roman" w:cs="Times New Roman"/>
          <w:sz w:val="20"/>
          <w:szCs w:val="20"/>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14:paraId="3D2620A0"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hAnsi="Times New Roman" w:cs="Times New Roman"/>
          <w:sz w:val="20"/>
          <w:szCs w:val="2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14:paraId="7ABE78FC"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hAnsi="Times New Roman" w:cs="Times New Roman"/>
          <w:sz w:val="20"/>
          <w:szCs w:val="20"/>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14:paraId="78344ABD" w14:textId="77777777" w:rsidR="00F5760A" w:rsidRPr="00046F0F" w:rsidRDefault="00F5760A" w:rsidP="00046F0F">
      <w:pPr>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освоение обучающимися с ЗПР основ профессии в рамках различных курсов по выбору, включенных в основную образовательную программу </w:t>
      </w:r>
      <w:r w:rsidR="00DA61C2"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или в рамках курсов дополнительного образования.  </w:t>
      </w:r>
    </w:p>
    <w:p w14:paraId="092423C8" w14:textId="77777777" w:rsidR="00F5760A" w:rsidRPr="00046F0F" w:rsidRDefault="00F5760A" w:rsidP="00046F0F">
      <w:pPr>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b/>
          <w:color w:val="000000"/>
          <w:w w:val="0"/>
          <w:sz w:val="20"/>
          <w:szCs w:val="20"/>
        </w:rPr>
        <w:t xml:space="preserve">Модуль </w:t>
      </w:r>
      <w:r w:rsidRPr="00046F0F">
        <w:rPr>
          <w:rFonts w:ascii="Times New Roman" w:hAnsi="Times New Roman" w:cs="Times New Roman"/>
          <w:b/>
          <w:sz w:val="20"/>
          <w:szCs w:val="20"/>
        </w:rPr>
        <w:t>«Школьные медиа»</w:t>
      </w:r>
    </w:p>
    <w:p w14:paraId="4A7D7185"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046F0F">
        <w:rPr>
          <w:rFonts w:ascii="Times New Roman" w:hAnsi="Times New Roman" w:cs="Times New Roman"/>
          <w:sz w:val="20"/>
          <w:szCs w:val="20"/>
        </w:rPr>
        <w:t xml:space="preserve">развитие коммуникативной культуры обучающихся, формирование </w:t>
      </w:r>
      <w:r w:rsidRPr="00046F0F">
        <w:rPr>
          <w:rFonts w:ascii="Times New Roman" w:hAnsi="Times New Roman" w:cs="Times New Roman"/>
          <w:sz w:val="20"/>
          <w:szCs w:val="20"/>
          <w:shd w:val="clear" w:color="auto" w:fill="FFFFFF"/>
        </w:rPr>
        <w:t xml:space="preserve">навыков общения и сотрудничества, поддержка творческой самореализации обучающихся. </w:t>
      </w:r>
      <w:r w:rsidRPr="00046F0F">
        <w:rPr>
          <w:rFonts w:ascii="Times New Roman" w:eastAsia="Calibri" w:hAnsi="Times New Roman" w:cs="Times New Roman"/>
          <w:sz w:val="20"/>
          <w:szCs w:val="20"/>
        </w:rPr>
        <w:t>Воспитательный потенциал школьных медиа реализуется в рамках следующих видов и форм:</w:t>
      </w:r>
    </w:p>
    <w:p w14:paraId="4978C831"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w:t>
      </w:r>
      <w:r w:rsidR="009B190B"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популяризация общешкольных ключевых дел, кружков, секций, деятельности органов ученического самоуправления; </w:t>
      </w:r>
    </w:p>
    <w:p w14:paraId="39A4E794"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14:paraId="0654E233"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rPr>
        <w:t xml:space="preserve">школьная интернет-группа – разновозрастное сообщество обучающихся и педагогических работников, поддерживающее интернет-сайт </w:t>
      </w:r>
      <w:r w:rsidR="00B42BF9"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hAnsi="Times New Roman" w:cs="Times New Roman"/>
          <w:sz w:val="20"/>
          <w:szCs w:val="20"/>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B42BF9"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информационного продвижения ценностей </w:t>
      </w:r>
      <w:r w:rsidR="00B42BF9"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w:t>
      </w:r>
      <w:r w:rsidR="00B42BF9"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вопросы; </w:t>
      </w:r>
    </w:p>
    <w:p w14:paraId="0176724F" w14:textId="77777777" w:rsidR="00F5760A" w:rsidRPr="00046F0F" w:rsidRDefault="00F5760A" w:rsidP="00046F0F">
      <w:pPr>
        <w:spacing w:after="0" w:line="240" w:lineRule="auto"/>
        <w:ind w:firstLine="709"/>
        <w:jc w:val="both"/>
        <w:rPr>
          <w:rFonts w:ascii="Times New Roman" w:hAnsi="Times New Roman" w:cs="Times New Roman"/>
          <w:i/>
          <w:sz w:val="20"/>
          <w:szCs w:val="20"/>
        </w:rPr>
      </w:pPr>
      <w:r w:rsidRPr="00046F0F">
        <w:rPr>
          <w:rFonts w:ascii="Times New Roman" w:hAnsi="Times New Roman" w:cs="Times New Roman"/>
          <w:sz w:val="20"/>
          <w:szCs w:val="20"/>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80BE185" w14:textId="77777777" w:rsidR="00F5760A" w:rsidRPr="00046F0F" w:rsidRDefault="00F5760A" w:rsidP="00046F0F">
      <w:pPr>
        <w:spacing w:after="0" w:line="240" w:lineRule="auto"/>
        <w:ind w:firstLine="709"/>
        <w:jc w:val="both"/>
        <w:rPr>
          <w:rFonts w:ascii="Times New Roman" w:hAnsi="Times New Roman" w:cs="Times New Roman"/>
          <w:sz w:val="20"/>
          <w:szCs w:val="20"/>
          <w:shd w:val="clear" w:color="auto" w:fill="FFFFFF"/>
        </w:rPr>
      </w:pPr>
      <w:r w:rsidRPr="00046F0F">
        <w:rPr>
          <w:rFonts w:ascii="Times New Roman" w:hAnsi="Times New Roman" w:cs="Times New Roman"/>
          <w:sz w:val="20"/>
          <w:szCs w:val="20"/>
        </w:rPr>
        <w:t xml:space="preserve">участие обучающихся (в том числе обучающихся с ЗПР) в региональных или всероссийских конкурсах </w:t>
      </w:r>
      <w:r w:rsidRPr="00046F0F">
        <w:rPr>
          <w:rFonts w:ascii="Times New Roman" w:hAnsi="Times New Roman" w:cs="Times New Roman"/>
          <w:sz w:val="20"/>
          <w:szCs w:val="20"/>
          <w:shd w:val="clear" w:color="auto" w:fill="FFFFFF"/>
        </w:rPr>
        <w:t>школьных медиа.</w:t>
      </w:r>
    </w:p>
    <w:p w14:paraId="3AD77439" w14:textId="77777777" w:rsidR="00F5760A" w:rsidRPr="00046F0F" w:rsidRDefault="00F5760A" w:rsidP="00046F0F">
      <w:pPr>
        <w:spacing w:after="0" w:line="240" w:lineRule="auto"/>
        <w:ind w:firstLine="709"/>
        <w:jc w:val="both"/>
        <w:rPr>
          <w:rFonts w:ascii="Times New Roman" w:hAnsi="Times New Roman" w:cs="Times New Roman"/>
          <w:b/>
          <w:sz w:val="20"/>
          <w:szCs w:val="20"/>
        </w:rPr>
      </w:pPr>
      <w:r w:rsidRPr="00046F0F">
        <w:rPr>
          <w:rFonts w:ascii="Times New Roman" w:hAnsi="Times New Roman" w:cs="Times New Roman"/>
          <w:b/>
          <w:color w:val="000000"/>
          <w:w w:val="0"/>
          <w:sz w:val="20"/>
          <w:szCs w:val="20"/>
        </w:rPr>
        <w:t xml:space="preserve">Модуль </w:t>
      </w:r>
      <w:r w:rsidRPr="00046F0F">
        <w:rPr>
          <w:rFonts w:ascii="Times New Roman" w:hAnsi="Times New Roman" w:cs="Times New Roman"/>
          <w:b/>
          <w:sz w:val="20"/>
          <w:szCs w:val="20"/>
        </w:rPr>
        <w:t>«Организация предметно-эстетической среды»</w:t>
      </w:r>
    </w:p>
    <w:p w14:paraId="769289E4"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Окружающая обучающегося с ЗПР предметно-эстетическая среда </w:t>
      </w:r>
      <w:r w:rsidR="00B42BF9"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00B42BF9"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Воспитывающее влияние на обучающегося осуществляется через такие формы работы с предметно-эстетической средой</w:t>
      </w:r>
      <w:r w:rsidR="00B42BF9" w:rsidRPr="00046F0F">
        <w:rPr>
          <w:rFonts w:ascii="Times New Roman" w:hAnsi="Times New Roman" w:cs="Times New Roman"/>
          <w:color w:val="000000"/>
          <w:w w:val="0"/>
          <w:sz w:val="20"/>
          <w:szCs w:val="20"/>
        </w:rPr>
        <w:t xml:space="preserve"> образовательной организации </w:t>
      </w:r>
      <w:r w:rsidRPr="00046F0F">
        <w:rPr>
          <w:rFonts w:ascii="Times New Roman" w:eastAsia="№Е" w:hAnsi="Times New Roman" w:cs="Times New Roman"/>
          <w:sz w:val="20"/>
          <w:szCs w:val="20"/>
        </w:rPr>
        <w:t>как:</w:t>
      </w:r>
    </w:p>
    <w:p w14:paraId="6EC0F233"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14:paraId="7B1890D3"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размещение на стенах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w:t>
      </w:r>
      <w:r w:rsidR="00F9686C" w:rsidRPr="00046F0F">
        <w:rPr>
          <w:rFonts w:ascii="Times New Roman" w:eastAsia="№Е" w:hAnsi="Times New Roman" w:cs="Times New Roman"/>
          <w:sz w:val="20"/>
          <w:szCs w:val="20"/>
        </w:rPr>
        <w:t xml:space="preserve">в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xml:space="preserve"> (проведенных ключевых делах, интересных экскурсиях, походах, встречах с интересными людьми и т.п.);</w:t>
      </w:r>
    </w:p>
    <w:p w14:paraId="7878EA0E"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озеленение пришкольной территории, разбивка клумб, тенистых аллей, оборудование во дворе </w:t>
      </w:r>
      <w:r w:rsidR="00FE0CD3" w:rsidRPr="00046F0F">
        <w:rPr>
          <w:rFonts w:ascii="Times New Roman" w:hAnsi="Times New Roman"/>
          <w:sz w:val="20"/>
          <w:szCs w:val="20"/>
        </w:rPr>
        <w:t xml:space="preserve">образовательной организации </w:t>
      </w:r>
      <w:r w:rsidRPr="00046F0F">
        <w:rPr>
          <w:rFonts w:ascii="Times New Roman" w:eastAsia="№Е" w:hAnsi="Times New Roman" w:cs="Times New Roman"/>
          <w:sz w:val="20"/>
          <w:szCs w:val="20"/>
        </w:rPr>
        <w:t xml:space="preserve">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w:t>
      </w:r>
      <w:r w:rsidR="00F9686C"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eastAsia="№Е" w:hAnsi="Times New Roman" w:cs="Times New Roman"/>
          <w:sz w:val="20"/>
          <w:szCs w:val="20"/>
        </w:rPr>
        <w:t xml:space="preserve"> на зоны активного и тихого отдыха; </w:t>
      </w:r>
    </w:p>
    <w:p w14:paraId="51B8219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14:paraId="1FED2CC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размещение в коридорах и рекреациях</w:t>
      </w:r>
      <w:r w:rsidR="00FE0CD3" w:rsidRPr="00046F0F">
        <w:rPr>
          <w:rFonts w:ascii="Times New Roman" w:eastAsia="№Е" w:hAnsi="Times New Roman" w:cs="Times New Roman"/>
          <w:sz w:val="20"/>
          <w:szCs w:val="20"/>
        </w:rPr>
        <w:t xml:space="preserve"> </w:t>
      </w:r>
      <w:r w:rsidR="00FE0CD3" w:rsidRPr="00046F0F">
        <w:rPr>
          <w:rFonts w:ascii="Times New Roman" w:hAnsi="Times New Roman"/>
          <w:sz w:val="20"/>
          <w:szCs w:val="20"/>
        </w:rPr>
        <w:t xml:space="preserve">образовательной организации </w:t>
      </w:r>
      <w:r w:rsidRPr="00046F0F">
        <w:rPr>
          <w:rFonts w:ascii="Times New Roman" w:eastAsia="№Е" w:hAnsi="Times New Roman" w:cs="Times New Roman"/>
          <w:sz w:val="20"/>
          <w:szCs w:val="20"/>
        </w:rPr>
        <w:t>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68DB3AA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3D664EF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w:t>
      </w:r>
      <w:r w:rsidR="009F574D" w:rsidRPr="00046F0F">
        <w:rPr>
          <w:rFonts w:ascii="Times New Roman" w:hAnsi="Times New Roman"/>
          <w:sz w:val="20"/>
          <w:szCs w:val="20"/>
        </w:rPr>
        <w:t>образовательной организации</w:t>
      </w:r>
      <w:r w:rsidRPr="00046F0F">
        <w:rPr>
          <w:rFonts w:ascii="Times New Roman" w:eastAsia="№Е" w:hAnsi="Times New Roman" w:cs="Times New Roman"/>
          <w:sz w:val="20"/>
          <w:szCs w:val="20"/>
        </w:rPr>
        <w:t xml:space="preserve"> знаковых событий;</w:t>
      </w:r>
    </w:p>
    <w:p w14:paraId="18F05750"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w:t>
      </w:r>
      <w:r w:rsidR="00F9686C" w:rsidRPr="00046F0F">
        <w:rPr>
          <w:rFonts w:ascii="Times New Roman" w:eastAsia="№Е" w:hAnsi="Times New Roman" w:cs="Times New Roman"/>
          <w:sz w:val="20"/>
          <w:szCs w:val="20"/>
        </w:rPr>
        <w:t xml:space="preserve">обучающихся </w:t>
      </w:r>
      <w:r w:rsidRPr="00046F0F">
        <w:rPr>
          <w:rFonts w:ascii="Times New Roman" w:eastAsia="№Е" w:hAnsi="Times New Roman" w:cs="Times New Roman"/>
          <w:sz w:val="20"/>
          <w:szCs w:val="20"/>
        </w:rPr>
        <w:t xml:space="preserve">мест); </w:t>
      </w:r>
    </w:p>
    <w:p w14:paraId="57525C0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ее традициях, правилах.</w:t>
      </w:r>
    </w:p>
    <w:p w14:paraId="0DA1225B" w14:textId="77777777" w:rsidR="00F5760A" w:rsidRPr="00046F0F" w:rsidRDefault="00F5760A" w:rsidP="00046F0F">
      <w:pPr>
        <w:pStyle w:val="ParaAttribute38"/>
        <w:ind w:right="0" w:firstLine="709"/>
        <w:rPr>
          <w:b/>
        </w:rPr>
      </w:pPr>
      <w:r w:rsidRPr="00046F0F">
        <w:rPr>
          <w:b/>
          <w:color w:val="000000"/>
          <w:w w:val="0"/>
        </w:rPr>
        <w:t xml:space="preserve">Модуль </w:t>
      </w:r>
      <w:r w:rsidRPr="00046F0F">
        <w:rPr>
          <w:b/>
        </w:rPr>
        <w:t>«Работа с родителями»</w:t>
      </w:r>
    </w:p>
    <w:p w14:paraId="79AFBE2B" w14:textId="77777777" w:rsidR="00F5760A" w:rsidRPr="00046F0F" w:rsidRDefault="00F5760A" w:rsidP="00046F0F">
      <w:pPr>
        <w:pStyle w:val="ParaAttribute38"/>
        <w:ind w:right="0" w:firstLine="709"/>
      </w:pPr>
      <w:r w:rsidRPr="00046F0F">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F9686C" w:rsidRPr="00046F0F">
        <w:rPr>
          <w:color w:val="000000"/>
          <w:w w:val="0"/>
        </w:rPr>
        <w:t>образовательной организации</w:t>
      </w:r>
      <w:r w:rsidRPr="00046F0F">
        <w:t xml:space="preserve"> в данном вопросе. </w:t>
      </w:r>
    </w:p>
    <w:p w14:paraId="661F71E7" w14:textId="77777777" w:rsidR="00F5760A" w:rsidRPr="00046F0F" w:rsidRDefault="00F5760A" w:rsidP="00046F0F">
      <w:pPr>
        <w:pStyle w:val="ParaAttribute38"/>
        <w:ind w:right="0" w:firstLine="709"/>
      </w:pPr>
      <w:r w:rsidRPr="00046F0F">
        <w:t xml:space="preserve">При работе с семьями, воспитывающими </w:t>
      </w:r>
      <w:r w:rsidR="00F9686C" w:rsidRPr="00046F0F">
        <w:t xml:space="preserve">обучающих </w:t>
      </w:r>
      <w:r w:rsidRPr="00046F0F">
        <w:t xml:space="preserve">с ЗПР, особое внимание уделяется формированию реалистичного отношения к возможностям и ограничениям </w:t>
      </w:r>
      <w:r w:rsidR="00F9686C" w:rsidRPr="00046F0F">
        <w:t>обучающегося</w:t>
      </w:r>
      <w:r w:rsidRPr="00046F0F">
        <w:t>, осознанию своей роли в продуктивном развивающем взаимодействии и сотрудничестве с собственным ребенком.</w:t>
      </w:r>
    </w:p>
    <w:p w14:paraId="5F61958A" w14:textId="77777777" w:rsidR="00F5760A" w:rsidRPr="00046F0F" w:rsidRDefault="00F5760A" w:rsidP="00046F0F">
      <w:pPr>
        <w:pStyle w:val="ParaAttribute38"/>
        <w:ind w:right="0" w:firstLine="709"/>
        <w:rPr>
          <w:rStyle w:val="CharAttribute502"/>
          <w:rFonts w:eastAsia="№Е"/>
          <w:i w:val="0"/>
          <w:sz w:val="20"/>
        </w:rPr>
      </w:pPr>
      <w:r w:rsidRPr="00046F0F">
        <w:t>Работа с родителями или законными представителями обучающихся осуществляется в рамках следующих видов и форм деятельности.</w:t>
      </w:r>
    </w:p>
    <w:p w14:paraId="3DB2BB2E" w14:textId="77777777" w:rsidR="00F5760A" w:rsidRPr="00046F0F" w:rsidRDefault="00F5760A" w:rsidP="00046F0F">
      <w:pPr>
        <w:pStyle w:val="ParaAttribute38"/>
        <w:ind w:right="0" w:firstLine="709"/>
        <w:rPr>
          <w:rStyle w:val="CharAttribute502"/>
          <w:rFonts w:eastAsia="№Е"/>
          <w:b/>
          <w:sz w:val="20"/>
        </w:rPr>
      </w:pPr>
      <w:r w:rsidRPr="00046F0F">
        <w:rPr>
          <w:rStyle w:val="CharAttribute502"/>
          <w:rFonts w:eastAsia="№Е"/>
          <w:b/>
          <w:sz w:val="20"/>
        </w:rPr>
        <w:t xml:space="preserve">На групповом уровне: </w:t>
      </w:r>
    </w:p>
    <w:p w14:paraId="0CC3AAB5"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Общешкольный родительский комитет и управляющий/попечительский совет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 участвующие в управлении образовательной организацией и решении вопросов воспитания и социализации их обучающихся;</w:t>
      </w:r>
    </w:p>
    <w:p w14:paraId="497890CF"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315831BD"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14:paraId="1F78DFA7"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7B28C1C9"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общешкольные родительские собрания, происходящие в режиме обсуждения наиболее острых проблем обучения и воспитания обучающихся;</w:t>
      </w:r>
    </w:p>
    <w:p w14:paraId="659F3E18" w14:textId="77777777" w:rsidR="00F5760A" w:rsidRPr="00046F0F" w:rsidRDefault="00F5760A" w:rsidP="00046F0F">
      <w:pPr>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291E0526" w14:textId="77777777" w:rsidR="00F5760A" w:rsidRPr="00046F0F" w:rsidRDefault="00F5760A" w:rsidP="00046F0F">
      <w:pPr>
        <w:spacing w:after="0" w:line="240" w:lineRule="auto"/>
        <w:ind w:firstLine="709"/>
        <w:jc w:val="both"/>
        <w:rPr>
          <w:rStyle w:val="CharAttribute502"/>
          <w:rFonts w:eastAsia="№Е" w:hAnsi="Times New Roman" w:cs="Times New Roman"/>
          <w:b/>
          <w:sz w:val="20"/>
          <w:szCs w:val="20"/>
        </w:rPr>
      </w:pPr>
      <w:r w:rsidRPr="00046F0F">
        <w:rPr>
          <w:rFonts w:ascii="Times New Roman" w:eastAsia="№Е" w:hAnsi="Times New Roman" w:cs="Times New Roman"/>
          <w:sz w:val="20"/>
          <w:szCs w:val="20"/>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14:paraId="7FB841E4" w14:textId="77777777" w:rsidR="00F5760A" w:rsidRPr="00046F0F" w:rsidRDefault="00F5760A" w:rsidP="00046F0F">
      <w:pPr>
        <w:shd w:val="clear" w:color="auto" w:fill="FFFFFF"/>
        <w:tabs>
          <w:tab w:val="left" w:pos="993"/>
          <w:tab w:val="left" w:pos="1310"/>
        </w:tabs>
        <w:spacing w:after="0" w:line="240" w:lineRule="auto"/>
        <w:ind w:right="-1" w:firstLine="709"/>
        <w:jc w:val="both"/>
        <w:rPr>
          <w:rFonts w:ascii="Times New Roman" w:eastAsia="№Е" w:hAnsi="Times New Roman" w:cs="Times New Roman"/>
          <w:b/>
          <w:i/>
          <w:sz w:val="20"/>
          <w:szCs w:val="20"/>
        </w:rPr>
      </w:pPr>
      <w:r w:rsidRPr="00046F0F">
        <w:rPr>
          <w:rFonts w:ascii="Times New Roman" w:eastAsia="№Е" w:hAnsi="Times New Roman" w:cs="Times New Roman"/>
          <w:b/>
          <w:i/>
          <w:sz w:val="20"/>
          <w:szCs w:val="20"/>
        </w:rPr>
        <w:t>На индивидуальном уровне:</w:t>
      </w:r>
    </w:p>
    <w:p w14:paraId="5AC4C5C8" w14:textId="77777777" w:rsidR="00F5760A" w:rsidRPr="00046F0F" w:rsidRDefault="00F5760A" w:rsidP="00046F0F">
      <w:pPr>
        <w:tabs>
          <w:tab w:val="left" w:pos="1310"/>
        </w:tabs>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работа специалистов по запросу родителей (законных представителей) для решения острых конфликтных ситуаций;</w:t>
      </w:r>
    </w:p>
    <w:p w14:paraId="49E47088" w14:textId="77777777" w:rsidR="00F5760A" w:rsidRPr="00046F0F" w:rsidRDefault="00F5760A" w:rsidP="00046F0F">
      <w:pPr>
        <w:tabs>
          <w:tab w:val="left" w:pos="1310"/>
        </w:tabs>
        <w:spacing w:after="0" w:line="240" w:lineRule="auto"/>
        <w:ind w:firstLine="709"/>
        <w:jc w:val="both"/>
        <w:rPr>
          <w:rFonts w:ascii="Times New Roman" w:hAnsi="Times New Roman" w:cs="Times New Roman"/>
          <w:sz w:val="20"/>
          <w:szCs w:val="20"/>
        </w:rPr>
      </w:pPr>
      <w:r w:rsidRPr="00046F0F">
        <w:rPr>
          <w:rFonts w:ascii="Times New Roman" w:hAnsi="Times New Roman" w:cs="Times New Roman"/>
          <w:sz w:val="20"/>
          <w:szCs w:val="20"/>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14:paraId="5BBDFA4E" w14:textId="77777777" w:rsidR="00F5760A" w:rsidRPr="00046F0F" w:rsidRDefault="00F5760A" w:rsidP="00046F0F">
      <w:pPr>
        <w:tabs>
          <w:tab w:val="left" w:pos="1310"/>
        </w:tabs>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помощь со стороны родителей </w:t>
      </w:r>
      <w:r w:rsidRPr="00046F0F">
        <w:rPr>
          <w:rFonts w:ascii="Times New Roman" w:hAnsi="Times New Roman" w:cs="Times New Roman"/>
          <w:sz w:val="20"/>
          <w:szCs w:val="20"/>
        </w:rPr>
        <w:t xml:space="preserve">(законных представителей) </w:t>
      </w:r>
      <w:r w:rsidRPr="00046F0F">
        <w:rPr>
          <w:rFonts w:ascii="Times New Roman" w:eastAsia="№Е" w:hAnsi="Times New Roman" w:cs="Times New Roman"/>
          <w:sz w:val="20"/>
          <w:szCs w:val="20"/>
        </w:rPr>
        <w:t>в подготовке и проведении общешкольных и внутриклассных мероприятий воспитательной направленности;</w:t>
      </w:r>
    </w:p>
    <w:p w14:paraId="22386791" w14:textId="77777777" w:rsidR="00F5760A" w:rsidRPr="00046F0F" w:rsidRDefault="00F5760A" w:rsidP="00046F0F">
      <w:pPr>
        <w:tabs>
          <w:tab w:val="left" w:pos="1310"/>
        </w:tabs>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индивидуальное консультирование c целью координации воспитательных усилий педагогических работников и родителей </w:t>
      </w:r>
      <w:r w:rsidRPr="00046F0F">
        <w:rPr>
          <w:rFonts w:ascii="Times New Roman" w:hAnsi="Times New Roman" w:cs="Times New Roman"/>
          <w:sz w:val="20"/>
          <w:szCs w:val="20"/>
        </w:rPr>
        <w:t>(законных представителей)</w:t>
      </w:r>
      <w:r w:rsidRPr="00046F0F">
        <w:rPr>
          <w:rFonts w:ascii="Times New Roman" w:eastAsia="№Е" w:hAnsi="Times New Roman" w:cs="Times New Roman"/>
          <w:sz w:val="20"/>
          <w:szCs w:val="20"/>
        </w:rPr>
        <w:t>;</w:t>
      </w:r>
    </w:p>
    <w:p w14:paraId="68E9E85C" w14:textId="77777777" w:rsidR="00F5760A" w:rsidRPr="00046F0F" w:rsidRDefault="00F5760A" w:rsidP="00046F0F">
      <w:pPr>
        <w:tabs>
          <w:tab w:val="left" w:pos="1310"/>
        </w:tabs>
        <w:spacing w:after="0" w:line="240" w:lineRule="auto"/>
        <w:ind w:firstLine="709"/>
        <w:jc w:val="both"/>
        <w:rPr>
          <w:rFonts w:ascii="Times New Roman" w:eastAsia="№Е" w:hAnsi="Times New Roman" w:cs="Times New Roman"/>
          <w:sz w:val="20"/>
          <w:szCs w:val="20"/>
        </w:rPr>
      </w:pPr>
      <w:r w:rsidRPr="00046F0F">
        <w:rPr>
          <w:rFonts w:ascii="Times New Roman" w:eastAsia="№Е" w:hAnsi="Times New Roman" w:cs="Times New Roman"/>
          <w:sz w:val="20"/>
          <w:szCs w:val="20"/>
        </w:rPr>
        <w:t xml:space="preserve">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w:t>
      </w:r>
      <w:r w:rsidR="00F9686C" w:rsidRPr="00046F0F">
        <w:rPr>
          <w:rFonts w:ascii="Times New Roman" w:eastAsia="№Е" w:hAnsi="Times New Roman" w:cs="Times New Roman"/>
          <w:sz w:val="20"/>
          <w:szCs w:val="20"/>
        </w:rPr>
        <w:t xml:space="preserve">обучающимся </w:t>
      </w:r>
      <w:r w:rsidRPr="00046F0F">
        <w:rPr>
          <w:rFonts w:ascii="Times New Roman" w:eastAsia="№Е" w:hAnsi="Times New Roman" w:cs="Times New Roman"/>
          <w:sz w:val="20"/>
          <w:szCs w:val="20"/>
        </w:rPr>
        <w:t>с ЗПР.</w:t>
      </w:r>
    </w:p>
    <w:p w14:paraId="70840496" w14:textId="77777777" w:rsidR="00F5760A" w:rsidRPr="00046F0F" w:rsidRDefault="00F5760A" w:rsidP="00046F0F">
      <w:pPr>
        <w:adjustRightInd w:val="0"/>
        <w:spacing w:after="0" w:line="240" w:lineRule="auto"/>
        <w:ind w:right="-1" w:firstLine="709"/>
        <w:jc w:val="both"/>
        <w:rPr>
          <w:rFonts w:ascii="Times New Roman" w:hAnsi="Times New Roman" w:cs="Times New Roman"/>
          <w:b/>
          <w:iCs/>
          <w:color w:val="000000"/>
          <w:w w:val="0"/>
          <w:sz w:val="20"/>
          <w:szCs w:val="20"/>
        </w:rPr>
      </w:pPr>
      <w:r w:rsidRPr="00046F0F">
        <w:rPr>
          <w:rFonts w:ascii="Times New Roman" w:hAnsi="Times New Roman" w:cs="Times New Roman"/>
          <w:b/>
          <w:iCs/>
          <w:color w:val="000000"/>
          <w:w w:val="0"/>
          <w:sz w:val="20"/>
          <w:szCs w:val="20"/>
        </w:rPr>
        <w:t>Основные направления самоанализа воспитательной работы</w:t>
      </w:r>
    </w:p>
    <w:p w14:paraId="13B0CF4D"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Самоанализ организуемой в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воспитательной работы осуществляется по выбранным самой </w:t>
      </w:r>
      <w:r w:rsidR="00F9686C" w:rsidRPr="00046F0F">
        <w:rPr>
          <w:rFonts w:ascii="Times New Roman" w:hAnsi="Times New Roman" w:cs="Times New Roman"/>
          <w:color w:val="000000"/>
          <w:w w:val="0"/>
          <w:sz w:val="20"/>
          <w:szCs w:val="20"/>
        </w:rPr>
        <w:t>образовательной организацией</w:t>
      </w:r>
      <w:r w:rsidRPr="00046F0F">
        <w:rPr>
          <w:rFonts w:ascii="Times New Roman" w:hAnsi="Times New Roman" w:cs="Times New Roman"/>
          <w:sz w:val="20"/>
          <w:szCs w:val="20"/>
        </w:rPr>
        <w:t xml:space="preserve"> направлениям и проводится с целью выявления основных проблем школьного воспитания и последующего их решения. </w:t>
      </w:r>
    </w:p>
    <w:p w14:paraId="010D8A87"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Самоанализ осуществляется ежегодно силами самой образовательной организации. </w:t>
      </w:r>
    </w:p>
    <w:p w14:paraId="7F881071"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Основными принципами, на основе которых осуществляется самоанализ воспитательной работы в </w:t>
      </w:r>
      <w:r w:rsidR="00F9686C"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являются:</w:t>
      </w:r>
    </w:p>
    <w:p w14:paraId="21EBB01F"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69D05805"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78CDB1F2"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063093F8"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sz w:val="20"/>
          <w:szCs w:val="20"/>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w:t>
      </w:r>
      <w:r w:rsidR="00F9686C" w:rsidRPr="00046F0F">
        <w:rPr>
          <w:rFonts w:ascii="Times New Roman" w:hAnsi="Times New Roman" w:cs="Times New Roman"/>
          <w:color w:val="000000"/>
          <w:w w:val="0"/>
          <w:sz w:val="20"/>
          <w:szCs w:val="20"/>
        </w:rPr>
        <w:t>образовательная организация</w:t>
      </w:r>
      <w:r w:rsidRPr="00046F0F">
        <w:rPr>
          <w:rFonts w:ascii="Times New Roman" w:hAnsi="Times New Roman" w:cs="Times New Roman"/>
          <w:sz w:val="20"/>
          <w:szCs w:val="20"/>
        </w:rPr>
        <w:t xml:space="preserve"> участвует наряду с другими социальными институтами), так и стихийной социализации и саморазвития обучающихся.</w:t>
      </w:r>
    </w:p>
    <w:p w14:paraId="10A938BC" w14:textId="77777777" w:rsidR="00F5760A" w:rsidRPr="00046F0F" w:rsidRDefault="00F5760A" w:rsidP="00046F0F">
      <w:pPr>
        <w:adjustRightInd w:val="0"/>
        <w:spacing w:after="0" w:line="240" w:lineRule="auto"/>
        <w:ind w:right="-1" w:firstLine="709"/>
        <w:jc w:val="both"/>
        <w:rPr>
          <w:rFonts w:ascii="Times New Roman" w:hAnsi="Times New Roman" w:cs="Times New Roman"/>
          <w:i/>
          <w:iCs/>
          <w:sz w:val="20"/>
          <w:szCs w:val="20"/>
        </w:rPr>
      </w:pPr>
      <w:r w:rsidRPr="00046F0F">
        <w:rPr>
          <w:rFonts w:ascii="Times New Roman" w:hAnsi="Times New Roman" w:cs="Times New Roman"/>
          <w:sz w:val="20"/>
          <w:szCs w:val="20"/>
        </w:rPr>
        <w:t xml:space="preserve">Основными направлениями анализа организуемого в </w:t>
      </w:r>
      <w:r w:rsidR="000A0265"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hAnsi="Times New Roman" w:cs="Times New Roman"/>
          <w:sz w:val="20"/>
          <w:szCs w:val="20"/>
        </w:rPr>
        <w:t>воспитательного процесса могут быть следующие</w:t>
      </w:r>
      <w:r w:rsidR="00297D8A" w:rsidRPr="00046F0F">
        <w:rPr>
          <w:rFonts w:ascii="Times New Roman" w:hAnsi="Times New Roman" w:cs="Times New Roman"/>
          <w:sz w:val="20"/>
          <w:szCs w:val="20"/>
        </w:rPr>
        <w:t>:</w:t>
      </w:r>
    </w:p>
    <w:p w14:paraId="46F23B25" w14:textId="77777777" w:rsidR="00F5760A" w:rsidRPr="00046F0F" w:rsidRDefault="00F5760A" w:rsidP="00046F0F">
      <w:pPr>
        <w:adjustRightInd w:val="0"/>
        <w:spacing w:after="0" w:line="240" w:lineRule="auto"/>
        <w:ind w:right="-1" w:firstLine="709"/>
        <w:jc w:val="both"/>
        <w:rPr>
          <w:rFonts w:ascii="Times New Roman" w:hAnsi="Times New Roman" w:cs="Times New Roman"/>
          <w:b/>
          <w:bCs/>
          <w:i/>
          <w:sz w:val="20"/>
          <w:szCs w:val="20"/>
        </w:rPr>
      </w:pPr>
      <w:r w:rsidRPr="00046F0F">
        <w:rPr>
          <w:rFonts w:ascii="Times New Roman" w:hAnsi="Times New Roman" w:cs="Times New Roman"/>
          <w:b/>
          <w:bCs/>
          <w:i/>
          <w:sz w:val="20"/>
          <w:szCs w:val="20"/>
        </w:rPr>
        <w:t xml:space="preserve">1. Результаты воспитания, социализации и саморазвития обучающихся. </w:t>
      </w:r>
    </w:p>
    <w:p w14:paraId="55D3D2C8"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3A4A226A"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w:t>
      </w:r>
    </w:p>
    <w:p w14:paraId="49171B97"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а также экспертное мнение специалистов и родителей. </w:t>
      </w:r>
    </w:p>
    <w:p w14:paraId="168A5CF4"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551CC219" w14:textId="77777777" w:rsidR="00F5760A" w:rsidRPr="00046F0F" w:rsidRDefault="00F5760A" w:rsidP="00046F0F">
      <w:pPr>
        <w:adjustRightInd w:val="0"/>
        <w:spacing w:after="0" w:line="240" w:lineRule="auto"/>
        <w:ind w:right="-1" w:firstLine="709"/>
        <w:jc w:val="both"/>
        <w:rPr>
          <w:rFonts w:ascii="Times New Roman" w:hAnsi="Times New Roman" w:cs="Times New Roman"/>
          <w:b/>
          <w:bCs/>
          <w:i/>
          <w:sz w:val="20"/>
          <w:szCs w:val="20"/>
        </w:rPr>
      </w:pPr>
      <w:r w:rsidRPr="00046F0F">
        <w:rPr>
          <w:rFonts w:ascii="Times New Roman" w:hAnsi="Times New Roman" w:cs="Times New Roman"/>
          <w:b/>
          <w:bCs/>
          <w:i/>
          <w:sz w:val="20"/>
          <w:szCs w:val="20"/>
        </w:rPr>
        <w:t xml:space="preserve">2. Состояние организуемой в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b/>
          <w:bCs/>
          <w:i/>
          <w:sz w:val="20"/>
          <w:szCs w:val="20"/>
        </w:rPr>
        <w:t xml:space="preserve"> совместной деятельности обучающихся и взрослых.</w:t>
      </w:r>
    </w:p>
    <w:p w14:paraId="4B4F2188" w14:textId="77777777" w:rsidR="00F5760A" w:rsidRPr="00046F0F" w:rsidRDefault="00F5760A" w:rsidP="00046F0F">
      <w:pPr>
        <w:adjustRightInd w:val="0"/>
        <w:spacing w:after="0" w:line="240" w:lineRule="auto"/>
        <w:ind w:firstLine="709"/>
        <w:jc w:val="both"/>
        <w:rPr>
          <w:rFonts w:ascii="Times New Roman" w:hAnsi="Times New Roman" w:cs="Times New Roman"/>
          <w:iCs/>
          <w:color w:val="000000"/>
          <w:sz w:val="20"/>
          <w:szCs w:val="20"/>
        </w:rPr>
      </w:pPr>
      <w:r w:rsidRPr="00046F0F">
        <w:rPr>
          <w:rFonts w:ascii="Times New Roman" w:hAnsi="Times New Roman" w:cs="Times New Roman"/>
          <w:iCs/>
          <w:sz w:val="20"/>
          <w:szCs w:val="20"/>
        </w:rPr>
        <w:t xml:space="preserve">Критерием, на основе которого осуществляется данный анализ, является наличие в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 xml:space="preserve"> </w:t>
      </w:r>
      <w:r w:rsidRPr="00046F0F">
        <w:rPr>
          <w:rFonts w:ascii="Times New Roman" w:hAnsi="Times New Roman" w:cs="Times New Roman"/>
          <w:iCs/>
          <w:color w:val="000000"/>
          <w:sz w:val="20"/>
          <w:szCs w:val="20"/>
        </w:rPr>
        <w:t>интересной, событийно насыщенной и личностно развивающей</w:t>
      </w:r>
      <w:r w:rsidRPr="00046F0F">
        <w:rPr>
          <w:rFonts w:ascii="Times New Roman" w:hAnsi="Times New Roman" w:cs="Times New Roman"/>
          <w:iCs/>
          <w:sz w:val="20"/>
          <w:szCs w:val="20"/>
        </w:rPr>
        <w:t xml:space="preserve"> совместной деятельности обучающихся и взрослых</w:t>
      </w:r>
      <w:r w:rsidRPr="00046F0F">
        <w:rPr>
          <w:rFonts w:ascii="Times New Roman" w:hAnsi="Times New Roman" w:cs="Times New Roman"/>
          <w:iCs/>
          <w:color w:val="000000"/>
          <w:sz w:val="20"/>
          <w:szCs w:val="20"/>
        </w:rPr>
        <w:t xml:space="preserve">. </w:t>
      </w:r>
    </w:p>
    <w:p w14:paraId="35C64030"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00FE0CD3" w:rsidRPr="00046F0F">
        <w:rPr>
          <w:rFonts w:ascii="Times New Roman" w:hAnsi="Times New Roman"/>
          <w:sz w:val="20"/>
          <w:szCs w:val="20"/>
        </w:rPr>
        <w:t>образовательной организации</w:t>
      </w:r>
      <w:r w:rsidRPr="00046F0F">
        <w:rPr>
          <w:rFonts w:ascii="Times New Roman" w:hAnsi="Times New Roman" w:cs="Times New Roman"/>
          <w:iCs/>
          <w:sz w:val="20"/>
          <w:szCs w:val="20"/>
        </w:rPr>
        <w:t xml:space="preserve">. </w:t>
      </w:r>
    </w:p>
    <w:p w14:paraId="11994CDA"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Способами</w:t>
      </w:r>
      <w:r w:rsidRPr="00046F0F">
        <w:rPr>
          <w:rFonts w:ascii="Times New Roman" w:hAnsi="Times New Roman" w:cs="Times New Roman"/>
          <w:i/>
          <w:sz w:val="20"/>
          <w:szCs w:val="20"/>
        </w:rPr>
        <w:t xml:space="preserve"> </w:t>
      </w:r>
      <w:r w:rsidRPr="00046F0F">
        <w:rPr>
          <w:rFonts w:ascii="Times New Roman" w:hAnsi="Times New Roman" w:cs="Times New Roman"/>
          <w:iCs/>
          <w:sz w:val="20"/>
          <w:szCs w:val="20"/>
        </w:rPr>
        <w:t xml:space="preserve">получения информации о состоянии организуемой в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w:t>
      </w:r>
    </w:p>
    <w:p w14:paraId="412611C0" w14:textId="77777777" w:rsidR="00F5760A" w:rsidRPr="00046F0F" w:rsidRDefault="00F5760A" w:rsidP="00046F0F">
      <w:pPr>
        <w:adjustRightInd w:val="0"/>
        <w:spacing w:after="0" w:line="240" w:lineRule="auto"/>
        <w:ind w:right="-1" w:firstLine="709"/>
        <w:jc w:val="both"/>
        <w:rPr>
          <w:rFonts w:ascii="Times New Roman" w:hAnsi="Times New Roman" w:cs="Times New Roman"/>
          <w:iCs/>
          <w:sz w:val="20"/>
          <w:szCs w:val="20"/>
        </w:rPr>
      </w:pPr>
      <w:r w:rsidRPr="00046F0F">
        <w:rPr>
          <w:rFonts w:ascii="Times New Roman" w:hAnsi="Times New Roman" w:cs="Times New Roman"/>
          <w:iCs/>
          <w:sz w:val="20"/>
          <w:szCs w:val="20"/>
        </w:rPr>
        <w:t>Внимание при этом сосредотачивается на вопросах, связанных с:</w:t>
      </w:r>
    </w:p>
    <w:p w14:paraId="6C83C252"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
          <w:sz w:val="20"/>
          <w:szCs w:val="20"/>
        </w:rPr>
      </w:pPr>
      <w:r w:rsidRPr="00046F0F">
        <w:rPr>
          <w:rFonts w:ascii="Times New Roman" w:hAnsi="Times New Roman" w:cs="Times New Roman"/>
          <w:iCs/>
          <w:sz w:val="20"/>
          <w:szCs w:val="20"/>
        </w:rPr>
        <w:t xml:space="preserve">качеством проводимых </w:t>
      </w:r>
      <w:r w:rsidRPr="00046F0F">
        <w:rPr>
          <w:rFonts w:ascii="Times New Roman" w:hAnsi="Times New Roman" w:cs="Times New Roman"/>
          <w:sz w:val="20"/>
          <w:szCs w:val="20"/>
        </w:rPr>
        <w:t>о</w:t>
      </w:r>
      <w:r w:rsidRPr="00046F0F">
        <w:rPr>
          <w:rFonts w:ascii="Times New Roman" w:hAnsi="Times New Roman" w:cs="Times New Roman"/>
          <w:color w:val="000000"/>
          <w:w w:val="0"/>
          <w:sz w:val="20"/>
          <w:szCs w:val="20"/>
        </w:rPr>
        <w:t xml:space="preserve">бщешкольных ключевых </w:t>
      </w:r>
      <w:r w:rsidRPr="00046F0F">
        <w:rPr>
          <w:rFonts w:ascii="Times New Roman" w:hAnsi="Times New Roman" w:cs="Times New Roman"/>
          <w:sz w:val="20"/>
          <w:szCs w:val="20"/>
        </w:rPr>
        <w:t>дел;</w:t>
      </w:r>
    </w:p>
    <w:p w14:paraId="15C2C03F"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
          <w:sz w:val="20"/>
          <w:szCs w:val="20"/>
        </w:rPr>
      </w:pPr>
      <w:r w:rsidRPr="00046F0F">
        <w:rPr>
          <w:rFonts w:ascii="Times New Roman" w:hAnsi="Times New Roman" w:cs="Times New Roman"/>
          <w:iCs/>
          <w:sz w:val="20"/>
          <w:szCs w:val="20"/>
        </w:rPr>
        <w:t>качеством совместной деятельности классных руководителей и их классов;</w:t>
      </w:r>
    </w:p>
    <w:p w14:paraId="6B55FF7C"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
          <w:sz w:val="20"/>
          <w:szCs w:val="20"/>
        </w:rPr>
      </w:pPr>
      <w:r w:rsidRPr="00046F0F">
        <w:rPr>
          <w:rFonts w:ascii="Times New Roman" w:hAnsi="Times New Roman" w:cs="Times New Roman"/>
          <w:iCs/>
          <w:sz w:val="20"/>
          <w:szCs w:val="20"/>
        </w:rPr>
        <w:t xml:space="preserve">качеством организуемой в </w:t>
      </w:r>
      <w:r w:rsidR="009F574D" w:rsidRPr="00046F0F">
        <w:rPr>
          <w:rFonts w:ascii="Times New Roman" w:hAnsi="Times New Roman"/>
          <w:sz w:val="20"/>
          <w:szCs w:val="20"/>
        </w:rPr>
        <w:t>образовательной организации</w:t>
      </w:r>
      <w:r w:rsidRPr="00046F0F">
        <w:rPr>
          <w:rFonts w:ascii="Times New Roman" w:hAnsi="Times New Roman" w:cs="Times New Roman"/>
          <w:sz w:val="20"/>
          <w:szCs w:val="20"/>
        </w:rPr>
        <w:t xml:space="preserve"> внеурочной деятельности;</w:t>
      </w:r>
    </w:p>
    <w:p w14:paraId="5D3726A4"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 реализации личностно развивающего потенциала школьных уроков;</w:t>
      </w:r>
    </w:p>
    <w:p w14:paraId="27D23F51"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 xml:space="preserve">качеством существующего в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iCs/>
          <w:sz w:val="20"/>
          <w:szCs w:val="20"/>
        </w:rPr>
        <w:t xml:space="preserve"> </w:t>
      </w:r>
      <w:r w:rsidRPr="00046F0F">
        <w:rPr>
          <w:rFonts w:ascii="Times New Roman" w:hAnsi="Times New Roman" w:cs="Times New Roman"/>
          <w:sz w:val="20"/>
          <w:szCs w:val="20"/>
        </w:rPr>
        <w:t>ученического самоуправления;</w:t>
      </w:r>
    </w:p>
    <w:p w14:paraId="47D3C2D1"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w:t>
      </w:r>
      <w:r w:rsidRPr="00046F0F">
        <w:rPr>
          <w:rFonts w:ascii="Times New Roman" w:hAnsi="Times New Roman" w:cs="Times New Roman"/>
          <w:sz w:val="20"/>
          <w:szCs w:val="20"/>
        </w:rPr>
        <w:t xml:space="preserve"> функционирующих на базе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д</w:t>
      </w:r>
      <w:r w:rsidRPr="00046F0F">
        <w:rPr>
          <w:rFonts w:ascii="Times New Roman" w:hAnsi="Times New Roman" w:cs="Times New Roman"/>
          <w:color w:val="000000"/>
          <w:w w:val="0"/>
          <w:sz w:val="20"/>
          <w:szCs w:val="20"/>
        </w:rPr>
        <w:t>етских общественных объединений;</w:t>
      </w:r>
    </w:p>
    <w:p w14:paraId="21E5B534"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w:t>
      </w:r>
      <w:r w:rsidRPr="00046F0F">
        <w:rPr>
          <w:rFonts w:ascii="Times New Roman" w:hAnsi="Times New Roman" w:cs="Times New Roman"/>
          <w:color w:val="000000"/>
          <w:w w:val="0"/>
          <w:sz w:val="20"/>
          <w:szCs w:val="20"/>
        </w:rPr>
        <w:t xml:space="preserve"> проводимых в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color w:val="000000"/>
          <w:w w:val="0"/>
          <w:sz w:val="20"/>
          <w:szCs w:val="20"/>
        </w:rPr>
        <w:t xml:space="preserve"> экскурсий, экспедиций, походов; </w:t>
      </w:r>
    </w:p>
    <w:p w14:paraId="0465473D"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w:t>
      </w:r>
      <w:r w:rsidRPr="00046F0F">
        <w:rPr>
          <w:rFonts w:ascii="Times New Roman" w:eastAsia="№Е" w:hAnsi="Times New Roman" w:cs="Times New Roman"/>
          <w:sz w:val="20"/>
          <w:szCs w:val="20"/>
        </w:rPr>
        <w:t xml:space="preserve"> профориентационной работы </w:t>
      </w:r>
      <w:r w:rsidR="000A0265" w:rsidRPr="00046F0F">
        <w:rPr>
          <w:rFonts w:ascii="Times New Roman" w:hAnsi="Times New Roman" w:cs="Times New Roman"/>
          <w:color w:val="000000"/>
          <w:w w:val="0"/>
          <w:sz w:val="20"/>
          <w:szCs w:val="20"/>
        </w:rPr>
        <w:t>образовательной организации</w:t>
      </w:r>
      <w:r w:rsidRPr="00046F0F">
        <w:rPr>
          <w:rFonts w:ascii="Times New Roman" w:eastAsia="№Е" w:hAnsi="Times New Roman" w:cs="Times New Roman"/>
          <w:sz w:val="20"/>
          <w:szCs w:val="20"/>
        </w:rPr>
        <w:t>;</w:t>
      </w:r>
    </w:p>
    <w:p w14:paraId="3C6A9D3E"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w:t>
      </w:r>
      <w:r w:rsidRPr="00046F0F">
        <w:rPr>
          <w:rFonts w:ascii="Times New Roman" w:eastAsia="№Е" w:hAnsi="Times New Roman" w:cs="Times New Roman"/>
          <w:sz w:val="20"/>
          <w:szCs w:val="20"/>
        </w:rPr>
        <w:t xml:space="preserve"> работы школьных медиа;</w:t>
      </w:r>
    </w:p>
    <w:p w14:paraId="611F2232"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качеством</w:t>
      </w:r>
      <w:r w:rsidRPr="00046F0F">
        <w:rPr>
          <w:rFonts w:ascii="Times New Roman" w:hAnsi="Times New Roman" w:cs="Times New Roman"/>
          <w:color w:val="000000"/>
          <w:w w:val="0"/>
          <w:sz w:val="20"/>
          <w:szCs w:val="20"/>
        </w:rPr>
        <w:t xml:space="preserve"> организации предметно-эстетической среды </w:t>
      </w:r>
      <w:r w:rsidR="007B6A61"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color w:val="000000"/>
          <w:w w:val="0"/>
          <w:sz w:val="20"/>
          <w:szCs w:val="20"/>
        </w:rPr>
        <w:t>;</w:t>
      </w:r>
    </w:p>
    <w:p w14:paraId="026FCDBB" w14:textId="77777777" w:rsidR="00F5760A" w:rsidRPr="00046F0F" w:rsidRDefault="00F5760A" w:rsidP="00046F0F">
      <w:pPr>
        <w:pStyle w:val="a4"/>
        <w:numPr>
          <w:ilvl w:val="0"/>
          <w:numId w:val="155"/>
        </w:numPr>
        <w:adjustRightInd w:val="0"/>
        <w:spacing w:after="0" w:line="240" w:lineRule="auto"/>
        <w:ind w:left="567" w:right="-1" w:hanging="567"/>
        <w:jc w:val="both"/>
        <w:rPr>
          <w:rFonts w:ascii="Times New Roman" w:hAnsi="Times New Roman" w:cs="Times New Roman"/>
          <w:iCs/>
          <w:sz w:val="20"/>
          <w:szCs w:val="20"/>
        </w:rPr>
      </w:pPr>
      <w:r w:rsidRPr="00046F0F">
        <w:rPr>
          <w:rFonts w:ascii="Times New Roman" w:hAnsi="Times New Roman" w:cs="Times New Roman"/>
          <w:iCs/>
          <w:sz w:val="20"/>
          <w:szCs w:val="20"/>
        </w:rPr>
        <w:t xml:space="preserve">качеством взаимодействия </w:t>
      </w:r>
      <w:r w:rsidR="007B6A61" w:rsidRPr="00046F0F">
        <w:rPr>
          <w:rFonts w:ascii="Times New Roman" w:hAnsi="Times New Roman" w:cs="Times New Roman"/>
          <w:color w:val="000000"/>
          <w:w w:val="0"/>
          <w:sz w:val="20"/>
          <w:szCs w:val="20"/>
        </w:rPr>
        <w:t xml:space="preserve">образовательной организации </w:t>
      </w:r>
      <w:r w:rsidRPr="00046F0F">
        <w:rPr>
          <w:rFonts w:ascii="Times New Roman" w:hAnsi="Times New Roman" w:cs="Times New Roman"/>
          <w:iCs/>
          <w:sz w:val="20"/>
          <w:szCs w:val="20"/>
        </w:rPr>
        <w:t>и семей обучающихся.</w:t>
      </w:r>
    </w:p>
    <w:p w14:paraId="16343230" w14:textId="77777777" w:rsidR="00F5760A" w:rsidRPr="00046F0F" w:rsidRDefault="00F5760A" w:rsidP="00046F0F">
      <w:pPr>
        <w:adjustRightInd w:val="0"/>
        <w:spacing w:after="0" w:line="240" w:lineRule="auto"/>
        <w:ind w:right="-1" w:firstLine="709"/>
        <w:jc w:val="both"/>
        <w:rPr>
          <w:rFonts w:ascii="Times New Roman" w:hAnsi="Times New Roman" w:cs="Times New Roman"/>
          <w:sz w:val="20"/>
          <w:szCs w:val="20"/>
        </w:rPr>
      </w:pPr>
      <w:r w:rsidRPr="00046F0F">
        <w:rPr>
          <w:rFonts w:ascii="Times New Roman" w:hAnsi="Times New Roman" w:cs="Times New Roman"/>
          <w:iCs/>
          <w:sz w:val="20"/>
          <w:szCs w:val="20"/>
        </w:rPr>
        <w:t xml:space="preserve">Итогом самоанализа </w:t>
      </w:r>
      <w:r w:rsidRPr="00046F0F">
        <w:rPr>
          <w:rFonts w:ascii="Times New Roman" w:hAnsi="Times New Roman" w:cs="Times New Roman"/>
          <w:sz w:val="20"/>
          <w:szCs w:val="20"/>
        </w:rPr>
        <w:t xml:space="preserve">организуемой в </w:t>
      </w:r>
      <w:r w:rsidR="007B6A61" w:rsidRPr="00046F0F">
        <w:rPr>
          <w:rFonts w:ascii="Times New Roman" w:hAnsi="Times New Roman" w:cs="Times New Roman"/>
          <w:color w:val="000000"/>
          <w:w w:val="0"/>
          <w:sz w:val="20"/>
          <w:szCs w:val="20"/>
        </w:rPr>
        <w:t>образовательной организации</w:t>
      </w:r>
      <w:r w:rsidRPr="00046F0F">
        <w:rPr>
          <w:rFonts w:ascii="Times New Roman" w:hAnsi="Times New Roman" w:cs="Times New Roman"/>
          <w:sz w:val="20"/>
          <w:szCs w:val="20"/>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14:paraId="6B761834" w14:textId="77777777" w:rsidR="00E21ABC" w:rsidRPr="00046F0F" w:rsidRDefault="00E21ABC" w:rsidP="00046F0F">
      <w:pPr>
        <w:spacing w:after="0" w:line="240" w:lineRule="auto"/>
        <w:ind w:firstLine="709"/>
        <w:jc w:val="center"/>
        <w:rPr>
          <w:rFonts w:ascii="Times New Roman" w:hAnsi="Times New Roman" w:cs="Times New Roman"/>
          <w:b/>
          <w:sz w:val="20"/>
          <w:szCs w:val="20"/>
        </w:rPr>
      </w:pPr>
    </w:p>
    <w:p w14:paraId="2C8B7FA6" w14:textId="77777777" w:rsidR="00BB2E72" w:rsidRPr="005C1FB7" w:rsidRDefault="00BB2E72" w:rsidP="00046F0F">
      <w:pPr>
        <w:spacing w:after="0" w:line="240" w:lineRule="auto"/>
        <w:ind w:firstLine="709"/>
        <w:jc w:val="center"/>
        <w:rPr>
          <w:rFonts w:ascii="Times New Roman" w:hAnsi="Times New Roman" w:cs="Times New Roman"/>
          <w:b/>
          <w:sz w:val="20"/>
          <w:szCs w:val="20"/>
        </w:rPr>
      </w:pPr>
      <w:r w:rsidRPr="00383644">
        <w:rPr>
          <w:rFonts w:ascii="Times New Roman" w:hAnsi="Times New Roman" w:cs="Times New Roman"/>
          <w:b/>
          <w:sz w:val="20"/>
          <w:szCs w:val="20"/>
        </w:rPr>
        <w:t>2.2.4. Программа коррекционной работы</w:t>
      </w:r>
    </w:p>
    <w:p w14:paraId="7EACC769"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0"/>
          <w:szCs w:val="20"/>
        </w:rPr>
      </w:pPr>
    </w:p>
    <w:p w14:paraId="456B0B9E"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0"/>
          <w:szCs w:val="20"/>
        </w:rPr>
      </w:pPr>
      <w:r w:rsidRPr="005C1FB7">
        <w:rPr>
          <w:rFonts w:ascii="Times New Roman" w:eastAsia="Times New Roman" w:hAnsi="Times New Roman" w:cs="Times New Roman"/>
          <w:b/>
          <w:color w:val="000000" w:themeColor="text1"/>
          <w:sz w:val="20"/>
          <w:szCs w:val="20"/>
        </w:rPr>
        <w:t>Пояснительная записка</w:t>
      </w:r>
    </w:p>
    <w:p w14:paraId="36A98BA2" w14:textId="77777777" w:rsidR="00BB2E72" w:rsidRPr="005C1FB7" w:rsidRDefault="00BB2E72" w:rsidP="00046F0F">
      <w:pPr>
        <w:tabs>
          <w:tab w:val="left" w:pos="567"/>
        </w:tabs>
        <w:spacing w:after="0" w:line="240" w:lineRule="auto"/>
        <w:ind w:firstLine="709"/>
        <w:jc w:val="both"/>
        <w:rPr>
          <w:rFonts w:ascii="Times New Roman" w:eastAsia="Arial Unicode MS" w:hAnsi="Times New Roman" w:cs="Times New Roman"/>
          <w:kern w:val="1"/>
          <w:sz w:val="20"/>
          <w:szCs w:val="20"/>
        </w:rPr>
      </w:pPr>
      <w:r w:rsidRPr="005C1FB7">
        <w:rPr>
          <w:rFonts w:ascii="Times New Roman" w:eastAsia="Times New Roman" w:hAnsi="Times New Roman" w:cs="Times New Roman"/>
          <w:sz w:val="20"/>
          <w:szCs w:val="20"/>
          <w:shd w:val="clear" w:color="auto" w:fill="FFFFFF"/>
        </w:rPr>
        <w:t xml:space="preserve">Программа коррекционной работы является обязательной частью содержательного раздела адаптированной основной образовательной программы основного общего образования. </w:t>
      </w:r>
      <w:r w:rsidRPr="005C1FB7">
        <w:rPr>
          <w:rFonts w:ascii="Times New Roman" w:eastAsia="Times New Roman" w:hAnsi="Times New Roman" w:cs="Times New Roman"/>
          <w:color w:val="000000" w:themeColor="text1"/>
          <w:sz w:val="20"/>
          <w:szCs w:val="20"/>
        </w:rPr>
        <w:t xml:space="preserve">Для успешного освоения АООП ООО, коррекции нарушений и развития имеющихся ресурсов обучающихся с ЗПР предполагается система комплексной помощи, которая реализуется через программу коррекционной работы. </w:t>
      </w:r>
      <w:r w:rsidRPr="005C1FB7">
        <w:rPr>
          <w:rFonts w:ascii="Times New Roman" w:eastAsia="Arial Unicode MS" w:hAnsi="Times New Roman" w:cs="Times New Roman"/>
          <w:bCs/>
          <w:kern w:val="1"/>
          <w:sz w:val="20"/>
          <w:szCs w:val="20"/>
        </w:rPr>
        <w:t>Программа коррекционной работы (далее ПКР)</w:t>
      </w:r>
      <w:r w:rsidRPr="005C1FB7">
        <w:rPr>
          <w:rFonts w:ascii="Times New Roman" w:eastAsia="Arial Unicode MS" w:hAnsi="Times New Roman" w:cs="Times New Roman"/>
          <w:kern w:val="1"/>
          <w:sz w:val="20"/>
          <w:szCs w:val="20"/>
        </w:rPr>
        <w:t xml:space="preserve"> предусматривает индивидуализацию психолого-педагогического сопровождения обучающегося с ЗПР. </w:t>
      </w:r>
      <w:r w:rsidRPr="005C1FB7">
        <w:rPr>
          <w:rFonts w:ascii="Times New Roman" w:eastAsia="Arial Unicode MS" w:hAnsi="Times New Roman" w:cs="Times New Roman"/>
          <w:bCs/>
          <w:iCs/>
          <w:kern w:val="1"/>
          <w:sz w:val="20"/>
          <w:szCs w:val="20"/>
        </w:rPr>
        <w:t xml:space="preserve">Содержание ПКР </w:t>
      </w:r>
      <w:r w:rsidRPr="005C1FB7">
        <w:rPr>
          <w:rFonts w:ascii="Times New Roman" w:eastAsia="Arial Unicode MS" w:hAnsi="Times New Roman" w:cs="Times New Roman"/>
          <w:kern w:val="1"/>
          <w:sz w:val="20"/>
          <w:szCs w:val="20"/>
        </w:rPr>
        <w:t xml:space="preserve">определяется с учетом особых образовательных потребностей </w:t>
      </w:r>
      <w:r w:rsidR="007B6A61" w:rsidRPr="005C1FB7">
        <w:rPr>
          <w:rFonts w:ascii="Times New Roman" w:eastAsia="Arial Unicode MS" w:hAnsi="Times New Roman" w:cs="Times New Roman"/>
          <w:kern w:val="1"/>
          <w:sz w:val="20"/>
          <w:szCs w:val="20"/>
        </w:rPr>
        <w:t xml:space="preserve">обучающихся </w:t>
      </w:r>
      <w:r w:rsidRPr="005C1FB7">
        <w:rPr>
          <w:rFonts w:ascii="Times New Roman" w:eastAsia="Arial Unicode MS" w:hAnsi="Times New Roman" w:cs="Times New Roman"/>
          <w:kern w:val="1"/>
          <w:sz w:val="20"/>
          <w:szCs w:val="20"/>
        </w:rPr>
        <w:t>с ЗПР на уровне основного общего образования в соответствии с рекомендациями психолого-медико-педагогической комиссии (далее ПМПК) и/или индивидуальной программой развития и абилитации (далее ИПРА).</w:t>
      </w:r>
    </w:p>
    <w:p w14:paraId="215E9A86"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 xml:space="preserve">Программа ориентирована на развитие потенциальных возможностей </w:t>
      </w:r>
      <w:r w:rsidR="007B6A61" w:rsidRPr="005C1FB7">
        <w:rPr>
          <w:rFonts w:cs="Times New Roman"/>
          <w:color w:val="auto"/>
          <w:sz w:val="20"/>
          <w:szCs w:val="20"/>
        </w:rPr>
        <w:t xml:space="preserve">обучающихся </w:t>
      </w:r>
      <w:r w:rsidRPr="005C1FB7">
        <w:rPr>
          <w:rFonts w:cs="Times New Roman"/>
          <w:color w:val="auto"/>
          <w:sz w:val="20"/>
          <w:szCs w:val="20"/>
        </w:rPr>
        <w:t>с ЗПР, необходимых для дальнейшего обучения и успешной социализации. ПКР основного уровня образования опирается на ведущую деятельность подросткового возраста и учитывает особенности психологических новообразований данного возрастного периода.</w:t>
      </w:r>
    </w:p>
    <w:p w14:paraId="455AC3E5"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Содержание программы направлено на коррекцию, преодоление или ослабление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r w:rsidR="009B4CA2" w:rsidRPr="005C1FB7">
        <w:rPr>
          <w:rFonts w:cs="Times New Roman"/>
          <w:color w:val="auto"/>
          <w:sz w:val="20"/>
          <w:szCs w:val="20"/>
        </w:rPr>
        <w:t xml:space="preserve"> </w:t>
      </w:r>
      <w:r w:rsidRPr="005C1FB7">
        <w:rPr>
          <w:rFonts w:cs="Times New Roman"/>
          <w:color w:val="auto"/>
          <w:sz w:val="20"/>
          <w:szCs w:val="20"/>
        </w:rPr>
        <w:t xml:space="preserve">В связи с этим в программе находит отражение развитие значимых для обучающихся с ЗПР компетенций коммуникации, необходимых для интеграции в социум, процессов саморегуляции поведения и деятельности, развитие адаптивных форм реагирования в различных жизненных ситуациях с контролем эмоций. </w:t>
      </w:r>
    </w:p>
    <w:p w14:paraId="461A1164"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Обучающиеся с ЗПР нуждаются в специальном формировании устойчивой личностной позиции в отношении негативного воздействия микросоциальной среды, в помощи в осознании взаимосвязи общественного порядка и уклада собственной жизни, в сопровождении личностного самоопределения, в помощи в осознании своих трудностей и ограничений, в побуждении запрашивать поддержку у взрослого в затруднительных социальных ситуациях.</w:t>
      </w:r>
    </w:p>
    <w:p w14:paraId="711A0410"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 xml:space="preserve">Важная роль в ПКР отводится развитию осознанного отношения к учебной и познавательной деятельности как основы выстраивания образовательной перспективы с учетом профессиональных предпочтений обучающихся с ЗПР. </w:t>
      </w:r>
    </w:p>
    <w:p w14:paraId="0E1AD8BF"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Особое внимание в программе уделяется вопросам формирования жизненных компетенций у обучающихся с ЗПР, способствующих освоению социального опыта и возможности его переноса в реальные жизненные ситуации.</w:t>
      </w:r>
    </w:p>
    <w:p w14:paraId="36F9BF79"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Преемственными линиями ПКР являются продолжение работы по формированию осознанной саморегуляции познавательной деятельности, поведения и эмоциональных состояний, особенно в ситуациях коммуникации; расширение навыков конструктивного общения, развитие личностных компетенций; коррекция и развитие приемов мыслительной деятельности и логических операций, дефицитарных познавательных процессов и учебных навыков; коррекция и развитие речевых компетенций, преодоление недостатков письма и чтения.</w:t>
      </w:r>
    </w:p>
    <w:p w14:paraId="2633659E"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 xml:space="preserve">ПКР неразрывно связана с содержанием программного материала АООП ООО обучающихся с ЗПР, поддерживает процесс освоения знаний и учебных компетенций. </w:t>
      </w:r>
    </w:p>
    <w:p w14:paraId="1CCE1E04"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0"/>
          <w:szCs w:val="20"/>
        </w:rPr>
      </w:pPr>
      <w:r w:rsidRPr="005C1FB7">
        <w:rPr>
          <w:rFonts w:ascii="Times New Roman" w:eastAsia="Times New Roman" w:hAnsi="Times New Roman" w:cs="Times New Roman"/>
          <w:color w:val="000000" w:themeColor="text1"/>
          <w:sz w:val="20"/>
          <w:szCs w:val="20"/>
        </w:rPr>
        <w:t xml:space="preserve">ПКР основывается на комплексном подходе, предполагающем взаимодействие учителей и специалистов различного профиля в определении и преодолении/ослаблении трудностей </w:t>
      </w:r>
      <w:r w:rsidR="007B6A61" w:rsidRPr="005C1FB7">
        <w:rPr>
          <w:rFonts w:ascii="Times New Roman" w:eastAsia="Times New Roman" w:hAnsi="Times New Roman" w:cs="Times New Roman"/>
          <w:color w:val="000000" w:themeColor="text1"/>
          <w:sz w:val="20"/>
          <w:szCs w:val="20"/>
        </w:rPr>
        <w:t xml:space="preserve">обучающегося </w:t>
      </w:r>
      <w:r w:rsidRPr="005C1FB7">
        <w:rPr>
          <w:rFonts w:ascii="Times New Roman" w:eastAsia="Times New Roman" w:hAnsi="Times New Roman" w:cs="Times New Roman"/>
          <w:color w:val="000000" w:themeColor="text1"/>
          <w:sz w:val="20"/>
          <w:szCs w:val="20"/>
        </w:rPr>
        <w:t>в обучении, развитии, социализации и социальной адаптации. Осуществление работы педагогов и специалистов (учителя-логопеда, педагога-психолога, учителя-дефектолога, социального педагога) в тесном сотрудничестве позволяет максимально индивидуализировать содержание образования для каждого ученика, выстроить индивидуальную траекторию его обучения и развития, компенсируя/ослабляя нарушения.</w:t>
      </w:r>
    </w:p>
    <w:p w14:paraId="2A623B19"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 xml:space="preserve">ПКР разрабатывается на период получения основного общего образования и включает целевой, содержательный и организационный разделы.  </w:t>
      </w:r>
    </w:p>
    <w:p w14:paraId="1581F80A" w14:textId="77777777" w:rsidR="00BB2E72" w:rsidRPr="005C1FB7" w:rsidRDefault="00BB2E72" w:rsidP="00046F0F">
      <w:pPr>
        <w:pStyle w:val="Default"/>
        <w:ind w:firstLine="709"/>
        <w:jc w:val="center"/>
        <w:rPr>
          <w:rFonts w:cs="Times New Roman"/>
          <w:b/>
          <w:color w:val="auto"/>
          <w:sz w:val="20"/>
          <w:szCs w:val="20"/>
        </w:rPr>
      </w:pPr>
      <w:r w:rsidRPr="00BF1260">
        <w:rPr>
          <w:rFonts w:cs="Times New Roman"/>
          <w:b/>
          <w:color w:val="auto"/>
          <w:sz w:val="20"/>
          <w:szCs w:val="20"/>
        </w:rPr>
        <w:t>1. Целевой раздел</w:t>
      </w:r>
    </w:p>
    <w:p w14:paraId="361555D3"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0"/>
          <w:szCs w:val="20"/>
        </w:rPr>
      </w:pPr>
      <w:r w:rsidRPr="005C1FB7">
        <w:rPr>
          <w:rFonts w:ascii="Times New Roman" w:eastAsia="Times New Roman" w:hAnsi="Times New Roman" w:cs="Times New Roman"/>
          <w:b/>
          <w:i/>
          <w:color w:val="000000" w:themeColor="text1"/>
          <w:sz w:val="20"/>
          <w:szCs w:val="20"/>
        </w:rPr>
        <w:t>Цель программы</w:t>
      </w:r>
      <w:r w:rsidRPr="005C1FB7">
        <w:rPr>
          <w:rFonts w:ascii="Times New Roman" w:eastAsia="Times New Roman" w:hAnsi="Times New Roman" w:cs="Times New Roman"/>
          <w:b/>
          <w:color w:val="000000" w:themeColor="text1"/>
          <w:sz w:val="20"/>
          <w:szCs w:val="20"/>
        </w:rPr>
        <w:t xml:space="preserve"> </w:t>
      </w:r>
      <w:r w:rsidRPr="005C1FB7">
        <w:rPr>
          <w:rFonts w:ascii="Times New Roman" w:eastAsia="Times New Roman" w:hAnsi="Times New Roman" w:cs="Times New Roman"/>
          <w:color w:val="000000" w:themeColor="text1"/>
          <w:sz w:val="20"/>
          <w:szCs w:val="20"/>
        </w:rPr>
        <w:t xml:space="preserve">–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w:t>
      </w:r>
      <w:r w:rsidRPr="005C1FB7">
        <w:rPr>
          <w:rFonts w:ascii="Times New Roman" w:hAnsi="Times New Roman" w:cs="Times New Roman"/>
          <w:color w:val="000000"/>
          <w:sz w:val="20"/>
          <w:szCs w:val="20"/>
        </w:rPr>
        <w:t>преодоления/ослабления недостатков в психическом развитии,</w:t>
      </w:r>
      <w:r w:rsidRPr="005C1FB7">
        <w:rPr>
          <w:rFonts w:ascii="Times New Roman" w:eastAsia="Times New Roman" w:hAnsi="Times New Roman" w:cs="Times New Roman"/>
          <w:color w:val="000000" w:themeColor="text1"/>
          <w:sz w:val="20"/>
          <w:szCs w:val="20"/>
        </w:rPr>
        <w:t xml:space="preserve">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6B8A5059" w14:textId="77777777" w:rsidR="00BB2E72" w:rsidRPr="005C1FB7" w:rsidRDefault="00BB2E72" w:rsidP="00046F0F">
      <w:pPr>
        <w:spacing w:after="0" w:line="240" w:lineRule="auto"/>
        <w:ind w:firstLine="709"/>
        <w:jc w:val="both"/>
        <w:rPr>
          <w:rFonts w:ascii="Times New Roman" w:eastAsia="Calibri" w:hAnsi="Times New Roman" w:cs="Times New Roman"/>
          <w:b/>
          <w:i/>
          <w:sz w:val="20"/>
          <w:szCs w:val="20"/>
        </w:rPr>
      </w:pPr>
      <w:bookmarkStart w:id="155" w:name="bookmark186"/>
      <w:bookmarkStart w:id="156" w:name="bookmark187"/>
      <w:r w:rsidRPr="00BF1260">
        <w:rPr>
          <w:rFonts w:ascii="Times New Roman" w:eastAsia="Calibri" w:hAnsi="Times New Roman" w:cs="Times New Roman"/>
          <w:b/>
          <w:i/>
          <w:sz w:val="20"/>
          <w:szCs w:val="20"/>
        </w:rPr>
        <w:t xml:space="preserve">Задачи </w:t>
      </w:r>
      <w:r w:rsidRPr="00BF1260">
        <w:rPr>
          <w:rFonts w:ascii="Times New Roman" w:eastAsia="Calibri" w:hAnsi="Times New Roman" w:cs="Times New Roman"/>
          <w:b/>
          <w:i/>
          <w:sz w:val="20"/>
          <w:szCs w:val="20"/>
          <w:shd w:val="clear" w:color="auto" w:fill="FFFFFF"/>
        </w:rPr>
        <w:t>программы коррекционной работы</w:t>
      </w:r>
      <w:bookmarkEnd w:id="155"/>
      <w:r w:rsidRPr="00BF1260">
        <w:rPr>
          <w:rFonts w:ascii="Times New Roman" w:eastAsia="Calibri" w:hAnsi="Times New Roman" w:cs="Times New Roman"/>
          <w:b/>
          <w:i/>
          <w:sz w:val="20"/>
          <w:szCs w:val="20"/>
          <w:shd w:val="clear" w:color="auto" w:fill="FFFFFF"/>
        </w:rPr>
        <w:t>:</w:t>
      </w:r>
    </w:p>
    <w:p w14:paraId="34395839"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14:paraId="16FA6025"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оказание комплексной коррекционно-педагогической, психологической и социальной помощи обучающимся с ЗПР; </w:t>
      </w:r>
    </w:p>
    <w:p w14:paraId="1E473253"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2C626D8D"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развитие коммуникации, социальных и бытовых навыков, адекватного учебного поведения, навыков взаимодействия со взрослыми и </w:t>
      </w:r>
      <w:r w:rsidR="007B6A61" w:rsidRPr="005C1FB7">
        <w:rPr>
          <w:rFonts w:ascii="Times New Roman" w:eastAsia="Calibri" w:hAnsi="Times New Roman" w:cs="Times New Roman"/>
          <w:sz w:val="20"/>
          <w:szCs w:val="20"/>
          <w:shd w:val="clear" w:color="auto" w:fill="FFFFFF"/>
        </w:rPr>
        <w:t>обучающимися</w:t>
      </w:r>
      <w:r w:rsidRPr="005C1FB7">
        <w:rPr>
          <w:rFonts w:ascii="Times New Roman" w:eastAsia="Calibri" w:hAnsi="Times New Roman" w:cs="Times New Roman"/>
          <w:sz w:val="20"/>
          <w:szCs w:val="20"/>
          <w:shd w:val="clear" w:color="auto" w:fill="FFFFFF"/>
        </w:rPr>
        <w:t>, совершенствование представлений о социуме и собственных возможностях;</w:t>
      </w:r>
    </w:p>
    <w:p w14:paraId="57117411"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реализация системы мероприятий по социальной адаптации </w:t>
      </w:r>
      <w:r w:rsidR="007B6A61" w:rsidRPr="005C1FB7">
        <w:rPr>
          <w:rFonts w:ascii="Times New Roman" w:eastAsia="Calibri" w:hAnsi="Times New Roman" w:cs="Times New Roman"/>
          <w:sz w:val="20"/>
          <w:szCs w:val="20"/>
          <w:shd w:val="clear" w:color="auto" w:fill="FFFFFF"/>
        </w:rPr>
        <w:t xml:space="preserve">обучающихся </w:t>
      </w:r>
      <w:r w:rsidRPr="005C1FB7">
        <w:rPr>
          <w:rFonts w:ascii="Times New Roman" w:eastAsia="Calibri" w:hAnsi="Times New Roman" w:cs="Times New Roman"/>
          <w:sz w:val="20"/>
          <w:szCs w:val="20"/>
          <w:shd w:val="clear" w:color="auto" w:fill="FFFFFF"/>
        </w:rPr>
        <w:t>с ЗПР;</w:t>
      </w:r>
    </w:p>
    <w:p w14:paraId="539E92B5"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осуществление информационно-просветительской и консультативной работы с родителями (законными представителями) обучающихся с ЗПР</w:t>
      </w:r>
      <w:bookmarkEnd w:id="156"/>
      <w:r w:rsidRPr="005C1FB7">
        <w:rPr>
          <w:rFonts w:ascii="Times New Roman" w:eastAsia="Calibri" w:hAnsi="Times New Roman" w:cs="Times New Roman"/>
          <w:sz w:val="20"/>
          <w:szCs w:val="20"/>
          <w:shd w:val="clear" w:color="auto" w:fill="FFFFFF"/>
        </w:rPr>
        <w:t>.</w:t>
      </w:r>
    </w:p>
    <w:p w14:paraId="056EFE21" w14:textId="77777777" w:rsidR="00BB2E72" w:rsidRPr="005C1FB7" w:rsidRDefault="00BB2E72" w:rsidP="00046F0F">
      <w:pPr>
        <w:suppressAutoHyphens/>
        <w:spacing w:after="0" w:line="240" w:lineRule="auto"/>
        <w:ind w:firstLine="709"/>
        <w:jc w:val="center"/>
        <w:rPr>
          <w:rFonts w:ascii="Times New Roman" w:hAnsi="Times New Roman" w:cs="Times New Roman"/>
          <w:b/>
          <w:sz w:val="20"/>
          <w:szCs w:val="20"/>
        </w:rPr>
      </w:pPr>
      <w:r w:rsidRPr="005C1FB7">
        <w:rPr>
          <w:rFonts w:ascii="Times New Roman" w:hAnsi="Times New Roman" w:cs="Times New Roman"/>
          <w:b/>
          <w:sz w:val="20"/>
          <w:szCs w:val="20"/>
        </w:rPr>
        <w:t>2. Содержательный раздел</w:t>
      </w:r>
    </w:p>
    <w:p w14:paraId="0E17D956" w14:textId="77777777" w:rsidR="00BB2E72" w:rsidRPr="005C1FB7" w:rsidRDefault="00BB2E72" w:rsidP="00046F0F">
      <w:pPr>
        <w:suppressAutoHyphens/>
        <w:spacing w:after="0" w:line="240" w:lineRule="auto"/>
        <w:ind w:firstLine="709"/>
        <w:jc w:val="both"/>
        <w:rPr>
          <w:rFonts w:ascii="Times New Roman" w:eastAsia="Arial Unicode MS" w:hAnsi="Times New Roman" w:cs="Times New Roman"/>
          <w:kern w:val="1"/>
          <w:sz w:val="20"/>
          <w:szCs w:val="20"/>
        </w:rPr>
      </w:pPr>
      <w:r w:rsidRPr="005C1FB7">
        <w:rPr>
          <w:rFonts w:ascii="Times New Roman" w:eastAsia="Arial Unicode MS" w:hAnsi="Times New Roman" w:cs="Times New Roman"/>
          <w:kern w:val="1"/>
          <w:sz w:val="20"/>
          <w:szCs w:val="20"/>
        </w:rPr>
        <w:t>Коррекционная работа осуществляется в ходе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ООО в целом.</w:t>
      </w:r>
    </w:p>
    <w:p w14:paraId="43F96533" w14:textId="77777777" w:rsidR="00BB2E72" w:rsidRPr="005C1FB7" w:rsidRDefault="00BB2E72" w:rsidP="00046F0F">
      <w:pPr>
        <w:pStyle w:val="Default"/>
        <w:ind w:firstLine="709"/>
        <w:jc w:val="both"/>
        <w:rPr>
          <w:rFonts w:cs="Times New Roman"/>
          <w:color w:val="auto"/>
          <w:sz w:val="20"/>
          <w:szCs w:val="20"/>
        </w:rPr>
      </w:pPr>
      <w:r w:rsidRPr="005C1FB7">
        <w:rPr>
          <w:rFonts w:cs="Times New Roman"/>
          <w:color w:val="auto"/>
          <w:sz w:val="20"/>
          <w:szCs w:val="20"/>
        </w:rPr>
        <w:t xml:space="preserve">Программа коррекционной работы основывается на индивидуально-личностном подходе, </w:t>
      </w:r>
      <w:r w:rsidRPr="005C1FB7">
        <w:rPr>
          <w:rFonts w:cs="Times New Roman"/>
          <w:sz w:val="20"/>
          <w:szCs w:val="20"/>
        </w:rPr>
        <w:t xml:space="preserve">необходимость которого обусловлена широким диапазоном различий внутри данной нозологической группы </w:t>
      </w:r>
      <w:r w:rsidRPr="005C1FB7">
        <w:rPr>
          <w:rFonts w:cs="Times New Roman"/>
          <w:color w:val="auto"/>
          <w:sz w:val="20"/>
          <w:szCs w:val="20"/>
        </w:rPr>
        <w:t xml:space="preserve">и </w:t>
      </w:r>
      <w:r w:rsidRPr="005C1FB7">
        <w:rPr>
          <w:rFonts w:cs="Times New Roman"/>
          <w:sz w:val="20"/>
          <w:szCs w:val="20"/>
        </w:rPr>
        <w:t>предусматривает дифференциацию помощи в соответствии с особыми образовательными потребностями обучающихся с ЗПР на уровне основного общего образования.</w:t>
      </w:r>
    </w:p>
    <w:p w14:paraId="51AC2EC4" w14:textId="77777777" w:rsidR="00BB2E72" w:rsidRPr="005C1FB7" w:rsidRDefault="00BB2E72" w:rsidP="00046F0F">
      <w:pP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ПКР позволяет проектировать и реализовывать систему комплексного психолого-педагогического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14:paraId="558AFBDB" w14:textId="77777777" w:rsidR="00BB2E72" w:rsidRPr="005C1FB7" w:rsidRDefault="00BB2E72" w:rsidP="00046F0F">
      <w:pPr>
        <w:tabs>
          <w:tab w:val="left" w:pos="567"/>
        </w:tabs>
        <w:spacing w:after="0" w:line="240" w:lineRule="auto"/>
        <w:ind w:firstLine="709"/>
        <w:jc w:val="both"/>
        <w:rPr>
          <w:rFonts w:ascii="Times New Roman" w:hAnsi="Times New Roman" w:cs="Times New Roman"/>
          <w:kern w:val="2"/>
          <w:sz w:val="20"/>
          <w:szCs w:val="20"/>
          <w:shd w:val="clear" w:color="auto" w:fill="FFFFFF"/>
        </w:rPr>
      </w:pPr>
      <w:r w:rsidRPr="005C1FB7">
        <w:rPr>
          <w:rFonts w:ascii="Times New Roman" w:hAnsi="Times New Roman" w:cs="Times New Roman"/>
          <w:sz w:val="20"/>
          <w:szCs w:val="20"/>
          <w:shd w:val="clear" w:color="auto" w:fill="FFFFFF"/>
        </w:rPr>
        <w:t xml:space="preserve">Система комплексной помощи выстраивается на основе реализации </w:t>
      </w:r>
      <w:r w:rsidRPr="005C1FB7">
        <w:rPr>
          <w:rFonts w:ascii="Times New Roman" w:hAnsi="Times New Roman" w:cs="Times New Roman"/>
          <w:kern w:val="2"/>
          <w:sz w:val="20"/>
          <w:szCs w:val="20"/>
          <w:shd w:val="clear" w:color="auto" w:fill="FFFFFF"/>
        </w:rPr>
        <w:t>психологического, логопедического, дефектологического, социально-педагогического сопровождения.</w:t>
      </w:r>
    </w:p>
    <w:p w14:paraId="4FECD48D" w14:textId="77777777" w:rsidR="00BB2E72" w:rsidRPr="005C1FB7" w:rsidRDefault="00BB2E72" w:rsidP="00046F0F">
      <w:pPr>
        <w:pStyle w:val="68"/>
        <w:shd w:val="clear" w:color="auto" w:fill="auto"/>
        <w:tabs>
          <w:tab w:val="left" w:pos="0"/>
        </w:tabs>
        <w:spacing w:after="0" w:line="240" w:lineRule="auto"/>
        <w:ind w:firstLine="709"/>
        <w:jc w:val="both"/>
        <w:rPr>
          <w:rStyle w:val="10"/>
          <w:rFonts w:ascii="Times New Roman" w:hAnsi="Times New Roman" w:cs="Times New Roman"/>
          <w:sz w:val="20"/>
          <w:szCs w:val="20"/>
        </w:rPr>
      </w:pPr>
      <w:r w:rsidRPr="005C1FB7">
        <w:rPr>
          <w:rStyle w:val="dash041e005f0431005f044b005f0447005f043d005f044b005f0439005f005fchar1char1"/>
          <w:sz w:val="20"/>
          <w:szCs w:val="20"/>
        </w:rPr>
        <w:t xml:space="preserve">Система комплексной </w:t>
      </w:r>
      <w:r w:rsidRPr="005C1FB7">
        <w:rPr>
          <w:rStyle w:val="10"/>
          <w:rFonts w:ascii="Times New Roman" w:hAnsi="Times New Roman" w:cs="Times New Roman"/>
          <w:sz w:val="20"/>
          <w:szCs w:val="20"/>
        </w:rPr>
        <w:t xml:space="preserve">помощи </w:t>
      </w:r>
      <w:r w:rsidRPr="005C1FB7">
        <w:rPr>
          <w:rStyle w:val="dash041e005f0431005f044b005f0447005f043d005f044b005f0439005f005fchar1char1"/>
          <w:sz w:val="20"/>
          <w:szCs w:val="20"/>
        </w:rPr>
        <w:t>включает</w:t>
      </w:r>
      <w:r w:rsidRPr="005C1FB7">
        <w:rPr>
          <w:rStyle w:val="10"/>
          <w:rFonts w:ascii="Times New Roman" w:hAnsi="Times New Roman" w:cs="Times New Roman"/>
          <w:sz w:val="20"/>
          <w:szCs w:val="20"/>
        </w:rPr>
        <w:t xml:space="preserve">: </w:t>
      </w:r>
    </w:p>
    <w:p w14:paraId="4BA316D0" w14:textId="77777777" w:rsidR="00BB2E72" w:rsidRPr="005C1FB7" w:rsidRDefault="00BB2E72" w:rsidP="00046F0F">
      <w:pPr>
        <w:pStyle w:val="68"/>
        <w:numPr>
          <w:ilvl w:val="0"/>
          <w:numId w:val="153"/>
        </w:numPr>
        <w:shd w:val="clear" w:color="auto" w:fill="auto"/>
        <w:spacing w:after="0" w:line="240" w:lineRule="auto"/>
        <w:ind w:left="0" w:firstLine="709"/>
        <w:jc w:val="both"/>
        <w:rPr>
          <w:rStyle w:val="10"/>
          <w:rFonts w:ascii="Times New Roman" w:hAnsi="Times New Roman" w:cs="Times New Roman"/>
          <w:sz w:val="20"/>
          <w:szCs w:val="20"/>
        </w:rPr>
      </w:pPr>
      <w:r w:rsidRPr="005C1FB7">
        <w:rPr>
          <w:rStyle w:val="10"/>
          <w:rFonts w:ascii="Times New Roman" w:hAnsi="Times New Roman" w:cs="Times New Roman"/>
          <w:sz w:val="20"/>
          <w:szCs w:val="20"/>
        </w:rPr>
        <w:t>определение особых образовательных потребностей обучающихся с ЗПР на уровне основного общего образования;</w:t>
      </w:r>
    </w:p>
    <w:p w14:paraId="4AAF117D" w14:textId="77777777" w:rsidR="00BB2E72" w:rsidRPr="005C1FB7" w:rsidRDefault="00BB2E72" w:rsidP="00046F0F">
      <w:pPr>
        <w:pStyle w:val="68"/>
        <w:numPr>
          <w:ilvl w:val="0"/>
          <w:numId w:val="153"/>
        </w:numPr>
        <w:shd w:val="clear" w:color="auto" w:fill="auto"/>
        <w:spacing w:after="0" w:line="240" w:lineRule="auto"/>
        <w:ind w:left="0" w:firstLine="709"/>
        <w:jc w:val="both"/>
        <w:rPr>
          <w:rStyle w:val="10"/>
          <w:rFonts w:ascii="Times New Roman" w:hAnsi="Times New Roman" w:cs="Times New Roman"/>
          <w:sz w:val="20"/>
          <w:szCs w:val="20"/>
        </w:rPr>
      </w:pPr>
      <w:r w:rsidRPr="005C1FB7">
        <w:rPr>
          <w:rStyle w:val="10"/>
          <w:rFonts w:ascii="Times New Roman" w:hAnsi="Times New Roman" w:cs="Times New Roman"/>
          <w:sz w:val="20"/>
          <w:szCs w:val="20"/>
        </w:rPr>
        <w:t>индивидуализацию содержания специальных образовательных условий;</w:t>
      </w:r>
    </w:p>
    <w:p w14:paraId="393EBFC7" w14:textId="77777777" w:rsidR="00BB2E72" w:rsidRPr="005C1FB7" w:rsidRDefault="00BB2E72" w:rsidP="00046F0F">
      <w:pPr>
        <w:pStyle w:val="68"/>
        <w:numPr>
          <w:ilvl w:val="0"/>
          <w:numId w:val="153"/>
        </w:numPr>
        <w:shd w:val="clear" w:color="auto" w:fill="auto"/>
        <w:spacing w:after="0" w:line="240" w:lineRule="auto"/>
        <w:ind w:left="0" w:firstLine="709"/>
        <w:jc w:val="both"/>
        <w:rPr>
          <w:rStyle w:val="10"/>
          <w:rFonts w:ascii="Times New Roman" w:hAnsi="Times New Roman" w:cs="Times New Roman"/>
          <w:sz w:val="20"/>
          <w:szCs w:val="20"/>
        </w:rPr>
      </w:pPr>
      <w:r w:rsidRPr="005C1FB7">
        <w:rPr>
          <w:rStyle w:val="10"/>
          <w:rFonts w:ascii="Times New Roman" w:hAnsi="Times New Roman" w:cs="Times New Roman"/>
          <w:sz w:val="20"/>
          <w:szCs w:val="20"/>
        </w:rPr>
        <w:t>определение особенностей организации образовательного процесса в соответствии с индивидуальными психофизическими возможностями обучающихся;</w:t>
      </w:r>
    </w:p>
    <w:p w14:paraId="37500731" w14:textId="77777777" w:rsidR="00BB2E72" w:rsidRPr="005C1FB7" w:rsidRDefault="00BB2E72" w:rsidP="00046F0F">
      <w:pPr>
        <w:pStyle w:val="68"/>
        <w:numPr>
          <w:ilvl w:val="0"/>
          <w:numId w:val="153"/>
        </w:numPr>
        <w:shd w:val="clear" w:color="auto" w:fill="auto"/>
        <w:spacing w:after="0" w:line="240" w:lineRule="auto"/>
        <w:ind w:left="0" w:firstLine="709"/>
        <w:jc w:val="both"/>
        <w:rPr>
          <w:rFonts w:ascii="Times New Roman" w:hAnsi="Times New Roman" w:cs="Times New Roman"/>
          <w:kern w:val="2"/>
          <w:sz w:val="20"/>
          <w:szCs w:val="20"/>
        </w:rPr>
      </w:pPr>
      <w:r w:rsidRPr="005C1FB7">
        <w:rPr>
          <w:rStyle w:val="10"/>
          <w:rFonts w:ascii="Times New Roman" w:hAnsi="Times New Roman" w:cs="Times New Roman"/>
          <w:sz w:val="20"/>
          <w:szCs w:val="20"/>
        </w:rPr>
        <w:t>организацию групповых и индивидуальных коррекционно-развивающих занятий для обучающихся с ЗПР</w:t>
      </w:r>
      <w:r w:rsidRPr="005C1FB7">
        <w:rPr>
          <w:rFonts w:ascii="Times New Roman" w:hAnsi="Times New Roman" w:cs="Times New Roman"/>
          <w:kern w:val="2"/>
          <w:sz w:val="20"/>
          <w:szCs w:val="20"/>
        </w:rPr>
        <w:t>;</w:t>
      </w:r>
    </w:p>
    <w:p w14:paraId="1430AABC" w14:textId="77777777" w:rsidR="00BB2E72" w:rsidRPr="005C1FB7" w:rsidRDefault="00BB2E72" w:rsidP="00046F0F">
      <w:pPr>
        <w:pStyle w:val="68"/>
        <w:numPr>
          <w:ilvl w:val="0"/>
          <w:numId w:val="153"/>
        </w:numPr>
        <w:shd w:val="clear" w:color="auto" w:fill="auto"/>
        <w:spacing w:after="0" w:line="240" w:lineRule="auto"/>
        <w:ind w:left="0" w:firstLine="709"/>
        <w:jc w:val="both"/>
        <w:rPr>
          <w:rStyle w:val="10"/>
          <w:rFonts w:ascii="Times New Roman" w:hAnsi="Times New Roman" w:cs="Times New Roman"/>
          <w:sz w:val="20"/>
          <w:szCs w:val="20"/>
        </w:rPr>
      </w:pPr>
      <w:r w:rsidRPr="005C1FB7">
        <w:rPr>
          <w:rStyle w:val="10"/>
          <w:rFonts w:ascii="Times New Roman" w:hAnsi="Times New Roman" w:cs="Times New Roman"/>
          <w:sz w:val="20"/>
          <w:szCs w:val="20"/>
        </w:rPr>
        <w:t>реализацию мероприятий по социальной адаптации учащихся;</w:t>
      </w:r>
    </w:p>
    <w:p w14:paraId="2A12B029" w14:textId="77777777" w:rsidR="00BB2E72" w:rsidRPr="005C1FB7" w:rsidRDefault="00BB2E72" w:rsidP="00046F0F">
      <w:pPr>
        <w:pStyle w:val="68"/>
        <w:numPr>
          <w:ilvl w:val="0"/>
          <w:numId w:val="153"/>
        </w:numPr>
        <w:shd w:val="clear" w:color="auto" w:fill="auto"/>
        <w:spacing w:after="0" w:line="240" w:lineRule="auto"/>
        <w:ind w:left="0" w:firstLine="709"/>
        <w:jc w:val="both"/>
        <w:rPr>
          <w:rStyle w:val="10"/>
          <w:rFonts w:ascii="Times New Roman" w:hAnsi="Times New Roman" w:cs="Times New Roman"/>
          <w:sz w:val="20"/>
          <w:szCs w:val="20"/>
        </w:rPr>
      </w:pPr>
      <w:r w:rsidRPr="005C1FB7">
        <w:rPr>
          <w:rStyle w:val="10"/>
          <w:rFonts w:ascii="Times New Roman" w:hAnsi="Times New Roman" w:cs="Times New Roman"/>
          <w:sz w:val="20"/>
          <w:szCs w:val="20"/>
        </w:rPr>
        <w:t>оказание родителям (законным представителям) обучающихся консультативной и методической помощи по социальным, правовым и другим вопросам;</w:t>
      </w:r>
    </w:p>
    <w:p w14:paraId="29FCE1C6" w14:textId="77777777" w:rsidR="00BB2E72" w:rsidRPr="005C1FB7" w:rsidRDefault="00BB2E72" w:rsidP="00046F0F">
      <w:pPr>
        <w:pStyle w:val="68"/>
        <w:numPr>
          <w:ilvl w:val="0"/>
          <w:numId w:val="153"/>
        </w:numPr>
        <w:shd w:val="clear" w:color="auto" w:fill="auto"/>
        <w:tabs>
          <w:tab w:val="left" w:pos="0"/>
        </w:tabs>
        <w:spacing w:after="0" w:line="240" w:lineRule="auto"/>
        <w:ind w:left="0" w:firstLine="709"/>
        <w:jc w:val="both"/>
        <w:rPr>
          <w:rFonts w:ascii="Times New Roman" w:hAnsi="Times New Roman" w:cs="Times New Roman"/>
          <w:kern w:val="2"/>
          <w:sz w:val="20"/>
          <w:szCs w:val="20"/>
        </w:rPr>
      </w:pPr>
      <w:r w:rsidRPr="005C1FB7">
        <w:rPr>
          <w:rFonts w:ascii="Times New Roman" w:hAnsi="Times New Roman" w:cs="Times New Roman"/>
          <w:kern w:val="2"/>
          <w:sz w:val="20"/>
          <w:szCs w:val="20"/>
        </w:rPr>
        <w:t>мониторинг динамики развития обучающихся, их успешности в освоении адаптированной основной образовательной программы основного общего образования.</w:t>
      </w:r>
    </w:p>
    <w:p w14:paraId="656E2A57"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0"/>
          <w:szCs w:val="20"/>
        </w:rPr>
      </w:pPr>
      <w:r w:rsidRPr="005C1FB7">
        <w:rPr>
          <w:rFonts w:ascii="Times New Roman" w:eastAsia="Times New Roman" w:hAnsi="Times New Roman" w:cs="Times New Roman"/>
          <w:color w:val="000000" w:themeColor="text1"/>
          <w:sz w:val="20"/>
          <w:szCs w:val="20"/>
        </w:rPr>
        <w:t>Сопровождение организуется по следующим направлениям диагностическое, коррекционно-развивающее, консультативное, информационно-просветительское направления работы. Основным направлением является коррекционно-развивающее, базирующееся на данных комплексной диагностики развития и определения особых образовательных потребностей и предполагающее реализацию коррекционн</w:t>
      </w:r>
      <w:r w:rsidR="008816DE" w:rsidRPr="005C1FB7">
        <w:rPr>
          <w:rFonts w:ascii="Times New Roman" w:eastAsia="Times New Roman" w:hAnsi="Times New Roman" w:cs="Times New Roman"/>
          <w:color w:val="000000" w:themeColor="text1"/>
          <w:sz w:val="20"/>
          <w:szCs w:val="20"/>
        </w:rPr>
        <w:t>ых</w:t>
      </w:r>
      <w:r w:rsidRPr="005C1FB7">
        <w:rPr>
          <w:rFonts w:ascii="Times New Roman" w:eastAsia="Times New Roman" w:hAnsi="Times New Roman" w:cs="Times New Roman"/>
          <w:color w:val="000000" w:themeColor="text1"/>
          <w:sz w:val="20"/>
          <w:szCs w:val="20"/>
        </w:rPr>
        <w:t xml:space="preserve"> курсов специалистов сопровождения (учителя-дефектолога, учителя-логопеда, педагога-психолога)</w:t>
      </w:r>
      <w:r w:rsidR="00401D19" w:rsidRPr="005C1FB7">
        <w:rPr>
          <w:rFonts w:ascii="Times New Roman" w:eastAsia="Times New Roman" w:hAnsi="Times New Roman" w:cs="Times New Roman"/>
          <w:color w:val="000000" w:themeColor="text1"/>
          <w:sz w:val="20"/>
          <w:szCs w:val="20"/>
        </w:rPr>
        <w:t xml:space="preserve"> и дополнительных коррекционно-развивающих занятий</w:t>
      </w:r>
      <w:r w:rsidRPr="005C1FB7">
        <w:rPr>
          <w:rFonts w:ascii="Times New Roman" w:eastAsia="Times New Roman" w:hAnsi="Times New Roman" w:cs="Times New Roman"/>
          <w:color w:val="000000" w:themeColor="text1"/>
          <w:sz w:val="20"/>
          <w:szCs w:val="20"/>
        </w:rPr>
        <w:t xml:space="preserve">. </w:t>
      </w:r>
    </w:p>
    <w:p w14:paraId="4E5B3B66" w14:textId="77777777" w:rsidR="00BB2E72" w:rsidRPr="005C1FB7" w:rsidRDefault="00BB2E72" w:rsidP="00046F0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themeColor="text1"/>
          <w:sz w:val="20"/>
          <w:szCs w:val="20"/>
        </w:rPr>
      </w:pPr>
      <w:r w:rsidRPr="005C1FB7">
        <w:rPr>
          <w:rFonts w:ascii="Times New Roman" w:hAnsi="Times New Roman" w:cs="Times New Roman"/>
          <w:sz w:val="20"/>
          <w:szCs w:val="20"/>
        </w:rPr>
        <w:t>Коррекционн</w:t>
      </w:r>
      <w:r w:rsidR="008816DE" w:rsidRPr="005C1FB7">
        <w:rPr>
          <w:rFonts w:ascii="Times New Roman" w:hAnsi="Times New Roman" w:cs="Times New Roman"/>
          <w:sz w:val="20"/>
          <w:szCs w:val="20"/>
        </w:rPr>
        <w:t>ые</w:t>
      </w:r>
      <w:r w:rsidRPr="005C1FB7">
        <w:rPr>
          <w:rFonts w:ascii="Times New Roman" w:hAnsi="Times New Roman" w:cs="Times New Roman"/>
          <w:sz w:val="20"/>
          <w:szCs w:val="20"/>
        </w:rPr>
        <w:t xml:space="preserve"> курсы реализуются в части коррекционно-развивающей области учебного плана, которая является обязательной составляющей внеурочной деятельности, поддерживающей процесс освоения содержания АООП ООО.</w:t>
      </w:r>
    </w:p>
    <w:p w14:paraId="1D029232" w14:textId="77777777" w:rsidR="009B4CA2" w:rsidRPr="005C1FB7" w:rsidRDefault="00100B04"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Программа коррекционной работы включает реализацию коррекционн</w:t>
      </w:r>
      <w:r w:rsidR="008816DE" w:rsidRPr="005C1FB7">
        <w:rPr>
          <w:rFonts w:ascii="Times New Roman" w:hAnsi="Times New Roman" w:cs="Times New Roman"/>
          <w:sz w:val="20"/>
          <w:szCs w:val="20"/>
        </w:rPr>
        <w:t>ых</w:t>
      </w:r>
      <w:r w:rsidRPr="005C1FB7">
        <w:rPr>
          <w:rFonts w:ascii="Times New Roman" w:hAnsi="Times New Roman" w:cs="Times New Roman"/>
          <w:sz w:val="20"/>
          <w:szCs w:val="20"/>
        </w:rPr>
        <w:t xml:space="preserve"> курсов</w:t>
      </w:r>
      <w:r w:rsidR="00BB2E72" w:rsidRPr="005C1FB7">
        <w:rPr>
          <w:rFonts w:ascii="Times New Roman" w:hAnsi="Times New Roman" w:cs="Times New Roman"/>
          <w:sz w:val="20"/>
          <w:szCs w:val="20"/>
        </w:rPr>
        <w:t>: «</w:t>
      </w:r>
      <w:r w:rsidR="00BE7ADF">
        <w:rPr>
          <w:rFonts w:ascii="Times New Roman" w:hAnsi="Times New Roman" w:cs="Times New Roman"/>
          <w:sz w:val="20"/>
          <w:szCs w:val="20"/>
        </w:rPr>
        <w:t>Коррекция и развитие познавательных способностей»</w:t>
      </w:r>
      <w:r w:rsidR="00BE7ADF">
        <w:rPr>
          <w:rFonts w:ascii="Times New Roman" w:eastAsia="Times New Roman" w:hAnsi="Times New Roman" w:cs="Times New Roman"/>
          <w:color w:val="000000" w:themeColor="text1"/>
          <w:sz w:val="20"/>
          <w:szCs w:val="20"/>
        </w:rPr>
        <w:t>, «Коррекция нарушений устной и письменной речи»</w:t>
      </w:r>
      <w:r w:rsidR="00F66335" w:rsidRPr="005C1FB7">
        <w:rPr>
          <w:rFonts w:ascii="Times New Roman" w:eastAsia="Times New Roman" w:hAnsi="Times New Roman" w:cs="Times New Roman"/>
          <w:color w:val="000000" w:themeColor="text1"/>
          <w:sz w:val="20"/>
          <w:szCs w:val="20"/>
        </w:rPr>
        <w:t>, а также</w:t>
      </w:r>
      <w:r w:rsidRPr="005C1FB7">
        <w:rPr>
          <w:rFonts w:ascii="Times New Roman" w:eastAsia="Times New Roman" w:hAnsi="Times New Roman" w:cs="Times New Roman"/>
          <w:color w:val="000000" w:themeColor="text1"/>
          <w:sz w:val="20"/>
          <w:szCs w:val="20"/>
        </w:rPr>
        <w:t xml:space="preserve"> </w:t>
      </w:r>
      <w:r w:rsidRPr="005C1FB7">
        <w:rPr>
          <w:rFonts w:ascii="Times New Roman" w:hAnsi="Times New Roman" w:cs="Times New Roman"/>
          <w:sz w:val="20"/>
          <w:szCs w:val="20"/>
        </w:rPr>
        <w:t>п</w:t>
      </w:r>
      <w:r w:rsidR="00F66335" w:rsidRPr="005C1FB7">
        <w:rPr>
          <w:rFonts w:ascii="Times New Roman" w:hAnsi="Times New Roman" w:cs="Times New Roman"/>
          <w:sz w:val="20"/>
          <w:szCs w:val="20"/>
        </w:rPr>
        <w:t>р</w:t>
      </w:r>
      <w:r w:rsidR="009B4CA2" w:rsidRPr="005C1FB7">
        <w:rPr>
          <w:rFonts w:ascii="Times New Roman" w:hAnsi="Times New Roman" w:cs="Times New Roman"/>
          <w:sz w:val="20"/>
          <w:szCs w:val="20"/>
        </w:rPr>
        <w:t>едусматривает возможность проведения дополнительных коррекционно-развивающих занятий</w:t>
      </w:r>
      <w:r w:rsidR="00BE7ADF">
        <w:rPr>
          <w:rFonts w:ascii="Times New Roman" w:hAnsi="Times New Roman" w:cs="Times New Roman"/>
          <w:sz w:val="20"/>
          <w:szCs w:val="20"/>
        </w:rPr>
        <w:t xml:space="preserve"> по предметам учебного плана</w:t>
      </w:r>
      <w:r w:rsidR="009B4CA2" w:rsidRPr="005C1FB7">
        <w:rPr>
          <w:rFonts w:ascii="Times New Roman" w:hAnsi="Times New Roman" w:cs="Times New Roman"/>
          <w:sz w:val="20"/>
          <w:szCs w:val="20"/>
        </w:rPr>
        <w:t>.</w:t>
      </w:r>
    </w:p>
    <w:p w14:paraId="06AF4F5A"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Необходимость проведения дополнительных коррекционно-развивающих занятий может возникнуть в следующих случаях:</w:t>
      </w:r>
    </w:p>
    <w:p w14:paraId="0E83D23E"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 необходимость дополнительного психолого-педагогического сопровождения после длительной болезни;</w:t>
      </w:r>
    </w:p>
    <w:p w14:paraId="72253DE2"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 индивидуальные коррекционно-развивающие занятия педагога-психолога, направленные на помощь в трудной жизненной ситуации;</w:t>
      </w:r>
    </w:p>
    <w:p w14:paraId="19C3EB22"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 коррекционно-развивающие занятия педагога-психолога по коррекции индивидуальных личностных нарушений/акцентуаций;</w:t>
      </w:r>
    </w:p>
    <w:p w14:paraId="0C203DB6"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 коррекционно-развивающие занятия предметной направленности с учителем по преодолению индивидуальных образовательных дефицитов;</w:t>
      </w:r>
    </w:p>
    <w:p w14:paraId="4BEC3819"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 и в других ситуациях, требующих дополнительной, в том числе индивидуально ориентированной, коррекционно-развивающей помощи.</w:t>
      </w:r>
    </w:p>
    <w:p w14:paraId="4030EDC6" w14:textId="77777777" w:rsidR="00904E5E" w:rsidRPr="005C1FB7" w:rsidRDefault="00904E5E" w:rsidP="00046F0F">
      <w:pPr>
        <w:pBdr>
          <w:top w:val="nil"/>
          <w:left w:val="nil"/>
          <w:bottom w:val="nil"/>
          <w:right w:val="nil"/>
          <w:between w:val="nil"/>
        </w:pBdr>
        <w:spacing w:after="0" w:line="240" w:lineRule="auto"/>
        <w:ind w:firstLine="709"/>
        <w:jc w:val="both"/>
        <w:rPr>
          <w:rFonts w:ascii="Times New Roman" w:hAnsi="Times New Roman" w:cs="Times New Roman"/>
          <w:sz w:val="20"/>
          <w:szCs w:val="20"/>
        </w:rPr>
      </w:pPr>
      <w:r w:rsidRPr="005C1FB7">
        <w:rPr>
          <w:rFonts w:ascii="Times New Roman" w:hAnsi="Times New Roman" w:cs="Times New Roman"/>
          <w:sz w:val="20"/>
          <w:szCs w:val="20"/>
        </w:rPr>
        <w:t>В зависимости от направления коррекционно-развивающей работы в рамках дополнительных занятий и коррекционно-развивающих курсов занятия могут проводить учителя-</w:t>
      </w:r>
      <w:r w:rsidR="00EF36A3">
        <w:rPr>
          <w:rFonts w:ascii="Times New Roman" w:hAnsi="Times New Roman" w:cs="Times New Roman"/>
          <w:sz w:val="20"/>
          <w:szCs w:val="20"/>
        </w:rPr>
        <w:t>дефектологи</w:t>
      </w:r>
      <w:r w:rsidRPr="005C1FB7">
        <w:rPr>
          <w:rFonts w:ascii="Times New Roman" w:hAnsi="Times New Roman" w:cs="Times New Roman"/>
          <w:sz w:val="20"/>
          <w:szCs w:val="20"/>
        </w:rPr>
        <w:t>, учителя-логопеды, педагоги-психологи и другие педагоги, реализующие адаптированную основную образовательную программу.</w:t>
      </w:r>
    </w:p>
    <w:p w14:paraId="301EA4D7" w14:textId="77777777" w:rsidR="00BB2E72" w:rsidRPr="005C1FB7" w:rsidRDefault="00BB2E72" w:rsidP="00046F0F">
      <w:pPr>
        <w:pStyle w:val="Default"/>
        <w:ind w:firstLine="709"/>
        <w:jc w:val="both"/>
        <w:rPr>
          <w:rFonts w:cs="Times New Roman"/>
          <w:i/>
          <w:color w:val="auto"/>
          <w:sz w:val="20"/>
          <w:szCs w:val="20"/>
        </w:rPr>
      </w:pPr>
      <w:r w:rsidRPr="005C1FB7">
        <w:rPr>
          <w:rFonts w:cs="Times New Roman"/>
          <w:b/>
          <w:bCs/>
          <w:i/>
          <w:color w:val="auto"/>
          <w:sz w:val="20"/>
          <w:szCs w:val="20"/>
        </w:rPr>
        <w:t>Характеристика содержания направлений коррекционной работы</w:t>
      </w:r>
    </w:p>
    <w:p w14:paraId="22A692C4" w14:textId="77777777" w:rsidR="00BB2E72" w:rsidRPr="005C1FB7" w:rsidRDefault="00BB2E72" w:rsidP="00046F0F">
      <w:pPr>
        <w:spacing w:after="0" w:line="240" w:lineRule="auto"/>
        <w:ind w:firstLine="709"/>
        <w:jc w:val="both"/>
        <w:rPr>
          <w:rFonts w:ascii="Times New Roman" w:eastAsia="Calibri" w:hAnsi="Times New Roman" w:cs="Times New Roman"/>
          <w:sz w:val="20"/>
          <w:szCs w:val="20"/>
        </w:rPr>
      </w:pPr>
      <w:r w:rsidRPr="005C1FB7">
        <w:rPr>
          <w:rFonts w:ascii="Times New Roman" w:eastAsia="Calibri" w:hAnsi="Times New Roman" w:cs="Times New Roman"/>
          <w:b/>
          <w:i/>
          <w:iCs/>
          <w:sz w:val="20"/>
          <w:szCs w:val="20"/>
          <w:shd w:val="clear" w:color="auto" w:fill="FFFFFF"/>
        </w:rPr>
        <w:t>Диагностическая работа</w:t>
      </w:r>
      <w:r w:rsidRPr="005C1FB7">
        <w:rPr>
          <w:rFonts w:ascii="Times New Roman" w:eastAsia="Calibri" w:hAnsi="Times New Roman" w:cs="Times New Roman"/>
          <w:b/>
          <w:iCs/>
          <w:sz w:val="20"/>
          <w:szCs w:val="20"/>
          <w:shd w:val="clear" w:color="auto" w:fill="FFFFFF"/>
        </w:rPr>
        <w:t xml:space="preserve"> </w:t>
      </w:r>
      <w:r w:rsidRPr="005C1FB7">
        <w:rPr>
          <w:rFonts w:ascii="Times New Roman" w:eastAsia="Calibri" w:hAnsi="Times New Roman" w:cs="Times New Roman"/>
          <w:sz w:val="20"/>
          <w:szCs w:val="20"/>
        </w:rPr>
        <w:t>включает:</w:t>
      </w:r>
    </w:p>
    <w:p w14:paraId="6B5927B1"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определение уровня актуального и зоны ближайшего развития обучающихся с ЗПР, выявление индивидуальных возможностей;</w:t>
      </w:r>
    </w:p>
    <w:p w14:paraId="56549DDF"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изучение развития эмоциональной, регуляторной, познавательной, речевой сфер и личностных особенностей обучающихся с ЗПР;</w:t>
      </w:r>
    </w:p>
    <w:p w14:paraId="0739557F"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изучение социальной ситуации развития и условий семейного воспитания обучающегося с ЗПР;</w:t>
      </w:r>
    </w:p>
    <w:p w14:paraId="3D91A8AD"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изучение адаптивных возможностей и уровня социализации обучающегося с ЗПР;</w:t>
      </w:r>
    </w:p>
    <w:p w14:paraId="1800CFE3"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выявление особенностей коммуникативной деятельности </w:t>
      </w:r>
      <w:r w:rsidR="007B6A61" w:rsidRPr="005C1FB7">
        <w:rPr>
          <w:rFonts w:ascii="Times New Roman" w:eastAsia="Calibri" w:hAnsi="Times New Roman" w:cs="Times New Roman"/>
          <w:sz w:val="20"/>
          <w:szCs w:val="20"/>
          <w:shd w:val="clear" w:color="auto" w:fill="FFFFFF"/>
        </w:rPr>
        <w:t xml:space="preserve">обучающихся </w:t>
      </w:r>
      <w:r w:rsidRPr="005C1FB7">
        <w:rPr>
          <w:rFonts w:ascii="Times New Roman" w:eastAsia="Calibri" w:hAnsi="Times New Roman" w:cs="Times New Roman"/>
          <w:sz w:val="20"/>
          <w:szCs w:val="20"/>
          <w:shd w:val="clear" w:color="auto" w:fill="FFFFFF"/>
        </w:rPr>
        <w:t>с ЗПР и способности к саморегуляции собственного поведения, эмоционального реагирования;</w:t>
      </w:r>
    </w:p>
    <w:p w14:paraId="7234058A"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изучение профессиональных предпочтений и склонностей;</w:t>
      </w:r>
    </w:p>
    <w:p w14:paraId="50C56350"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мониторинг динамики развития, успешности освоения образовательных программ основного общего образования.</w:t>
      </w:r>
    </w:p>
    <w:p w14:paraId="3F7FC85B" w14:textId="77777777" w:rsidR="00BB2E72" w:rsidRPr="005C1FB7" w:rsidRDefault="00BB2E72" w:rsidP="00046F0F">
      <w:pPr>
        <w:spacing w:after="0" w:line="240" w:lineRule="auto"/>
        <w:ind w:firstLine="709"/>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b/>
          <w:i/>
          <w:iCs/>
          <w:sz w:val="20"/>
          <w:szCs w:val="20"/>
          <w:shd w:val="clear" w:color="auto" w:fill="FFFFFF"/>
        </w:rPr>
        <w:t>Коррекционно-развивающая работа</w:t>
      </w:r>
      <w:r w:rsidRPr="005C1FB7">
        <w:rPr>
          <w:rFonts w:ascii="Times New Roman" w:eastAsia="Calibri" w:hAnsi="Times New Roman" w:cs="Times New Roman"/>
          <w:sz w:val="20"/>
          <w:szCs w:val="20"/>
          <w:shd w:val="clear" w:color="auto" w:fill="FFFFFF"/>
        </w:rPr>
        <w:t xml:space="preserve"> включает:</w:t>
      </w:r>
    </w:p>
    <w:p w14:paraId="24363229"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выбор оптимальных специальных методик и вариативного программного содержания коррекционн</w:t>
      </w:r>
      <w:r w:rsidR="00676E3A" w:rsidRPr="005C1FB7">
        <w:rPr>
          <w:rFonts w:ascii="Times New Roman" w:eastAsia="Calibri" w:hAnsi="Times New Roman" w:cs="Times New Roman"/>
          <w:sz w:val="20"/>
          <w:szCs w:val="20"/>
          <w:shd w:val="clear" w:color="auto" w:fill="FFFFFF"/>
        </w:rPr>
        <w:t>ых</w:t>
      </w:r>
      <w:r w:rsidRPr="005C1FB7">
        <w:rPr>
          <w:rFonts w:ascii="Times New Roman" w:eastAsia="Calibri" w:hAnsi="Times New Roman" w:cs="Times New Roman"/>
          <w:sz w:val="20"/>
          <w:szCs w:val="20"/>
          <w:shd w:val="clear" w:color="auto" w:fill="FFFFFF"/>
        </w:rPr>
        <w:t xml:space="preserve"> курсов, методов и приемов коррекции, развития и обучения в соответствии с особыми образовательными потребностями обучающегося с ЗПР на уровне основного общего образования;</w:t>
      </w:r>
    </w:p>
    <w:p w14:paraId="4E2F2656"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проведение </w:t>
      </w:r>
      <w:r w:rsidR="004E3C3C" w:rsidRPr="005C1FB7">
        <w:rPr>
          <w:rFonts w:ascii="Times New Roman" w:eastAsia="Calibri" w:hAnsi="Times New Roman" w:cs="Times New Roman"/>
          <w:sz w:val="20"/>
          <w:szCs w:val="20"/>
          <w:shd w:val="clear" w:color="auto" w:fill="FFFFFF"/>
        </w:rPr>
        <w:t>коррекционн</w:t>
      </w:r>
      <w:r w:rsidR="00676E3A" w:rsidRPr="005C1FB7">
        <w:rPr>
          <w:rFonts w:ascii="Times New Roman" w:eastAsia="Calibri" w:hAnsi="Times New Roman" w:cs="Times New Roman"/>
          <w:sz w:val="20"/>
          <w:szCs w:val="20"/>
          <w:shd w:val="clear" w:color="auto" w:fill="FFFFFF"/>
        </w:rPr>
        <w:t>ых</w:t>
      </w:r>
      <w:r w:rsidR="004E3C3C" w:rsidRPr="005C1FB7">
        <w:rPr>
          <w:rFonts w:ascii="Times New Roman" w:eastAsia="Calibri" w:hAnsi="Times New Roman" w:cs="Times New Roman"/>
          <w:sz w:val="20"/>
          <w:szCs w:val="20"/>
          <w:shd w:val="clear" w:color="auto" w:fill="FFFFFF"/>
        </w:rPr>
        <w:t xml:space="preserve"> курсов, </w:t>
      </w:r>
      <w:r w:rsidRPr="005C1FB7">
        <w:rPr>
          <w:rFonts w:ascii="Times New Roman" w:eastAsia="Calibri" w:hAnsi="Times New Roman" w:cs="Times New Roman"/>
          <w:sz w:val="20"/>
          <w:szCs w:val="20"/>
          <w:shd w:val="clear" w:color="auto" w:fill="FFFFFF"/>
        </w:rPr>
        <w:t>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14:paraId="01DE8A1C"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развитии;</w:t>
      </w:r>
    </w:p>
    <w:p w14:paraId="516517FB"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коррекцию и развитие высших психических функций, развитие эмоциональной, регуляторной и личностной сферы обучающегося с ЗПР и психокоррекцию его поведения;</w:t>
      </w:r>
    </w:p>
    <w:p w14:paraId="2E55E0CA"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формирование стремления к осознанному самопознанию и саморазвитию у </w:t>
      </w:r>
      <w:r w:rsidR="007B6A61" w:rsidRPr="005C1FB7">
        <w:rPr>
          <w:rFonts w:ascii="Times New Roman" w:eastAsia="Calibri" w:hAnsi="Times New Roman" w:cs="Times New Roman"/>
          <w:sz w:val="20"/>
          <w:szCs w:val="20"/>
          <w:shd w:val="clear" w:color="auto" w:fill="FFFFFF"/>
        </w:rPr>
        <w:t xml:space="preserve">обучающихся </w:t>
      </w:r>
      <w:r w:rsidRPr="005C1FB7">
        <w:rPr>
          <w:rFonts w:ascii="Times New Roman" w:eastAsia="Calibri" w:hAnsi="Times New Roman" w:cs="Times New Roman"/>
          <w:sz w:val="20"/>
          <w:szCs w:val="20"/>
          <w:shd w:val="clear" w:color="auto" w:fill="FFFFFF"/>
        </w:rPr>
        <w:t xml:space="preserve">с ЗПР; </w:t>
      </w:r>
    </w:p>
    <w:p w14:paraId="2F9D5F61"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формирование способов регуляции поведения и эмоциональных состояний с учетом норм и правил общественного уклада;</w:t>
      </w:r>
    </w:p>
    <w:p w14:paraId="4360D658"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развитие навыков конструктивного общения и эффективного взаимодействия с окружающими;</w:t>
      </w:r>
    </w:p>
    <w:p w14:paraId="750BBA18"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развитие компетенций, необходимых для продолжения образования и профессионального самоопределения;</w:t>
      </w:r>
    </w:p>
    <w:p w14:paraId="5DEF1989"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развитие осознанного подхода в решении нравственных проблем на основе личностного выбора, осознанного и ответственного отношения к своим поступкам;</w:t>
      </w:r>
    </w:p>
    <w:p w14:paraId="38B38F7C"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социальную защиту обучающегося в случае неблагоприятных условий жизни при психотравмирующих обстоятельствах.</w:t>
      </w:r>
    </w:p>
    <w:p w14:paraId="5B946568" w14:textId="77777777" w:rsidR="00BB2E72" w:rsidRPr="005C1FB7" w:rsidRDefault="00BB2E72" w:rsidP="00046F0F">
      <w:pPr>
        <w:tabs>
          <w:tab w:val="left" w:pos="0"/>
        </w:tabs>
        <w:spacing w:after="0" w:line="240" w:lineRule="auto"/>
        <w:ind w:firstLine="709"/>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b/>
          <w:i/>
          <w:iCs/>
          <w:sz w:val="20"/>
          <w:szCs w:val="20"/>
          <w:shd w:val="clear" w:color="auto" w:fill="FFFFFF"/>
        </w:rPr>
        <w:t>Консультативная работа</w:t>
      </w:r>
      <w:r w:rsidRPr="005C1FB7">
        <w:rPr>
          <w:rFonts w:ascii="Times New Roman" w:eastAsia="Calibri" w:hAnsi="Times New Roman" w:cs="Times New Roman"/>
          <w:sz w:val="20"/>
          <w:szCs w:val="20"/>
          <w:shd w:val="clear" w:color="auto" w:fill="FFFFFF"/>
        </w:rPr>
        <w:t xml:space="preserve"> включает:</w:t>
      </w:r>
    </w:p>
    <w:p w14:paraId="67032D0E"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выработку педагогами и специалистами совместных обоснованных рекомендаций по основным направлениям работы с каждым обучающимся;</w:t>
      </w:r>
    </w:p>
    <w:p w14:paraId="7FE46FF6"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основной образовательной программы основного общего образования;</w:t>
      </w:r>
    </w:p>
    <w:p w14:paraId="79A83690"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консультативную помощь семье в вопросах выбора стратегии воспитания и приемов коррекционного обучения обучающегося с ЗПР;</w:t>
      </w:r>
    </w:p>
    <w:p w14:paraId="45421871"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 xml:space="preserve">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 </w:t>
      </w:r>
    </w:p>
    <w:p w14:paraId="13B070B5" w14:textId="77777777" w:rsidR="00BB2E72" w:rsidRPr="005C1FB7" w:rsidRDefault="00BB2E72" w:rsidP="00046F0F">
      <w:pPr>
        <w:tabs>
          <w:tab w:val="left" w:pos="457"/>
        </w:tabs>
        <w:spacing w:after="0" w:line="240" w:lineRule="auto"/>
        <w:ind w:firstLine="709"/>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b/>
          <w:i/>
          <w:iCs/>
          <w:sz w:val="20"/>
          <w:szCs w:val="20"/>
          <w:shd w:val="clear" w:color="auto" w:fill="FFFFFF"/>
        </w:rPr>
        <w:t>Информационно-просветительская работа</w:t>
      </w:r>
      <w:r w:rsidRPr="005C1FB7">
        <w:rPr>
          <w:rFonts w:ascii="Times New Roman" w:eastAsia="Calibri" w:hAnsi="Times New Roman" w:cs="Times New Roman"/>
          <w:b/>
          <w:iCs/>
          <w:sz w:val="20"/>
          <w:szCs w:val="20"/>
          <w:shd w:val="clear" w:color="auto" w:fill="FFFFFF"/>
        </w:rPr>
        <w:t xml:space="preserve"> </w:t>
      </w:r>
      <w:r w:rsidRPr="005C1FB7">
        <w:rPr>
          <w:rFonts w:ascii="Times New Roman" w:eastAsia="Calibri" w:hAnsi="Times New Roman" w:cs="Times New Roman"/>
          <w:sz w:val="20"/>
          <w:szCs w:val="20"/>
          <w:shd w:val="clear" w:color="auto" w:fill="FFFFFF"/>
        </w:rPr>
        <w:t>включает:</w:t>
      </w:r>
    </w:p>
    <w:p w14:paraId="72E0986E"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14:paraId="2D44BB82"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14:paraId="40DA3455" w14:textId="77777777" w:rsidR="00BB2E72" w:rsidRPr="005C1FB7" w:rsidRDefault="00BB2E72" w:rsidP="00046F0F">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5C1FB7">
        <w:rPr>
          <w:rFonts w:ascii="Times New Roman" w:eastAsia="Calibri" w:hAnsi="Times New Roman" w:cs="Times New Roman"/>
          <w:sz w:val="20"/>
          <w:szCs w:val="20"/>
          <w:shd w:val="clear" w:color="auto" w:fill="FFFFFF"/>
        </w:rPr>
        <w:t>проведение тематических выступлений для педагогов и родителей по разъяснению индивидуально-психологических особенностей различных категорий обучающихся с ЗПР.</w:t>
      </w:r>
    </w:p>
    <w:p w14:paraId="0E166D02" w14:textId="77777777" w:rsidR="00595B6E" w:rsidRPr="005C1FB7" w:rsidRDefault="00595B6E" w:rsidP="00BB2E72">
      <w:pPr>
        <w:spacing w:after="0" w:line="360" w:lineRule="auto"/>
        <w:ind w:firstLine="709"/>
        <w:jc w:val="center"/>
        <w:rPr>
          <w:rFonts w:ascii="Times New Roman" w:eastAsia="Times New Roman" w:hAnsi="Times New Roman" w:cs="Times New Roman"/>
          <w:b/>
          <w:kern w:val="2"/>
          <w:sz w:val="20"/>
          <w:szCs w:val="20"/>
        </w:rPr>
      </w:pPr>
    </w:p>
    <w:p w14:paraId="0D60AE30" w14:textId="77777777" w:rsidR="00BB2E72" w:rsidRPr="005C1FB7" w:rsidRDefault="00BB2E72" w:rsidP="00B000C1">
      <w:pPr>
        <w:spacing w:after="0" w:line="240" w:lineRule="auto"/>
        <w:ind w:firstLine="709"/>
        <w:jc w:val="center"/>
        <w:rPr>
          <w:rFonts w:ascii="Times New Roman" w:eastAsia="Times New Roman" w:hAnsi="Times New Roman" w:cs="Times New Roman"/>
          <w:b/>
          <w:kern w:val="2"/>
          <w:sz w:val="20"/>
          <w:szCs w:val="20"/>
        </w:rPr>
      </w:pPr>
      <w:r w:rsidRPr="005C1FB7">
        <w:rPr>
          <w:rFonts w:ascii="Times New Roman" w:eastAsia="Times New Roman" w:hAnsi="Times New Roman" w:cs="Times New Roman"/>
          <w:b/>
          <w:kern w:val="2"/>
          <w:sz w:val="20"/>
          <w:szCs w:val="20"/>
        </w:rPr>
        <w:t>3. Организационный раздел</w:t>
      </w:r>
    </w:p>
    <w:p w14:paraId="51070D5A" w14:textId="77777777" w:rsidR="00BB2E72" w:rsidRPr="005C1FB7" w:rsidRDefault="00BB2E72" w:rsidP="00B000C1">
      <w:pPr>
        <w:shd w:val="clear" w:color="auto" w:fill="FFFFFF"/>
        <w:tabs>
          <w:tab w:val="left" w:pos="0"/>
        </w:tabs>
        <w:spacing w:after="0" w:line="240" w:lineRule="auto"/>
        <w:ind w:firstLine="709"/>
        <w:jc w:val="both"/>
        <w:rPr>
          <w:rFonts w:ascii="Times New Roman" w:eastAsia="Calibri" w:hAnsi="Times New Roman" w:cs="Times New Roman"/>
          <w:b/>
          <w:i/>
          <w:sz w:val="20"/>
          <w:szCs w:val="20"/>
        </w:rPr>
      </w:pPr>
      <w:r w:rsidRPr="005C1FB7">
        <w:rPr>
          <w:rFonts w:ascii="Times New Roman" w:eastAsia="Calibri" w:hAnsi="Times New Roman" w:cs="Times New Roman"/>
          <w:b/>
          <w:i/>
          <w:sz w:val="20"/>
          <w:szCs w:val="20"/>
        </w:rPr>
        <w:t xml:space="preserve">Механизм </w:t>
      </w:r>
      <w:r w:rsidRPr="005C1FB7">
        <w:rPr>
          <w:rFonts w:ascii="Times New Roman" w:eastAsia="Calibri" w:hAnsi="Times New Roman" w:cs="Times New Roman"/>
          <w:b/>
          <w:i/>
          <w:sz w:val="20"/>
          <w:szCs w:val="20"/>
          <w:shd w:val="clear" w:color="auto" w:fill="FFFFFF"/>
        </w:rPr>
        <w:t>реализации программы коррекционной работы</w:t>
      </w:r>
    </w:p>
    <w:p w14:paraId="16980C17" w14:textId="77777777" w:rsidR="00BB2E72" w:rsidRPr="005C1FB7" w:rsidRDefault="00BB2E72" w:rsidP="00B000C1">
      <w:pPr>
        <w:shd w:val="clear" w:color="auto" w:fill="FFFFFF"/>
        <w:tabs>
          <w:tab w:val="left" w:pos="0"/>
        </w:tabs>
        <w:spacing w:after="0" w:line="240" w:lineRule="auto"/>
        <w:ind w:firstLine="709"/>
        <w:jc w:val="both"/>
        <w:rPr>
          <w:rFonts w:ascii="Times New Roman" w:eastAsia="Arial Unicode MS" w:hAnsi="Times New Roman" w:cs="Times New Roman"/>
          <w:kern w:val="2"/>
          <w:sz w:val="20"/>
          <w:szCs w:val="20"/>
          <w:shd w:val="clear" w:color="auto" w:fill="FFFFFF"/>
        </w:rPr>
      </w:pPr>
      <w:r w:rsidRPr="005C1FB7">
        <w:rPr>
          <w:rFonts w:ascii="Times New Roman" w:eastAsia="Arial Unicode MS" w:hAnsi="Times New Roman" w:cs="Times New Roman"/>
          <w:kern w:val="2"/>
          <w:sz w:val="20"/>
          <w:szCs w:val="20"/>
          <w:shd w:val="clear" w:color="auto" w:fill="FFFFFF"/>
        </w:rPr>
        <w:t xml:space="preserve">Основным механизмом реализации ПКР является организованное взаимодействие всех участников образовательного процесса, которое обеспечивается посредством деятельности психолого-педагогического консилиума. </w:t>
      </w:r>
    </w:p>
    <w:p w14:paraId="62149263" w14:textId="77777777" w:rsidR="00BB2E72" w:rsidRPr="005C1FB7" w:rsidRDefault="00BB2E72" w:rsidP="00B000C1">
      <w:pPr>
        <w:pStyle w:val="Style17"/>
        <w:widowControl/>
        <w:spacing w:line="240" w:lineRule="auto"/>
        <w:ind w:firstLine="709"/>
        <w:rPr>
          <w:rStyle w:val="FontStyle86"/>
          <w:sz w:val="20"/>
          <w:szCs w:val="20"/>
        </w:rPr>
      </w:pPr>
      <w:r w:rsidRPr="005C1FB7">
        <w:rPr>
          <w:sz w:val="20"/>
          <w:szCs w:val="20"/>
        </w:rPr>
        <w:t xml:space="preserve">Консилиум определяется как </w:t>
      </w:r>
      <w:r w:rsidRPr="005C1FB7">
        <w:rPr>
          <w:rStyle w:val="FontStyle86"/>
          <w:sz w:val="20"/>
          <w:szCs w:val="20"/>
        </w:rPr>
        <w:t>одна из организационных форм совмест</w:t>
      </w:r>
      <w:r w:rsidRPr="005C1FB7">
        <w:rPr>
          <w:rStyle w:val="FontStyle86"/>
          <w:sz w:val="20"/>
          <w:szCs w:val="20"/>
        </w:rPr>
        <w:softHyphen/>
        <w:t>ной деятельности педагогов, специалистов службы психолого-пе</w:t>
      </w:r>
      <w:r w:rsidRPr="005C1FB7">
        <w:rPr>
          <w:rStyle w:val="FontStyle86"/>
          <w:sz w:val="20"/>
          <w:szCs w:val="20"/>
        </w:rPr>
        <w:softHyphen/>
        <w:t>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психолого-педагогической помощи с учетом имеющихся ресурсов как в самой образовательной организации, так и за ее пределами.</w:t>
      </w:r>
    </w:p>
    <w:p w14:paraId="4A40DD78" w14:textId="77777777" w:rsidR="00BB2E72" w:rsidRPr="00B000C1" w:rsidRDefault="00BB2E72" w:rsidP="00B000C1">
      <w:pPr>
        <w:pStyle w:val="Style17"/>
        <w:widowControl/>
        <w:spacing w:line="240" w:lineRule="auto"/>
        <w:ind w:firstLine="709"/>
        <w:rPr>
          <w:rStyle w:val="FontStyle86"/>
          <w:sz w:val="20"/>
          <w:szCs w:val="20"/>
        </w:rPr>
      </w:pPr>
      <w:r w:rsidRPr="00B000C1">
        <w:rPr>
          <w:rStyle w:val="FontStyle77"/>
          <w:sz w:val="20"/>
          <w:szCs w:val="20"/>
        </w:rPr>
        <w:t xml:space="preserve">Задачами </w:t>
      </w:r>
      <w:r w:rsidRPr="00B000C1">
        <w:rPr>
          <w:rStyle w:val="FontStyle86"/>
          <w:sz w:val="20"/>
          <w:szCs w:val="20"/>
        </w:rPr>
        <w:t>деятельности ППк образовательной организации являются:</w:t>
      </w:r>
    </w:p>
    <w:p w14:paraId="357D27F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обеспечение взаимодействия участников образовательного процесса в решении вопросом адаптации и социализации обучающихся с ЗПР;</w:t>
      </w:r>
    </w:p>
    <w:p w14:paraId="1D72699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организация и проведение комплексного психолого-педагогического обследования и подготовка коллегиального заключения;</w:t>
      </w:r>
    </w:p>
    <w:p w14:paraId="4948ED2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14:paraId="0DBE558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определение дифференцированных психолого-педагогических технологий сопровождения, индивидуализация специальных образовательных условий, выбор индивидуальных образовательных траекторий коррекции и развития обучающихся с ЗПР;</w:t>
      </w:r>
    </w:p>
    <w:p w14:paraId="59E3A82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отслеживание динамики развития </w:t>
      </w:r>
      <w:r w:rsidR="007B6A61" w:rsidRPr="00B000C1">
        <w:rPr>
          <w:rFonts w:ascii="Times New Roman" w:eastAsia="Calibri" w:hAnsi="Times New Roman" w:cs="Times New Roman"/>
          <w:sz w:val="20"/>
          <w:szCs w:val="20"/>
          <w:shd w:val="clear" w:color="auto" w:fill="FFFFFF"/>
        </w:rPr>
        <w:t xml:space="preserve">обучающегося </w:t>
      </w:r>
      <w:r w:rsidRPr="00B000C1">
        <w:rPr>
          <w:rFonts w:ascii="Times New Roman" w:eastAsia="Calibri" w:hAnsi="Times New Roman" w:cs="Times New Roman"/>
          <w:sz w:val="20"/>
          <w:szCs w:val="20"/>
          <w:shd w:val="clear" w:color="auto" w:fill="FFFFFF"/>
        </w:rPr>
        <w:t>и эффективности реализации программ</w:t>
      </w:r>
      <w:r w:rsidR="008975F6" w:rsidRPr="00B000C1">
        <w:rPr>
          <w:rFonts w:ascii="Times New Roman" w:eastAsia="Calibri" w:hAnsi="Times New Roman" w:cs="Times New Roman"/>
          <w:sz w:val="20"/>
          <w:szCs w:val="20"/>
          <w:shd w:val="clear" w:color="auto" w:fill="FFFFFF"/>
        </w:rPr>
        <w:t>ы</w:t>
      </w:r>
      <w:r w:rsidRPr="00B000C1">
        <w:rPr>
          <w:rFonts w:ascii="Times New Roman" w:eastAsia="Calibri" w:hAnsi="Times New Roman" w:cs="Times New Roman"/>
          <w:sz w:val="20"/>
          <w:szCs w:val="20"/>
          <w:shd w:val="clear" w:color="auto" w:fill="FFFFFF"/>
        </w:rPr>
        <w:t xml:space="preserve"> коррекционной работы;</w:t>
      </w:r>
    </w:p>
    <w:p w14:paraId="0DB7D6E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разработка коллегиальных рекомендаций педагогам для обеспечения индивидуально-дифференцированного подхода к обучающимся в процессе обучения и воспитания.</w:t>
      </w:r>
    </w:p>
    <w:p w14:paraId="60BB84B3" w14:textId="77777777" w:rsidR="00B000C1" w:rsidRPr="00EF36A3" w:rsidRDefault="00BB2E72" w:rsidP="00EF36A3">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Регламентируется деятельность ППк Положением </w:t>
      </w:r>
      <w:r w:rsidR="00B000C1">
        <w:rPr>
          <w:rFonts w:ascii="Times New Roman" w:hAnsi="Times New Roman" w:cs="Times New Roman"/>
          <w:sz w:val="20"/>
          <w:szCs w:val="20"/>
        </w:rPr>
        <w:t xml:space="preserve">о ППк школы. </w:t>
      </w:r>
      <w:r w:rsidRPr="00B000C1">
        <w:rPr>
          <w:rFonts w:ascii="Times New Roman" w:hAnsi="Times New Roman" w:cs="Times New Roman"/>
          <w:sz w:val="20"/>
          <w:szCs w:val="20"/>
        </w:rPr>
        <w:t>Положением определяется структура ППк, основные направления деятельности и общий регламент работы, документаци</w:t>
      </w:r>
      <w:r w:rsidR="00EF36A3">
        <w:rPr>
          <w:rFonts w:ascii="Times New Roman" w:hAnsi="Times New Roman" w:cs="Times New Roman"/>
          <w:sz w:val="20"/>
          <w:szCs w:val="20"/>
        </w:rPr>
        <w:t xml:space="preserve">я, порядок и срок ее хранения. </w:t>
      </w:r>
    </w:p>
    <w:p w14:paraId="14DEB6C0" w14:textId="77777777" w:rsidR="00BB2E72" w:rsidRPr="00B000C1" w:rsidRDefault="00BB2E72" w:rsidP="00B000C1">
      <w:pPr>
        <w:widowControl w:val="0"/>
        <w:autoSpaceDE w:val="0"/>
        <w:autoSpaceDN w:val="0"/>
        <w:spacing w:after="0" w:line="240" w:lineRule="auto"/>
        <w:ind w:firstLine="709"/>
        <w:jc w:val="both"/>
        <w:rPr>
          <w:rFonts w:ascii="Times New Roman" w:eastAsia="Times New Roman" w:hAnsi="Times New Roman" w:cs="Times New Roman"/>
          <w:b/>
          <w:i/>
          <w:color w:val="000000" w:themeColor="text1"/>
          <w:sz w:val="20"/>
          <w:szCs w:val="20"/>
        </w:rPr>
      </w:pPr>
      <w:r w:rsidRPr="00B000C1">
        <w:rPr>
          <w:rFonts w:ascii="Times New Roman" w:eastAsia="Times New Roman" w:hAnsi="Times New Roman" w:cs="Times New Roman"/>
          <w:b/>
          <w:i/>
          <w:color w:val="000000" w:themeColor="text1"/>
          <w:sz w:val="20"/>
          <w:szCs w:val="20"/>
        </w:rPr>
        <w:t>Планируемые результаты коррекционной работы</w:t>
      </w:r>
    </w:p>
    <w:p w14:paraId="3F15908F" w14:textId="77777777" w:rsidR="00BB2E72" w:rsidRPr="00B000C1" w:rsidRDefault="00BB2E72" w:rsidP="00B000C1">
      <w:pPr>
        <w:pStyle w:val="ab"/>
        <w:spacing w:after="0" w:line="240" w:lineRule="auto"/>
        <w:ind w:firstLine="709"/>
      </w:pPr>
      <w:r w:rsidRPr="00B000C1">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расширение сферы жизненной компетенции и преодоления/ослабления нарушений развития. Система оценки достижения планируемых результатов в части освоения обучающимися с ЗПР программы коррекционной работы приведена в разделе 2.5.1.</w:t>
      </w:r>
    </w:p>
    <w:p w14:paraId="39578941" w14:textId="77777777" w:rsidR="00BB2E72" w:rsidRPr="00B000C1" w:rsidRDefault="00BB2E72" w:rsidP="00B000C1">
      <w:pPr>
        <w:pStyle w:val="ab"/>
        <w:spacing w:after="0" w:line="240" w:lineRule="auto"/>
        <w:ind w:firstLine="709"/>
      </w:pPr>
      <w:r w:rsidRPr="00B000C1">
        <w:t xml:space="preserve">Общие требования к результатам освоения программы коррекционной работы в части овладения социальными (жизненными) компетенциями, необходимыми для решения </w:t>
      </w:r>
      <w:r w:rsidRPr="00B000C1">
        <w:rPr>
          <w:bCs/>
        </w:rPr>
        <w:t>практико-ориентированных задач и обеспечивающими становление социальных отношений обучающихся с ЗПР в различных средах</w:t>
      </w:r>
      <w:r w:rsidRPr="00B000C1">
        <w:t xml:space="preserve">, приведены в разделе 2.1.4.3. Личностные результаты. Конкретные требования к результатам коррекционной работы раскрыты в программах коррекционных курсов специалистов (см. разделы 2.2.4.1. и 2.2.4.2.). </w:t>
      </w:r>
    </w:p>
    <w:p w14:paraId="6E394B24" w14:textId="77777777" w:rsidR="00EF36A3" w:rsidRDefault="00EF36A3" w:rsidP="00B000C1">
      <w:pPr>
        <w:spacing w:after="0" w:line="240" w:lineRule="auto"/>
        <w:ind w:firstLine="709"/>
        <w:rPr>
          <w:rFonts w:ascii="Times New Roman" w:eastAsia="Calibri" w:hAnsi="Times New Roman" w:cs="Times New Roman"/>
          <w:b/>
          <w:i/>
          <w:sz w:val="20"/>
          <w:szCs w:val="20"/>
        </w:rPr>
      </w:pPr>
    </w:p>
    <w:p w14:paraId="27049DB0" w14:textId="77777777" w:rsidR="00BB2E72" w:rsidRPr="00B000C1" w:rsidRDefault="00BB2E72" w:rsidP="00B000C1">
      <w:pPr>
        <w:spacing w:after="0" w:line="240" w:lineRule="auto"/>
        <w:ind w:firstLine="709"/>
        <w:rPr>
          <w:rFonts w:ascii="Times New Roman" w:eastAsia="Calibri" w:hAnsi="Times New Roman" w:cs="Times New Roman"/>
          <w:b/>
          <w:i/>
          <w:sz w:val="20"/>
          <w:szCs w:val="20"/>
        </w:rPr>
      </w:pPr>
      <w:r w:rsidRPr="00B000C1">
        <w:rPr>
          <w:rFonts w:ascii="Times New Roman" w:eastAsia="Calibri" w:hAnsi="Times New Roman" w:cs="Times New Roman"/>
          <w:b/>
          <w:i/>
          <w:sz w:val="20"/>
          <w:szCs w:val="20"/>
        </w:rPr>
        <w:t>Показатели результативности коррекционной работы:</w:t>
      </w:r>
    </w:p>
    <w:p w14:paraId="77223B48" w14:textId="77777777" w:rsidR="00BB2E72" w:rsidRPr="00B000C1" w:rsidRDefault="00BB2E72" w:rsidP="00B000C1">
      <w:pPr>
        <w:numPr>
          <w:ilvl w:val="0"/>
          <w:numId w:val="151"/>
        </w:numPr>
        <w:suppressAutoHyphens/>
        <w:spacing w:after="0" w:line="240" w:lineRule="auto"/>
        <w:ind w:left="0" w:firstLine="426"/>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Организация системы комплексной помощи, способствующей успешному </w:t>
      </w:r>
      <w:r w:rsidRPr="00B000C1">
        <w:rPr>
          <w:rFonts w:ascii="Times New Roman" w:eastAsia="Calibri" w:hAnsi="Times New Roman" w:cs="Times New Roman"/>
          <w:kern w:val="2"/>
          <w:sz w:val="20"/>
          <w:szCs w:val="20"/>
          <w:shd w:val="clear" w:color="auto" w:fill="FFFFFF"/>
        </w:rPr>
        <w:t xml:space="preserve">освоению обучающимися адаптированной </w:t>
      </w:r>
      <w:r w:rsidRPr="00B000C1">
        <w:rPr>
          <w:rFonts w:ascii="Times New Roman" w:eastAsia="Times New Roman" w:hAnsi="Times New Roman" w:cs="Times New Roman"/>
          <w:sz w:val="20"/>
          <w:szCs w:val="20"/>
        </w:rPr>
        <w:t>основной образовательной</w:t>
      </w:r>
      <w:r w:rsidRPr="00B000C1">
        <w:rPr>
          <w:rFonts w:ascii="Times New Roman" w:eastAsia="Calibri" w:hAnsi="Times New Roman" w:cs="Times New Roman"/>
          <w:kern w:val="2"/>
          <w:sz w:val="20"/>
          <w:szCs w:val="20"/>
          <w:shd w:val="clear" w:color="auto" w:fill="FFFFFF"/>
        </w:rPr>
        <w:t xml:space="preserve"> программы </w:t>
      </w:r>
      <w:r w:rsidRPr="00B000C1">
        <w:rPr>
          <w:rFonts w:ascii="Times New Roman" w:eastAsia="Calibri" w:hAnsi="Times New Roman" w:cs="Times New Roman"/>
          <w:sz w:val="20"/>
          <w:szCs w:val="20"/>
          <w:shd w:val="clear" w:color="auto" w:fill="FFFFFF"/>
        </w:rPr>
        <w:t>основного</w:t>
      </w:r>
      <w:r w:rsidRPr="00B000C1">
        <w:rPr>
          <w:rFonts w:ascii="Times New Roman" w:eastAsia="Calibri" w:hAnsi="Times New Roman" w:cs="Times New Roman"/>
          <w:kern w:val="2"/>
          <w:sz w:val="20"/>
          <w:szCs w:val="20"/>
          <w:shd w:val="clear" w:color="auto" w:fill="FFFFFF"/>
        </w:rPr>
        <w:t xml:space="preserve"> общего образования.</w:t>
      </w:r>
    </w:p>
    <w:p w14:paraId="77492AE5" w14:textId="77777777" w:rsidR="00BB2E72" w:rsidRPr="00B000C1" w:rsidRDefault="00BB2E72" w:rsidP="00B000C1">
      <w:pPr>
        <w:numPr>
          <w:ilvl w:val="0"/>
          <w:numId w:val="151"/>
        </w:numPr>
        <w:suppressAutoHyphens/>
        <w:spacing w:after="0" w:line="240" w:lineRule="auto"/>
        <w:ind w:left="0" w:firstLine="426"/>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 xml:space="preserve">Соответствие требованиям к созданию в образовательной организации условий, способствующих обеспечению доступности и получению качественного основного общего образования </w:t>
      </w:r>
      <w:r w:rsidRPr="00B000C1">
        <w:rPr>
          <w:rFonts w:ascii="Times New Roman" w:eastAsia="Calibri" w:hAnsi="Times New Roman" w:cs="Times New Roman"/>
          <w:sz w:val="20"/>
          <w:szCs w:val="20"/>
          <w:shd w:val="clear" w:color="auto" w:fill="FFFFFF"/>
        </w:rPr>
        <w:t>обучающимся</w:t>
      </w:r>
      <w:r w:rsidRPr="00B000C1">
        <w:rPr>
          <w:rFonts w:ascii="Times New Roman" w:eastAsia="Calibri" w:hAnsi="Times New Roman" w:cs="Times New Roman"/>
          <w:sz w:val="20"/>
          <w:szCs w:val="20"/>
        </w:rPr>
        <w:t xml:space="preserve"> с ЗПР.</w:t>
      </w:r>
    </w:p>
    <w:p w14:paraId="4CFF8934" w14:textId="77777777" w:rsidR="00BB2E72" w:rsidRPr="00B000C1" w:rsidRDefault="00BB2E72" w:rsidP="00B000C1">
      <w:pPr>
        <w:numPr>
          <w:ilvl w:val="0"/>
          <w:numId w:val="151"/>
        </w:numPr>
        <w:suppressAutoHyphens/>
        <w:spacing w:after="0" w:line="240" w:lineRule="auto"/>
        <w:ind w:left="0" w:firstLine="426"/>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Обеспеченность направлений коррекционно-педагогической работы программами коррекционн</w:t>
      </w:r>
      <w:r w:rsidR="00A763B1" w:rsidRPr="00B000C1">
        <w:rPr>
          <w:rFonts w:ascii="Times New Roman" w:eastAsia="Calibri" w:hAnsi="Times New Roman" w:cs="Times New Roman"/>
          <w:sz w:val="20"/>
          <w:szCs w:val="20"/>
        </w:rPr>
        <w:t>ых</w:t>
      </w:r>
      <w:r w:rsidRPr="00B000C1">
        <w:rPr>
          <w:rFonts w:ascii="Times New Roman" w:eastAsia="Calibri" w:hAnsi="Times New Roman" w:cs="Times New Roman"/>
          <w:sz w:val="20"/>
          <w:szCs w:val="20"/>
        </w:rPr>
        <w:t xml:space="preserve"> курсов</w:t>
      </w:r>
      <w:r w:rsidR="005A3568" w:rsidRPr="00B000C1">
        <w:rPr>
          <w:rFonts w:ascii="Times New Roman" w:eastAsia="Calibri" w:hAnsi="Times New Roman" w:cs="Times New Roman"/>
          <w:sz w:val="20"/>
          <w:szCs w:val="20"/>
        </w:rPr>
        <w:t xml:space="preserve"> и дополнительных коррекционно-развивающих занятий</w:t>
      </w:r>
      <w:r w:rsidRPr="00B000C1">
        <w:rPr>
          <w:rFonts w:ascii="Times New Roman" w:eastAsia="Calibri" w:hAnsi="Times New Roman" w:cs="Times New Roman"/>
          <w:sz w:val="20"/>
          <w:szCs w:val="20"/>
        </w:rPr>
        <w:t>, способствующих достижению обучающимися с ЗПР предметных, метапредметных и личностных результатов.</w:t>
      </w:r>
    </w:p>
    <w:p w14:paraId="023F6D08" w14:textId="77777777" w:rsidR="00BB2E72" w:rsidRPr="00B000C1" w:rsidRDefault="00BB2E72" w:rsidP="00B000C1">
      <w:pPr>
        <w:numPr>
          <w:ilvl w:val="0"/>
          <w:numId w:val="151"/>
        </w:numPr>
        <w:tabs>
          <w:tab w:val="left" w:pos="0"/>
        </w:tabs>
        <w:suppressAutoHyphens/>
        <w:spacing w:after="0" w:line="240" w:lineRule="auto"/>
        <w:ind w:left="0" w:firstLine="426"/>
        <w:contextualSpacing/>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 xml:space="preserve">Сформированность у обучающихся с ЗПР навыков жизненной компетенции. </w:t>
      </w:r>
    </w:p>
    <w:p w14:paraId="564676EA" w14:textId="77777777" w:rsidR="00BB2E72" w:rsidRPr="00B000C1" w:rsidRDefault="00BB2E72" w:rsidP="00B000C1">
      <w:pPr>
        <w:numPr>
          <w:ilvl w:val="0"/>
          <w:numId w:val="151"/>
        </w:numPr>
        <w:tabs>
          <w:tab w:val="left" w:pos="0"/>
        </w:tabs>
        <w:suppressAutoHyphens/>
        <w:spacing w:after="0" w:line="240" w:lineRule="auto"/>
        <w:ind w:left="0" w:firstLine="426"/>
        <w:contextualSpacing/>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Стойкая положительная динамика в развитии познавательной, речевой, эмоционально-личностной, регуляторной и коммуникативной сфер.</w:t>
      </w:r>
    </w:p>
    <w:p w14:paraId="684CD2E3" w14:textId="77777777" w:rsidR="00BB2E72" w:rsidRPr="00B000C1" w:rsidRDefault="00BB2E72" w:rsidP="00B000C1">
      <w:pPr>
        <w:numPr>
          <w:ilvl w:val="0"/>
          <w:numId w:val="151"/>
        </w:numPr>
        <w:tabs>
          <w:tab w:val="left" w:pos="0"/>
        </w:tabs>
        <w:suppressAutoHyphens/>
        <w:spacing w:after="0" w:line="240" w:lineRule="auto"/>
        <w:ind w:left="0" w:firstLine="426"/>
        <w:contextualSpacing/>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Преодоление и/или ослабление нарушений в развитии, препятствующих в освоении АООП ООО.</w:t>
      </w:r>
    </w:p>
    <w:p w14:paraId="6643442D" w14:textId="77777777" w:rsidR="00BB2E72" w:rsidRPr="00B000C1" w:rsidRDefault="00BB2E72" w:rsidP="00B000C1">
      <w:pPr>
        <w:spacing w:after="0" w:line="240" w:lineRule="auto"/>
        <w:ind w:firstLine="709"/>
        <w:jc w:val="both"/>
        <w:rPr>
          <w:rFonts w:ascii="Times New Roman" w:hAnsi="Times New Roman" w:cs="Times New Roman"/>
          <w:b/>
          <w:sz w:val="20"/>
          <w:szCs w:val="20"/>
        </w:rPr>
      </w:pPr>
    </w:p>
    <w:p w14:paraId="3D9B59E6" w14:textId="77777777" w:rsidR="00BB2E72" w:rsidRPr="00B000C1" w:rsidRDefault="00BB2E72" w:rsidP="00B000C1">
      <w:pPr>
        <w:spacing w:after="0" w:line="240" w:lineRule="auto"/>
        <w:ind w:firstLine="709"/>
        <w:jc w:val="center"/>
        <w:rPr>
          <w:rFonts w:ascii="Times New Roman" w:hAnsi="Times New Roman" w:cs="Times New Roman"/>
          <w:b/>
          <w:sz w:val="20"/>
          <w:szCs w:val="20"/>
        </w:rPr>
      </w:pPr>
      <w:r w:rsidRPr="00EF36A3">
        <w:rPr>
          <w:rFonts w:ascii="Times New Roman" w:hAnsi="Times New Roman" w:cs="Times New Roman"/>
          <w:b/>
          <w:sz w:val="20"/>
          <w:szCs w:val="20"/>
        </w:rPr>
        <w:t xml:space="preserve">2.2.4.1. Рабочая программа </w:t>
      </w:r>
      <w:r w:rsidR="003C5CB7" w:rsidRPr="00EF36A3">
        <w:rPr>
          <w:rFonts w:ascii="Times New Roman" w:hAnsi="Times New Roman" w:cs="Times New Roman"/>
          <w:b/>
          <w:sz w:val="20"/>
          <w:szCs w:val="20"/>
        </w:rPr>
        <w:t>коррекционно</w:t>
      </w:r>
      <w:r w:rsidR="00996734" w:rsidRPr="00EF36A3">
        <w:rPr>
          <w:rFonts w:ascii="Times New Roman" w:hAnsi="Times New Roman" w:cs="Times New Roman"/>
          <w:b/>
          <w:sz w:val="20"/>
          <w:szCs w:val="20"/>
        </w:rPr>
        <w:t>-развивающего</w:t>
      </w:r>
      <w:r w:rsidR="003C5CB7" w:rsidRPr="00EF36A3">
        <w:rPr>
          <w:rFonts w:ascii="Times New Roman" w:hAnsi="Times New Roman" w:cs="Times New Roman"/>
          <w:b/>
          <w:sz w:val="20"/>
          <w:szCs w:val="20"/>
        </w:rPr>
        <w:t xml:space="preserve"> </w:t>
      </w:r>
      <w:r w:rsidRPr="00EF36A3">
        <w:rPr>
          <w:rFonts w:ascii="Times New Roman" w:hAnsi="Times New Roman" w:cs="Times New Roman"/>
          <w:b/>
          <w:sz w:val="20"/>
          <w:szCs w:val="20"/>
        </w:rPr>
        <w:t xml:space="preserve">курса </w:t>
      </w:r>
      <w:r w:rsidR="00AC4502" w:rsidRPr="00EF36A3">
        <w:rPr>
          <w:rFonts w:ascii="Times New Roman" w:hAnsi="Times New Roman" w:cs="Times New Roman"/>
          <w:b/>
          <w:sz w:val="20"/>
          <w:szCs w:val="20"/>
        </w:rPr>
        <w:t>«</w:t>
      </w:r>
      <w:r w:rsidR="00EF36A3" w:rsidRPr="00EF36A3">
        <w:rPr>
          <w:rFonts w:ascii="Times New Roman" w:hAnsi="Times New Roman" w:cs="Times New Roman"/>
          <w:b/>
          <w:sz w:val="20"/>
          <w:szCs w:val="20"/>
        </w:rPr>
        <w:t>Развитие и коррекция познавательных способностей</w:t>
      </w:r>
      <w:r w:rsidRPr="00EF36A3">
        <w:rPr>
          <w:rFonts w:ascii="Times New Roman" w:hAnsi="Times New Roman" w:cs="Times New Roman"/>
          <w:b/>
          <w:sz w:val="20"/>
          <w:szCs w:val="20"/>
        </w:rPr>
        <w:t>»</w:t>
      </w:r>
    </w:p>
    <w:p w14:paraId="0BD4A77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Коррекционн</w:t>
      </w:r>
      <w:r w:rsidR="00A763B1" w:rsidRPr="00B000C1">
        <w:rPr>
          <w:rFonts w:ascii="Times New Roman" w:hAnsi="Times New Roman" w:cs="Times New Roman"/>
          <w:sz w:val="20"/>
          <w:szCs w:val="20"/>
        </w:rPr>
        <w:t>ый</w:t>
      </w:r>
      <w:r w:rsidRPr="00B000C1">
        <w:rPr>
          <w:rFonts w:ascii="Times New Roman" w:hAnsi="Times New Roman" w:cs="Times New Roman"/>
          <w:sz w:val="20"/>
          <w:szCs w:val="20"/>
        </w:rPr>
        <w:t xml:space="preserve"> курс «</w:t>
      </w:r>
      <w:r w:rsidR="00EF36A3">
        <w:rPr>
          <w:rFonts w:ascii="Times New Roman" w:hAnsi="Times New Roman" w:cs="Times New Roman"/>
          <w:sz w:val="20"/>
          <w:szCs w:val="20"/>
        </w:rPr>
        <w:t>Развитие и коррекция познавательных способностей</w:t>
      </w:r>
      <w:r w:rsidRPr="00B000C1">
        <w:rPr>
          <w:rFonts w:ascii="Times New Roman" w:hAnsi="Times New Roman" w:cs="Times New Roman"/>
          <w:sz w:val="20"/>
          <w:szCs w:val="20"/>
        </w:rPr>
        <w:t>» является обязательной частью коррекционно-развивающей области. Курс реализуется в рамках внеурочной деятельности посредством индивидуальных, подгрупповых и групповых занятий педагога-психолога и обеспечивается системой психолого-педагогического сопровождения. Сопровождение обучающегося с ЗПР организуется посредством реализации следующих форм профессиональной деятельности педагога-психолога: психологическая диагностика, коррекционно-развивающая деятельность, психологическая профилактика, психологическое просвещение, психологическое консультирование, организационно-методическая деятельность.</w:t>
      </w:r>
    </w:p>
    <w:p w14:paraId="7828808D"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У </w:t>
      </w:r>
      <w:r w:rsidR="007B6A61"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 xml:space="preserve">с ЗПР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w:t>
      </w:r>
      <w:r w:rsidR="007B6A61"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снижены, что затрудняет социализацию в целом, создает трудности в процессе самостоятельного осуществления жизненных выборов.</w:t>
      </w:r>
    </w:p>
    <w:p w14:paraId="44D88DA5"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 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14:paraId="42BEC67D"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Педагог-психолог работает в тесном сотрудничестве с другими </w:t>
      </w:r>
      <w:r w:rsidR="00EF36A3">
        <w:rPr>
          <w:rFonts w:ascii="Times New Roman" w:hAnsi="Times New Roman" w:cs="Times New Roman"/>
          <w:sz w:val="20"/>
          <w:szCs w:val="20"/>
        </w:rPr>
        <w:t>специалистами сопровождения</w:t>
      </w:r>
      <w:r w:rsidRPr="00B000C1">
        <w:rPr>
          <w:rFonts w:ascii="Times New Roman" w:hAnsi="Times New Roman" w:cs="Times New Roman"/>
          <w:sz w:val="20"/>
          <w:szCs w:val="20"/>
        </w:rPr>
        <w:t xml:space="preserve">, а также с родителями </w:t>
      </w:r>
      <w:r w:rsidR="007B6A61" w:rsidRPr="00B000C1">
        <w:rPr>
          <w:rFonts w:ascii="Times New Roman" w:hAnsi="Times New Roman" w:cs="Times New Roman"/>
          <w:sz w:val="20"/>
          <w:szCs w:val="20"/>
        </w:rPr>
        <w:t>обучающегося</w:t>
      </w:r>
      <w:r w:rsidRPr="00B000C1">
        <w:rPr>
          <w:rFonts w:ascii="Times New Roman" w:hAnsi="Times New Roman" w:cs="Times New Roman"/>
          <w:sz w:val="20"/>
          <w:szCs w:val="20"/>
        </w:rPr>
        <w:t xml:space="preserve">,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 </w:t>
      </w:r>
    </w:p>
    <w:p w14:paraId="2BD17131"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Программа курса направлена на </w:t>
      </w:r>
      <w:r w:rsidRPr="00B000C1">
        <w:rPr>
          <w:rFonts w:ascii="Times New Roman" w:hAnsi="Times New Roman" w:cs="Times New Roman"/>
          <w:color w:val="000000"/>
          <w:sz w:val="20"/>
          <w:szCs w:val="20"/>
          <w:lang w:eastAsia="zh-CN"/>
        </w:rPr>
        <w:t>развитие личности подростка, его коммуникативных и социальных компетенций, гармонизацию его взаимоотношений с социумом.</w:t>
      </w:r>
    </w:p>
    <w:p w14:paraId="1CF03F18"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i/>
          <w:sz w:val="20"/>
          <w:szCs w:val="20"/>
        </w:rPr>
        <w:t>Цель</w:t>
      </w:r>
      <w:r w:rsidRPr="00B000C1">
        <w:rPr>
          <w:rFonts w:ascii="Times New Roman" w:hAnsi="Times New Roman" w:cs="Times New Roman"/>
          <w:i/>
          <w:sz w:val="20"/>
          <w:szCs w:val="20"/>
        </w:rPr>
        <w:t xml:space="preserve"> </w:t>
      </w:r>
      <w:r w:rsidRPr="00B000C1">
        <w:rPr>
          <w:rFonts w:ascii="Times New Roman" w:hAnsi="Times New Roman" w:cs="Times New Roman"/>
          <w:b/>
          <w:i/>
          <w:sz w:val="20"/>
          <w:szCs w:val="20"/>
        </w:rPr>
        <w:t>курса</w:t>
      </w:r>
      <w:r w:rsidRPr="00B000C1">
        <w:rPr>
          <w:rFonts w:ascii="Times New Roman" w:hAnsi="Times New Roman" w:cs="Times New Roman"/>
          <w:sz w:val="20"/>
          <w:szCs w:val="20"/>
        </w:rPr>
        <w:t xml:space="preserve"> – развитие и коррекция познавательной, личностной, эмоциональной, 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14:paraId="47B12A79" w14:textId="77777777" w:rsidR="00BB2E72" w:rsidRPr="00B000C1" w:rsidRDefault="00BB2E72" w:rsidP="00B000C1">
      <w:pPr>
        <w:spacing w:after="0" w:line="240" w:lineRule="auto"/>
        <w:ind w:firstLine="709"/>
        <w:jc w:val="both"/>
        <w:rPr>
          <w:rFonts w:ascii="Times New Roman" w:hAnsi="Times New Roman" w:cs="Times New Roman"/>
          <w:b/>
          <w:i/>
          <w:sz w:val="20"/>
          <w:szCs w:val="20"/>
        </w:rPr>
      </w:pPr>
      <w:r w:rsidRPr="00B000C1">
        <w:rPr>
          <w:rFonts w:ascii="Times New Roman" w:hAnsi="Times New Roman" w:cs="Times New Roman"/>
          <w:b/>
          <w:i/>
          <w:sz w:val="20"/>
          <w:szCs w:val="20"/>
        </w:rPr>
        <w:t>Задачи</w:t>
      </w:r>
      <w:r w:rsidRPr="00B000C1">
        <w:rPr>
          <w:rFonts w:ascii="Times New Roman" w:hAnsi="Times New Roman" w:cs="Times New Roman"/>
          <w:i/>
          <w:sz w:val="20"/>
          <w:szCs w:val="20"/>
        </w:rPr>
        <w:t xml:space="preserve"> </w:t>
      </w:r>
      <w:r w:rsidRPr="00B000C1">
        <w:rPr>
          <w:rFonts w:ascii="Times New Roman" w:hAnsi="Times New Roman" w:cs="Times New Roman"/>
          <w:b/>
          <w:i/>
          <w:sz w:val="20"/>
          <w:szCs w:val="20"/>
        </w:rPr>
        <w:t>курса:</w:t>
      </w:r>
    </w:p>
    <w:p w14:paraId="72B74AF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Формирование учебной мотивации, стимуляция развития познавательных процессов.</w:t>
      </w:r>
    </w:p>
    <w:p w14:paraId="7CC4760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недостатков осознанной саморегуляции познавательной деятельности, эмоций и поведения, формирование навыков самоконтроля.</w:t>
      </w:r>
    </w:p>
    <w:p w14:paraId="17F07AF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Гармонизация психоэмоционального состояния, формирование позитивного отношения к своему «Я», повышение уверенности в себе, формирование адекватной самооценки.</w:t>
      </w:r>
    </w:p>
    <w:p w14:paraId="7FA9B41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личностного и профессионального самоопределения, формирование целостного «образа Я».</w:t>
      </w:r>
    </w:p>
    <w:p w14:paraId="2C6E9AD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различных коммуникативных умений, приемов конструктивного общения и навыков сотрудничества.</w:t>
      </w:r>
    </w:p>
    <w:p w14:paraId="2A3704D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Стимулирование интереса к себе и социальному окружению.</w:t>
      </w:r>
    </w:p>
    <w:p w14:paraId="1BC1AB0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продуктивных видов взаимоотношений с окружающими сверстниками и взрослыми.</w:t>
      </w:r>
    </w:p>
    <w:p w14:paraId="6FCB469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Предупреждение школьной и социальной дезадаптации.</w:t>
      </w:r>
    </w:p>
    <w:p w14:paraId="645F21C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Становление и расширение сферы жизненной компетенции.</w:t>
      </w:r>
    </w:p>
    <w:p w14:paraId="309EFDB3"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 методов и способов, учитывающих особенности подросткового возраста. При выборе форм и приемов работы необходимо опираться на ведущую деятельность подросткового возраста – общение. В ходе коррекционно-развивающего занятия педагогу-психологу важно учитывать принцип активного включения обучающегося в совместную со сверстниками и взрослым деятельность, предполагающий обязательное участие подростка в процессе обсуждения, беседы, диалога. 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14:paraId="5E7776EB"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Содержание занятий направлено на развитие и расширение жизненных компетенций </w:t>
      </w:r>
      <w:r w:rsidR="007B6A61" w:rsidRPr="00B000C1">
        <w:rPr>
          <w:rFonts w:ascii="Times New Roman" w:hAnsi="Times New Roman" w:cs="Times New Roman"/>
          <w:sz w:val="20"/>
          <w:szCs w:val="20"/>
        </w:rPr>
        <w:t xml:space="preserve">обучающегося </w:t>
      </w:r>
      <w:r w:rsidRPr="00B000C1">
        <w:rPr>
          <w:rFonts w:ascii="Times New Roman" w:hAnsi="Times New Roman" w:cs="Times New Roman"/>
          <w:sz w:val="20"/>
          <w:szCs w:val="20"/>
        </w:rPr>
        <w:t xml:space="preserve">с ЗПР. </w:t>
      </w:r>
    </w:p>
    <w:p w14:paraId="281A0CBC"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Программа курса строится по модульному принципу и предусматривает гибкость содержательного наполнения модулей и конкретных тем.</w:t>
      </w:r>
    </w:p>
    <w:p w14:paraId="0A674957"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психических функций обучающихся с ЗПР в соответствии с направленностью соответствующего модуля.</w:t>
      </w:r>
    </w:p>
    <w:p w14:paraId="3775353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психокоррекционные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психических функций, профилактику возникновения вторичных отклонений в развитии, оптимизацию социальной адаптации и развития обучающихся с ЗПР.</w:t>
      </w:r>
    </w:p>
    <w:p w14:paraId="2686878C"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 соответствии с целями и задачами коррекционно</w:t>
      </w:r>
      <w:r w:rsidR="00A763B1" w:rsidRPr="00B000C1">
        <w:rPr>
          <w:rFonts w:ascii="Times New Roman" w:hAnsi="Times New Roman" w:cs="Times New Roman"/>
          <w:sz w:val="20"/>
          <w:szCs w:val="20"/>
        </w:rPr>
        <w:t>го</w:t>
      </w:r>
      <w:r w:rsidRPr="00B000C1">
        <w:rPr>
          <w:rFonts w:ascii="Times New Roman" w:hAnsi="Times New Roman" w:cs="Times New Roman"/>
          <w:sz w:val="20"/>
          <w:szCs w:val="20"/>
        </w:rPr>
        <w:t xml:space="preserve"> выделяются следующие модули и разделы программы:</w:t>
      </w:r>
    </w:p>
    <w:p w14:paraId="120ACB2C"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sz w:val="20"/>
          <w:szCs w:val="20"/>
        </w:rPr>
        <w:t>Модуль 1 «Развитие саморегуляции познавательной деятельности и поведения»</w:t>
      </w:r>
      <w:r w:rsidRPr="00B000C1">
        <w:rPr>
          <w:rFonts w:ascii="Times New Roman" w:hAnsi="Times New Roman" w:cs="Times New Roman"/>
          <w:sz w:val="20"/>
          <w:szCs w:val="20"/>
        </w:rPr>
        <w:t xml:space="preserve"> состоит из разделов «Развитие регуляции познавательных процессов» и «Развитие саморегуляции эмоциональных и функциональных состояний» и направлен на формирование произвольной регуляции поведения, учебной деятельности и собственных эмоциональных состояний у обучающихся. </w:t>
      </w:r>
    </w:p>
    <w:p w14:paraId="43210B2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 процессе коррекционно-развивающих занятий идет развитие способности управлять собственными психологическими состояниями, а также поступками и действиями. Проводится работа над способностью самостоятельно выполнять действия по усвоенной программе, самостоятельно выполнять действия по внутренней программе и переносить ее на новый материал. Также большое внимание уделяется развитию регуляции собственного поведения и эмоционального реагирования. Формируется способность управлять, понимать и различать чужие эмоциональные состояния, проявлять адекватные эмоции в ситуации общения в различных статусноролевых позициях, развивается умение определять конкретные цели своих поступков, искать и находить, адекватные средства достижения этих целей.</w:t>
      </w:r>
    </w:p>
    <w:p w14:paraId="65B50160" w14:textId="77777777" w:rsidR="00BB2E72" w:rsidRPr="00B000C1" w:rsidRDefault="00BB2E72" w:rsidP="00B000C1">
      <w:pPr>
        <w:spacing w:after="0" w:line="240" w:lineRule="auto"/>
        <w:ind w:firstLine="709"/>
        <w:jc w:val="both"/>
        <w:rPr>
          <w:rFonts w:ascii="Times New Roman" w:hAnsi="Times New Roman" w:cs="Times New Roman"/>
          <w:color w:val="000000"/>
          <w:sz w:val="20"/>
          <w:szCs w:val="20"/>
          <w:lang w:eastAsia="zh-CN"/>
        </w:rPr>
      </w:pPr>
      <w:r w:rsidRPr="00B000C1">
        <w:rPr>
          <w:rFonts w:ascii="Times New Roman" w:hAnsi="Times New Roman" w:cs="Times New Roman"/>
          <w:b/>
          <w:sz w:val="20"/>
          <w:szCs w:val="20"/>
        </w:rPr>
        <w:t>Модуль 2 «Формирование личностного самоопределения»</w:t>
      </w:r>
      <w:r w:rsidRPr="00B000C1">
        <w:rPr>
          <w:rFonts w:ascii="Times New Roman" w:hAnsi="Times New Roman" w:cs="Times New Roman"/>
          <w:sz w:val="20"/>
          <w:szCs w:val="20"/>
        </w:rPr>
        <w:t xml:space="preserve"> состоит из разделов «Развитие личностного самоопределения» и «Развитие профессионального самоопределения» и </w:t>
      </w:r>
      <w:r w:rsidRPr="00B000C1">
        <w:rPr>
          <w:rFonts w:ascii="Times New Roman" w:hAnsi="Times New Roman" w:cs="Times New Roman"/>
          <w:color w:val="000000"/>
          <w:sz w:val="20"/>
          <w:szCs w:val="20"/>
          <w:lang w:eastAsia="zh-CN"/>
        </w:rPr>
        <w:t>направлен на осознание и принятие своих индивидуальных личностных особенностей, позитивное реалистичное отношение к себе, первичное определение своей жизненной стратегии в части профессионального самоопределения и обучения.</w:t>
      </w:r>
    </w:p>
    <w:p w14:paraId="6C029A89" w14:textId="77777777" w:rsidR="00BB2E72" w:rsidRPr="00B000C1" w:rsidRDefault="00BB2E72" w:rsidP="00B000C1">
      <w:pPr>
        <w:spacing w:after="0" w:line="240" w:lineRule="auto"/>
        <w:ind w:firstLine="709"/>
        <w:jc w:val="both"/>
        <w:rPr>
          <w:rFonts w:ascii="Times New Roman" w:hAnsi="Times New Roman" w:cs="Times New Roman"/>
          <w:color w:val="000000"/>
          <w:sz w:val="20"/>
          <w:szCs w:val="20"/>
          <w:lang w:eastAsia="zh-CN"/>
        </w:rPr>
      </w:pPr>
      <w:r w:rsidRPr="00B000C1">
        <w:rPr>
          <w:rFonts w:ascii="Times New Roman" w:hAnsi="Times New Roman" w:cs="Times New Roman"/>
          <w:color w:val="000000"/>
          <w:sz w:val="20"/>
          <w:szCs w:val="20"/>
          <w:lang w:eastAsia="zh-CN"/>
        </w:rPr>
        <w:t xml:space="preserve">Значимым в коррекционно-развивающей работе является развитие осознания и принятия общепринятых жизненные ценностей и нравственных норм, умения анализировать социальные ситуации, принимать обдуманные, взвешенные решения, нести ответственность за свои поступки. В ходе коррекционной работы основное внимание уделяется развитию способности к осознанию себя как социального субъекта, умения адекватно воспринимать себя и свои действия, поступки других людей, видеть перспективу развития социальной ситуации и оценивать уже свершившиеся события, выстраивать жизненную перспективу, жизненные планы. </w:t>
      </w:r>
    </w:p>
    <w:p w14:paraId="3AEF71BB"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lang w:eastAsia="zh-CN"/>
        </w:rPr>
      </w:pPr>
      <w:r w:rsidRPr="00B000C1">
        <w:rPr>
          <w:rFonts w:ascii="Times New Roman" w:hAnsi="Times New Roman" w:cs="Times New Roman"/>
          <w:b/>
          <w:sz w:val="20"/>
          <w:szCs w:val="20"/>
        </w:rPr>
        <w:t>Модуль 3 «Развитие коммуникативной деятельности»</w:t>
      </w:r>
      <w:r w:rsidRPr="00B000C1">
        <w:rPr>
          <w:rFonts w:ascii="Times New Roman" w:hAnsi="Times New Roman" w:cs="Times New Roman"/>
          <w:sz w:val="20"/>
          <w:szCs w:val="20"/>
        </w:rPr>
        <w:t xml:space="preserve"> состоит из разделов «Развитие коммуникативных навыков» и «Развитие навыков сотрудничества» и </w:t>
      </w:r>
      <w:r w:rsidRPr="00B000C1">
        <w:rPr>
          <w:rFonts w:ascii="Times New Roman" w:eastAsia="Calibri" w:hAnsi="Times New Roman" w:cs="Times New Roman"/>
          <w:color w:val="000000"/>
          <w:sz w:val="20"/>
          <w:szCs w:val="20"/>
          <w:lang w:eastAsia="zh-CN"/>
        </w:rPr>
        <w:t>направлен на развитие навыков личностного общения со сверстниками и навыков продуктивной коммуникации в социальном окружении.</w:t>
      </w:r>
    </w:p>
    <w:p w14:paraId="0EEAE56F"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lang w:eastAsia="zh-CN"/>
        </w:rPr>
      </w:pPr>
      <w:r w:rsidRPr="00B000C1">
        <w:rPr>
          <w:rFonts w:ascii="Times New Roman" w:eastAsia="Calibri" w:hAnsi="Times New Roman" w:cs="Times New Roman"/>
          <w:color w:val="000000"/>
          <w:sz w:val="20"/>
          <w:szCs w:val="20"/>
          <w:lang w:eastAsia="zh-CN"/>
        </w:rPr>
        <w:t>Важным в коррекционно-развивающей работе является развитие своевременной и точной ориентировки в ситуации взаимодействия, адекватной включенности в ситуацию общения, способности проявлять гибкость в общении, умения адекватно выстраивать коммуникацию в разных статусноролевых позициях. Для развития эффективного коммуникативного процесса в подростковом возрасте имеет значение развитие чувствительности к вербальной и невербальной экспрессии собеседника, способность проявлять гибкость ролевых позиций в процессе общения, динамично меняя их в соответствии с поведением собеседников и с контекстом ситуации общения. Также на занятиях происходит формирование умения уверенно отстаивать свою позицию в конфликтных ситуациях, не переходя к агрессии или пассивно-зависимому поведению. В ходе коррекционной работы основное внимание уделяется развитию навыков продуктивного взаимодействия с социальным окружением, расширению вариантов эффективных поведенческих стратегий, готовности к сотрудничеству со сверстниками и взрослыми в учебных и внеучебных ситуациях. Также важными являются умения анализировать социальный и эмоциональный контексты коммуникативной ситуации, выбирать адекватную стратегию поведения в условиях конфликта, учитывать позицию и интересы партнера по совместной деятельности, эффективно взаимодействовать с социальным окружением.</w:t>
      </w:r>
    </w:p>
    <w:p w14:paraId="64708646" w14:textId="77777777" w:rsidR="00BB2E72" w:rsidRPr="00B000C1" w:rsidRDefault="00BB2E72" w:rsidP="00B000C1">
      <w:pPr>
        <w:spacing w:after="0" w:line="240" w:lineRule="auto"/>
        <w:ind w:firstLine="709"/>
        <w:jc w:val="both"/>
        <w:rPr>
          <w:rFonts w:ascii="Times New Roman" w:hAnsi="Times New Roman" w:cs="Times New Roman"/>
          <w:b/>
          <w:sz w:val="20"/>
          <w:szCs w:val="20"/>
        </w:rPr>
      </w:pPr>
      <w:r w:rsidRPr="00B000C1">
        <w:rPr>
          <w:rFonts w:ascii="Times New Roman" w:hAnsi="Times New Roman" w:cs="Times New Roman"/>
          <w:b/>
          <w:sz w:val="20"/>
          <w:szCs w:val="20"/>
        </w:rPr>
        <w:t>Содержание курса на уровне основного общего образования</w:t>
      </w:r>
    </w:p>
    <w:p w14:paraId="4BDC190D"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b/>
          <w:color w:val="000000"/>
          <w:sz w:val="20"/>
          <w:szCs w:val="20"/>
        </w:rPr>
        <w:t>Модуль 1</w:t>
      </w:r>
      <w:r w:rsidRPr="00B000C1">
        <w:rPr>
          <w:rFonts w:ascii="Times New Roman" w:eastAsia="Calibri" w:hAnsi="Times New Roman" w:cs="Times New Roman"/>
          <w:color w:val="000000"/>
          <w:sz w:val="20"/>
          <w:szCs w:val="20"/>
        </w:rPr>
        <w:t xml:space="preserve"> </w:t>
      </w:r>
      <w:r w:rsidRPr="00B000C1">
        <w:rPr>
          <w:rFonts w:ascii="Times New Roman" w:eastAsia="Calibri" w:hAnsi="Times New Roman" w:cs="Times New Roman"/>
          <w:b/>
          <w:color w:val="000000"/>
          <w:sz w:val="20"/>
          <w:szCs w:val="20"/>
        </w:rPr>
        <w:t>«Развитие саморегуляции познавательной деятельности и поведения»</w:t>
      </w:r>
      <w:r w:rsidRPr="00B000C1">
        <w:rPr>
          <w:rFonts w:ascii="Times New Roman" w:eastAsia="Calibri" w:hAnsi="Times New Roman" w:cs="Times New Roman"/>
          <w:color w:val="000000"/>
          <w:sz w:val="20"/>
          <w:szCs w:val="20"/>
        </w:rPr>
        <w:t xml:space="preserve"> </w:t>
      </w:r>
    </w:p>
    <w:p w14:paraId="55B9D798"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Определение последовательности своих действий при решении познавательных задач. Ориентировка в задании и способы определения цели. Оценка условий, необходимых для выполнения задания с помощью взрослого. Отработка навыка следования словесной инструкции (устной и письменной). Соотнесение своих действий с планом выполнения задания. Отработка выполнения программы. Корректировка своих действий на основании расхождений результата с эталоном. Отработка навыков промежуточного контроля. Оценка результатов работы группы, результативности участия в групповой работе своего и других участников группы. Работоспособность и утомление: оценка собственных ресурсов, распределение времени и сил при выполнении заданий. (с использованием цифробуквенного материала).</w:t>
      </w:r>
    </w:p>
    <w:p w14:paraId="5590D42F"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Эмоции и эмоциональные состояния, их соотношение с соответствующими внешними проявлениями. Различение мимики, жестов, позы, интонации, физических проявлений, соответствующие различным эмоциональным состояниям (в том числе сложным и противоречивым). Анализ и словесное обозначение своего эмоционального состояния. Основные техники и приемы регуляции эмоций. Контроль эмоциональных состояний. Моделирование социально приемлемого поведения в эмоционально напряженных коммуникативных ситуациях, отработка способов регуляции своего поведения. Отработка навыков снижения волнения и уровня тревоги в эмоционально напряженных учебных ситуациях (самостоятельные и контрольные работы, ситуация экзамена).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w:t>
      </w:r>
    </w:p>
    <w:p w14:paraId="3028F37B"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b/>
          <w:color w:val="000000"/>
          <w:sz w:val="20"/>
          <w:szCs w:val="20"/>
        </w:rPr>
        <w:t>Модуль 2</w:t>
      </w:r>
      <w:r w:rsidRPr="00B000C1">
        <w:rPr>
          <w:rFonts w:ascii="Times New Roman" w:eastAsia="Calibri" w:hAnsi="Times New Roman" w:cs="Times New Roman"/>
          <w:color w:val="000000"/>
          <w:sz w:val="20"/>
          <w:szCs w:val="20"/>
        </w:rPr>
        <w:t xml:space="preserve"> </w:t>
      </w:r>
      <w:r w:rsidRPr="00B000C1">
        <w:rPr>
          <w:rFonts w:ascii="Times New Roman" w:eastAsia="Calibri" w:hAnsi="Times New Roman" w:cs="Times New Roman"/>
          <w:b/>
          <w:color w:val="000000"/>
          <w:sz w:val="20"/>
          <w:szCs w:val="20"/>
        </w:rPr>
        <w:t>«Формирование личностного самоопределения»</w:t>
      </w:r>
      <w:r w:rsidRPr="00B000C1">
        <w:rPr>
          <w:rFonts w:ascii="Times New Roman" w:eastAsia="Calibri" w:hAnsi="Times New Roman" w:cs="Times New Roman"/>
          <w:color w:val="000000"/>
          <w:sz w:val="20"/>
          <w:szCs w:val="20"/>
        </w:rPr>
        <w:t xml:space="preserve"> </w:t>
      </w:r>
    </w:p>
    <w:p w14:paraId="2E117872" w14:textId="77777777" w:rsidR="00BB2E72" w:rsidRPr="00B000C1" w:rsidRDefault="00BB2E72" w:rsidP="00B000C1">
      <w:pPr>
        <w:spacing w:after="0" w:line="240" w:lineRule="auto"/>
        <w:ind w:firstLine="709"/>
        <w:jc w:val="both"/>
        <w:rPr>
          <w:rFonts w:ascii="Times New Roman" w:eastAsia="Calibri" w:hAnsi="Times New Roman" w:cs="Times New Roman"/>
          <w:b/>
          <w:color w:val="000000"/>
          <w:sz w:val="20"/>
          <w:szCs w:val="20"/>
        </w:rPr>
      </w:pPr>
      <w:r w:rsidRPr="00B000C1">
        <w:rPr>
          <w:rFonts w:ascii="Times New Roman" w:eastAsia="Calibri" w:hAnsi="Times New Roman" w:cs="Times New Roman"/>
          <w:color w:val="000000"/>
          <w:sz w:val="20"/>
          <w:szCs w:val="20"/>
        </w:rPr>
        <w:t>Социальные роли в обществе, вариативность моделей поведения в соответствии с социальными ролями, правилами и нормами поведения.</w:t>
      </w:r>
      <w:r w:rsidRPr="00B000C1">
        <w:rPr>
          <w:rFonts w:ascii="Times New Roman" w:hAnsi="Times New Roman" w:cs="Times New Roman"/>
          <w:sz w:val="20"/>
          <w:szCs w:val="20"/>
        </w:rPr>
        <w:t xml:space="preserve"> Отработка навыков самопрезентации. Отработка навыков самооценивания в моделируемых ситуациях (учебные ситуации). </w:t>
      </w:r>
      <w:r w:rsidRPr="00B000C1">
        <w:rPr>
          <w:rFonts w:ascii="Times New Roman" w:eastAsia="Calibri" w:hAnsi="Times New Roman" w:cs="Times New Roman"/>
          <w:color w:val="000000"/>
          <w:sz w:val="20"/>
          <w:szCs w:val="20"/>
        </w:rPr>
        <w:t xml:space="preserve">Индивидуальные особенности человека, психологические качества и черты характера. Характеристика задатков и склонностей человека. Знакомство с понятием уровень притязаний, связь уровня притязаний и реальных возможностей. Способность противостоять </w:t>
      </w:r>
      <w:r w:rsidRPr="00B000C1">
        <w:rPr>
          <w:rFonts w:ascii="Times New Roman" w:eastAsia="Calibri" w:hAnsi="Times New Roman" w:cs="Times New Roman"/>
          <w:sz w:val="20"/>
          <w:szCs w:val="20"/>
        </w:rPr>
        <w:t>негативным воздействиям среды, окружающих людей на собственное поведение.</w:t>
      </w:r>
      <w:r w:rsidRPr="00B000C1">
        <w:rPr>
          <w:rFonts w:ascii="Times New Roman" w:eastAsia="Calibri" w:hAnsi="Times New Roman" w:cs="Times New Roman"/>
          <w:color w:val="000000"/>
          <w:sz w:val="20"/>
          <w:szCs w:val="20"/>
        </w:rPr>
        <w:t xml:space="preserve">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w:t>
      </w:r>
      <w:r w:rsidRPr="00B000C1">
        <w:rPr>
          <w:rFonts w:ascii="Times New Roman" w:eastAsia="Calibri" w:hAnsi="Times New Roman" w:cs="Times New Roman"/>
          <w:sz w:val="20"/>
          <w:szCs w:val="20"/>
        </w:rPr>
        <w:t>Оценка себя и своих поступков с учетом общепринятых социальных норм и правил. Понятие жизненного плана и его временных перспектив. Планирование путей и средств достижения жизненных планов.</w:t>
      </w:r>
    </w:p>
    <w:p w14:paraId="6F46812E"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 xml:space="preserve">Современный мир профессий и рынок труда. Знакомство с основными направлениями профессиональной деятельности. Значение склонностей и познавательных способностей при </w:t>
      </w:r>
      <w:r w:rsidRPr="00B000C1">
        <w:rPr>
          <w:rFonts w:ascii="Times New Roman" w:eastAsia="Calibri" w:hAnsi="Times New Roman" w:cs="Times New Roman"/>
          <w:sz w:val="20"/>
          <w:szCs w:val="20"/>
        </w:rPr>
        <w:t>определении направления профессиональной деятельности.</w:t>
      </w:r>
      <w:r w:rsidRPr="00B000C1">
        <w:rPr>
          <w:rFonts w:ascii="Times New Roman" w:eastAsia="Calibri" w:hAnsi="Times New Roman" w:cs="Times New Roman"/>
          <w:color w:val="000000"/>
          <w:sz w:val="20"/>
          <w:szCs w:val="20"/>
        </w:rPr>
        <w:t xml:space="preserve"> Профессиональная направленность личности. </w:t>
      </w:r>
      <w:r w:rsidRPr="00B000C1">
        <w:rPr>
          <w:rFonts w:ascii="Times New Roman" w:eastAsia="Calibri" w:hAnsi="Times New Roman" w:cs="Times New Roman"/>
          <w:sz w:val="20"/>
          <w:szCs w:val="20"/>
        </w:rPr>
        <w:t xml:space="preserve">Профессиональные склонности и профессиональный потенциал. </w:t>
      </w:r>
      <w:r w:rsidRPr="00B000C1">
        <w:rPr>
          <w:rFonts w:ascii="Times New Roman" w:eastAsia="Calibri" w:hAnsi="Times New Roman" w:cs="Times New Roman"/>
          <w:color w:val="000000"/>
          <w:sz w:val="20"/>
          <w:szCs w:val="20"/>
        </w:rPr>
        <w:t xml:space="preserve">Выделение собственных интересов и склонностей, соотнесение их с </w:t>
      </w:r>
      <w:r w:rsidRPr="00B000C1">
        <w:rPr>
          <w:rFonts w:ascii="Times New Roman" w:eastAsia="Calibri" w:hAnsi="Times New Roman" w:cs="Times New Roman"/>
          <w:sz w:val="20"/>
          <w:szCs w:val="20"/>
        </w:rPr>
        <w:t>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ограничения при выборе профессии. Представления о перспективах профессионального образования и будущей профессиональной деятельности. Индивидуальная стратегия выбора будущей профессии.</w:t>
      </w:r>
    </w:p>
    <w:p w14:paraId="7ED6C4C2"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b/>
          <w:color w:val="000000"/>
          <w:sz w:val="20"/>
          <w:szCs w:val="20"/>
        </w:rPr>
        <w:t>Модуль 3</w:t>
      </w:r>
      <w:r w:rsidRPr="00B000C1">
        <w:rPr>
          <w:rFonts w:ascii="Times New Roman" w:eastAsia="Calibri" w:hAnsi="Times New Roman" w:cs="Times New Roman"/>
          <w:color w:val="000000"/>
          <w:sz w:val="20"/>
          <w:szCs w:val="20"/>
        </w:rPr>
        <w:t xml:space="preserve"> </w:t>
      </w:r>
      <w:r w:rsidRPr="00B000C1">
        <w:rPr>
          <w:rFonts w:ascii="Times New Roman" w:eastAsia="Calibri" w:hAnsi="Times New Roman" w:cs="Times New Roman"/>
          <w:b/>
          <w:color w:val="000000"/>
          <w:sz w:val="20"/>
          <w:szCs w:val="20"/>
        </w:rPr>
        <w:t xml:space="preserve">«Развитие коммуникативной деятельности» </w:t>
      </w:r>
    </w:p>
    <w:p w14:paraId="10473AD8" w14:textId="77777777" w:rsidR="00BB2E72" w:rsidRPr="00B000C1" w:rsidRDefault="00BB2E72" w:rsidP="00B000C1">
      <w:pPr>
        <w:spacing w:after="0" w:line="240" w:lineRule="auto"/>
        <w:ind w:firstLine="709"/>
        <w:jc w:val="both"/>
        <w:rPr>
          <w:rFonts w:ascii="Times New Roman" w:eastAsia="Calibri" w:hAnsi="Times New Roman" w:cs="Times New Roman"/>
          <w:sz w:val="20"/>
          <w:szCs w:val="20"/>
        </w:rPr>
      </w:pPr>
      <w:r w:rsidRPr="00B000C1">
        <w:rPr>
          <w:rFonts w:ascii="Times New Roman" w:eastAsia="Calibri" w:hAnsi="Times New Roman" w:cs="Times New Roman"/>
          <w:color w:val="000000"/>
          <w:sz w:val="20"/>
          <w:szCs w:val="20"/>
        </w:rPr>
        <w:t xml:space="preserve">Соотнесение вербальных и невербальных средств общения с социально-эмоциональным контекстом ситуации. Конструктивное общение в различных моделируемых социальных ситуациях. </w:t>
      </w:r>
      <w:r w:rsidRPr="00B000C1">
        <w:rPr>
          <w:rFonts w:ascii="Times New Roman" w:eastAsia="Calibri" w:hAnsi="Times New Roman" w:cs="Times New Roman"/>
          <w:sz w:val="20"/>
          <w:szCs w:val="20"/>
        </w:rPr>
        <w:t xml:space="preserve">Использование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Знакомство с навыками активного слушания. Способы передачи информации между собеседниками. </w:t>
      </w:r>
      <w:r w:rsidRPr="00B000C1">
        <w:rPr>
          <w:rFonts w:ascii="Times New Roman" w:eastAsia="Calibri" w:hAnsi="Times New Roman" w:cs="Times New Roman"/>
          <w:color w:val="000000"/>
          <w:sz w:val="20"/>
          <w:szCs w:val="20"/>
        </w:rPr>
        <w:t>Ведение диалога, поддержание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 Отработка навыков ведения дискуссии в паре и группе.</w:t>
      </w:r>
    </w:p>
    <w:p w14:paraId="17A92765" w14:textId="77777777" w:rsidR="00BB2E72" w:rsidRPr="00B000C1" w:rsidRDefault="00BB2E72" w:rsidP="00B000C1">
      <w:pPr>
        <w:spacing w:after="0" w:line="240" w:lineRule="auto"/>
        <w:ind w:firstLine="709"/>
        <w:jc w:val="both"/>
        <w:rPr>
          <w:rFonts w:ascii="Times New Roman" w:eastAsia="Calibri" w:hAnsi="Times New Roman" w:cs="Times New Roman"/>
          <w:sz w:val="20"/>
          <w:szCs w:val="20"/>
        </w:rPr>
      </w:pPr>
      <w:r w:rsidRPr="00B000C1">
        <w:rPr>
          <w:rFonts w:ascii="Times New Roman" w:eastAsia="Calibri" w:hAnsi="Times New Roman" w:cs="Times New Roman"/>
          <w:sz w:val="20"/>
          <w:szCs w:val="20"/>
        </w:rPr>
        <w:t xml:space="preserve">Учебное сотрудничество в совместной деятельности со сверстниками. Правила совместной работы в группе. Коллективное обсуждение работы в моделируемых ситуациях. </w:t>
      </w:r>
      <w:r w:rsidRPr="00B000C1">
        <w:rPr>
          <w:rFonts w:ascii="Times New Roman" w:eastAsia="Calibri" w:hAnsi="Times New Roman" w:cs="Times New Roman"/>
          <w:color w:val="000000"/>
          <w:sz w:val="20"/>
          <w:szCs w:val="20"/>
        </w:rPr>
        <w:t>Планирование и реализация общих способов работы</w:t>
      </w:r>
      <w:r w:rsidRPr="00B000C1">
        <w:rPr>
          <w:rFonts w:ascii="Times New Roman" w:eastAsia="Calibri" w:hAnsi="Times New Roman" w:cs="Times New Roman"/>
          <w:sz w:val="20"/>
          <w:szCs w:val="20"/>
        </w:rPr>
        <w:t xml:space="preserve">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w:t>
      </w:r>
      <w:r w:rsidRPr="00B000C1">
        <w:rPr>
          <w:rFonts w:ascii="Times New Roman" w:eastAsia="Calibri" w:hAnsi="Times New Roman" w:cs="Times New Roman"/>
          <w:color w:val="000000"/>
          <w:sz w:val="20"/>
          <w:szCs w:val="20"/>
        </w:rPr>
        <w:t xml:space="preserve"> Конфликт: причины, виды, структура. </w:t>
      </w:r>
      <w:r w:rsidRPr="00B000C1">
        <w:rPr>
          <w:rFonts w:ascii="Times New Roman" w:eastAsia="Calibri" w:hAnsi="Times New Roman" w:cs="Times New Roman"/>
          <w:sz w:val="20"/>
          <w:szCs w:val="20"/>
        </w:rPr>
        <w:t>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Отработка умения аргументировать свою точку зрения, спорить и отстаивать свою позицию социально приемлемым способом.</w:t>
      </w:r>
    </w:p>
    <w:p w14:paraId="4F5906A3"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i/>
          <w:sz w:val="20"/>
          <w:szCs w:val="20"/>
        </w:rPr>
        <w:t>Организация занятий</w:t>
      </w:r>
      <w:r w:rsidRPr="00B000C1">
        <w:rPr>
          <w:rFonts w:ascii="Times New Roman" w:hAnsi="Times New Roman" w:cs="Times New Roman"/>
          <w:sz w:val="20"/>
          <w:szCs w:val="20"/>
        </w:rPr>
        <w:t xml:space="preserve"> </w:t>
      </w:r>
    </w:p>
    <w:p w14:paraId="256076DB"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Педагог-психолог выстраивает коррекционно-развивающее занятие в соответствии с особыми образовательными потребностями </w:t>
      </w:r>
      <w:r w:rsidR="00AC2542" w:rsidRPr="00B000C1">
        <w:rPr>
          <w:rFonts w:ascii="Times New Roman" w:hAnsi="Times New Roman" w:cs="Times New Roman"/>
          <w:sz w:val="20"/>
          <w:szCs w:val="20"/>
        </w:rPr>
        <w:t xml:space="preserve">обучающегося </w:t>
      </w:r>
      <w:r w:rsidRPr="00B000C1">
        <w:rPr>
          <w:rFonts w:ascii="Times New Roman" w:hAnsi="Times New Roman" w:cs="Times New Roman"/>
          <w:sz w:val="20"/>
          <w:szCs w:val="20"/>
        </w:rPr>
        <w:t xml:space="preserve">с ЗПР. Учитывая сниженную общую работоспособность, повышенную утомляемость, низкий темп переработки информации, снижение эмоциональной саморегуляции у такого </w:t>
      </w:r>
      <w:r w:rsidR="00AC2542" w:rsidRPr="00B000C1">
        <w:rPr>
          <w:rFonts w:ascii="Times New Roman" w:hAnsi="Times New Roman" w:cs="Times New Roman"/>
          <w:sz w:val="20"/>
          <w:szCs w:val="20"/>
        </w:rPr>
        <w:t>обучающегося</w:t>
      </w:r>
      <w:r w:rsidRPr="00B000C1">
        <w:rPr>
          <w:rFonts w:ascii="Times New Roman" w:hAnsi="Times New Roman" w:cs="Times New Roman"/>
          <w:sz w:val="20"/>
          <w:szCs w:val="20"/>
        </w:rPr>
        <w:t xml:space="preserve">,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игровых упражнений и работы с бланковыми материалами, а также предусматривает включение в занятия динамических и релаксационных пауз. 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групповую деятельность и способствует эмоциональной стабильности участников группового занятия. Основная часть предполагает последовательное выполнение различных упражнений, направленных на развитие определенных сфер личности </w:t>
      </w:r>
      <w:r w:rsidR="00AC2542" w:rsidRPr="00B000C1">
        <w:rPr>
          <w:rFonts w:ascii="Times New Roman" w:hAnsi="Times New Roman" w:cs="Times New Roman"/>
          <w:sz w:val="20"/>
          <w:szCs w:val="20"/>
        </w:rPr>
        <w:t xml:space="preserve">обучающегося </w:t>
      </w:r>
      <w:r w:rsidRPr="00B000C1">
        <w:rPr>
          <w:rFonts w:ascii="Times New Roman" w:hAnsi="Times New Roman" w:cs="Times New Roman"/>
          <w:sz w:val="20"/>
          <w:szCs w:val="20"/>
        </w:rPr>
        <w:t>с ЗПР в соответствии с общим содержанием конкретного модуля. Заключительная часть занятия включает в себя рефлексию проведенной работы, обмен мнениями и эмоциональными впечатлениями и ритуал прощания, укрепляющий чувство групповой сплоченности.</w:t>
      </w:r>
    </w:p>
    <w:p w14:paraId="00BC68A8"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изучении большинства тем широко задействованы активные формы работы с обучающимися: подвижные игры и упражнения, работа с психологическими сказками, элементы арт-терапии и тренинговых занятий.</w:t>
      </w:r>
    </w:p>
    <w:p w14:paraId="5707B83E" w14:textId="77777777" w:rsidR="00BB2E72" w:rsidRPr="00B000C1" w:rsidRDefault="00BB2E72" w:rsidP="00B000C1">
      <w:pPr>
        <w:spacing w:after="0" w:line="240" w:lineRule="auto"/>
        <w:ind w:firstLine="709"/>
        <w:jc w:val="both"/>
        <w:rPr>
          <w:rFonts w:ascii="Times New Roman" w:eastAsia="Calibri" w:hAnsi="Times New Roman" w:cs="Times New Roman"/>
          <w:b/>
          <w:i/>
          <w:color w:val="000000"/>
          <w:sz w:val="20"/>
          <w:szCs w:val="20"/>
        </w:rPr>
      </w:pPr>
      <w:r w:rsidRPr="00B000C1">
        <w:rPr>
          <w:rFonts w:ascii="Times New Roman" w:eastAsia="Calibri" w:hAnsi="Times New Roman" w:cs="Times New Roman"/>
          <w:b/>
          <w:i/>
          <w:color w:val="000000"/>
          <w:sz w:val="20"/>
          <w:szCs w:val="20"/>
        </w:rPr>
        <w:t>Планируемые результаты освоения коррекционного курса «</w:t>
      </w:r>
      <w:r w:rsidR="00A1126A">
        <w:rPr>
          <w:rFonts w:ascii="Times New Roman" w:eastAsia="Calibri" w:hAnsi="Times New Roman" w:cs="Times New Roman"/>
          <w:b/>
          <w:i/>
          <w:color w:val="000000"/>
          <w:sz w:val="20"/>
          <w:szCs w:val="20"/>
        </w:rPr>
        <w:t xml:space="preserve">Развитие и коррекция  познавательных способностей» </w:t>
      </w:r>
      <w:r w:rsidRPr="00B000C1">
        <w:rPr>
          <w:rFonts w:ascii="Times New Roman" w:eastAsia="Calibri" w:hAnsi="Times New Roman" w:cs="Times New Roman"/>
          <w:b/>
          <w:i/>
          <w:color w:val="000000"/>
          <w:sz w:val="20"/>
          <w:szCs w:val="20"/>
        </w:rPr>
        <w:t>на уровень основного общего образования</w:t>
      </w:r>
    </w:p>
    <w:p w14:paraId="5E33F9BD"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 xml:space="preserve">В результате изучения модуля </w:t>
      </w:r>
      <w:r w:rsidRPr="00B000C1">
        <w:rPr>
          <w:rFonts w:ascii="Times New Roman" w:eastAsia="Calibri" w:hAnsi="Times New Roman" w:cs="Times New Roman"/>
          <w:b/>
          <w:color w:val="000000"/>
          <w:sz w:val="20"/>
          <w:szCs w:val="20"/>
        </w:rPr>
        <w:t xml:space="preserve">«Развитие саморегуляции познавательной деятельности и поведения» </w:t>
      </w:r>
      <w:r w:rsidRPr="00B000C1">
        <w:rPr>
          <w:rFonts w:ascii="Times New Roman" w:eastAsia="Calibri" w:hAnsi="Times New Roman" w:cs="Times New Roman"/>
          <w:color w:val="000000"/>
          <w:sz w:val="20"/>
          <w:szCs w:val="20"/>
        </w:rPr>
        <w:t>обучающийся научится и будет (сможет):</w:t>
      </w:r>
    </w:p>
    <w:p w14:paraId="0B00BD7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уметь планировать свою деятельность и следовать плану, контролировать и корректировать свои действия при необходимости;</w:t>
      </w:r>
    </w:p>
    <w:p w14:paraId="3670ACE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самостоятельно определять цели и задачи собственной деятельности;</w:t>
      </w:r>
    </w:p>
    <w:p w14:paraId="1BA7239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осуществлять промежуточный и итоговый контроль результата деятельности, объективно оценивать собственные достижения;</w:t>
      </w:r>
    </w:p>
    <w:p w14:paraId="760D3EB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регулировать проявление собственных эмоций (положительных и отрицательных) в соответствии с социальным контекстом коммуникативной ситуации;</w:t>
      </w:r>
    </w:p>
    <w:p w14:paraId="752C74D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сдерживать проявление негативных эмоций в отношении собеседника в ситуации возникновения разногласий, дискуссии, учебного спора;</w:t>
      </w:r>
    </w:p>
    <w:p w14:paraId="458AF49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владеть техниками контроля своего эмоционального состояния в ситуации экзамена, уметь минимизировать волнение;</w:t>
      </w:r>
    </w:p>
    <w:p w14:paraId="7ED6C76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уметь прилагать волевые усилия при трудностях в учебной работе, в ситуации пресыщения, при выполнении однообразной учебной работы, при возникновении утомления в моделируемой ситуации экзамена;</w:t>
      </w:r>
    </w:p>
    <w:p w14:paraId="10ADC11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сохранять устойчивость социально приемлемой позиции в ситуациях негативного воздействия со стороны окружающих.</w:t>
      </w:r>
    </w:p>
    <w:p w14:paraId="74D5928D"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 xml:space="preserve">В результате изучения модуля </w:t>
      </w:r>
      <w:r w:rsidRPr="00B000C1">
        <w:rPr>
          <w:rFonts w:ascii="Times New Roman" w:eastAsia="Calibri" w:hAnsi="Times New Roman" w:cs="Times New Roman"/>
          <w:b/>
          <w:color w:val="000000"/>
          <w:sz w:val="20"/>
          <w:szCs w:val="20"/>
        </w:rPr>
        <w:t xml:space="preserve">«Формирование личностного самоопределения» </w:t>
      </w:r>
      <w:r w:rsidRPr="00B000C1">
        <w:rPr>
          <w:rFonts w:ascii="Times New Roman" w:eastAsia="Calibri" w:hAnsi="Times New Roman" w:cs="Times New Roman"/>
          <w:color w:val="000000"/>
          <w:sz w:val="20"/>
          <w:szCs w:val="20"/>
        </w:rPr>
        <w:t>обучающийся научится и будет (сможет):</w:t>
      </w:r>
    </w:p>
    <w:p w14:paraId="40642D7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демонстрировать мотивацию к самопознанию, потребность к саморазвитию;</w:t>
      </w:r>
    </w:p>
    <w:p w14:paraId="5E3062E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иметь представление о своих личностных особенностях;</w:t>
      </w:r>
    </w:p>
    <w:p w14:paraId="0150094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иметь развернутое представление о социальных ролях в обществе, различных моделях поведения в соответствии с этими ролями, правилах и нормах поведения;</w:t>
      </w:r>
    </w:p>
    <w:p w14:paraId="767F85F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оценивать свои возможности, осознавать собственные склонности, интересы и увлечения;</w:t>
      </w:r>
    </w:p>
    <w:p w14:paraId="1543F50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оценивать себя и свои поступки с учетом общепринятых социальных норм и правил;</w:t>
      </w:r>
    </w:p>
    <w:p w14:paraId="6B1CFDA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выстраивать с помощью взрослого жизненную перспективу, жизненные планы, включающие последовательность целей и задач в их взаимосвязи;</w:t>
      </w:r>
    </w:p>
    <w:p w14:paraId="523C4BF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ориентироваться в современном мире профессий, перечислять и давать краткую характеристику различным профессиям, актуальным для современного рынка труда;</w:t>
      </w:r>
    </w:p>
    <w:p w14:paraId="6E3AD0B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иметь представления о собственных профессиональных склонностях, способностях и профессиональном потенциале; </w:t>
      </w:r>
    </w:p>
    <w:p w14:paraId="6166E19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знать об ограничениях при выборе профессии, учитывать ограничения профессиональной пригодности при выборе будущей профессии;</w:t>
      </w:r>
    </w:p>
    <w:p w14:paraId="42E92C4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иметь конкретные реалистичные представления о перспективах своего профессионального образования и будущей профессиональной деятельности;</w:t>
      </w:r>
    </w:p>
    <w:p w14:paraId="06558CF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 помощью взрослого выбирать и выстраивать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14:paraId="1B0ED241" w14:textId="77777777" w:rsidR="00BB2E72" w:rsidRPr="00B000C1" w:rsidRDefault="00BB2E72" w:rsidP="00B000C1">
      <w:pPr>
        <w:spacing w:after="0" w:line="240" w:lineRule="auto"/>
        <w:ind w:firstLine="709"/>
        <w:jc w:val="both"/>
        <w:rPr>
          <w:rFonts w:ascii="Times New Roman" w:eastAsia="Calibri" w:hAnsi="Times New Roman" w:cs="Times New Roman"/>
          <w:color w:val="000000"/>
          <w:sz w:val="20"/>
          <w:szCs w:val="20"/>
        </w:rPr>
      </w:pPr>
      <w:r w:rsidRPr="00B000C1">
        <w:rPr>
          <w:rFonts w:ascii="Times New Roman" w:eastAsia="Calibri" w:hAnsi="Times New Roman" w:cs="Times New Roman"/>
          <w:color w:val="000000"/>
          <w:sz w:val="20"/>
          <w:szCs w:val="20"/>
        </w:rPr>
        <w:t xml:space="preserve">В результате изучения модуля </w:t>
      </w:r>
      <w:r w:rsidRPr="00B000C1">
        <w:rPr>
          <w:rFonts w:ascii="Times New Roman" w:eastAsia="Calibri" w:hAnsi="Times New Roman" w:cs="Times New Roman"/>
          <w:b/>
          <w:color w:val="000000"/>
          <w:sz w:val="20"/>
          <w:szCs w:val="20"/>
        </w:rPr>
        <w:t xml:space="preserve">«Развитие коммуникативной деятельности» </w:t>
      </w:r>
      <w:r w:rsidRPr="00B000C1">
        <w:rPr>
          <w:rFonts w:ascii="Times New Roman" w:eastAsia="Calibri" w:hAnsi="Times New Roman" w:cs="Times New Roman"/>
          <w:color w:val="000000"/>
          <w:sz w:val="20"/>
          <w:szCs w:val="20"/>
        </w:rPr>
        <w:t>обучающийся научится и будет (сможет):</w:t>
      </w:r>
    </w:p>
    <w:p w14:paraId="22A4C34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владеть навыками конструктивного общения;</w:t>
      </w:r>
    </w:p>
    <w:p w14:paraId="25E384E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использовать вербальные и невербальные средства общения адекватные социально-эмоциональному контексту ситуации;</w:t>
      </w:r>
    </w:p>
    <w:p w14:paraId="246F830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выстраивать коммуникацию в разных жизненных ситуациях с учетом статуса, возраста, социальной роли и особенностей собеседника;</w:t>
      </w:r>
    </w:p>
    <w:p w14:paraId="6502012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владеть навыками эффективного сотрудничества в различных учебных и социальных ситуациях;</w:t>
      </w:r>
    </w:p>
    <w:p w14:paraId="18F300B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конструктивно и корректно доносить свою позицию до других участников коммуникации;</w:t>
      </w:r>
    </w:p>
    <w:p w14:paraId="3D6E8A1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критически относиться к своему мнению, признавать ошибочность своего мнения (если оно таково) и корректировать его;</w:t>
      </w:r>
    </w:p>
    <w:p w14:paraId="54B4CE5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самостоятельно организовывать совместную деятельность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14:paraId="375C3FE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находить общее решение и разрешать конфликтные ситуации на основе согласования позиций и учета интересов участников группы.</w:t>
      </w:r>
    </w:p>
    <w:p w14:paraId="690CADDA" w14:textId="77777777" w:rsidR="00BB2E72" w:rsidRPr="00B000C1" w:rsidRDefault="00BB2E72" w:rsidP="00B000C1">
      <w:pPr>
        <w:spacing w:after="0" w:line="240" w:lineRule="auto"/>
        <w:ind w:firstLine="709"/>
        <w:jc w:val="both"/>
        <w:rPr>
          <w:rFonts w:ascii="Times New Roman" w:hAnsi="Times New Roman" w:cs="Times New Roman"/>
          <w:b/>
          <w:i/>
          <w:sz w:val="20"/>
          <w:szCs w:val="20"/>
        </w:rPr>
      </w:pPr>
      <w:r w:rsidRPr="00B000C1">
        <w:rPr>
          <w:rFonts w:ascii="Times New Roman" w:hAnsi="Times New Roman" w:cs="Times New Roman"/>
          <w:b/>
          <w:i/>
          <w:sz w:val="20"/>
          <w:szCs w:val="20"/>
        </w:rPr>
        <w:t>Подходы к оценке достижения планируемых результатов освоения программы коррекционно</w:t>
      </w:r>
      <w:r w:rsidR="00CE3F78" w:rsidRPr="00B000C1">
        <w:rPr>
          <w:rFonts w:ascii="Times New Roman" w:hAnsi="Times New Roman" w:cs="Times New Roman"/>
          <w:b/>
          <w:i/>
          <w:sz w:val="20"/>
          <w:szCs w:val="20"/>
        </w:rPr>
        <w:t>-развивающего</w:t>
      </w:r>
      <w:r w:rsidRPr="00B000C1">
        <w:rPr>
          <w:rFonts w:ascii="Times New Roman" w:hAnsi="Times New Roman" w:cs="Times New Roman"/>
          <w:b/>
          <w:i/>
          <w:sz w:val="20"/>
          <w:szCs w:val="20"/>
        </w:rPr>
        <w:t xml:space="preserve"> курса</w:t>
      </w:r>
    </w:p>
    <w:p w14:paraId="267666BA"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w:t>
      </w:r>
      <w:r w:rsidR="00AC2542"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 xml:space="preserve">с ЗПР, позволяет оценить результаты освоения коррекционно-развивающего курса обучающимися.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14:paraId="274FC1F1"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14:paraId="39D0024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аффективному поведению, стрессоустойчивость, уровень эмпатии, выраженность агрессивности и личностной тревожности.</w:t>
      </w:r>
    </w:p>
    <w:p w14:paraId="7BF3714B"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14:paraId="454E49D9"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 </w:t>
      </w:r>
    </w:p>
    <w:p w14:paraId="6773F08E" w14:textId="77777777" w:rsidR="0054591B" w:rsidRPr="00B000C1" w:rsidRDefault="0054591B" w:rsidP="00B000C1">
      <w:pPr>
        <w:spacing w:after="0" w:line="240" w:lineRule="auto"/>
        <w:ind w:firstLine="709"/>
        <w:jc w:val="center"/>
        <w:rPr>
          <w:rFonts w:ascii="Times New Roman" w:hAnsi="Times New Roman" w:cs="Times New Roman"/>
          <w:b/>
          <w:sz w:val="20"/>
          <w:szCs w:val="20"/>
        </w:rPr>
      </w:pPr>
    </w:p>
    <w:p w14:paraId="65E078E9" w14:textId="77777777" w:rsidR="0054591B" w:rsidRPr="00B000C1" w:rsidRDefault="0054591B" w:rsidP="00B000C1">
      <w:pPr>
        <w:spacing w:after="0" w:line="240" w:lineRule="auto"/>
        <w:ind w:firstLine="709"/>
        <w:jc w:val="center"/>
        <w:rPr>
          <w:rFonts w:ascii="Times New Roman" w:hAnsi="Times New Roman" w:cs="Times New Roman"/>
          <w:b/>
          <w:sz w:val="20"/>
          <w:szCs w:val="20"/>
        </w:rPr>
      </w:pPr>
      <w:r w:rsidRPr="001B5EF4">
        <w:rPr>
          <w:rFonts w:ascii="Times New Roman" w:hAnsi="Times New Roman" w:cs="Times New Roman"/>
          <w:b/>
          <w:sz w:val="20"/>
          <w:szCs w:val="20"/>
        </w:rPr>
        <w:t>Рабочая программа коррекционно</w:t>
      </w:r>
      <w:r w:rsidR="00CE3F78" w:rsidRPr="001B5EF4">
        <w:rPr>
          <w:rFonts w:ascii="Times New Roman" w:hAnsi="Times New Roman" w:cs="Times New Roman"/>
          <w:b/>
          <w:sz w:val="20"/>
          <w:szCs w:val="20"/>
        </w:rPr>
        <w:t>-развивающего</w:t>
      </w:r>
      <w:r w:rsidRPr="00B000C1">
        <w:rPr>
          <w:rFonts w:ascii="Times New Roman" w:hAnsi="Times New Roman" w:cs="Times New Roman"/>
          <w:b/>
          <w:sz w:val="20"/>
          <w:szCs w:val="20"/>
        </w:rPr>
        <w:t xml:space="preserve"> курса «</w:t>
      </w:r>
      <w:r w:rsidR="001B5EF4">
        <w:rPr>
          <w:rFonts w:ascii="Times New Roman" w:hAnsi="Times New Roman" w:cs="Times New Roman"/>
          <w:b/>
          <w:sz w:val="20"/>
          <w:szCs w:val="20"/>
        </w:rPr>
        <w:t>Психокоррекционный курс</w:t>
      </w:r>
      <w:r w:rsidRPr="00B000C1">
        <w:rPr>
          <w:rFonts w:ascii="Times New Roman" w:hAnsi="Times New Roman" w:cs="Times New Roman"/>
          <w:b/>
          <w:sz w:val="20"/>
          <w:szCs w:val="20"/>
        </w:rPr>
        <w:t>»</w:t>
      </w:r>
    </w:p>
    <w:p w14:paraId="6F8B701D"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Коррекционн</w:t>
      </w:r>
      <w:r w:rsidR="00CE3F78" w:rsidRPr="00B000C1">
        <w:rPr>
          <w:rFonts w:ascii="Times New Roman" w:hAnsi="Times New Roman" w:cs="Times New Roman"/>
          <w:sz w:val="20"/>
          <w:szCs w:val="20"/>
        </w:rPr>
        <w:t>о-развивающий</w:t>
      </w:r>
      <w:r w:rsidRPr="00B000C1">
        <w:rPr>
          <w:rFonts w:ascii="Times New Roman" w:hAnsi="Times New Roman" w:cs="Times New Roman"/>
          <w:sz w:val="20"/>
          <w:szCs w:val="20"/>
        </w:rPr>
        <w:t xml:space="preserve"> курс </w:t>
      </w:r>
      <w:r w:rsidR="001B5EF4" w:rsidRPr="001B5EF4">
        <w:rPr>
          <w:rFonts w:ascii="Times New Roman" w:hAnsi="Times New Roman" w:cs="Times New Roman"/>
          <w:sz w:val="20"/>
          <w:szCs w:val="20"/>
        </w:rPr>
        <w:t>«Психокоррекционный курс»</w:t>
      </w:r>
      <w:r w:rsidRPr="00B000C1">
        <w:rPr>
          <w:rFonts w:ascii="Times New Roman" w:hAnsi="Times New Roman" w:cs="Times New Roman"/>
          <w:sz w:val="20"/>
          <w:szCs w:val="20"/>
        </w:rPr>
        <w:t xml:space="preserve"> является обязательной частью коррекционно-развивающей области учебного плана при реализации АООП ООО обучающихся с ЗПР.</w:t>
      </w:r>
    </w:p>
    <w:p w14:paraId="5358F0D6"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Специфические трудности освоения программного материала, обусловленные парциальной недостаточностью высших психических функций, характерные для обучающихся с ЗПР, определяют необходимость специальной коррекционной поддержки процесса обучения. Обучающиеся с ЗПР нуждаются в пролонгированной коррекционной работе, направленной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14:paraId="161C1597" w14:textId="77777777" w:rsidR="00BB2E72" w:rsidRPr="00B000C1" w:rsidRDefault="00A1126A" w:rsidP="00B000C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Курс реализуется учителем-логопедом</w:t>
      </w:r>
      <w:r w:rsidR="00BB2E72" w:rsidRPr="00B000C1">
        <w:rPr>
          <w:rFonts w:ascii="Times New Roman" w:hAnsi="Times New Roman" w:cs="Times New Roman"/>
          <w:sz w:val="20"/>
          <w:szCs w:val="20"/>
        </w:rPr>
        <w:t xml:space="preserve"> в рамках внеурочной деятельности посредством индивидуальных и групповых коррекционно-развивающих занятий. Курс обеспечивается системой дефектологического сопровождения, включающей проведение диагностической, консультативной, коррекционно-развивающей и организационно-методической работы специалиста. В ходе дефектологического сопровождения осуществляется специализированная помощь </w:t>
      </w:r>
      <w:r w:rsidR="00495869" w:rsidRPr="00B000C1">
        <w:rPr>
          <w:rFonts w:ascii="Times New Roman" w:hAnsi="Times New Roman" w:cs="Times New Roman"/>
          <w:sz w:val="20"/>
          <w:szCs w:val="20"/>
        </w:rPr>
        <w:t xml:space="preserve">обучающемуся </w:t>
      </w:r>
      <w:r w:rsidR="00BB2E72" w:rsidRPr="00B000C1">
        <w:rPr>
          <w:rFonts w:ascii="Times New Roman" w:hAnsi="Times New Roman" w:cs="Times New Roman"/>
          <w:sz w:val="20"/>
          <w:szCs w:val="20"/>
        </w:rPr>
        <w:t xml:space="preserve">с ЗПР в динамике образовательного процесса. </w:t>
      </w:r>
      <w:r w:rsidR="001B5EF4">
        <w:rPr>
          <w:rFonts w:ascii="Times New Roman" w:hAnsi="Times New Roman" w:cs="Times New Roman"/>
          <w:sz w:val="20"/>
          <w:szCs w:val="20"/>
        </w:rPr>
        <w:t>Специалис</w:t>
      </w:r>
      <w:r>
        <w:rPr>
          <w:rFonts w:ascii="Times New Roman" w:hAnsi="Times New Roman" w:cs="Times New Roman"/>
          <w:sz w:val="20"/>
          <w:szCs w:val="20"/>
        </w:rPr>
        <w:t>т</w:t>
      </w:r>
      <w:r w:rsidR="00BB2E72" w:rsidRPr="00B000C1">
        <w:rPr>
          <w:rFonts w:ascii="Times New Roman" w:hAnsi="Times New Roman" w:cs="Times New Roman"/>
          <w:sz w:val="20"/>
          <w:szCs w:val="20"/>
        </w:rPr>
        <w:t xml:space="preserve"> выявляет основные дефициты в развитии учебно-познавательной сферы обучающегося с ЗПР, анализирует структуру нарушения, определяет сохранные функции, зону ближайшего развития, его индивидуальные особые образовательные потребности. На основании анализа полученных данных проектирует индивидуальный образовательный маршрут, в котором определяет коррекционные задачи и индивидуальные специальные приемы работы с </w:t>
      </w:r>
      <w:r w:rsidR="00495869" w:rsidRPr="00B000C1">
        <w:rPr>
          <w:rFonts w:ascii="Times New Roman" w:hAnsi="Times New Roman" w:cs="Times New Roman"/>
          <w:sz w:val="20"/>
          <w:szCs w:val="20"/>
        </w:rPr>
        <w:t xml:space="preserve">обучающимся </w:t>
      </w:r>
      <w:r w:rsidR="00BB2E72" w:rsidRPr="00B000C1">
        <w:rPr>
          <w:rFonts w:ascii="Times New Roman" w:hAnsi="Times New Roman" w:cs="Times New Roman"/>
          <w:sz w:val="20"/>
          <w:szCs w:val="20"/>
        </w:rPr>
        <w:t xml:space="preserve">с ЗПР. </w:t>
      </w:r>
    </w:p>
    <w:p w14:paraId="4E74FF25"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Дефектологическое сопровождение основывается на комплексном подходе. </w:t>
      </w:r>
      <w:r w:rsidR="00A1126A">
        <w:rPr>
          <w:rFonts w:ascii="Times New Roman" w:hAnsi="Times New Roman" w:cs="Times New Roman"/>
          <w:sz w:val="20"/>
          <w:szCs w:val="20"/>
        </w:rPr>
        <w:t>Педагог</w:t>
      </w:r>
      <w:r w:rsidRPr="00B000C1">
        <w:rPr>
          <w:rFonts w:ascii="Times New Roman" w:hAnsi="Times New Roman" w:cs="Times New Roman"/>
          <w:sz w:val="20"/>
          <w:szCs w:val="20"/>
        </w:rPr>
        <w:t xml:space="preserve"> взаимодействует с другими специалистами сопровождения и при планировании коррекционно-развивающей работы учитывает профессиональную позицию педагога-психолога и учителя-логопеда. Основной задачей специалиста является коррекция и развитие учебно-познавательной деятельности обучающегося с ЗПР, преодоление или ослабление нарушений развития, препятствующих освоению программного материала на уровне основного общего образования. Учитель-дефектолог проводит коррекционно-развивающие занятия, для которых организуются группы из обучающихся с однородной структурой нарушения. Возможным является проведение индивидуальных занятий. Занятия проводятся во внеурочное время по заранее составленному расписанию.</w:t>
      </w:r>
    </w:p>
    <w:p w14:paraId="796D1E9B" w14:textId="77777777" w:rsidR="00BB2E72" w:rsidRPr="00B000C1" w:rsidRDefault="001B5EF4" w:rsidP="00B000C1">
      <w:pPr>
        <w:spacing w:after="0" w:line="240" w:lineRule="auto"/>
        <w:ind w:firstLine="709"/>
        <w:jc w:val="both"/>
        <w:rPr>
          <w:rFonts w:ascii="Times New Roman" w:hAnsi="Times New Roman" w:cs="Times New Roman"/>
          <w:sz w:val="20"/>
          <w:szCs w:val="20"/>
          <w:shd w:val="clear" w:color="auto" w:fill="FFFFFF"/>
        </w:rPr>
      </w:pPr>
      <w:r w:rsidRPr="001B5EF4">
        <w:rPr>
          <w:rFonts w:ascii="Times New Roman" w:hAnsi="Times New Roman" w:cs="Times New Roman"/>
          <w:sz w:val="20"/>
          <w:szCs w:val="20"/>
        </w:rPr>
        <w:t>«Психокоррекционный курс»</w:t>
      </w:r>
      <w:r w:rsidR="00A1126A">
        <w:rPr>
          <w:rFonts w:ascii="Times New Roman" w:hAnsi="Times New Roman" w:cs="Times New Roman"/>
          <w:sz w:val="20"/>
          <w:szCs w:val="20"/>
          <w:shd w:val="clear" w:color="auto" w:fill="FFFFFF"/>
        </w:rPr>
        <w:t>строится</w:t>
      </w:r>
      <w:r w:rsidR="00BB2E72" w:rsidRPr="00B000C1">
        <w:rPr>
          <w:rFonts w:ascii="Times New Roman" w:hAnsi="Times New Roman" w:cs="Times New Roman"/>
          <w:sz w:val="20"/>
          <w:szCs w:val="20"/>
          <w:shd w:val="clear" w:color="auto" w:fill="FFFFFF"/>
        </w:rPr>
        <w:t xml:space="preserve"> по модульному принципу. </w:t>
      </w:r>
    </w:p>
    <w:p w14:paraId="6A3C1D49" w14:textId="77777777" w:rsidR="00BB2E72" w:rsidRPr="00B000C1" w:rsidRDefault="00BB2E72" w:rsidP="00B000C1">
      <w:pPr>
        <w:spacing w:after="0" w:line="240" w:lineRule="auto"/>
        <w:ind w:firstLine="709"/>
        <w:jc w:val="both"/>
        <w:rPr>
          <w:rFonts w:ascii="Times New Roman" w:hAnsi="Times New Roman" w:cs="Times New Roman"/>
          <w:sz w:val="20"/>
          <w:szCs w:val="20"/>
          <w:shd w:val="clear" w:color="auto" w:fill="FFFFFF"/>
        </w:rPr>
      </w:pPr>
      <w:r w:rsidRPr="00B000C1">
        <w:rPr>
          <w:rFonts w:ascii="Times New Roman" w:hAnsi="Times New Roman" w:cs="Times New Roman"/>
          <w:b/>
          <w:bCs/>
          <w:i/>
          <w:sz w:val="20"/>
          <w:szCs w:val="20"/>
          <w:shd w:val="clear" w:color="auto" w:fill="FFFFFF"/>
        </w:rPr>
        <w:t>Цель курса</w:t>
      </w:r>
      <w:r w:rsidRPr="00B000C1">
        <w:rPr>
          <w:rFonts w:ascii="Times New Roman" w:hAnsi="Times New Roman" w:cs="Times New Roman"/>
          <w:b/>
          <w:bCs/>
          <w:sz w:val="20"/>
          <w:szCs w:val="20"/>
          <w:shd w:val="clear" w:color="auto" w:fill="FFFFFF"/>
        </w:rPr>
        <w:t xml:space="preserve"> </w:t>
      </w:r>
      <w:r w:rsidRPr="00B000C1">
        <w:rPr>
          <w:rFonts w:ascii="Times New Roman" w:hAnsi="Times New Roman" w:cs="Times New Roman"/>
          <w:sz w:val="20"/>
          <w:szCs w:val="20"/>
          <w:shd w:val="clear" w:color="auto" w:fill="FFFFFF"/>
        </w:rPr>
        <w:t xml:space="preserve">–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учебно-познавательной деятельности, необходимых для освоения программного материала. </w:t>
      </w:r>
    </w:p>
    <w:p w14:paraId="1F3C78D3" w14:textId="77777777" w:rsidR="00BB2E72" w:rsidRPr="00B000C1" w:rsidRDefault="00BB2E72" w:rsidP="00B000C1">
      <w:pPr>
        <w:spacing w:after="0" w:line="240" w:lineRule="auto"/>
        <w:ind w:firstLine="709"/>
        <w:jc w:val="both"/>
        <w:rPr>
          <w:rFonts w:ascii="Times New Roman" w:hAnsi="Times New Roman" w:cs="Times New Roman"/>
          <w:b/>
          <w:bCs/>
          <w:i/>
          <w:sz w:val="20"/>
          <w:szCs w:val="20"/>
          <w:shd w:val="clear" w:color="auto" w:fill="FFFFFF"/>
        </w:rPr>
      </w:pPr>
      <w:r w:rsidRPr="00B000C1">
        <w:rPr>
          <w:rFonts w:ascii="Times New Roman" w:hAnsi="Times New Roman" w:cs="Times New Roman"/>
          <w:b/>
          <w:bCs/>
          <w:i/>
          <w:sz w:val="20"/>
          <w:szCs w:val="20"/>
          <w:shd w:val="clear" w:color="auto" w:fill="FFFFFF"/>
        </w:rPr>
        <w:t>Задачи курса:</w:t>
      </w:r>
    </w:p>
    <w:p w14:paraId="6DF4016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и развитие познавательных процессов на основе учебного материала.</w:t>
      </w:r>
    </w:p>
    <w:p w14:paraId="44E7BD7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Формирование приемов мыслительной деятельности, коррекция и развитие логических мыслительных операций.</w:t>
      </w:r>
    </w:p>
    <w:p w14:paraId="095B61D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Развитие самостоятельности в организации учебной работы, формирование алгоритмов учебных навыков, коррекция учебной деятельности, специальное формирование ее структурных компонентов. </w:t>
      </w:r>
    </w:p>
    <w:p w14:paraId="11C5E52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Специальное формирование метапредметных умений, обеспечивающих освоение программного материала.</w:t>
      </w:r>
    </w:p>
    <w:p w14:paraId="6FF5C84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Формирование навыков социальной (жизненной) компетенции.</w:t>
      </w:r>
    </w:p>
    <w:p w14:paraId="431189A9" w14:textId="77777777" w:rsidR="00BB2E72" w:rsidRPr="00B000C1" w:rsidRDefault="00BB2E72" w:rsidP="00B000C1">
      <w:pPr>
        <w:spacing w:after="0" w:line="240" w:lineRule="auto"/>
        <w:ind w:firstLine="709"/>
        <w:jc w:val="both"/>
        <w:rPr>
          <w:rFonts w:ascii="Times New Roman" w:hAnsi="Times New Roman" w:cs="Times New Roman"/>
          <w:sz w:val="20"/>
          <w:szCs w:val="20"/>
          <w:shd w:val="clear" w:color="auto" w:fill="FFFFFF"/>
        </w:rPr>
      </w:pPr>
      <w:r w:rsidRPr="00B000C1">
        <w:rPr>
          <w:rFonts w:ascii="Times New Roman" w:hAnsi="Times New Roman" w:cs="Times New Roman"/>
          <w:sz w:val="20"/>
          <w:szCs w:val="20"/>
          <w:shd w:val="clear" w:color="auto" w:fill="FFFFFF"/>
        </w:rPr>
        <w:t>В процессе коррекционно-развивающих занятий у обучающихся с ЗПР формируются приемы мыслительной деятельности и логические действия, составляющие основу логических мыслительных операций, корректируются метапредметные способы учебно-познавательной деятельности, развиваются общеучебные умения и навыки, обеспечивающие процесс освоения программного материала.</w:t>
      </w:r>
    </w:p>
    <w:p w14:paraId="12DAFD07" w14:textId="77777777" w:rsidR="00BB2E72" w:rsidRPr="00B000C1" w:rsidRDefault="00BB2E72" w:rsidP="00B000C1">
      <w:pPr>
        <w:pStyle w:val="Default"/>
        <w:ind w:firstLine="709"/>
        <w:jc w:val="both"/>
        <w:rPr>
          <w:rFonts w:cs="Times New Roman"/>
          <w:color w:val="auto"/>
          <w:sz w:val="20"/>
          <w:szCs w:val="20"/>
          <w:shd w:val="clear" w:color="auto" w:fill="FFFFFF"/>
        </w:rPr>
      </w:pPr>
      <w:r w:rsidRPr="00B000C1">
        <w:rPr>
          <w:rFonts w:cs="Times New Roman"/>
          <w:sz w:val="20"/>
          <w:szCs w:val="20"/>
          <w:shd w:val="clear" w:color="auto" w:fill="FFFFFF"/>
        </w:rPr>
        <w:t>Содержание коррекционно-развивающего курса включает в себя следующие модули:</w:t>
      </w:r>
    </w:p>
    <w:p w14:paraId="7629A6D8" w14:textId="77777777" w:rsidR="00BB2E72" w:rsidRPr="00B000C1" w:rsidRDefault="00BB2E72" w:rsidP="00B000C1">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cs="Times New Roman"/>
          <w:color w:val="auto"/>
          <w:sz w:val="20"/>
          <w:szCs w:val="20"/>
          <w:shd w:val="clear" w:color="auto" w:fill="FFFFFF"/>
        </w:rPr>
      </w:pPr>
      <w:r w:rsidRPr="00B000C1">
        <w:rPr>
          <w:rFonts w:cs="Times New Roman"/>
          <w:sz w:val="20"/>
          <w:szCs w:val="20"/>
          <w:shd w:val="clear" w:color="auto" w:fill="FFFFFF"/>
        </w:rPr>
        <w:t xml:space="preserve">Коррекция и развитие </w:t>
      </w:r>
      <w:bookmarkStart w:id="157" w:name="_Hlk43705172"/>
      <w:r w:rsidRPr="00B000C1">
        <w:rPr>
          <w:rFonts w:cs="Times New Roman"/>
          <w:sz w:val="20"/>
          <w:szCs w:val="20"/>
          <w:shd w:val="clear" w:color="auto" w:fill="FFFFFF"/>
        </w:rPr>
        <w:t>базовых приемов мыслительной деятельности.</w:t>
      </w:r>
    </w:p>
    <w:bookmarkEnd w:id="157"/>
    <w:p w14:paraId="36F29A3D" w14:textId="77777777" w:rsidR="00BB2E72" w:rsidRPr="00B000C1" w:rsidRDefault="00BB2E72" w:rsidP="00B000C1">
      <w:pPr>
        <w:pStyle w:val="Default"/>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426"/>
        <w:jc w:val="both"/>
        <w:rPr>
          <w:rFonts w:cs="Times New Roman"/>
          <w:color w:val="auto"/>
          <w:sz w:val="20"/>
          <w:szCs w:val="20"/>
          <w:shd w:val="clear" w:color="auto" w:fill="FFFFFF"/>
        </w:rPr>
      </w:pPr>
      <w:r w:rsidRPr="00B000C1">
        <w:rPr>
          <w:rFonts w:cs="Times New Roman"/>
          <w:sz w:val="20"/>
          <w:szCs w:val="20"/>
          <w:shd w:val="clear" w:color="auto" w:fill="FFFFFF"/>
        </w:rPr>
        <w:t>Коррекция и развитие познавательной деятельности на учебном материале.</w:t>
      </w:r>
    </w:p>
    <w:p w14:paraId="1413F40C" w14:textId="77777777" w:rsidR="00BB2E72" w:rsidRPr="00B000C1" w:rsidRDefault="00BB2E72" w:rsidP="00B000C1">
      <w:pPr>
        <w:pStyle w:val="Default"/>
        <w:ind w:firstLine="709"/>
        <w:jc w:val="both"/>
        <w:rPr>
          <w:rFonts w:cs="Times New Roman"/>
          <w:sz w:val="20"/>
          <w:szCs w:val="20"/>
        </w:rPr>
      </w:pPr>
      <w:r w:rsidRPr="00B000C1">
        <w:rPr>
          <w:rFonts w:cs="Times New Roman"/>
          <w:sz w:val="20"/>
          <w:szCs w:val="20"/>
          <w:shd w:val="clear" w:color="auto" w:fill="FFFFFF"/>
        </w:rPr>
        <w:t>Содержание курса включает работу по преодолению у детей шаблонности и инертности мышления, формирование сознательного отношения к логическим операциям и оперируемым понятиям, умения осуществлять речевые преобразования, строить суждения и выполнять умозаключения. У обучающихся формируется умение оперировать признаками понятий, выделять их существенные признаки, выполнять сравнение по существенным признакам объектов окружающей действительности и отвлеченных категорий, проводить многоаспектную классификацию по самостоятельно найденному основанию. Совершенствуется операция обобщения за счет оперирования отвлеченными понятиями, изучения категориальных признаков. Способность устанавливать причинно-следственные зависимости формируется на материале учебных предметов и отражает общие закономерности и взаимосвязь понятий.</w:t>
      </w:r>
      <w:r w:rsidRPr="00B000C1">
        <w:rPr>
          <w:rFonts w:cs="Times New Roman"/>
          <w:sz w:val="20"/>
          <w:szCs w:val="20"/>
        </w:rPr>
        <w:t xml:space="preserve"> </w:t>
      </w:r>
    </w:p>
    <w:p w14:paraId="5C863AB0" w14:textId="77777777" w:rsidR="00BB2E72" w:rsidRPr="00B000C1" w:rsidRDefault="00BB2E72" w:rsidP="00B000C1">
      <w:pPr>
        <w:pStyle w:val="Default"/>
        <w:ind w:left="142" w:firstLine="709"/>
        <w:jc w:val="both"/>
        <w:rPr>
          <w:rFonts w:cs="Times New Roman"/>
          <w:color w:val="auto"/>
          <w:sz w:val="20"/>
          <w:szCs w:val="20"/>
          <w:shd w:val="clear" w:color="auto" w:fill="FFFFFF"/>
        </w:rPr>
      </w:pPr>
      <w:r w:rsidRPr="00B000C1">
        <w:rPr>
          <w:rFonts w:cs="Times New Roman"/>
          <w:sz w:val="20"/>
          <w:szCs w:val="20"/>
          <w:shd w:val="clear" w:color="auto" w:fill="FFFFFF"/>
        </w:rPr>
        <w:t xml:space="preserve">Осуществляется 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 </w:t>
      </w:r>
    </w:p>
    <w:p w14:paraId="248652F9" w14:textId="77777777" w:rsidR="00BB2E72" w:rsidRPr="00B000C1" w:rsidRDefault="00BB2E72" w:rsidP="00B000C1">
      <w:pPr>
        <w:pStyle w:val="Default"/>
        <w:ind w:left="142" w:firstLine="709"/>
        <w:jc w:val="both"/>
        <w:rPr>
          <w:rFonts w:cs="Times New Roman"/>
          <w:color w:val="auto"/>
          <w:sz w:val="20"/>
          <w:szCs w:val="20"/>
          <w:shd w:val="clear" w:color="auto" w:fill="FFFFFF"/>
        </w:rPr>
      </w:pPr>
      <w:r w:rsidRPr="00B000C1">
        <w:rPr>
          <w:rFonts w:cs="Times New Roman"/>
          <w:sz w:val="20"/>
          <w:szCs w:val="20"/>
          <w:shd w:val="clear" w:color="auto" w:fill="FFFFFF"/>
        </w:rPr>
        <w:t xml:space="preserve">Происходит развитие и коррекция познавательной сферы, целенаправленное формирование высших психических функций; коррекция недостатков развития учебно-познавательной деятельности. </w:t>
      </w:r>
    </w:p>
    <w:p w14:paraId="5029D68D" w14:textId="77777777" w:rsidR="00BB2E72" w:rsidRPr="00B000C1" w:rsidRDefault="00BB2E72" w:rsidP="00B000C1">
      <w:pPr>
        <w:pStyle w:val="Default"/>
        <w:ind w:left="142" w:firstLine="709"/>
        <w:jc w:val="both"/>
        <w:rPr>
          <w:rFonts w:cs="Times New Roman"/>
          <w:sz w:val="20"/>
          <w:szCs w:val="20"/>
          <w:shd w:val="clear" w:color="auto" w:fill="FFFFFF"/>
        </w:rPr>
      </w:pPr>
      <w:r w:rsidRPr="00B000C1">
        <w:rPr>
          <w:rFonts w:cs="Times New Roman"/>
          <w:sz w:val="20"/>
          <w:szCs w:val="20"/>
          <w:shd w:val="clear" w:color="auto" w:fill="FFFFFF"/>
        </w:rPr>
        <w:t xml:space="preserve">Осуществляется восполнение образовательных дефицитов, формирование метапредметных навыков учебной работы, формируются алгоритмы выполнения трудно усваиваемых и слабо упроченных учебных навыков. Задача специалиста выработать у </w:t>
      </w:r>
      <w:r w:rsidR="00495869" w:rsidRPr="00B000C1">
        <w:rPr>
          <w:rFonts w:cs="Times New Roman"/>
          <w:sz w:val="20"/>
          <w:szCs w:val="20"/>
          <w:shd w:val="clear" w:color="auto" w:fill="FFFFFF"/>
        </w:rPr>
        <w:t xml:space="preserve">обучающегося </w:t>
      </w:r>
      <w:r w:rsidRPr="00B000C1">
        <w:rPr>
          <w:rFonts w:cs="Times New Roman"/>
          <w:sz w:val="20"/>
          <w:szCs w:val="20"/>
          <w:shd w:val="clear" w:color="auto" w:fill="FFFFFF"/>
        </w:rPr>
        <w:t>с ЗПР самостоятельное использование способов учебной работы, обеспечивая помощь в освоении программного материала.</w:t>
      </w:r>
    </w:p>
    <w:p w14:paraId="7018AC9F" w14:textId="77777777" w:rsidR="00BB2E72" w:rsidRPr="00B000C1" w:rsidRDefault="00BB2E72" w:rsidP="00B000C1">
      <w:pPr>
        <w:pStyle w:val="Default"/>
        <w:ind w:firstLine="709"/>
        <w:jc w:val="both"/>
        <w:rPr>
          <w:rFonts w:cs="Times New Roman"/>
          <w:b/>
          <w:bCs/>
          <w:sz w:val="20"/>
          <w:szCs w:val="20"/>
          <w:shd w:val="clear" w:color="auto" w:fill="FFFFFF"/>
        </w:rPr>
      </w:pPr>
      <w:bookmarkStart w:id="158" w:name="_Hlk49148905"/>
      <w:r w:rsidRPr="00B000C1">
        <w:rPr>
          <w:rFonts w:cs="Times New Roman"/>
          <w:b/>
          <w:bCs/>
          <w:sz w:val="20"/>
          <w:szCs w:val="20"/>
          <w:shd w:val="clear" w:color="auto" w:fill="FFFFFF"/>
        </w:rPr>
        <w:t>Содержание модулей определено следующими разделами:</w:t>
      </w:r>
    </w:p>
    <w:p w14:paraId="7DA341F3" w14:textId="77777777" w:rsidR="00BB2E72" w:rsidRPr="00B000C1" w:rsidRDefault="00BB2E72" w:rsidP="00B000C1">
      <w:pPr>
        <w:pStyle w:val="Default"/>
        <w:ind w:firstLine="709"/>
        <w:jc w:val="both"/>
        <w:rPr>
          <w:rFonts w:cs="Times New Roman"/>
          <w:color w:val="auto"/>
          <w:sz w:val="20"/>
          <w:szCs w:val="20"/>
          <w:shd w:val="clear" w:color="auto" w:fill="FFFFFF"/>
        </w:rPr>
      </w:pPr>
      <w:r w:rsidRPr="00B000C1">
        <w:rPr>
          <w:rFonts w:cs="Times New Roman"/>
          <w:b/>
          <w:bCs/>
          <w:sz w:val="20"/>
          <w:szCs w:val="20"/>
          <w:shd w:val="clear" w:color="auto" w:fill="FFFFFF"/>
        </w:rPr>
        <w:t xml:space="preserve">Модуль </w:t>
      </w:r>
      <w:bookmarkStart w:id="159" w:name="_Hlk43705694"/>
      <w:r w:rsidRPr="00B000C1">
        <w:rPr>
          <w:rFonts w:cs="Times New Roman"/>
          <w:b/>
          <w:bCs/>
          <w:sz w:val="20"/>
          <w:szCs w:val="20"/>
          <w:shd w:val="clear" w:color="auto" w:fill="FFFFFF"/>
        </w:rPr>
        <w:t>«Коррекция и развитие базовых приемов мыслительной деятельности»</w:t>
      </w:r>
      <w:bookmarkEnd w:id="158"/>
      <w:r w:rsidRPr="00B000C1">
        <w:rPr>
          <w:rFonts w:cs="Times New Roman"/>
          <w:b/>
          <w:bCs/>
          <w:sz w:val="20"/>
          <w:szCs w:val="20"/>
          <w:shd w:val="clear" w:color="auto" w:fill="FFFFFF"/>
        </w:rPr>
        <w:t xml:space="preserve"> </w:t>
      </w:r>
      <w:bookmarkEnd w:id="159"/>
      <w:r w:rsidRPr="00B000C1">
        <w:rPr>
          <w:rFonts w:cs="Times New Roman"/>
          <w:sz w:val="20"/>
          <w:szCs w:val="20"/>
          <w:shd w:val="clear" w:color="auto" w:fill="FFFFFF"/>
        </w:rPr>
        <w:t>включает следующие разделы:</w:t>
      </w:r>
    </w:p>
    <w:p w14:paraId="7B26009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bookmarkStart w:id="160" w:name="_Hlk42664519"/>
      <w:bookmarkStart w:id="161" w:name="_Hlk43707299"/>
      <w:r w:rsidRPr="00B000C1">
        <w:rPr>
          <w:rFonts w:ascii="Times New Roman" w:eastAsia="Calibri" w:hAnsi="Times New Roman" w:cs="Times New Roman"/>
          <w:sz w:val="20"/>
          <w:szCs w:val="20"/>
          <w:shd w:val="clear" w:color="auto" w:fill="FFFFFF"/>
        </w:rPr>
        <w:t>Коррекция и развитие базовых логических действий и мыслительных операций анализа, синтеза, сравнения, классификации</w:t>
      </w:r>
      <w:bookmarkEnd w:id="160"/>
      <w:r w:rsidRPr="00B000C1">
        <w:rPr>
          <w:rFonts w:ascii="Times New Roman" w:eastAsia="Calibri" w:hAnsi="Times New Roman" w:cs="Times New Roman"/>
          <w:sz w:val="20"/>
          <w:szCs w:val="20"/>
          <w:shd w:val="clear" w:color="auto" w:fill="FFFFFF"/>
        </w:rPr>
        <w:t>.</w:t>
      </w:r>
    </w:p>
    <w:p w14:paraId="7BF1575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и развитие базовых логических действий и мыслительных операций обобщения, абстрагирования, конкретизации.</w:t>
      </w:r>
    </w:p>
    <w:p w14:paraId="74B00D7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логических умений делать суждения, умозаключение, подводить под понятие.</w:t>
      </w:r>
    </w:p>
    <w:p w14:paraId="2100F03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способности к пониманию скрытого смысла пословиц и поговорок, текстов.</w:t>
      </w:r>
    </w:p>
    <w:p w14:paraId="3C0B1B35" w14:textId="77777777" w:rsidR="00BB2E72" w:rsidRPr="00B000C1" w:rsidRDefault="00BB2E72" w:rsidP="00B000C1">
      <w:pPr>
        <w:pStyle w:val="Default"/>
        <w:ind w:firstLine="709"/>
        <w:jc w:val="both"/>
        <w:rPr>
          <w:rFonts w:cs="Times New Roman"/>
          <w:bCs/>
          <w:color w:val="auto"/>
          <w:sz w:val="20"/>
          <w:szCs w:val="20"/>
          <w:shd w:val="clear" w:color="auto" w:fill="FFFFFF"/>
        </w:rPr>
      </w:pPr>
      <w:bookmarkStart w:id="162" w:name="_Hlk49148923"/>
      <w:bookmarkEnd w:id="161"/>
      <w:r w:rsidRPr="00B000C1">
        <w:rPr>
          <w:rFonts w:cs="Times New Roman"/>
          <w:b/>
          <w:bCs/>
          <w:sz w:val="20"/>
          <w:szCs w:val="20"/>
          <w:shd w:val="clear" w:color="auto" w:fill="FFFFFF"/>
        </w:rPr>
        <w:t xml:space="preserve">Модуль </w:t>
      </w:r>
      <w:bookmarkStart w:id="163" w:name="_Hlk43705731"/>
      <w:r w:rsidRPr="00B000C1">
        <w:rPr>
          <w:rFonts w:cs="Times New Roman"/>
          <w:b/>
          <w:bCs/>
          <w:sz w:val="20"/>
          <w:szCs w:val="20"/>
          <w:shd w:val="clear" w:color="auto" w:fill="FFFFFF"/>
        </w:rPr>
        <w:t>«Коррекция и развитие познавательной деятельности на учебном материале»</w:t>
      </w:r>
      <w:bookmarkEnd w:id="162"/>
      <w:r w:rsidRPr="00B000C1">
        <w:rPr>
          <w:rFonts w:cs="Times New Roman"/>
          <w:bCs/>
          <w:sz w:val="20"/>
          <w:szCs w:val="20"/>
          <w:shd w:val="clear" w:color="auto" w:fill="FFFFFF"/>
        </w:rPr>
        <w:t xml:space="preserve"> </w:t>
      </w:r>
      <w:bookmarkEnd w:id="163"/>
      <w:r w:rsidRPr="00B000C1">
        <w:rPr>
          <w:rFonts w:cs="Times New Roman"/>
          <w:bCs/>
          <w:sz w:val="20"/>
          <w:szCs w:val="20"/>
          <w:shd w:val="clear" w:color="auto" w:fill="FFFFFF"/>
        </w:rPr>
        <w:t>включает следующие разделы:</w:t>
      </w:r>
    </w:p>
    <w:p w14:paraId="111F9BD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Познавательные действия при работе с алгоритмами.</w:t>
      </w:r>
    </w:p>
    <w:p w14:paraId="04A9796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Познавательные действия при работе с информацией.</w:t>
      </w:r>
    </w:p>
    <w:p w14:paraId="74A3C53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Познавательные действия по преобразованию информации.</w:t>
      </w:r>
    </w:p>
    <w:p w14:paraId="49D132BB" w14:textId="77777777" w:rsidR="00BB2E72" w:rsidRPr="00B000C1" w:rsidRDefault="00BB2E72" w:rsidP="00B000C1">
      <w:pPr>
        <w:spacing w:after="0" w:line="240" w:lineRule="auto"/>
        <w:ind w:firstLine="709"/>
        <w:jc w:val="center"/>
        <w:rPr>
          <w:rFonts w:ascii="Times New Roman" w:hAnsi="Times New Roman" w:cs="Times New Roman"/>
          <w:b/>
          <w:sz w:val="20"/>
          <w:szCs w:val="20"/>
        </w:rPr>
      </w:pPr>
      <w:r w:rsidRPr="00B000C1">
        <w:rPr>
          <w:rFonts w:ascii="Times New Roman" w:hAnsi="Times New Roman" w:cs="Times New Roman"/>
          <w:b/>
          <w:sz w:val="20"/>
          <w:szCs w:val="20"/>
        </w:rPr>
        <w:t>Содержание курса на уровне основного общего образования</w:t>
      </w:r>
    </w:p>
    <w:p w14:paraId="79941DDA"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sz w:val="20"/>
          <w:szCs w:val="20"/>
        </w:rPr>
        <w:t>Модуль</w:t>
      </w:r>
      <w:r w:rsidRPr="00B000C1">
        <w:rPr>
          <w:rFonts w:ascii="Times New Roman" w:hAnsi="Times New Roman" w:cs="Times New Roman"/>
          <w:sz w:val="20"/>
          <w:szCs w:val="20"/>
        </w:rPr>
        <w:t xml:space="preserve"> «</w:t>
      </w:r>
      <w:r w:rsidRPr="00B000C1">
        <w:rPr>
          <w:rFonts w:ascii="Times New Roman" w:hAnsi="Times New Roman" w:cs="Times New Roman"/>
          <w:b/>
          <w:bCs/>
          <w:sz w:val="20"/>
          <w:szCs w:val="20"/>
        </w:rPr>
        <w:t>Коррекция и развитие базовых приемов мыслительной деятельности»</w:t>
      </w:r>
    </w:p>
    <w:p w14:paraId="424A1FF1"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Раздел «Коррекция и развитие базовых логических действий и мыслительных операций анализа, синтеза, сравнения, классификации»</w:t>
      </w:r>
    </w:p>
    <w:p w14:paraId="30B8422F" w14:textId="77777777" w:rsidR="00BB2E72" w:rsidRPr="00B000C1" w:rsidRDefault="00BB2E72" w:rsidP="00B000C1">
      <w:pPr>
        <w:pStyle w:val="Default"/>
        <w:ind w:firstLine="709"/>
        <w:jc w:val="both"/>
        <w:rPr>
          <w:rFonts w:cs="Times New Roman"/>
          <w:sz w:val="20"/>
          <w:szCs w:val="20"/>
        </w:rPr>
      </w:pPr>
      <w:r w:rsidRPr="00B000C1">
        <w:rPr>
          <w:rFonts w:cs="Times New Roman"/>
          <w:sz w:val="20"/>
          <w:szCs w:val="20"/>
        </w:rPr>
        <w:t>Выделение признаков предметов, объектов или явлений, оперирование ими на базовом уровне на материале учебных предметов (например, озеро, река, море, океан). Характеристика объекта по признакам (например, число: однозначное/ многозначное, четное/нечетное, круглое). Различение существенных и несущественных признаков предмета, объекта и явления</w:t>
      </w:r>
      <w:r w:rsidRPr="00B000C1">
        <w:rPr>
          <w:rFonts w:cs="Times New Roman"/>
          <w:color w:val="auto"/>
          <w:sz w:val="20"/>
          <w:szCs w:val="20"/>
        </w:rPr>
        <w:t>.</w:t>
      </w:r>
      <w:r w:rsidRPr="00B000C1">
        <w:rPr>
          <w:rFonts w:cs="Times New Roman"/>
          <w:color w:val="FF0000"/>
          <w:sz w:val="20"/>
          <w:szCs w:val="20"/>
        </w:rPr>
        <w:t xml:space="preserve"> </w:t>
      </w:r>
    </w:p>
    <w:p w14:paraId="27CFD28D"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Выделение признаков конкретных понятий на материале учебных предметов, оперирование признаками, определение существенных признаков (части речи: изменяемые и неизменяемые признаки; различие частей речи: существительное, прилагательное, глагол, наречие, предлог, союз). Различение существенных и несущественных признаков житейских понятий (лес, тундра, степь; равнина; полуостров).</w:t>
      </w:r>
    </w:p>
    <w:p w14:paraId="6ACD3E0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Выделение признаков учебных и научных понятий (например, абсолютизм, буржуазия, капитализм, монополия, среда обитания, популяция, причастие, деепричастие, частица, солнечная система, атмосфера, гидросфера).</w:t>
      </w:r>
    </w:p>
    <w:p w14:paraId="5ED114A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Выделение существенных признаки учебных и научных понятий (например, насекомые: количество лапок, строение тела, сенсорные органы чувств).</w:t>
      </w:r>
    </w:p>
    <w:p w14:paraId="1611B4B8"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Различение существенных и несущественных признаков учебных и научных понятий (например, равнина: существенные признаки – участок земной поверхности, ровная или слабоволнистая поверхность; несущественные – месторасположение, размер).</w:t>
      </w:r>
    </w:p>
    <w:p w14:paraId="404EA1DA"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Определение признаков сходства и различия на основе сопоставления</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(например, озера и болота, луч и отрезок, гласные и согласные звуки). С</w:t>
      </w:r>
      <w:r w:rsidRPr="00B000C1">
        <w:rPr>
          <w:rFonts w:ascii="Times New Roman" w:hAnsi="Times New Roman" w:cs="Times New Roman"/>
          <w:sz w:val="20"/>
          <w:szCs w:val="20"/>
          <w:shd w:val="clear" w:color="auto" w:fill="FFFFFF"/>
        </w:rPr>
        <w:t>равнение объектов по наиболее характерным признакам, подведение под вывод по результатам сравнения.</w:t>
      </w:r>
    </w:p>
    <w:p w14:paraId="23A40C1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Сравнение учебных и научных понятий на основании сопоставления существенных признаков (например, причастие и деепричастие; птицы и млекопитающие; оседлые, кочующие, перелетные птицы; части света и материки).</w:t>
      </w:r>
    </w:p>
    <w:p w14:paraId="6770139C"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Style w:val="c11"/>
          <w:rFonts w:ascii="Times New Roman" w:hAnsi="Times New Roman" w:cs="Times New Roman"/>
          <w:sz w:val="20"/>
          <w:szCs w:val="20"/>
        </w:rPr>
        <w:t>Сравнение фактов и процессов в истории, литературе, биологии, географии на основе установления и сопоставления обобщенных характеристик по составленному плану или образцу (например, климатические условия Антарктиды и Австралии; используя информацию из текста и рисунков, сравните белую акулу и синего кита, укажите два признака, одинаковых для обоих животных, и два признака, по которым они отличаются друг от друга).</w:t>
      </w:r>
    </w:p>
    <w:p w14:paraId="51AD384A" w14:textId="77777777" w:rsidR="00BB2E72" w:rsidRPr="00B000C1" w:rsidRDefault="00BB2E72" w:rsidP="00B000C1">
      <w:pPr>
        <w:pStyle w:val="Default"/>
        <w:ind w:firstLine="709"/>
        <w:jc w:val="both"/>
        <w:rPr>
          <w:rFonts w:cs="Times New Roman"/>
          <w:sz w:val="20"/>
          <w:szCs w:val="20"/>
        </w:rPr>
      </w:pPr>
      <w:r w:rsidRPr="00B000C1">
        <w:rPr>
          <w:rFonts w:cs="Times New Roman"/>
          <w:sz w:val="20"/>
          <w:szCs w:val="20"/>
        </w:rPr>
        <w:t xml:space="preserve">Объединение предметов и явлений в группы по определенным признакам по заданному и самостоятельно найденному основанию (например, группировка слов по грамматическим признакам, группировка звуков по характерным признакам, классификация живых </w:t>
      </w:r>
      <w:r w:rsidRPr="00B000C1">
        <w:rPr>
          <w:rFonts w:cs="Times New Roman"/>
          <w:color w:val="auto"/>
          <w:sz w:val="20"/>
          <w:szCs w:val="20"/>
        </w:rPr>
        <w:t>организмов,</w:t>
      </w:r>
      <w:r w:rsidRPr="00B000C1">
        <w:rPr>
          <w:rFonts w:cs="Times New Roman"/>
          <w:color w:val="FF0000"/>
          <w:sz w:val="20"/>
          <w:szCs w:val="20"/>
        </w:rPr>
        <w:t xml:space="preserve"> </w:t>
      </w:r>
      <w:r w:rsidRPr="00B000C1">
        <w:rPr>
          <w:rFonts w:cs="Times New Roman"/>
          <w:color w:val="auto"/>
          <w:sz w:val="20"/>
          <w:szCs w:val="20"/>
        </w:rPr>
        <w:t>отнесение рек к речной системе, одушевленные и неодушевленные имена существительные</w:t>
      </w:r>
      <w:r w:rsidRPr="00B000C1">
        <w:rPr>
          <w:rFonts w:cs="Times New Roman"/>
          <w:sz w:val="20"/>
          <w:szCs w:val="20"/>
        </w:rPr>
        <w:t>).</w:t>
      </w:r>
    </w:p>
    <w:p w14:paraId="7D5548F1"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Классификация учебных и научных понятий по заданным правилам, словесное определение основания классификации и каждого класса (например, части речи: служебные/самостоятельные; прилагательные, существительные/ глаголы/ наречия/ причастия/ деепричастия/ междометия/ частицы/ предлоги/ союзы/ категория состояния; тип/</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класс/</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отряд/</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семейство/</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род/</w:t>
      </w:r>
      <w:r w:rsidR="00495869" w:rsidRPr="00B000C1">
        <w:rPr>
          <w:rFonts w:ascii="Times New Roman" w:hAnsi="Times New Roman" w:cs="Times New Roman"/>
          <w:sz w:val="20"/>
          <w:szCs w:val="20"/>
        </w:rPr>
        <w:t xml:space="preserve"> </w:t>
      </w:r>
      <w:r w:rsidRPr="00B000C1">
        <w:rPr>
          <w:rFonts w:ascii="Times New Roman" w:hAnsi="Times New Roman" w:cs="Times New Roman"/>
          <w:sz w:val="20"/>
          <w:szCs w:val="20"/>
        </w:rPr>
        <w:t>вид).</w:t>
      </w:r>
    </w:p>
    <w:p w14:paraId="4BDC527E" w14:textId="77777777" w:rsidR="00BB2E72" w:rsidRPr="00B000C1" w:rsidRDefault="00BB2E72" w:rsidP="00B000C1">
      <w:pPr>
        <w:pStyle w:val="Default"/>
        <w:ind w:firstLine="709"/>
        <w:jc w:val="both"/>
        <w:rPr>
          <w:rStyle w:val="c11"/>
          <w:rFonts w:eastAsia="Times New Roman" w:cs="Times New Roman"/>
          <w:sz w:val="20"/>
          <w:szCs w:val="20"/>
        </w:rPr>
      </w:pPr>
      <w:r w:rsidRPr="00B000C1">
        <w:rPr>
          <w:rFonts w:cs="Times New Roman"/>
          <w:sz w:val="20"/>
          <w:szCs w:val="20"/>
        </w:rPr>
        <w:t xml:space="preserve">Синтезирование объекта. Восполнение целого по части (слов с пропущенными буквами, предложений с пропущенными словами; математических выражений с пропущенными знаками, числами; целостности исторического события с опорой на слова из справки). Восстановление текста из слов, предложений, отрывков, восстановление деформированного слова с опорой на контекст предложения. </w:t>
      </w:r>
      <w:r w:rsidRPr="00B000C1">
        <w:rPr>
          <w:rFonts w:eastAsia="Times New Roman" w:cs="Times New Roman"/>
          <w:sz w:val="20"/>
          <w:szCs w:val="20"/>
        </w:rPr>
        <w:t>Синтезирование текста как целого: установление прямых связей между событиями, причинно-следственных зависимостей на материале исторических и естественно-научных текстов.</w:t>
      </w:r>
    </w:p>
    <w:p w14:paraId="5E5578E0" w14:textId="77777777" w:rsidR="00BB2E72" w:rsidRPr="00B000C1" w:rsidRDefault="00BB2E72" w:rsidP="00B000C1">
      <w:pPr>
        <w:spacing w:after="0" w:line="240" w:lineRule="auto"/>
        <w:ind w:firstLine="709"/>
        <w:jc w:val="both"/>
        <w:rPr>
          <w:rStyle w:val="c11"/>
          <w:rFonts w:ascii="Times New Roman" w:hAnsi="Times New Roman" w:cs="Times New Roman"/>
          <w:sz w:val="20"/>
          <w:szCs w:val="20"/>
        </w:rPr>
      </w:pPr>
      <w:r w:rsidRPr="00B000C1">
        <w:rPr>
          <w:rStyle w:val="c11"/>
          <w:rFonts w:ascii="Times New Roman" w:hAnsi="Times New Roman" w:cs="Times New Roman"/>
          <w:sz w:val="20"/>
          <w:szCs w:val="20"/>
        </w:rPr>
        <w:t>Синтезирование информации: восстановление недостающих событий по логической зависимости (например, В результате подводного землетрясения или извержения вулкана, может образоваться цунами. Скорость движения волны достигает до 800 км/ч. У берега ее высота может достичь несколько десятков метров.  _ _ _ _ _ _ _ _ _ Поэтому цунами представляет большую опасность для прибрежных районов).</w:t>
      </w:r>
    </w:p>
    <w:p w14:paraId="100AFFB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Синтезирование объекта: восстановление причинно-следственных зависимостей из частей текста на материале предметов естественно-научного и гуманитарного цикла.</w:t>
      </w:r>
    </w:p>
    <w:p w14:paraId="11000CBC" w14:textId="77777777" w:rsidR="00BB2E72" w:rsidRPr="00B000C1" w:rsidRDefault="00BB2E72" w:rsidP="00B000C1">
      <w:pPr>
        <w:spacing w:after="0" w:line="240" w:lineRule="auto"/>
        <w:ind w:firstLine="709"/>
        <w:jc w:val="both"/>
        <w:rPr>
          <w:rFonts w:ascii="Times New Roman" w:eastAsia="Calibri" w:hAnsi="Times New Roman" w:cs="Times New Roman"/>
          <w:b/>
          <w:bCs/>
          <w:sz w:val="20"/>
          <w:szCs w:val="20"/>
          <w:shd w:val="clear" w:color="auto" w:fill="FFFFFF"/>
        </w:rPr>
      </w:pPr>
      <w:r w:rsidRPr="00B000C1">
        <w:rPr>
          <w:rFonts w:ascii="Times New Roman" w:eastAsia="Calibri" w:hAnsi="Times New Roman" w:cs="Times New Roman"/>
          <w:b/>
          <w:bCs/>
          <w:sz w:val="20"/>
          <w:szCs w:val="20"/>
          <w:shd w:val="clear" w:color="auto" w:fill="FFFFFF"/>
        </w:rPr>
        <w:t>Раздел «Коррекция и развитие базовых логических действий и мыслительных операций обобщения, абстрагирования, конкретизации»</w:t>
      </w:r>
    </w:p>
    <w:p w14:paraId="49F53D3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Установление логической последовательности в числовых рядах, природных явлениях, жизненных циклах, жизненных событиях, учебных действиях. Определение причины и следствия явления или события, определение связи (например, пищевая цепь, причины развития земледелия в Древнем Египте, что было раньше: гибель Трои или гибель Критского царства; почему идет дождь; смена дня и ночи; смена сезонов года).</w:t>
      </w:r>
    </w:p>
    <w:p w14:paraId="60398A25"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Определение видовых и родового понятий (например, животные – млекопитающие, хвойное дерево – ель). Обобщение объектов и конкретных житейских понятий по существенным признакам с исключением лишнего. Обобщение и конкретизация житейских понятий (например, горы – Альпы, острова – Мадагаскар, равнины – Восточно-Европейская, океаны – Индийский).</w:t>
      </w:r>
    </w:p>
    <w:p w14:paraId="1A758543"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Установление логических связей между понятиями, определение причинно-следственных зависимостей на учебном материале предметов естественно-научного и гуманитарного цикла (например, гидросфера и океан; изменение температуры воздуха). Установление родо-видовых отношений на учебном материале предметов естественно-научного цикла (травы, многолетние травы, лютик; водные растения, лотос).</w:t>
      </w:r>
    </w:p>
    <w:p w14:paraId="29860A5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Установление логических отношений между понятиями (противоположности, причина – следствие, часть – целое, вид – род, пересечение). Расположение понятий в последовательности от частного к общему (например, ботаника–биология–естествознание–наука).</w:t>
      </w:r>
    </w:p>
    <w:p w14:paraId="1646C15C" w14:textId="77777777" w:rsidR="00BB2E72" w:rsidRPr="00B000C1" w:rsidRDefault="00BB2E72" w:rsidP="00B000C1">
      <w:pPr>
        <w:spacing w:after="0" w:line="240" w:lineRule="auto"/>
        <w:ind w:firstLine="709"/>
        <w:jc w:val="both"/>
        <w:rPr>
          <w:rFonts w:ascii="Times New Roman" w:eastAsia="Calibri" w:hAnsi="Times New Roman" w:cs="Times New Roman"/>
          <w:b/>
          <w:bCs/>
          <w:sz w:val="20"/>
          <w:szCs w:val="20"/>
          <w:shd w:val="clear" w:color="auto" w:fill="FFFFFF"/>
        </w:rPr>
      </w:pPr>
      <w:r w:rsidRPr="00B000C1">
        <w:rPr>
          <w:rFonts w:ascii="Times New Roman" w:hAnsi="Times New Roman" w:cs="Times New Roman"/>
          <w:sz w:val="20"/>
          <w:szCs w:val="20"/>
        </w:rPr>
        <w:t>Установление закономерностей в процессах и явлениях (например, установление последовательности в числовых выражениях и продолжение ряда).</w:t>
      </w:r>
    </w:p>
    <w:p w14:paraId="3374AA88" w14:textId="77777777" w:rsidR="00BB2E72" w:rsidRPr="00B000C1" w:rsidRDefault="00BB2E72" w:rsidP="00B000C1">
      <w:pPr>
        <w:spacing w:after="0" w:line="240" w:lineRule="auto"/>
        <w:ind w:firstLine="709"/>
        <w:jc w:val="both"/>
        <w:rPr>
          <w:rFonts w:ascii="Times New Roman" w:eastAsia="Calibri" w:hAnsi="Times New Roman" w:cs="Times New Roman"/>
          <w:b/>
          <w:bCs/>
          <w:sz w:val="20"/>
          <w:szCs w:val="20"/>
          <w:shd w:val="clear" w:color="auto" w:fill="FFFFFF"/>
        </w:rPr>
      </w:pPr>
      <w:r w:rsidRPr="00B000C1">
        <w:rPr>
          <w:rFonts w:ascii="Times New Roman" w:eastAsia="Calibri" w:hAnsi="Times New Roman" w:cs="Times New Roman"/>
          <w:b/>
          <w:bCs/>
          <w:sz w:val="20"/>
          <w:szCs w:val="20"/>
          <w:shd w:val="clear" w:color="auto" w:fill="FFFFFF"/>
        </w:rPr>
        <w:t>Раздел «Развитие логических умений делать суждения, умозаключение, подводить под понятие»</w:t>
      </w:r>
    </w:p>
    <w:p w14:paraId="1DBF0185" w14:textId="77777777" w:rsidR="00BB2E72" w:rsidRPr="00B000C1" w:rsidRDefault="00BB2E72" w:rsidP="00B000C1">
      <w:pPr>
        <w:spacing w:after="0" w:line="240" w:lineRule="auto"/>
        <w:ind w:firstLine="709"/>
        <w:contextualSpacing/>
        <w:jc w:val="both"/>
        <w:rPr>
          <w:rFonts w:ascii="Times New Roman" w:hAnsi="Times New Roman" w:cs="Times New Roman"/>
          <w:sz w:val="20"/>
          <w:szCs w:val="20"/>
        </w:rPr>
      </w:pPr>
      <w:r w:rsidRPr="00B000C1">
        <w:rPr>
          <w:rFonts w:ascii="Times New Roman" w:hAnsi="Times New Roman" w:cs="Times New Roman"/>
          <w:sz w:val="20"/>
          <w:szCs w:val="20"/>
        </w:rPr>
        <w:t xml:space="preserve">Знакомство с построением рассуждений от общих закономерностей к частным явлениям и от частных явлений к общим закономерностям (решение логических задач). Подведение под правило и вывод на основе анализа и наблюдения за частными случаями и примерами на данное правило на материале учебных предметов (например, правописание сочетаний -чк-, -чн). Умозаключение по аналогии. Определение конкретного понятия через род и видовое отличие по алгоритму учебных действий. Подведение под суждение на основе сравнения предметов и явлений, выделяя при этом общие признаки (например, остров и полуостров: Камчатка полуостров, так как это выступающая часть суши, с трех сторон окруженная водой). </w:t>
      </w:r>
    </w:p>
    <w:p w14:paraId="43AA0430"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Умозаключение из двух и более посылок с опорой на словесное описание (все </w:t>
      </w:r>
      <w:r w:rsidRPr="00B000C1">
        <w:rPr>
          <w:rFonts w:ascii="Times New Roman" w:hAnsi="Times New Roman" w:cs="Times New Roman"/>
          <w:sz w:val="20"/>
          <w:szCs w:val="20"/>
          <w:lang w:val="en-US"/>
        </w:rPr>
        <w:t>A</w:t>
      </w:r>
      <w:r w:rsidRPr="00B000C1">
        <w:rPr>
          <w:rFonts w:ascii="Times New Roman" w:hAnsi="Times New Roman" w:cs="Times New Roman"/>
          <w:sz w:val="20"/>
          <w:szCs w:val="20"/>
        </w:rPr>
        <w:t xml:space="preserve"> – В, все В – С, следовательно все А – С: все плоды состоят из семян и околоплодника, боб гороха – это плод, из чего состоит боб гороха; все прилагательные изменяются по родам, падежам и числам, слово «прекрасный» – имя прилагательное, …). Индуктивные и дедуктивные умозаключения.</w:t>
      </w:r>
    </w:p>
    <w:p w14:paraId="6C6F7A1B"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Суждения с логическими связками «и, или, не». Применение отрицания в суждениях. Определение истинности и ложности суждений с аргументацией ответа. Суждения с использованием логических связок (кванторов): все, всякий, любой, каждый, некоторые. Распознавание обратимых и необратимых предположений.</w:t>
      </w:r>
    </w:p>
    <w:p w14:paraId="0BAC416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Подведение под вывод на основе резюмирования информации.</w:t>
      </w:r>
    </w:p>
    <w:p w14:paraId="6A555C3D"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Обоснование собственной точки зрения по вопросу в тексте, относительно позиции автора текста.</w:t>
      </w:r>
    </w:p>
    <w:p w14:paraId="67C071DD"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Обоснование суждения, нахождение подтверждения в виде примеров из текста.</w:t>
      </w:r>
    </w:p>
    <w:p w14:paraId="5CDD2617" w14:textId="77777777" w:rsidR="00BB2E72" w:rsidRPr="00B000C1" w:rsidRDefault="00BB2E72" w:rsidP="00B000C1">
      <w:pPr>
        <w:spacing w:after="0" w:line="240" w:lineRule="auto"/>
        <w:ind w:firstLine="709"/>
        <w:jc w:val="both"/>
        <w:rPr>
          <w:rFonts w:ascii="Times New Roman" w:eastAsia="Calibri" w:hAnsi="Times New Roman" w:cs="Times New Roman"/>
          <w:b/>
          <w:bCs/>
          <w:sz w:val="20"/>
          <w:szCs w:val="20"/>
          <w:shd w:val="clear" w:color="auto" w:fill="FFFFFF"/>
        </w:rPr>
      </w:pPr>
      <w:r w:rsidRPr="00B000C1">
        <w:rPr>
          <w:rFonts w:ascii="Times New Roman" w:hAnsi="Times New Roman" w:cs="Times New Roman"/>
          <w:sz w:val="20"/>
          <w:szCs w:val="20"/>
        </w:rPr>
        <w:t>Алгоритм подведения под определение учебного понятия через обобщение существенных признаков и установление связи между ними.</w:t>
      </w:r>
    </w:p>
    <w:p w14:paraId="2B0B3565"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 xml:space="preserve">Раздел </w:t>
      </w:r>
      <w:r w:rsidRPr="00B000C1">
        <w:rPr>
          <w:rFonts w:ascii="Times New Roman" w:hAnsi="Times New Roman" w:cs="Times New Roman"/>
          <w:sz w:val="20"/>
          <w:szCs w:val="20"/>
        </w:rPr>
        <w:t>«</w:t>
      </w:r>
      <w:r w:rsidRPr="00B000C1">
        <w:rPr>
          <w:rFonts w:ascii="Times New Roman" w:hAnsi="Times New Roman" w:cs="Times New Roman"/>
          <w:b/>
          <w:bCs/>
          <w:sz w:val="20"/>
          <w:szCs w:val="20"/>
        </w:rPr>
        <w:t>Развитие способности к пониманию скрытого смысла пословиц и поговорок, текстов»</w:t>
      </w:r>
    </w:p>
    <w:p w14:paraId="680C32E3" w14:textId="77777777" w:rsidR="00BB2E72" w:rsidRPr="00B000C1" w:rsidRDefault="00BB2E72" w:rsidP="00B000C1">
      <w:pPr>
        <w:pStyle w:val="a6"/>
        <w:spacing w:before="0" w:beforeAutospacing="0" w:after="0" w:afterAutospacing="0"/>
        <w:ind w:firstLine="709"/>
        <w:jc w:val="both"/>
        <w:rPr>
          <w:sz w:val="20"/>
          <w:szCs w:val="20"/>
        </w:rPr>
      </w:pPr>
      <w:r w:rsidRPr="00B000C1">
        <w:rPr>
          <w:sz w:val="20"/>
          <w:szCs w:val="20"/>
        </w:rPr>
        <w:t>Выделение и пояснение обобщено-образного выражения, заключенного в пословице и поговорке на примере широко употребляемых пословиц и поговорок. Умение понимать содержание пословиц в соответствии с определенной ситуацией. Определение темы в пословицах и поговорках. Отнесенность пословиц и поговорок к тематическим группам. Синонимичность значений пословиц и поговорок.</w:t>
      </w:r>
    </w:p>
    <w:p w14:paraId="37092E71" w14:textId="77777777" w:rsidR="00BB2E72" w:rsidRPr="00B000C1" w:rsidRDefault="00BB2E72" w:rsidP="00B000C1">
      <w:pPr>
        <w:pStyle w:val="a6"/>
        <w:spacing w:before="0" w:beforeAutospacing="0" w:after="0" w:afterAutospacing="0"/>
        <w:ind w:firstLine="709"/>
        <w:jc w:val="both"/>
        <w:rPr>
          <w:sz w:val="20"/>
          <w:szCs w:val="20"/>
        </w:rPr>
      </w:pPr>
      <w:r w:rsidRPr="00B000C1">
        <w:rPr>
          <w:sz w:val="20"/>
          <w:szCs w:val="20"/>
        </w:rPr>
        <w:t>Понимание нравственного смысла значения пословиц и поговорок. Выделение и объяснение оценочных суждений, заключенных в пословицах и поговорках.</w:t>
      </w:r>
    </w:p>
    <w:p w14:paraId="7647882E"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Употребление в речи пословиц и поговорок применительно к характеристике поступков людей или жизненной ситуацией. Встраивание пословицы и поговорки в контекст. </w:t>
      </w:r>
    </w:p>
    <w:p w14:paraId="31403277"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 xml:space="preserve">Модуль «Коррекция и развитие познавательной деятельности на учебном материале» </w:t>
      </w:r>
    </w:p>
    <w:p w14:paraId="06DCCC7C"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Раздел «Познавательные действия при работе с алгоритмами»</w:t>
      </w:r>
    </w:p>
    <w:p w14:paraId="5F9D6EF0"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Определение последовательности выполнения действий и составление простых и сложных инструкций. Отработка навыка работы с алгоритмом применения правила по визуальной опоре (например, правописание падежных окончаний существительных, письменный прием деления многозначного числа на двузначное; определение спряжения глагола; буквы е-и в корнях с чередованием).</w:t>
      </w:r>
    </w:p>
    <w:p w14:paraId="35B5C860"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hAnsi="Times New Roman" w:cs="Times New Roman"/>
          <w:sz w:val="20"/>
          <w:szCs w:val="20"/>
        </w:rPr>
        <w:t xml:space="preserve">Знакомство с разным видами учебных алгоритмов и закрепление их использования при работе с правилом (например, </w:t>
      </w:r>
      <w:r w:rsidRPr="00B000C1">
        <w:rPr>
          <w:rFonts w:ascii="Times New Roman" w:eastAsia="Times New Roman" w:hAnsi="Times New Roman" w:cs="Times New Roman"/>
          <w:sz w:val="20"/>
          <w:szCs w:val="20"/>
        </w:rPr>
        <w:t>определение разряда наречий</w:t>
      </w:r>
      <w:r w:rsidRPr="00B000C1">
        <w:rPr>
          <w:rFonts w:ascii="Times New Roman" w:hAnsi="Times New Roman" w:cs="Times New Roman"/>
          <w:sz w:val="20"/>
          <w:szCs w:val="20"/>
        </w:rPr>
        <w:t>), при решении учебной задачи, при определении понятий на изучаемом программном материале (например, животные, растения, лиственное дерево, имя существительное, имя прилагательное).</w:t>
      </w:r>
      <w:r w:rsidRPr="00B000C1">
        <w:rPr>
          <w:rFonts w:ascii="Times New Roman" w:eastAsia="Times New Roman" w:hAnsi="Times New Roman" w:cs="Times New Roman"/>
          <w:sz w:val="20"/>
          <w:szCs w:val="20"/>
        </w:rPr>
        <w:t xml:space="preserve"> Составление алгоритма собственных действий (например, морфологический разбор местоимения, прилагательного, причастия).</w:t>
      </w:r>
    </w:p>
    <w:p w14:paraId="19D4E6E4"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Определение понятия по заданному алгоритму на изучаемом программном материале (например, параллелограмм; словообразование; революция).</w:t>
      </w:r>
    </w:p>
    <w:p w14:paraId="17AA6E68"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Раздел «Познавательные действия при работе с информацией, коррекция и развитие познавательных процессов»</w:t>
      </w:r>
    </w:p>
    <w:p w14:paraId="005A3A6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eastAsia="Calibri" w:hAnsi="Times New Roman" w:cs="Times New Roman"/>
          <w:bCs/>
          <w:color w:val="000000"/>
          <w:sz w:val="20"/>
          <w:szCs w:val="20"/>
        </w:rPr>
        <w:t xml:space="preserve">Анализ и сопоставление зрительно воспринимаемых объектов (идентификация, сличение, восполнение). Отработка точности и скорости переработки зрительной информации. Отработка навыка распределения и переключения внимания на зрительно воспринимаемых объектах. Дифференциация наложенных объектов. Зрительно-моторная и слухо-моторная ориентировка. </w:t>
      </w:r>
      <w:r w:rsidRPr="00B000C1">
        <w:rPr>
          <w:rFonts w:ascii="Times New Roman" w:hAnsi="Times New Roman" w:cs="Times New Roman"/>
          <w:sz w:val="20"/>
          <w:szCs w:val="20"/>
        </w:rPr>
        <w:t>Анализ и восполнение пространственных образов.</w:t>
      </w:r>
    </w:p>
    <w:p w14:paraId="207EC10F" w14:textId="77777777" w:rsidR="00BB2E72" w:rsidRPr="00B000C1" w:rsidRDefault="00BB2E72" w:rsidP="00B000C1">
      <w:pPr>
        <w:pStyle w:val="a4"/>
        <w:spacing w:after="0" w:line="240" w:lineRule="auto"/>
        <w:ind w:left="17" w:right="38"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Изучение приемов слухо-речевого запоминания. Изучение приемов опосредованного запоминания. Отработка навыков воспроизведения информации по визуальной опоре. </w:t>
      </w:r>
      <w:r w:rsidRPr="00B000C1">
        <w:rPr>
          <w:rFonts w:ascii="Times New Roman" w:hAnsi="Times New Roman" w:cs="Times New Roman"/>
          <w:sz w:val="20"/>
          <w:szCs w:val="20"/>
          <w:lang w:eastAsia="ru-RU"/>
        </w:rPr>
        <w:t>О</w:t>
      </w:r>
      <w:r w:rsidRPr="00B000C1">
        <w:rPr>
          <w:rFonts w:ascii="Times New Roman" w:hAnsi="Times New Roman" w:cs="Times New Roman"/>
          <w:sz w:val="20"/>
          <w:szCs w:val="20"/>
        </w:rPr>
        <w:t>перирование приемами запоминания и воспроизведения информацией на учебном материале: выделение опорных слов, воспроизведения текста по опорным словам и др.</w:t>
      </w:r>
    </w:p>
    <w:p w14:paraId="39C10ECE" w14:textId="77777777" w:rsidR="00BB2E72" w:rsidRPr="00B000C1" w:rsidRDefault="00BB2E72" w:rsidP="00B000C1">
      <w:pPr>
        <w:spacing w:after="0" w:line="240" w:lineRule="auto"/>
        <w:ind w:firstLine="709"/>
        <w:jc w:val="both"/>
        <w:rPr>
          <w:rFonts w:ascii="Times New Roman" w:eastAsia="Calibri" w:hAnsi="Times New Roman" w:cs="Times New Roman"/>
          <w:bCs/>
          <w:color w:val="000000"/>
          <w:sz w:val="20"/>
          <w:szCs w:val="20"/>
        </w:rPr>
      </w:pPr>
      <w:r w:rsidRPr="00B000C1">
        <w:rPr>
          <w:rFonts w:ascii="Times New Roman" w:eastAsia="Calibri" w:hAnsi="Times New Roman" w:cs="Times New Roman"/>
          <w:bCs/>
          <w:color w:val="000000"/>
          <w:sz w:val="20"/>
          <w:szCs w:val="20"/>
        </w:rPr>
        <w:t>Анализ и переработка познавательной и учебной информации. О</w:t>
      </w:r>
      <w:r w:rsidRPr="00B000C1">
        <w:rPr>
          <w:rFonts w:ascii="Times New Roman" w:hAnsi="Times New Roman" w:cs="Times New Roman"/>
          <w:sz w:val="20"/>
          <w:szCs w:val="20"/>
        </w:rPr>
        <w:t xml:space="preserve">риентировка в содержании справочной информации, </w:t>
      </w:r>
      <w:bookmarkStart w:id="164" w:name="_Hlk49087923"/>
      <w:r w:rsidRPr="00B000C1">
        <w:rPr>
          <w:rFonts w:ascii="Times New Roman" w:hAnsi="Times New Roman" w:cs="Times New Roman"/>
          <w:sz w:val="20"/>
          <w:szCs w:val="20"/>
        </w:rPr>
        <w:t xml:space="preserve">нахождение в источнике ответов на вопросы с использованием </w:t>
      </w:r>
      <w:bookmarkEnd w:id="164"/>
      <w:r w:rsidRPr="00B000C1">
        <w:rPr>
          <w:rFonts w:ascii="Times New Roman" w:hAnsi="Times New Roman" w:cs="Times New Roman"/>
          <w:sz w:val="20"/>
          <w:szCs w:val="20"/>
        </w:rPr>
        <w:t>явно заданной информации.</w:t>
      </w:r>
    </w:p>
    <w:p w14:paraId="3E61B919"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 xml:space="preserve">Проведение учебных действий по работе с информацией: нахождение и извлечение заданной информации в соответствии с инструкцией; определение места искомой информации (выборочное чтение, нахождение фрагмента текста). </w:t>
      </w:r>
      <w:r w:rsidRPr="00B000C1">
        <w:rPr>
          <w:rFonts w:ascii="Times New Roman" w:hAnsi="Times New Roman" w:cs="Times New Roman"/>
          <w:sz w:val="20"/>
          <w:szCs w:val="20"/>
        </w:rPr>
        <w:t>Знакомство с приемами интерпретации информации, нахождение в источнике ответов на вопросы с использованием неявно заданной информации.</w:t>
      </w:r>
      <w:r w:rsidRPr="00B000C1">
        <w:rPr>
          <w:rFonts w:ascii="Times New Roman" w:eastAsia="Times New Roman" w:hAnsi="Times New Roman" w:cs="Times New Roman"/>
          <w:sz w:val="20"/>
          <w:szCs w:val="20"/>
        </w:rPr>
        <w:t xml:space="preserve"> Определение, нахождение и извлечение одной или нескольких единиц информации, расположенных в разных фрагментах текста. Проведение оценки достаточности информации для решения практических задач.</w:t>
      </w:r>
    </w:p>
    <w:p w14:paraId="4606B9C4"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Логические приемы работы с информацией: формулирование поискового запроса, отбор нужной информации в соответствии с учебной задачей, упорядочивание, ранжирование, классифицирование информации.</w:t>
      </w:r>
    </w:p>
    <w:p w14:paraId="0B116B33"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Анализ и оперирование информацией, представленной в виде таблицы, диаграммы, схемы, рисунка, карты.</w:t>
      </w:r>
    </w:p>
    <w:p w14:paraId="364A3295" w14:textId="77777777" w:rsidR="00BB2E72" w:rsidRPr="00B000C1" w:rsidRDefault="00BB2E72" w:rsidP="00B000C1">
      <w:pPr>
        <w:spacing w:after="0" w:line="240" w:lineRule="auto"/>
        <w:ind w:firstLine="709"/>
        <w:jc w:val="both"/>
        <w:rPr>
          <w:rFonts w:ascii="Times New Roman" w:eastAsia="Calibri" w:hAnsi="Times New Roman" w:cs="Times New Roman"/>
          <w:b/>
          <w:bCs/>
          <w:sz w:val="20"/>
          <w:szCs w:val="20"/>
          <w:shd w:val="clear" w:color="auto" w:fill="FFFFFF"/>
        </w:rPr>
      </w:pPr>
      <w:r w:rsidRPr="00B000C1">
        <w:rPr>
          <w:rFonts w:ascii="Times New Roman" w:eastAsia="Calibri" w:hAnsi="Times New Roman" w:cs="Times New Roman"/>
          <w:b/>
          <w:bCs/>
          <w:sz w:val="20"/>
          <w:szCs w:val="20"/>
          <w:shd w:val="clear" w:color="auto" w:fill="FFFFFF"/>
        </w:rPr>
        <w:t>Раздел «Познавательные действия по преобразованию информации»</w:t>
      </w:r>
    </w:p>
    <w:p w14:paraId="57835AAA" w14:textId="77777777" w:rsidR="00BB2E72" w:rsidRPr="00B000C1" w:rsidRDefault="00BB2E72" w:rsidP="00B000C1">
      <w:pPr>
        <w:spacing w:after="0" w:line="240" w:lineRule="auto"/>
        <w:ind w:firstLine="709"/>
        <w:jc w:val="both"/>
        <w:rPr>
          <w:rFonts w:ascii="Times New Roman" w:eastAsia="Calibri" w:hAnsi="Times New Roman" w:cs="Times New Roman"/>
          <w:bCs/>
          <w:color w:val="000000"/>
          <w:sz w:val="20"/>
          <w:szCs w:val="20"/>
        </w:rPr>
      </w:pPr>
      <w:r w:rsidRPr="00B000C1">
        <w:rPr>
          <w:rFonts w:ascii="Times New Roman" w:eastAsia="Calibri" w:hAnsi="Times New Roman" w:cs="Times New Roman"/>
          <w:bCs/>
          <w:color w:val="000000"/>
          <w:sz w:val="20"/>
          <w:szCs w:val="20"/>
        </w:rPr>
        <w:t xml:space="preserve">Обработка информации. Текст. Смысловая структура текста. Анализ учебного текста. Определение </w:t>
      </w:r>
      <w:r w:rsidRPr="00B000C1">
        <w:rPr>
          <w:rFonts w:ascii="Times New Roman" w:eastAsia="Times New Roman" w:hAnsi="Times New Roman" w:cs="Times New Roman"/>
          <w:sz w:val="20"/>
          <w:szCs w:val="20"/>
        </w:rPr>
        <w:t>темы, главной мысли.</w:t>
      </w:r>
      <w:r w:rsidRPr="00B000C1">
        <w:rPr>
          <w:rFonts w:ascii="Times New Roman" w:eastAsia="Calibri" w:hAnsi="Times New Roman" w:cs="Times New Roman"/>
          <w:bCs/>
          <w:color w:val="000000"/>
          <w:sz w:val="20"/>
          <w:szCs w:val="20"/>
        </w:rPr>
        <w:t xml:space="preserve"> Отработка </w:t>
      </w:r>
      <w:r w:rsidRPr="00B000C1">
        <w:rPr>
          <w:rFonts w:ascii="Times New Roman" w:hAnsi="Times New Roman" w:cs="Times New Roman"/>
          <w:sz w:val="20"/>
          <w:szCs w:val="20"/>
        </w:rPr>
        <w:t>логических приемов переработки информации (заполнение таблицы, введение числовых данных).</w:t>
      </w:r>
      <w:bookmarkStart w:id="165" w:name="_Hlk45083035"/>
    </w:p>
    <w:p w14:paraId="653A121C"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Преобразование информации из одной формы в другую различными способами по образцу.</w:t>
      </w:r>
    </w:p>
    <w:p w14:paraId="7FD59AA7"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Выстраивание схемы рассуждений на основе правила по вопросам.</w:t>
      </w:r>
    </w:p>
    <w:p w14:paraId="409AFABE" w14:textId="77777777" w:rsidR="00BB2E72" w:rsidRPr="00B000C1" w:rsidRDefault="00BB2E72" w:rsidP="00B000C1">
      <w:pPr>
        <w:widowControl w:val="0"/>
        <w:autoSpaceDE w:val="0"/>
        <w:autoSpaceDN w:val="0"/>
        <w:spacing w:after="0" w:line="240" w:lineRule="auto"/>
        <w:ind w:right="38" w:firstLine="709"/>
        <w:jc w:val="both"/>
        <w:rPr>
          <w:rFonts w:ascii="Times New Roman" w:hAnsi="Times New Roman" w:cs="Times New Roman"/>
          <w:sz w:val="20"/>
          <w:szCs w:val="20"/>
        </w:rPr>
      </w:pPr>
      <w:r w:rsidRPr="00B000C1">
        <w:rPr>
          <w:rFonts w:ascii="Times New Roman" w:eastAsia="Times New Roman" w:hAnsi="Times New Roman" w:cs="Times New Roman"/>
          <w:sz w:val="20"/>
          <w:szCs w:val="20"/>
        </w:rPr>
        <w:t xml:space="preserve">Преобразование информации из графического или символьного представления в текстовое и наоборот. Извлечение текстовой информации из графической (схемы, таблицы, диаграммы, карты). </w:t>
      </w:r>
      <w:bookmarkStart w:id="166" w:name="_Hlk45082618"/>
      <w:r w:rsidRPr="00B000C1">
        <w:rPr>
          <w:rFonts w:ascii="Times New Roman" w:hAnsi="Times New Roman" w:cs="Times New Roman"/>
          <w:sz w:val="20"/>
          <w:szCs w:val="20"/>
        </w:rPr>
        <w:t>Кодирование и декодирование информации (шифровка символами).</w:t>
      </w:r>
      <w:bookmarkEnd w:id="166"/>
    </w:p>
    <w:p w14:paraId="14923174"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eastAsia="Times New Roman" w:hAnsi="Times New Roman" w:cs="Times New Roman"/>
          <w:sz w:val="20"/>
          <w:szCs w:val="20"/>
        </w:rPr>
        <w:t>Составление план-конспекта текста на материале учебных предметов.</w:t>
      </w:r>
    </w:p>
    <w:p w14:paraId="477FEE3B" w14:textId="77777777" w:rsidR="00BB2E72" w:rsidRPr="00B000C1" w:rsidRDefault="00BB2E72" w:rsidP="00B000C1">
      <w:pPr>
        <w:tabs>
          <w:tab w:val="left" w:pos="993"/>
        </w:tabs>
        <w:spacing w:after="0" w:line="240" w:lineRule="auto"/>
        <w:ind w:firstLine="709"/>
        <w:jc w:val="both"/>
        <w:rPr>
          <w:rFonts w:ascii="Times New Roman" w:hAnsi="Times New Roman" w:cs="Times New Roman"/>
          <w:iCs/>
          <w:sz w:val="20"/>
          <w:szCs w:val="20"/>
        </w:rPr>
      </w:pPr>
      <w:r w:rsidRPr="00B000C1">
        <w:rPr>
          <w:rFonts w:ascii="Times New Roman" w:hAnsi="Times New Roman" w:cs="Times New Roman"/>
          <w:iCs/>
          <w:sz w:val="20"/>
          <w:szCs w:val="20"/>
        </w:rPr>
        <w:t>Составление тезисов устного или письменного сообщения.</w:t>
      </w:r>
      <w:bookmarkEnd w:id="165"/>
    </w:p>
    <w:p w14:paraId="11E32507" w14:textId="77777777" w:rsidR="00BB2E72" w:rsidRPr="00B000C1" w:rsidRDefault="00BB2E72" w:rsidP="00B000C1">
      <w:pPr>
        <w:spacing w:after="0" w:line="240" w:lineRule="auto"/>
        <w:ind w:firstLine="709"/>
        <w:jc w:val="both"/>
        <w:rPr>
          <w:rFonts w:ascii="Times New Roman" w:eastAsia="Times New Roman" w:hAnsi="Times New Roman" w:cs="Times New Roman"/>
          <w:sz w:val="20"/>
          <w:szCs w:val="20"/>
        </w:rPr>
      </w:pPr>
      <w:r w:rsidRPr="00B000C1">
        <w:rPr>
          <w:rFonts w:ascii="Times New Roman" w:eastAsia="Times New Roman" w:hAnsi="Times New Roman" w:cs="Times New Roman"/>
          <w:sz w:val="20"/>
          <w:szCs w:val="20"/>
        </w:rPr>
        <w:t>Составление эссе по прочитанному.</w:t>
      </w:r>
    </w:p>
    <w:p w14:paraId="52103DFB"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eastAsia="Times New Roman" w:hAnsi="Times New Roman" w:cs="Times New Roman"/>
          <w:sz w:val="20"/>
          <w:szCs w:val="20"/>
        </w:rPr>
        <w:t>Составление и преобразование текстов делового стиля, личного характера, постов на странице сети Интернет.</w:t>
      </w:r>
    </w:p>
    <w:p w14:paraId="5426A81D" w14:textId="77777777" w:rsidR="00BB2E72" w:rsidRPr="00B000C1" w:rsidRDefault="00BB2E72" w:rsidP="00B000C1">
      <w:pPr>
        <w:spacing w:after="0" w:line="240" w:lineRule="auto"/>
        <w:ind w:firstLine="709"/>
        <w:jc w:val="both"/>
        <w:rPr>
          <w:rFonts w:ascii="Times New Roman" w:hAnsi="Times New Roman" w:cs="Times New Roman"/>
          <w:b/>
          <w:i/>
          <w:sz w:val="20"/>
          <w:szCs w:val="20"/>
        </w:rPr>
      </w:pPr>
      <w:r w:rsidRPr="00B000C1">
        <w:rPr>
          <w:rFonts w:ascii="Times New Roman" w:hAnsi="Times New Roman" w:cs="Times New Roman"/>
          <w:b/>
          <w:i/>
          <w:sz w:val="20"/>
          <w:szCs w:val="20"/>
        </w:rPr>
        <w:t xml:space="preserve">Организация занятий </w:t>
      </w:r>
    </w:p>
    <w:p w14:paraId="6A0C49E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Специфика видов деятельности обучающихся с ЗПР при изучении коррекционного курса определяется их особыми образовательными потребностями. Для </w:t>
      </w:r>
      <w:r w:rsidR="00495869"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 xml:space="preserve">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осознания у обучающихся с ЗПР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использования визуальных и смысловых опор. Для </w:t>
      </w:r>
      <w:r w:rsidR="00495869"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с ЗПР также предусматриваются дополнительные шаги при выполнении учебного действия и их визуальное подкрепление с тем, чтобы сделать связи в совершаемом действии более очевидными и осмысленными. Определенное место должна занимать работа с инструкцией к заданию. С учащимися следует детально прорабатывать понимание шагов учебных действий, определяемых в инструкции и их последовательность. Приучать руководствоваться ей при выполнении задания, учитывать все звенья, связывая их в контекстное целое. Важным является словесный отчет, который дает ученик с ЗПР по походу выполнения задания или итогу работы, как способ речевой регуляции действий и повышения осознанности совершаемой деятельности.</w:t>
      </w:r>
    </w:p>
    <w:p w14:paraId="747B4BC6" w14:textId="77777777" w:rsidR="00BB2E72" w:rsidRPr="00B000C1" w:rsidRDefault="00BB2E72" w:rsidP="00B000C1">
      <w:pPr>
        <w:spacing w:after="0" w:line="240" w:lineRule="auto"/>
        <w:ind w:firstLine="709"/>
        <w:jc w:val="center"/>
        <w:rPr>
          <w:rFonts w:ascii="Times New Roman" w:hAnsi="Times New Roman" w:cs="Times New Roman"/>
          <w:b/>
          <w:i/>
          <w:sz w:val="20"/>
          <w:szCs w:val="20"/>
        </w:rPr>
      </w:pPr>
      <w:r w:rsidRPr="00B000C1">
        <w:rPr>
          <w:rFonts w:ascii="Times New Roman" w:hAnsi="Times New Roman" w:cs="Times New Roman"/>
          <w:b/>
          <w:i/>
          <w:sz w:val="20"/>
          <w:szCs w:val="20"/>
        </w:rPr>
        <w:t>Планируемые результаты освоения коррекционно</w:t>
      </w:r>
      <w:r w:rsidR="00C2271C" w:rsidRPr="00B000C1">
        <w:rPr>
          <w:rFonts w:ascii="Times New Roman" w:hAnsi="Times New Roman" w:cs="Times New Roman"/>
          <w:b/>
          <w:i/>
          <w:sz w:val="20"/>
          <w:szCs w:val="20"/>
        </w:rPr>
        <w:t xml:space="preserve">го </w:t>
      </w:r>
      <w:r w:rsidRPr="00B000C1">
        <w:rPr>
          <w:rFonts w:ascii="Times New Roman" w:hAnsi="Times New Roman" w:cs="Times New Roman"/>
          <w:b/>
          <w:i/>
          <w:sz w:val="20"/>
          <w:szCs w:val="20"/>
        </w:rPr>
        <w:t xml:space="preserve">курса </w:t>
      </w:r>
      <w:r w:rsidR="001B5EF4" w:rsidRPr="001B5EF4">
        <w:rPr>
          <w:rFonts w:ascii="Times New Roman" w:hAnsi="Times New Roman" w:cs="Times New Roman"/>
          <w:sz w:val="20"/>
          <w:szCs w:val="20"/>
        </w:rPr>
        <w:t>«</w:t>
      </w:r>
      <w:r w:rsidR="001B5EF4" w:rsidRPr="001B5EF4">
        <w:rPr>
          <w:rFonts w:ascii="Times New Roman" w:hAnsi="Times New Roman" w:cs="Times New Roman"/>
          <w:b/>
          <w:i/>
          <w:sz w:val="20"/>
          <w:szCs w:val="20"/>
        </w:rPr>
        <w:t>Психокоррекционный курс</w:t>
      </w:r>
      <w:r w:rsidR="001B5EF4" w:rsidRPr="001B5EF4">
        <w:rPr>
          <w:rFonts w:ascii="Times New Roman" w:hAnsi="Times New Roman" w:cs="Times New Roman"/>
          <w:sz w:val="20"/>
          <w:szCs w:val="20"/>
        </w:rPr>
        <w:t>»</w:t>
      </w:r>
      <w:r w:rsidR="00A1126A" w:rsidRPr="00A1126A">
        <w:rPr>
          <w:rFonts w:ascii="Times New Roman" w:hAnsi="Times New Roman" w:cs="Times New Roman"/>
          <w:b/>
          <w:i/>
          <w:sz w:val="20"/>
          <w:szCs w:val="20"/>
        </w:rPr>
        <w:t xml:space="preserve"> </w:t>
      </w:r>
      <w:r w:rsidRPr="00B000C1">
        <w:rPr>
          <w:rFonts w:ascii="Times New Roman" w:hAnsi="Times New Roman" w:cs="Times New Roman"/>
          <w:b/>
          <w:i/>
          <w:sz w:val="20"/>
          <w:szCs w:val="20"/>
        </w:rPr>
        <w:t>на уровень основного общего образования</w:t>
      </w:r>
    </w:p>
    <w:p w14:paraId="3916E19E"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 процессе освоения коррекционного курса обучающийся научится и будет (сможет):</w:t>
      </w:r>
    </w:p>
    <w:p w14:paraId="3DDA3973"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По модулю «Коррекция и развитие базовых приемов мыслительной (умственной) деятельности»:</w:t>
      </w:r>
    </w:p>
    <w:p w14:paraId="77DABC7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оперировать (выделять, соотносить, сопоставлять, синтезировать) признаками предметов, явления, понятий;</w:t>
      </w:r>
    </w:p>
    <w:p w14:paraId="1D7C998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выделять совокупность признаков предметов, явлений, понятий; устанавливать их соотношение, различать существенные и несущественные признаки;</w:t>
      </w:r>
    </w:p>
    <w:p w14:paraId="501A1BA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анализировать объекты или процессы на основе наблюдений с опорой на схему;</w:t>
      </w:r>
    </w:p>
    <w:p w14:paraId="14A44A3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анализировать информацию из различных источников, сопоставлять, классифицировать и обобщать ее, уметь резюмировать на основе предварительного анализа;</w:t>
      </w:r>
    </w:p>
    <w:p w14:paraId="7DC0B4D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синтезировать объекты, восстанавливать целое по части, воспринимать объект как целое, понимать целостность конспекта;</w:t>
      </w:r>
    </w:p>
    <w:p w14:paraId="64E67C2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находить основание и классифицировать предметы, явления, понятия; обозначать словесной характеристикой основание, классы (группы) при необходимости с направляющей помощью;</w:t>
      </w:r>
    </w:p>
    <w:p w14:paraId="79362C0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группировать учебную информацию по заданным параметрам;</w:t>
      </w:r>
    </w:p>
    <w:p w14:paraId="2E42E68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сравнивать объекты, явления, житейские и учебные понятия; проводить отбор существенных признаков, формулировать выводы о сходствах и различиях;</w:t>
      </w:r>
    </w:p>
    <w:p w14:paraId="57936E1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сравнивать факты и процессы на материале учебных предметов на основе установления и сопоставления обобщенных характеристик с опорой на образец;</w:t>
      </w:r>
    </w:p>
    <w:p w14:paraId="4DF32B0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обобщать понятия по существенным признакам, исключать «лишнее» на основе выделения общих признаков;</w:t>
      </w:r>
    </w:p>
    <w:p w14:paraId="04C711C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обобщать явления, события, информацию по заданным требованиям;</w:t>
      </w:r>
    </w:p>
    <w:p w14:paraId="64029FE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обобщать частные случаи правила и формулировать вывод при необходимости с направляющей помощью;</w:t>
      </w:r>
    </w:p>
    <w:p w14:paraId="53BDC7E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устанавливать логические связи и причинно-следственные зависимости между явлениями и событиями на материале учебных предметов;</w:t>
      </w:r>
    </w:p>
    <w:p w14:paraId="32AB828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делать умозаключения по аналогии на основе изучаемого программного материала при необходимости с опорой на образец;</w:t>
      </w:r>
    </w:p>
    <w:p w14:paraId="78BA333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строить суждения с логическими связками «и, или, не» «все, всякий, любой, каждый, некоторые»; использовать отрицание в суждениях; определять истинность и ложность суждений, аргументируя ответ;</w:t>
      </w:r>
    </w:p>
    <w:p w14:paraId="1A4B2F6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делать вывод на основе анализа различных точек зрения, обобщая информацию, уметь приводить собственную аргументацию;</w:t>
      </w:r>
    </w:p>
    <w:p w14:paraId="5166504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подводить под конкретное понятие на основе распознавания системы признаков и установления их соотношения при необходимости по смысловой опоре;</w:t>
      </w:r>
    </w:p>
    <w:p w14:paraId="5D22365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определять и объяснять скрытый смысл текста, выделяя в нем неявно заданную информацию;</w:t>
      </w:r>
    </w:p>
    <w:p w14:paraId="048B883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проводить образные сравнения, объяснять метафоры;</w:t>
      </w:r>
    </w:p>
    <w:p w14:paraId="77F4787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понимать и объяснять скрытый смысл пословиц и поговорок, при необходимости с направляющей помощью;</w:t>
      </w:r>
    </w:p>
    <w:p w14:paraId="78BD938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понимать нравственный смысл, заключенный в значениях пословиц и поговорок;</w:t>
      </w:r>
    </w:p>
    <w:p w14:paraId="1BD2052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употреблять изученные пословицы и поговорки в применительно к разным жизненным ситуациям.</w:t>
      </w:r>
    </w:p>
    <w:p w14:paraId="631C71EC" w14:textId="77777777" w:rsidR="00BB2E72" w:rsidRPr="00B000C1" w:rsidRDefault="00BB2E72" w:rsidP="00B000C1">
      <w:pPr>
        <w:widowControl w:val="0"/>
        <w:autoSpaceDE w:val="0"/>
        <w:autoSpaceDN w:val="0"/>
        <w:spacing w:after="0" w:line="240" w:lineRule="auto"/>
        <w:ind w:right="43" w:firstLine="709"/>
        <w:jc w:val="both"/>
        <w:rPr>
          <w:rFonts w:ascii="Times New Roman" w:eastAsia="Times New Roman" w:hAnsi="Times New Roman" w:cs="Times New Roman"/>
          <w:b/>
          <w:bCs/>
          <w:sz w:val="20"/>
          <w:szCs w:val="20"/>
        </w:rPr>
      </w:pPr>
      <w:r w:rsidRPr="00B000C1">
        <w:rPr>
          <w:rFonts w:ascii="Times New Roman" w:hAnsi="Times New Roman" w:cs="Times New Roman"/>
          <w:b/>
          <w:bCs/>
          <w:sz w:val="20"/>
          <w:szCs w:val="20"/>
        </w:rPr>
        <w:t>По модулю «Коррекция и развитие познавательной деятельности на учебном материале»:</w:t>
      </w:r>
      <w:r w:rsidRPr="00B000C1">
        <w:rPr>
          <w:rFonts w:ascii="Times New Roman" w:eastAsia="Times New Roman" w:hAnsi="Times New Roman" w:cs="Times New Roman"/>
          <w:b/>
          <w:bCs/>
          <w:sz w:val="20"/>
          <w:szCs w:val="20"/>
        </w:rPr>
        <w:t xml:space="preserve"> </w:t>
      </w:r>
    </w:p>
    <w:p w14:paraId="554B52E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анализировать, сопоставлять, обобщать зрительную и слуховую информацию;</w:t>
      </w:r>
    </w:p>
    <w:p w14:paraId="45B7945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анализировать и восполнять пространственные образы;</w:t>
      </w:r>
    </w:p>
    <w:p w14:paraId="2EC3EC6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владеть навыкам пространственной ориентировки;</w:t>
      </w:r>
    </w:p>
    <w:p w14:paraId="2D51413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оперировать приемами запоминания и воспроизведения информацией на учебном материале;</w:t>
      </w:r>
    </w:p>
    <w:p w14:paraId="213F1F3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строить самостоятельно алгоритм учебных действий;</w:t>
      </w:r>
    </w:p>
    <w:p w14:paraId="0D9C503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выполнять алгоритм учебных действий при работе с правилом, при решении учебной задачи на изучаемом программном материале;</w:t>
      </w:r>
    </w:p>
    <w:p w14:paraId="40BE881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определять учебное понятие по заданному алгоритму на программном материале;</w:t>
      </w:r>
    </w:p>
    <w:p w14:paraId="68782EC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интерпретировать информацию, отвечать на вопросы, используя явно заданную в источнике и неявную информацию;</w:t>
      </w:r>
    </w:p>
    <w:p w14:paraId="65A7604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определять основную и второстепенную информацию при решении практических задач;</w:t>
      </w:r>
    </w:p>
    <w:p w14:paraId="6124A74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владеть постановкой вопроса при работе с информацией;</w:t>
      </w:r>
    </w:p>
    <w:p w14:paraId="56315C4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создавать собственные тексты, применять информацию из текста при решении учебно-практических задач;</w:t>
      </w:r>
    </w:p>
    <w:p w14:paraId="3EAEE13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формулировать выводы, основываясь на источнике информации, находить аргументы, подтверждающий вывод;</w:t>
      </w:r>
    </w:p>
    <w:p w14:paraId="5602123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интерпретировать и обобщать информацию из нескольких отличающихся источников;</w:t>
      </w:r>
    </w:p>
    <w:p w14:paraId="28823DD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кодировать и декодировать информацию;</w:t>
      </w:r>
    </w:p>
    <w:p w14:paraId="278A79B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анализировать, сопоставлять и сравнивать информацию, представленную в тексте, таблице, диаграмме, схеме, рисунке, карте на материале учебных предметов;</w:t>
      </w:r>
    </w:p>
    <w:p w14:paraId="066BD51F"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ориентироваться в схематично представленной информации, составлять высказывание с опорой на схему;</w:t>
      </w:r>
    </w:p>
    <w:p w14:paraId="71DBBAD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строить схему рассуждений на основе правила с использованием направляющей помощи;</w:t>
      </w:r>
    </w:p>
    <w:p w14:paraId="159C776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делать простой конспект, составлять тезисы устного или письменного сообщения;</w:t>
      </w:r>
    </w:p>
    <w:p w14:paraId="2E9D1FB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преобразовывать информацию из одного вида в другой и выбирать удобную для себя форму фиксации и представления информации при необходимости с опорой на образец;</w:t>
      </w:r>
    </w:p>
    <w:p w14:paraId="5CD61734"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уметь критически оценивать информацию, распознавать достоверность информации в сети Интернет;</w:t>
      </w:r>
    </w:p>
    <w:p w14:paraId="1C45056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находить и использовать информацию в разных жизненных ситуациях и в общении;</w:t>
      </w:r>
    </w:p>
    <w:p w14:paraId="1EEDF0C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составлять и преобразовывать тексты делового стиля, личного характера, посты на странице сети Интернет.</w:t>
      </w:r>
    </w:p>
    <w:p w14:paraId="293AD564" w14:textId="77777777" w:rsidR="00BB2E72" w:rsidRPr="00B000C1" w:rsidRDefault="00BB2E72" w:rsidP="00B000C1">
      <w:pPr>
        <w:spacing w:after="0" w:line="240" w:lineRule="auto"/>
        <w:ind w:firstLine="709"/>
        <w:jc w:val="both"/>
        <w:rPr>
          <w:rFonts w:ascii="Times New Roman" w:hAnsi="Times New Roman" w:cs="Times New Roman"/>
          <w:b/>
          <w:i/>
          <w:sz w:val="20"/>
          <w:szCs w:val="20"/>
        </w:rPr>
      </w:pPr>
      <w:r w:rsidRPr="00B000C1">
        <w:rPr>
          <w:rFonts w:ascii="Times New Roman" w:hAnsi="Times New Roman" w:cs="Times New Roman"/>
          <w:b/>
          <w:i/>
          <w:sz w:val="20"/>
          <w:szCs w:val="20"/>
        </w:rPr>
        <w:t>Подходы к оценке достижения планируемых результатов освоения программы коррекционно</w:t>
      </w:r>
      <w:r w:rsidR="00F62A3C" w:rsidRPr="00B000C1">
        <w:rPr>
          <w:rFonts w:ascii="Times New Roman" w:hAnsi="Times New Roman" w:cs="Times New Roman"/>
          <w:b/>
          <w:i/>
          <w:sz w:val="20"/>
          <w:szCs w:val="20"/>
        </w:rPr>
        <w:t>-развивающего</w:t>
      </w:r>
      <w:r w:rsidRPr="00B000C1">
        <w:rPr>
          <w:rFonts w:ascii="Times New Roman" w:hAnsi="Times New Roman" w:cs="Times New Roman"/>
          <w:b/>
          <w:i/>
          <w:sz w:val="20"/>
          <w:szCs w:val="20"/>
        </w:rPr>
        <w:t xml:space="preserve"> курса</w:t>
      </w:r>
    </w:p>
    <w:p w14:paraId="511921A9"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 xml:space="preserve">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изучения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w:t>
      </w:r>
      <w:r w:rsidRPr="001B5EF4">
        <w:rPr>
          <w:rFonts w:ascii="Times New Roman" w:hAnsi="Times New Roman" w:cs="Times New Roman"/>
          <w:sz w:val="20"/>
          <w:szCs w:val="20"/>
        </w:rPr>
        <w:t xml:space="preserve">основе диагностического материала в соответствии с возрастом </w:t>
      </w:r>
      <w:r w:rsidR="00495869" w:rsidRPr="001B5EF4">
        <w:rPr>
          <w:rFonts w:ascii="Times New Roman" w:hAnsi="Times New Roman" w:cs="Times New Roman"/>
          <w:sz w:val="20"/>
          <w:szCs w:val="20"/>
        </w:rPr>
        <w:t>обучающегося</w:t>
      </w:r>
      <w:r w:rsidRPr="001B5EF4">
        <w:rPr>
          <w:rFonts w:ascii="Times New Roman" w:hAnsi="Times New Roman" w:cs="Times New Roman"/>
          <w:sz w:val="20"/>
          <w:szCs w:val="20"/>
        </w:rPr>
        <w:t xml:space="preserve">.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w:t>
      </w:r>
      <w:r w:rsidR="00495869" w:rsidRPr="001B5EF4">
        <w:rPr>
          <w:rFonts w:ascii="Times New Roman" w:hAnsi="Times New Roman" w:cs="Times New Roman"/>
          <w:sz w:val="20"/>
          <w:szCs w:val="20"/>
        </w:rPr>
        <w:t>обучающегося</w:t>
      </w:r>
      <w:r w:rsidRPr="001B5EF4">
        <w:rPr>
          <w:rFonts w:ascii="Times New Roman" w:hAnsi="Times New Roman" w:cs="Times New Roman"/>
          <w:sz w:val="20"/>
          <w:szCs w:val="20"/>
        </w:rPr>
        <w:t>, срезовых и контрольных работ по предметам.</w:t>
      </w:r>
    </w:p>
    <w:p w14:paraId="4C2D4369" w14:textId="77777777" w:rsidR="00BB2E72" w:rsidRPr="00B000C1" w:rsidRDefault="00BB2E72" w:rsidP="00B000C1">
      <w:pPr>
        <w:spacing w:after="0" w:line="240" w:lineRule="auto"/>
        <w:ind w:firstLine="709"/>
        <w:rPr>
          <w:rFonts w:ascii="Times New Roman" w:hAnsi="Times New Roman" w:cs="Times New Roman"/>
          <w:sz w:val="20"/>
          <w:szCs w:val="20"/>
        </w:rPr>
      </w:pPr>
    </w:p>
    <w:p w14:paraId="7F7FE603" w14:textId="77777777" w:rsidR="000B4545" w:rsidRPr="00A1126A" w:rsidRDefault="00BB2E72" w:rsidP="00A1126A">
      <w:pPr>
        <w:spacing w:after="0" w:line="240" w:lineRule="auto"/>
        <w:ind w:firstLine="709"/>
        <w:jc w:val="center"/>
        <w:rPr>
          <w:rFonts w:ascii="Times New Roman" w:hAnsi="Times New Roman" w:cs="Times New Roman"/>
          <w:b/>
          <w:sz w:val="20"/>
          <w:szCs w:val="20"/>
        </w:rPr>
      </w:pPr>
      <w:r w:rsidRPr="00B000C1">
        <w:rPr>
          <w:rFonts w:ascii="Times New Roman" w:eastAsia="Times New Roman" w:hAnsi="Times New Roman" w:cs="Times New Roman"/>
          <w:b/>
          <w:sz w:val="20"/>
          <w:szCs w:val="20"/>
        </w:rPr>
        <w:t>2.2.4.2.</w:t>
      </w:r>
      <w:r w:rsidR="000B4545" w:rsidRPr="00B000C1">
        <w:rPr>
          <w:rFonts w:ascii="Times New Roman" w:eastAsia="Times New Roman" w:hAnsi="Times New Roman" w:cs="Times New Roman"/>
          <w:b/>
          <w:sz w:val="20"/>
          <w:szCs w:val="20"/>
        </w:rPr>
        <w:t xml:space="preserve"> Коррекционн</w:t>
      </w:r>
      <w:r w:rsidR="00C2271C" w:rsidRPr="00B000C1">
        <w:rPr>
          <w:rFonts w:ascii="Times New Roman" w:eastAsia="Times New Roman" w:hAnsi="Times New Roman" w:cs="Times New Roman"/>
          <w:b/>
          <w:sz w:val="20"/>
          <w:szCs w:val="20"/>
        </w:rPr>
        <w:t>ый</w:t>
      </w:r>
      <w:r w:rsidR="000B4545" w:rsidRPr="00B000C1">
        <w:rPr>
          <w:rFonts w:ascii="Times New Roman" w:eastAsia="Times New Roman" w:hAnsi="Times New Roman" w:cs="Times New Roman"/>
          <w:b/>
          <w:sz w:val="20"/>
          <w:szCs w:val="20"/>
        </w:rPr>
        <w:t xml:space="preserve"> курс </w:t>
      </w:r>
      <w:r w:rsidR="00A1126A" w:rsidRPr="00B000C1">
        <w:rPr>
          <w:rFonts w:ascii="Times New Roman" w:hAnsi="Times New Roman" w:cs="Times New Roman"/>
          <w:b/>
          <w:sz w:val="20"/>
          <w:szCs w:val="20"/>
        </w:rPr>
        <w:t>«</w:t>
      </w:r>
      <w:r w:rsidR="00A1126A">
        <w:rPr>
          <w:rFonts w:ascii="Times New Roman" w:hAnsi="Times New Roman" w:cs="Times New Roman"/>
          <w:b/>
          <w:sz w:val="20"/>
          <w:szCs w:val="20"/>
        </w:rPr>
        <w:t>Коррекция нарушений устной и письменной речи»</w:t>
      </w:r>
    </w:p>
    <w:p w14:paraId="68A7FD3E" w14:textId="77777777" w:rsidR="00BB2E72" w:rsidRPr="00A1126A" w:rsidRDefault="00BB2E72" w:rsidP="00A1126A">
      <w:pPr>
        <w:spacing w:after="0" w:line="240" w:lineRule="auto"/>
        <w:ind w:firstLine="709"/>
        <w:jc w:val="center"/>
        <w:rPr>
          <w:rFonts w:ascii="Times New Roman" w:hAnsi="Times New Roman" w:cs="Times New Roman"/>
          <w:b/>
          <w:sz w:val="20"/>
          <w:szCs w:val="20"/>
        </w:rPr>
      </w:pPr>
      <w:r w:rsidRPr="00B000C1">
        <w:rPr>
          <w:rFonts w:ascii="Times New Roman" w:eastAsia="Times New Roman" w:hAnsi="Times New Roman" w:cs="Times New Roman"/>
          <w:b/>
          <w:sz w:val="20"/>
          <w:szCs w:val="20"/>
        </w:rPr>
        <w:t xml:space="preserve">Рабочая программа курса </w:t>
      </w:r>
      <w:r w:rsidR="00A1126A" w:rsidRPr="00B000C1">
        <w:rPr>
          <w:rFonts w:ascii="Times New Roman" w:hAnsi="Times New Roman" w:cs="Times New Roman"/>
          <w:b/>
          <w:sz w:val="20"/>
          <w:szCs w:val="20"/>
        </w:rPr>
        <w:t>«</w:t>
      </w:r>
      <w:r w:rsidR="00A1126A">
        <w:rPr>
          <w:rFonts w:ascii="Times New Roman" w:hAnsi="Times New Roman" w:cs="Times New Roman"/>
          <w:b/>
          <w:sz w:val="20"/>
          <w:szCs w:val="20"/>
        </w:rPr>
        <w:t>Коррекция нарушений устной и письменной речи»</w:t>
      </w:r>
    </w:p>
    <w:p w14:paraId="0FAB32FB" w14:textId="77777777" w:rsidR="00BB2E72" w:rsidRPr="00B000C1" w:rsidRDefault="00BB2E72" w:rsidP="00A1126A">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Коррекционн</w:t>
      </w:r>
      <w:r w:rsidR="00F62A3C" w:rsidRPr="00B000C1">
        <w:rPr>
          <w:rFonts w:ascii="Times New Roman" w:hAnsi="Times New Roman" w:cs="Times New Roman"/>
          <w:sz w:val="20"/>
          <w:szCs w:val="20"/>
        </w:rPr>
        <w:t>о-развивающий</w:t>
      </w:r>
      <w:r w:rsidRPr="00B000C1">
        <w:rPr>
          <w:rFonts w:ascii="Times New Roman" w:hAnsi="Times New Roman" w:cs="Times New Roman"/>
          <w:sz w:val="20"/>
          <w:szCs w:val="20"/>
        </w:rPr>
        <w:t xml:space="preserve"> курс </w:t>
      </w:r>
      <w:r w:rsidR="00A1126A" w:rsidRPr="00A1126A">
        <w:rPr>
          <w:rFonts w:ascii="Times New Roman" w:hAnsi="Times New Roman" w:cs="Times New Roman"/>
          <w:sz w:val="20"/>
          <w:szCs w:val="20"/>
        </w:rPr>
        <w:t>«Коррекция нарушений устной и письменной речи»</w:t>
      </w:r>
      <w:r w:rsidR="00A1126A">
        <w:rPr>
          <w:rFonts w:ascii="Times New Roman" w:hAnsi="Times New Roman" w:cs="Times New Roman"/>
          <w:sz w:val="20"/>
          <w:szCs w:val="20"/>
        </w:rPr>
        <w:t xml:space="preserve">  </w:t>
      </w:r>
      <w:r w:rsidRPr="00B000C1">
        <w:rPr>
          <w:rFonts w:ascii="Times New Roman" w:hAnsi="Times New Roman" w:cs="Times New Roman"/>
          <w:sz w:val="20"/>
          <w:szCs w:val="20"/>
        </w:rPr>
        <w:t xml:space="preserve">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w:t>
      </w:r>
      <w:r w:rsidR="00FD54EF"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5–9 классов, получающих образование в соответствии с АООП ООО обучающихся с ЗПР.</w:t>
      </w:r>
    </w:p>
    <w:p w14:paraId="35CF7989"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Обучающиеся с ЗПР продолжают испытывать трудности освоения программного материала по учебному предмету «Русский язык», связанные с особенностями речевого развития.</w:t>
      </w:r>
    </w:p>
    <w:p w14:paraId="73765901" w14:textId="77777777" w:rsidR="00BB2E72" w:rsidRPr="00B000C1" w:rsidRDefault="00BB2E72" w:rsidP="00B000C1">
      <w:pPr>
        <w:pStyle w:val="a6"/>
        <w:spacing w:before="0" w:beforeAutospacing="0" w:after="0" w:afterAutospacing="0"/>
        <w:ind w:firstLine="709"/>
        <w:jc w:val="both"/>
        <w:rPr>
          <w:sz w:val="20"/>
          <w:szCs w:val="20"/>
        </w:rPr>
      </w:pPr>
      <w:r w:rsidRPr="00B000C1">
        <w:rPr>
          <w:sz w:val="20"/>
          <w:szCs w:val="20"/>
        </w:rPr>
        <w:t xml:space="preserve">Поскольку категория </w:t>
      </w:r>
      <w:r w:rsidR="00FD54EF" w:rsidRPr="00B000C1">
        <w:rPr>
          <w:sz w:val="20"/>
          <w:szCs w:val="20"/>
        </w:rPr>
        <w:t xml:space="preserve">обучающихся </w:t>
      </w:r>
      <w:r w:rsidRPr="00B000C1">
        <w:rPr>
          <w:sz w:val="20"/>
          <w:szCs w:val="20"/>
        </w:rPr>
        <w:t xml:space="preserve">с ЗПР многочисленна и неоднородна по своему составу, то выраженность речевого нарушения может быть разной у </w:t>
      </w:r>
      <w:r w:rsidR="00FD54EF" w:rsidRPr="00B000C1">
        <w:rPr>
          <w:sz w:val="20"/>
          <w:szCs w:val="20"/>
        </w:rPr>
        <w:t xml:space="preserve">обучающихся </w:t>
      </w:r>
      <w:r w:rsidRPr="00B000C1">
        <w:rPr>
          <w:sz w:val="20"/>
          <w:szCs w:val="20"/>
        </w:rPr>
        <w:t xml:space="preserve">одной возрастной группы. У некоторых обучающихся с ЗПР может сохраняться нечеткость артикуляции и произношения, недостаточная автоматизированность отдельных звуков, недостаточность произвольности, объема и переключаемости артикуляционных движений. В речи могут встречаться нестойкие замены и пропуски звуков. </w:t>
      </w:r>
    </w:p>
    <w:p w14:paraId="1E416C35" w14:textId="77777777" w:rsidR="00BB2E72" w:rsidRPr="00B000C1" w:rsidRDefault="00BB2E72" w:rsidP="00B000C1">
      <w:pPr>
        <w:pStyle w:val="a6"/>
        <w:spacing w:before="0" w:beforeAutospacing="0" w:after="0" w:afterAutospacing="0"/>
        <w:ind w:firstLine="709"/>
        <w:jc w:val="both"/>
        <w:rPr>
          <w:sz w:val="20"/>
          <w:szCs w:val="20"/>
        </w:rPr>
      </w:pPr>
      <w:r w:rsidRPr="00B000C1">
        <w:rPr>
          <w:sz w:val="20"/>
          <w:szCs w:val="20"/>
        </w:rPr>
        <w:t xml:space="preserve">Трудности письма часто обусловлены у </w:t>
      </w:r>
      <w:r w:rsidR="00FD54EF" w:rsidRPr="00B000C1">
        <w:rPr>
          <w:sz w:val="20"/>
          <w:szCs w:val="20"/>
        </w:rPr>
        <w:t>обучающихся</w:t>
      </w:r>
      <w:r w:rsidRPr="00B000C1">
        <w:rPr>
          <w:sz w:val="20"/>
          <w:szCs w:val="20"/>
        </w:rPr>
        <w:t xml:space="preserve"> с ЗПР на уровне основного общего образования недостатками фонематических процессов, нарушением языкового анализа и синтеза. </w:t>
      </w:r>
      <w:r w:rsidR="00FD54EF" w:rsidRPr="00B000C1">
        <w:rPr>
          <w:sz w:val="20"/>
          <w:szCs w:val="20"/>
        </w:rPr>
        <w:t>Обучающиеся</w:t>
      </w:r>
      <w:r w:rsidRPr="00B000C1">
        <w:rPr>
          <w:sz w:val="20"/>
          <w:szCs w:val="20"/>
        </w:rPr>
        <w:t xml:space="preserve"> с ЗПР продолжают затрудняться в выделении позиций и последовательности звуков в словах сложной слоговой структуры, допускают ошибки на смешение оппозиционных звуков, могут переставлять звуки в словах, пропускать на письме буквы в словах, сложных для фонематического восприятия или малознакомых. </w:t>
      </w:r>
    </w:p>
    <w:p w14:paraId="4EE0F602" w14:textId="77777777" w:rsidR="00BB2E72" w:rsidRPr="00B000C1" w:rsidRDefault="00BB2E72" w:rsidP="00B000C1">
      <w:pPr>
        <w:pStyle w:val="a6"/>
        <w:spacing w:before="0" w:beforeAutospacing="0" w:after="0" w:afterAutospacing="0"/>
        <w:ind w:firstLine="709"/>
        <w:jc w:val="both"/>
        <w:rPr>
          <w:sz w:val="20"/>
          <w:szCs w:val="20"/>
        </w:rPr>
      </w:pPr>
      <w:r w:rsidRPr="00B000C1">
        <w:rPr>
          <w:sz w:val="20"/>
          <w:szCs w:val="20"/>
        </w:rPr>
        <w:t xml:space="preserve">У большинства обучающихся с ЗПР навыки словообразования формируются специфично и с некоторым запозданием, у них затруднены навыки словообразования приставочного и суффиксального способа. </w:t>
      </w:r>
      <w:r w:rsidR="00FD54EF" w:rsidRPr="00B000C1">
        <w:rPr>
          <w:sz w:val="20"/>
          <w:szCs w:val="20"/>
        </w:rPr>
        <w:t>Обучающиеся</w:t>
      </w:r>
      <w:r w:rsidRPr="00B000C1">
        <w:rPr>
          <w:sz w:val="20"/>
          <w:szCs w:val="20"/>
        </w:rPr>
        <w:t xml:space="preserve"> могут применить изученный ранее способ преобразования на других словах, формально, без опоры на лексическое и грамматическое значение слова, допуская ошибки. Использование навыков словоизменения связано с трудностями понимания контекста в словосочетании и предложении, они могут изменить форму существительного, забывая при этом про форму прилагательного и наоборот. </w:t>
      </w:r>
    </w:p>
    <w:p w14:paraId="274A92E1" w14:textId="77777777" w:rsidR="00BB2E72" w:rsidRPr="00B000C1" w:rsidRDefault="00FD54EF" w:rsidP="00B000C1">
      <w:pPr>
        <w:spacing w:after="0" w:line="240" w:lineRule="auto"/>
        <w:ind w:firstLine="709"/>
        <w:jc w:val="both"/>
        <w:rPr>
          <w:rFonts w:ascii="Times New Roman" w:hAnsi="Times New Roman" w:cs="Times New Roman"/>
          <w:sz w:val="20"/>
          <w:szCs w:val="20"/>
        </w:rPr>
      </w:pPr>
      <w:r w:rsidRPr="00B000C1">
        <w:rPr>
          <w:rFonts w:ascii="Times New Roman" w:eastAsia="Times New Roman" w:hAnsi="Times New Roman" w:cs="Times New Roman"/>
          <w:sz w:val="20"/>
          <w:szCs w:val="20"/>
        </w:rPr>
        <w:t>Обучающиеся</w:t>
      </w:r>
      <w:r w:rsidR="00BB2E72" w:rsidRPr="00B000C1">
        <w:rPr>
          <w:rFonts w:ascii="Times New Roman" w:eastAsia="Times New Roman" w:hAnsi="Times New Roman" w:cs="Times New Roman"/>
          <w:sz w:val="20"/>
          <w:szCs w:val="20"/>
        </w:rPr>
        <w:t xml:space="preserve"> д</w:t>
      </w:r>
      <w:r w:rsidR="00BB2E72" w:rsidRPr="00B000C1">
        <w:rPr>
          <w:rFonts w:ascii="Times New Roman" w:hAnsi="Times New Roman" w:cs="Times New Roman"/>
          <w:sz w:val="20"/>
          <w:szCs w:val="20"/>
        </w:rPr>
        <w:t>опускают ошибки и испытывают затруднения на уровне лексико-грамматического строя речи, допускают семантические замены, затрудняются в подборе слов, синонимов, что затрудняет коммуникацию в целом.</w:t>
      </w:r>
    </w:p>
    <w:p w14:paraId="72F187A5" w14:textId="77777777" w:rsidR="00BB2E72" w:rsidRPr="00B000C1" w:rsidRDefault="00BB2E72" w:rsidP="00B000C1">
      <w:pPr>
        <w:spacing w:after="0" w:line="240" w:lineRule="auto"/>
        <w:ind w:firstLine="709"/>
        <w:jc w:val="both"/>
        <w:rPr>
          <w:rFonts w:ascii="Times New Roman" w:hAnsi="Times New Roman" w:cs="Times New Roman"/>
          <w:sz w:val="20"/>
          <w:szCs w:val="20"/>
        </w:rPr>
      </w:pPr>
      <w:bookmarkStart w:id="167" w:name="_Hlk54636439"/>
      <w:r w:rsidRPr="00B000C1">
        <w:rPr>
          <w:rFonts w:ascii="Times New Roman" w:hAnsi="Times New Roman" w:cs="Times New Roman"/>
          <w:sz w:val="20"/>
          <w:szCs w:val="20"/>
        </w:rPr>
        <w:t>На фоне специфических ошибок письма и чтения у обучающихся с ЗПР при отсутствии коррекционной работы возникает стойкая дизорфография, что значительно затрудняет овладение орфографическими навыками в 5–9 классах, программным материалом по учебному предмету «Русский язык».</w:t>
      </w:r>
      <w:bookmarkEnd w:id="167"/>
    </w:p>
    <w:p w14:paraId="36EDB0D7"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Обучающиеся с ЗПР нуждаются в пролонгированной логопедической помощи, которая реализуется в процессе освоения коррекционно-развивающего курса.</w:t>
      </w:r>
    </w:p>
    <w:p w14:paraId="57A5F129" w14:textId="77777777" w:rsidR="00BB2E72" w:rsidRPr="00B000C1" w:rsidRDefault="00BB2E72" w:rsidP="00B000C1">
      <w:pPr>
        <w:spacing w:after="0" w:line="240" w:lineRule="auto"/>
        <w:ind w:firstLine="709"/>
        <w:jc w:val="both"/>
        <w:rPr>
          <w:rFonts w:ascii="Times New Roman" w:hAnsi="Times New Roman" w:cs="Times New Roman"/>
          <w:bCs/>
          <w:sz w:val="20"/>
          <w:szCs w:val="20"/>
        </w:rPr>
      </w:pPr>
      <w:r w:rsidRPr="00B000C1">
        <w:rPr>
          <w:rFonts w:ascii="Times New Roman" w:hAnsi="Times New Roman" w:cs="Times New Roman"/>
          <w:sz w:val="20"/>
          <w:szCs w:val="20"/>
        </w:rPr>
        <w:t>Коррекционн</w:t>
      </w:r>
      <w:r w:rsidR="00F62A3C" w:rsidRPr="00B000C1">
        <w:rPr>
          <w:rFonts w:ascii="Times New Roman" w:hAnsi="Times New Roman" w:cs="Times New Roman"/>
          <w:sz w:val="20"/>
          <w:szCs w:val="20"/>
        </w:rPr>
        <w:t>о-развивающий</w:t>
      </w:r>
      <w:r w:rsidRPr="00B000C1">
        <w:rPr>
          <w:rFonts w:ascii="Times New Roman" w:hAnsi="Times New Roman" w:cs="Times New Roman"/>
          <w:sz w:val="20"/>
          <w:szCs w:val="20"/>
        </w:rPr>
        <w:t xml:space="preserve"> курс «Логопедические занятия» направлен на </w:t>
      </w:r>
      <w:r w:rsidRPr="00B000C1">
        <w:rPr>
          <w:rFonts w:ascii="Times New Roman" w:hAnsi="Times New Roman" w:cs="Times New Roman"/>
          <w:bCs/>
          <w:sz w:val="20"/>
          <w:szCs w:val="20"/>
        </w:rPr>
        <w:t>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14:paraId="14218F8F" w14:textId="77777777" w:rsidR="00BB2E72" w:rsidRPr="00B000C1" w:rsidRDefault="00BB2E72" w:rsidP="00B000C1">
      <w:pPr>
        <w:spacing w:after="0" w:line="240" w:lineRule="auto"/>
        <w:ind w:firstLine="709"/>
        <w:contextualSpacing/>
        <w:jc w:val="both"/>
        <w:rPr>
          <w:rFonts w:ascii="Times New Roman" w:hAnsi="Times New Roman" w:cs="Times New Roman"/>
          <w:sz w:val="20"/>
          <w:szCs w:val="20"/>
        </w:rPr>
      </w:pPr>
      <w:r w:rsidRPr="00B000C1">
        <w:rPr>
          <w:rFonts w:ascii="Times New Roman" w:hAnsi="Times New Roman" w:cs="Times New Roman"/>
          <w:b/>
          <w:i/>
          <w:sz w:val="20"/>
          <w:szCs w:val="20"/>
        </w:rPr>
        <w:t>Цель курса</w:t>
      </w:r>
      <w:r w:rsidRPr="00B000C1">
        <w:rPr>
          <w:rFonts w:ascii="Times New Roman" w:hAnsi="Times New Roman" w:cs="Times New Roman"/>
          <w:sz w:val="20"/>
          <w:szCs w:val="20"/>
        </w:rPr>
        <w:t xml:space="preserve"> </w:t>
      </w:r>
      <w:r w:rsidR="00CC60BA" w:rsidRPr="00CC60BA">
        <w:rPr>
          <w:rFonts w:ascii="Times New Roman" w:hAnsi="Times New Roman" w:cs="Times New Roman"/>
          <w:sz w:val="20"/>
          <w:szCs w:val="20"/>
        </w:rPr>
        <w:t>«Коррекция нарушений устной и письменной речи»</w:t>
      </w:r>
      <w:r w:rsidRPr="00B000C1">
        <w:rPr>
          <w:rFonts w:ascii="Times New Roman" w:hAnsi="Times New Roman" w:cs="Times New Roman"/>
          <w:sz w:val="20"/>
          <w:szCs w:val="20"/>
        </w:rPr>
        <w:t xml:space="preserve"> – коррекция и преодоление/или ослабление имеющихся нарушений/недостатков устной и письменной речи обучающихся с ЗПР, формирование мотивации к самоконтролю собственной речи и саморазвитию коммуникативных компетенций. </w:t>
      </w:r>
    </w:p>
    <w:p w14:paraId="668D165F" w14:textId="77777777" w:rsidR="00BB2E72" w:rsidRPr="00B000C1" w:rsidRDefault="00BB2E72" w:rsidP="00B000C1">
      <w:pPr>
        <w:spacing w:after="0" w:line="240" w:lineRule="auto"/>
        <w:ind w:firstLine="709"/>
        <w:contextualSpacing/>
        <w:rPr>
          <w:rFonts w:ascii="Times New Roman" w:hAnsi="Times New Roman" w:cs="Times New Roman"/>
          <w:b/>
          <w:i/>
          <w:sz w:val="20"/>
          <w:szCs w:val="20"/>
        </w:rPr>
      </w:pPr>
      <w:r w:rsidRPr="00B000C1">
        <w:rPr>
          <w:rFonts w:ascii="Times New Roman" w:hAnsi="Times New Roman" w:cs="Times New Roman"/>
          <w:b/>
          <w:i/>
          <w:sz w:val="20"/>
          <w:szCs w:val="20"/>
        </w:rPr>
        <w:t>Задачи курса:</w:t>
      </w:r>
      <w:r w:rsidRPr="00B000C1">
        <w:rPr>
          <w:rFonts w:ascii="Times New Roman" w:hAnsi="Times New Roman" w:cs="Times New Roman"/>
          <w:i/>
          <w:sz w:val="20"/>
          <w:szCs w:val="20"/>
        </w:rPr>
        <w:t xml:space="preserve"> </w:t>
      </w:r>
    </w:p>
    <w:p w14:paraId="4DA027E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и развитие языкового анализа и синтеза.</w:t>
      </w:r>
    </w:p>
    <w:p w14:paraId="1427D09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Совершенствование зрительно-пространственных и пространственно-временных представлений. </w:t>
      </w:r>
    </w:p>
    <w:p w14:paraId="567AEF0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Совершенствование фонетико-фонематической стороны речи. </w:t>
      </w:r>
    </w:p>
    <w:p w14:paraId="452FB64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Формирование фонематических, морфологических и синтаксических обобщений. </w:t>
      </w:r>
    </w:p>
    <w:p w14:paraId="5270B57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и развитие лексико-грамматического строя речи.</w:t>
      </w:r>
    </w:p>
    <w:p w14:paraId="48EF1AE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 xml:space="preserve">Формирование алгоритма орфографических действий, орфографической зоркости, навыков грамотного письма. </w:t>
      </w:r>
    </w:p>
    <w:p w14:paraId="17E80D5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Коррекция или минимизация ошибок письма и чтения.</w:t>
      </w:r>
    </w:p>
    <w:p w14:paraId="3C54EBB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Развитие связной речи и формирование коммуникативной компетенции.</w:t>
      </w:r>
    </w:p>
    <w:p w14:paraId="20E3CA43" w14:textId="77777777" w:rsidR="00BB2E72" w:rsidRPr="00B000C1" w:rsidRDefault="00BB2E72" w:rsidP="00B000C1">
      <w:pPr>
        <w:pStyle w:val="Default"/>
        <w:ind w:firstLine="709"/>
        <w:jc w:val="both"/>
        <w:rPr>
          <w:rFonts w:eastAsiaTheme="minorHAnsi" w:cs="Times New Roman"/>
          <w:color w:val="auto"/>
          <w:sz w:val="20"/>
          <w:szCs w:val="20"/>
        </w:rPr>
      </w:pPr>
      <w:r w:rsidRPr="00B000C1">
        <w:rPr>
          <w:rFonts w:eastAsiaTheme="minorHAnsi" w:cs="Times New Roman"/>
          <w:color w:val="auto"/>
          <w:sz w:val="20"/>
          <w:szCs w:val="20"/>
        </w:rPr>
        <w:t>В ходе курса осуществляется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Происходит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выполняющей коммуникативную функцию.</w:t>
      </w:r>
    </w:p>
    <w:p w14:paraId="5DD32CB4"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Содержание курса строится в строгом соответствии с требованиями к результату изучения учебного предмета «Русский язык» и основано на использовании учебного материала.</w:t>
      </w:r>
    </w:p>
    <w:p w14:paraId="0966D05B" w14:textId="77777777" w:rsidR="00BB2E72" w:rsidRPr="00B000C1" w:rsidRDefault="00BB2E72" w:rsidP="00B000C1">
      <w:pPr>
        <w:spacing w:after="0" w:line="240" w:lineRule="auto"/>
        <w:ind w:firstLine="709"/>
        <w:jc w:val="both"/>
        <w:rPr>
          <w:rFonts w:ascii="Times New Roman" w:hAnsi="Times New Roman" w:cs="Times New Roman"/>
          <w:bCs/>
          <w:sz w:val="20"/>
          <w:szCs w:val="20"/>
        </w:rPr>
      </w:pPr>
      <w:r w:rsidRPr="00B000C1">
        <w:rPr>
          <w:rFonts w:ascii="Times New Roman" w:hAnsi="Times New Roman" w:cs="Times New Roman"/>
          <w:bCs/>
          <w:sz w:val="20"/>
          <w:szCs w:val="20"/>
        </w:rPr>
        <w:t>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используемые на логопедических занятиях задания по словообразованию разных частей речи, позволяют отрабатывать навыки морфемного разбора. 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и др.). Специальные приемы логопеда по работе с текстом способствуют повышению осознанности чтения, читательской грамотности. Отработка интонационно-выразительных средств, модуляции голоса совершенствует навыки выразительного чтения.</w:t>
      </w:r>
    </w:p>
    <w:p w14:paraId="4853FA2A" w14:textId="77777777" w:rsidR="00BB2E72" w:rsidRPr="00B000C1" w:rsidRDefault="00BB2E72" w:rsidP="00B000C1">
      <w:pPr>
        <w:spacing w:after="0" w:line="240" w:lineRule="auto"/>
        <w:ind w:firstLine="709"/>
        <w:jc w:val="both"/>
        <w:rPr>
          <w:rFonts w:ascii="Times New Roman" w:hAnsi="Times New Roman" w:cs="Times New Roman"/>
          <w:bCs/>
          <w:sz w:val="20"/>
          <w:szCs w:val="20"/>
        </w:rPr>
      </w:pPr>
      <w:bookmarkStart w:id="168" w:name="_Hlk54637410"/>
      <w:r w:rsidRPr="00B000C1">
        <w:rPr>
          <w:rFonts w:ascii="Times New Roman" w:hAnsi="Times New Roman" w:cs="Times New Roman"/>
          <w:bCs/>
          <w:sz w:val="20"/>
          <w:szCs w:val="20"/>
        </w:rPr>
        <w:t>Важным моментом является система работы по подготовке обучающихся к итоговому изложению в рамках государственной итоговой аттестации. Учитель-логопед проводит работу по развитию и расширению умений выделять микротемы в тексте, грамотно излагать свои мысли в письменной форме,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микротемы.</w:t>
      </w:r>
    </w:p>
    <w:bookmarkEnd w:id="168"/>
    <w:p w14:paraId="58B1058F" w14:textId="77777777" w:rsidR="00BB2E72" w:rsidRPr="00B000C1" w:rsidRDefault="00BB2E72" w:rsidP="00B000C1">
      <w:pPr>
        <w:spacing w:after="0" w:line="240" w:lineRule="auto"/>
        <w:ind w:firstLine="709"/>
        <w:jc w:val="both"/>
        <w:rPr>
          <w:rFonts w:ascii="Times New Roman" w:hAnsi="Times New Roman" w:cs="Times New Roman"/>
          <w:color w:val="000000" w:themeColor="text1"/>
          <w:sz w:val="20"/>
          <w:szCs w:val="20"/>
        </w:rPr>
      </w:pPr>
      <w:r w:rsidRPr="00B000C1">
        <w:rPr>
          <w:rFonts w:ascii="Times New Roman" w:hAnsi="Times New Roman" w:cs="Times New Roman"/>
          <w:sz w:val="20"/>
          <w:szCs w:val="20"/>
        </w:rPr>
        <w:t>Курс реализуется в рамках внеурочной деятельности посредством индивидуальных, подгрупповых и групповых занятий учителя-логопеда.</w:t>
      </w:r>
      <w:r w:rsidR="00E35949" w:rsidRPr="00B000C1">
        <w:rPr>
          <w:rFonts w:ascii="Times New Roman" w:hAnsi="Times New Roman" w:cs="Times New Roman"/>
          <w:sz w:val="20"/>
          <w:szCs w:val="20"/>
        </w:rPr>
        <w:t xml:space="preserve"> </w:t>
      </w:r>
      <w:r w:rsidR="00E35949" w:rsidRPr="00B000C1">
        <w:rPr>
          <w:rFonts w:ascii="Times New Roman" w:hAnsi="Times New Roman" w:cs="Times New Roman"/>
          <w:color w:val="000000" w:themeColor="text1"/>
          <w:sz w:val="20"/>
          <w:szCs w:val="20"/>
        </w:rPr>
        <w:t>З</w:t>
      </w:r>
      <w:r w:rsidRPr="00B000C1">
        <w:rPr>
          <w:rFonts w:ascii="Times New Roman" w:hAnsi="Times New Roman" w:cs="Times New Roman"/>
          <w:color w:val="000000" w:themeColor="text1"/>
          <w:sz w:val="20"/>
          <w:szCs w:val="20"/>
        </w:rPr>
        <w:t xml:space="preserve">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образовательной организации и в соответствии с циклограммой специалиста, согласованной с администрацией </w:t>
      </w:r>
      <w:r w:rsidR="000E7637" w:rsidRPr="00B000C1">
        <w:rPr>
          <w:rFonts w:ascii="Times New Roman" w:hAnsi="Times New Roman" w:cs="Times New Roman"/>
          <w:sz w:val="20"/>
          <w:szCs w:val="20"/>
        </w:rPr>
        <w:t>обучающихся</w:t>
      </w:r>
      <w:r w:rsidRPr="00B000C1">
        <w:rPr>
          <w:rFonts w:ascii="Times New Roman" w:hAnsi="Times New Roman" w:cs="Times New Roman"/>
          <w:color w:val="000000" w:themeColor="text1"/>
          <w:sz w:val="20"/>
          <w:szCs w:val="20"/>
        </w:rPr>
        <w:t xml:space="preserve">. В соответствии с учебным планом на изучение курса коррекционно-развивающих логопедических занятий отводятся </w:t>
      </w:r>
      <w:r w:rsidR="00CC60BA">
        <w:rPr>
          <w:rFonts w:ascii="Times New Roman" w:hAnsi="Times New Roman" w:cs="Times New Roman"/>
          <w:color w:val="000000" w:themeColor="text1"/>
          <w:sz w:val="20"/>
          <w:szCs w:val="20"/>
        </w:rPr>
        <w:t>1 -</w:t>
      </w:r>
      <w:r w:rsidRPr="00B000C1">
        <w:rPr>
          <w:rFonts w:ascii="Times New Roman" w:hAnsi="Times New Roman" w:cs="Times New Roman"/>
          <w:color w:val="000000" w:themeColor="text1"/>
          <w:sz w:val="20"/>
          <w:szCs w:val="20"/>
        </w:rPr>
        <w:t xml:space="preserve">2 часа в неделю. </w:t>
      </w:r>
    </w:p>
    <w:p w14:paraId="1A2F12CC" w14:textId="77777777" w:rsidR="00BB2E72" w:rsidRPr="00B000C1" w:rsidRDefault="00BB2E72" w:rsidP="00B000C1">
      <w:pPr>
        <w:pStyle w:val="Default"/>
        <w:ind w:firstLine="709"/>
        <w:jc w:val="both"/>
        <w:rPr>
          <w:rFonts w:eastAsiaTheme="minorHAnsi" w:cs="Times New Roman"/>
          <w:color w:val="auto"/>
          <w:sz w:val="20"/>
          <w:szCs w:val="20"/>
        </w:rPr>
      </w:pPr>
      <w:r w:rsidRPr="00B000C1">
        <w:rPr>
          <w:rFonts w:eastAsiaTheme="minorHAnsi" w:cs="Times New Roman"/>
          <w:color w:val="auto"/>
          <w:sz w:val="20"/>
          <w:szCs w:val="20"/>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14:paraId="1AF0D967" w14:textId="77777777" w:rsidR="00BB2E72" w:rsidRPr="00B000C1" w:rsidRDefault="00BB2E72" w:rsidP="00B000C1">
      <w:pPr>
        <w:pStyle w:val="Default"/>
        <w:ind w:firstLine="709"/>
        <w:jc w:val="both"/>
        <w:rPr>
          <w:rFonts w:eastAsiaTheme="minorHAnsi" w:cs="Times New Roman"/>
          <w:color w:val="auto"/>
          <w:sz w:val="20"/>
          <w:szCs w:val="20"/>
        </w:rPr>
      </w:pPr>
      <w:r w:rsidRPr="00B000C1">
        <w:rPr>
          <w:rFonts w:eastAsiaTheme="minorHAnsi" w:cs="Times New Roman"/>
          <w:color w:val="auto"/>
          <w:sz w:val="20"/>
          <w:szCs w:val="20"/>
        </w:rPr>
        <w:t>групповое занятие – 40 минут;</w:t>
      </w:r>
    </w:p>
    <w:p w14:paraId="24D10E39" w14:textId="77777777" w:rsidR="00BB2E72" w:rsidRPr="00B000C1" w:rsidRDefault="00BB2E72" w:rsidP="00B000C1">
      <w:pPr>
        <w:pStyle w:val="Default"/>
        <w:ind w:firstLine="709"/>
        <w:jc w:val="both"/>
        <w:rPr>
          <w:rFonts w:eastAsiaTheme="minorHAnsi" w:cs="Times New Roman"/>
          <w:color w:val="auto"/>
          <w:sz w:val="20"/>
          <w:szCs w:val="20"/>
        </w:rPr>
      </w:pPr>
      <w:r w:rsidRPr="00B000C1">
        <w:rPr>
          <w:rFonts w:eastAsiaTheme="minorHAnsi" w:cs="Times New Roman"/>
          <w:color w:val="auto"/>
          <w:sz w:val="20"/>
          <w:szCs w:val="20"/>
        </w:rPr>
        <w:t>подгрупповое занятие – 30–40 минут;</w:t>
      </w:r>
    </w:p>
    <w:p w14:paraId="031B7754" w14:textId="77777777" w:rsidR="00BB2E72" w:rsidRPr="00B000C1" w:rsidRDefault="00BB2E72" w:rsidP="00B000C1">
      <w:pPr>
        <w:pStyle w:val="Default"/>
        <w:ind w:firstLine="709"/>
        <w:jc w:val="both"/>
        <w:rPr>
          <w:rFonts w:eastAsiaTheme="minorHAnsi" w:cs="Times New Roman"/>
          <w:color w:val="auto"/>
          <w:sz w:val="20"/>
          <w:szCs w:val="20"/>
        </w:rPr>
      </w:pPr>
      <w:r w:rsidRPr="00B000C1">
        <w:rPr>
          <w:rFonts w:eastAsiaTheme="minorHAnsi" w:cs="Times New Roman"/>
          <w:color w:val="auto"/>
          <w:sz w:val="20"/>
          <w:szCs w:val="20"/>
        </w:rPr>
        <w:t>индивидуальное занятие – 20–40 минут.</w:t>
      </w:r>
    </w:p>
    <w:p w14:paraId="4FBD8417" w14:textId="77777777" w:rsidR="00BB2E72" w:rsidRPr="00B000C1" w:rsidRDefault="00BB2E72" w:rsidP="00B000C1">
      <w:pPr>
        <w:spacing w:after="0" w:line="240" w:lineRule="auto"/>
        <w:ind w:firstLine="709"/>
        <w:contextualSpacing/>
        <w:jc w:val="both"/>
        <w:rPr>
          <w:rFonts w:ascii="Times New Roman" w:hAnsi="Times New Roman" w:cs="Times New Roman"/>
          <w:color w:val="000000" w:themeColor="text1"/>
          <w:sz w:val="20"/>
          <w:szCs w:val="20"/>
        </w:rPr>
      </w:pPr>
      <w:r w:rsidRPr="00B000C1">
        <w:rPr>
          <w:rFonts w:ascii="Times New Roman" w:hAnsi="Times New Roman" w:cs="Times New Roman"/>
          <w:sz w:val="20"/>
          <w:szCs w:val="20"/>
        </w:rPr>
        <w:t xml:space="preserve">Учитель-логопед работает в тесном сотрудничестве с другими специалистами сопровождения (учителем-дефектологом, педагогом-психологом), а также с родителями обучающегося с ЗПР, что обеспечивает комплексный подход в решении трудностей обучающегося с ЗПР.  </w:t>
      </w:r>
    </w:p>
    <w:p w14:paraId="34815780" w14:textId="77777777" w:rsidR="00BB2E72" w:rsidRPr="00B000C1" w:rsidRDefault="00BB2E72" w:rsidP="00B000C1">
      <w:pPr>
        <w:spacing w:after="0" w:line="240" w:lineRule="auto"/>
        <w:ind w:firstLine="709"/>
        <w:jc w:val="both"/>
        <w:rPr>
          <w:rFonts w:ascii="Times New Roman" w:hAnsi="Times New Roman" w:cs="Times New Roman"/>
          <w:sz w:val="20"/>
          <w:szCs w:val="20"/>
        </w:rPr>
      </w:pPr>
      <w:bookmarkStart w:id="169" w:name="_Hlk54638045"/>
      <w:r w:rsidRPr="00B000C1">
        <w:rPr>
          <w:rFonts w:ascii="Times New Roman" w:hAnsi="Times New Roman" w:cs="Times New Roman"/>
          <w:sz w:val="20"/>
          <w:szCs w:val="20"/>
        </w:rPr>
        <w:t>Программа коррекционно</w:t>
      </w:r>
      <w:r w:rsidR="00E35949" w:rsidRPr="00B000C1">
        <w:rPr>
          <w:rFonts w:ascii="Times New Roman" w:hAnsi="Times New Roman" w:cs="Times New Roman"/>
          <w:sz w:val="20"/>
          <w:szCs w:val="20"/>
        </w:rPr>
        <w:t>-развивающего</w:t>
      </w:r>
      <w:r w:rsidRPr="00B000C1">
        <w:rPr>
          <w:rFonts w:ascii="Times New Roman" w:hAnsi="Times New Roman" w:cs="Times New Roman"/>
          <w:sz w:val="20"/>
          <w:szCs w:val="20"/>
        </w:rPr>
        <w:t xml:space="preserve"> курса </w:t>
      </w:r>
      <w:r w:rsidR="00CC60BA" w:rsidRPr="00CC60BA">
        <w:rPr>
          <w:rFonts w:ascii="Times New Roman" w:hAnsi="Times New Roman" w:cs="Times New Roman"/>
          <w:sz w:val="20"/>
          <w:szCs w:val="20"/>
        </w:rPr>
        <w:t>«Коррекция нарушений устной и письменной речи»</w:t>
      </w:r>
      <w:r w:rsidRPr="00CC60BA">
        <w:rPr>
          <w:rFonts w:ascii="Times New Roman" w:hAnsi="Times New Roman" w:cs="Times New Roman"/>
          <w:sz w:val="20"/>
          <w:szCs w:val="20"/>
        </w:rPr>
        <w:t>построена по модульному принципу. Каждый мо</w:t>
      </w:r>
      <w:r w:rsidRPr="00B000C1">
        <w:rPr>
          <w:rFonts w:ascii="Times New Roman" w:hAnsi="Times New Roman" w:cs="Times New Roman"/>
          <w:sz w:val="20"/>
          <w:szCs w:val="20"/>
        </w:rPr>
        <w:t xml:space="preserve">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w:t>
      </w:r>
      <w:r w:rsidR="000E7637" w:rsidRPr="00B000C1">
        <w:rPr>
          <w:rFonts w:ascii="Times New Roman" w:hAnsi="Times New Roman" w:cs="Times New Roman"/>
          <w:sz w:val="20"/>
          <w:szCs w:val="20"/>
        </w:rPr>
        <w:t xml:space="preserve">обучающихся </w:t>
      </w:r>
      <w:r w:rsidRPr="00B000C1">
        <w:rPr>
          <w:rFonts w:ascii="Times New Roman" w:hAnsi="Times New Roman" w:cs="Times New Roman"/>
          <w:sz w:val="20"/>
          <w:szCs w:val="20"/>
        </w:rPr>
        <w:t xml:space="preserve">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w:t>
      </w:r>
      <w:bookmarkStart w:id="170" w:name="_Hlk45970788"/>
      <w:r w:rsidRPr="00B000C1">
        <w:rPr>
          <w:rFonts w:ascii="Times New Roman" w:hAnsi="Times New Roman" w:cs="Times New Roman"/>
          <w:sz w:val="20"/>
          <w:szCs w:val="20"/>
        </w:rPr>
        <w:t>Проведение коррекционно-развивающих занятий учителя-логопеда предполагает</w:t>
      </w:r>
      <w:bookmarkEnd w:id="170"/>
      <w:r w:rsidRPr="00B000C1">
        <w:rPr>
          <w:rFonts w:ascii="Times New Roman" w:hAnsi="Times New Roman" w:cs="Times New Roman"/>
          <w:sz w:val="20"/>
          <w:szCs w:val="20"/>
        </w:rPr>
        <w:t xml:space="preserve"> вариативность и индивидуализацию содержания программы. </w:t>
      </w:r>
    </w:p>
    <w:p w14:paraId="61069E9E"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14:paraId="55FFFA6C" w14:textId="77777777" w:rsidR="00BB2E72" w:rsidRPr="00B000C1" w:rsidRDefault="00BB2E72" w:rsidP="00B000C1">
      <w:pPr>
        <w:spacing w:after="0" w:line="240" w:lineRule="auto"/>
        <w:ind w:firstLine="709"/>
        <w:jc w:val="both"/>
        <w:rPr>
          <w:rFonts w:ascii="Times New Roman" w:hAnsi="Times New Roman" w:cs="Times New Roman"/>
          <w:b/>
          <w:sz w:val="20"/>
          <w:szCs w:val="20"/>
        </w:rPr>
      </w:pPr>
      <w:r w:rsidRPr="00B000C1">
        <w:rPr>
          <w:rFonts w:ascii="Times New Roman" w:eastAsia="Calibri" w:hAnsi="Times New Roman" w:cs="Times New Roman"/>
          <w:b/>
          <w:sz w:val="20"/>
          <w:szCs w:val="20"/>
          <w:shd w:val="clear" w:color="auto" w:fill="FFFFFF"/>
        </w:rPr>
        <w:t>Содержание коррекционно</w:t>
      </w:r>
      <w:r w:rsidR="00C17AA7" w:rsidRPr="00B000C1">
        <w:rPr>
          <w:rFonts w:ascii="Times New Roman" w:eastAsia="Calibri" w:hAnsi="Times New Roman" w:cs="Times New Roman"/>
          <w:b/>
          <w:sz w:val="20"/>
          <w:szCs w:val="20"/>
          <w:shd w:val="clear" w:color="auto" w:fill="FFFFFF"/>
        </w:rPr>
        <w:t>го</w:t>
      </w:r>
      <w:r w:rsidRPr="00B000C1">
        <w:rPr>
          <w:rFonts w:ascii="Times New Roman" w:eastAsia="Calibri" w:hAnsi="Times New Roman" w:cs="Times New Roman"/>
          <w:b/>
          <w:sz w:val="20"/>
          <w:szCs w:val="20"/>
          <w:shd w:val="clear" w:color="auto" w:fill="FFFFFF"/>
        </w:rPr>
        <w:t xml:space="preserve"> курса </w:t>
      </w:r>
      <w:r w:rsidR="00CC60BA" w:rsidRPr="00B000C1">
        <w:rPr>
          <w:rFonts w:ascii="Times New Roman" w:hAnsi="Times New Roman" w:cs="Times New Roman"/>
          <w:b/>
          <w:sz w:val="20"/>
          <w:szCs w:val="20"/>
        </w:rPr>
        <w:t>«</w:t>
      </w:r>
      <w:r w:rsidR="00CC60BA">
        <w:rPr>
          <w:rFonts w:ascii="Times New Roman" w:hAnsi="Times New Roman" w:cs="Times New Roman"/>
          <w:b/>
          <w:sz w:val="20"/>
          <w:szCs w:val="20"/>
        </w:rPr>
        <w:t>Коррекция нарушений устной и письменной речи»</w:t>
      </w:r>
      <w:r w:rsidRPr="00B000C1">
        <w:rPr>
          <w:rFonts w:ascii="Times New Roman" w:eastAsia="Calibri" w:hAnsi="Times New Roman" w:cs="Times New Roman"/>
          <w:b/>
          <w:sz w:val="20"/>
          <w:szCs w:val="20"/>
          <w:shd w:val="clear" w:color="auto" w:fill="FFFFFF"/>
        </w:rPr>
        <w:t xml:space="preserve"> включает в себя следующие модули</w:t>
      </w:r>
      <w:r w:rsidRPr="00B000C1">
        <w:rPr>
          <w:rFonts w:ascii="Times New Roman" w:hAnsi="Times New Roman" w:cs="Times New Roman"/>
          <w:b/>
          <w:sz w:val="20"/>
          <w:szCs w:val="20"/>
        </w:rPr>
        <w:t xml:space="preserve">: </w:t>
      </w:r>
    </w:p>
    <w:bookmarkEnd w:id="169"/>
    <w:p w14:paraId="5836F81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bCs/>
          <w:sz w:val="20"/>
          <w:szCs w:val="20"/>
        </w:rPr>
        <w:t xml:space="preserve">Модуль «Совершенствование фонетико-фонематической стороны речи» (фонетика, орфоэпия, графика) </w:t>
      </w:r>
      <w:r w:rsidRPr="00B000C1">
        <w:rPr>
          <w:rFonts w:ascii="Times New Roman" w:hAnsi="Times New Roman" w:cs="Times New Roman"/>
          <w:sz w:val="20"/>
          <w:szCs w:val="20"/>
        </w:rPr>
        <w:t xml:space="preserve">направлен на коррекцию и развитие произносительной стороны речи, звуко-слоговой структуры слова, дифференциацию звуков и букв, преодоление специфических ошибок письма (перестановки, пропуски, замены). </w:t>
      </w:r>
    </w:p>
    <w:p w14:paraId="4FD7A786"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bCs/>
          <w:sz w:val="20"/>
          <w:szCs w:val="20"/>
        </w:rPr>
        <w:t xml:space="preserve">Модуль «Обогащение и активизация словарного запаса. Формирование навыков словообразования. Морфемика» </w:t>
      </w:r>
      <w:r w:rsidRPr="00B000C1">
        <w:rPr>
          <w:rFonts w:ascii="Times New Roman" w:hAnsi="Times New Roman" w:cs="Times New Roman"/>
          <w:sz w:val="20"/>
          <w:szCs w:val="20"/>
        </w:rPr>
        <w:t xml:space="preserve">направлен на пополнение словарного запаса, использование различных способов словообразования разных частей речи, преодоление ошибок специфических и дизорфографических ошибок. </w:t>
      </w:r>
    </w:p>
    <w:p w14:paraId="1F42A97B"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b/>
          <w:bCs/>
          <w:sz w:val="20"/>
          <w:szCs w:val="20"/>
        </w:rPr>
        <w:t xml:space="preserve">Модуль «Коррекция и развитие лексико-грамматической стороны речи. Морфология» </w:t>
      </w:r>
      <w:r w:rsidRPr="00B000C1">
        <w:rPr>
          <w:rFonts w:ascii="Times New Roman" w:hAnsi="Times New Roman" w:cs="Times New Roman"/>
          <w:sz w:val="20"/>
          <w:szCs w:val="20"/>
        </w:rPr>
        <w:t xml:space="preserve">направлен на формирование синтаксических и семантических представлений, расширение языковых средств и формирование умения их активного использования на уровне словосочетания и предложения, преодоление специфических, дизорфографических и пунктуационных ошибок. </w:t>
      </w:r>
    </w:p>
    <w:p w14:paraId="5B6C9971" w14:textId="77777777" w:rsidR="00BB2E72" w:rsidRPr="00B000C1" w:rsidRDefault="00BB2E72" w:rsidP="00B000C1">
      <w:pPr>
        <w:spacing w:after="0" w:line="240" w:lineRule="auto"/>
        <w:ind w:firstLine="709"/>
        <w:jc w:val="both"/>
        <w:rPr>
          <w:rFonts w:ascii="Times New Roman" w:hAnsi="Times New Roman" w:cs="Times New Roman"/>
          <w:sz w:val="20"/>
          <w:szCs w:val="20"/>
        </w:rPr>
      </w:pPr>
      <w:bookmarkStart w:id="171" w:name="_Hlk53051991"/>
      <w:r w:rsidRPr="00B000C1">
        <w:rPr>
          <w:rFonts w:ascii="Times New Roman" w:hAnsi="Times New Roman" w:cs="Times New Roman"/>
          <w:b/>
          <w:bCs/>
          <w:sz w:val="20"/>
          <w:szCs w:val="20"/>
        </w:rPr>
        <w:t xml:space="preserve">Модуль «Коррекция и развитие связной речи. Коммуникация» </w:t>
      </w:r>
      <w:bookmarkEnd w:id="171"/>
      <w:r w:rsidRPr="00B000C1">
        <w:rPr>
          <w:rFonts w:ascii="Times New Roman" w:hAnsi="Times New Roman" w:cs="Times New Roman"/>
          <w:sz w:val="20"/>
          <w:szCs w:val="20"/>
        </w:rPr>
        <w:t>направлен на развитие умений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дизорфографических и пунктуационных ошибок.</w:t>
      </w:r>
    </w:p>
    <w:p w14:paraId="70476202" w14:textId="77777777" w:rsidR="00BB2E72" w:rsidRPr="00B000C1" w:rsidRDefault="00BB2E72" w:rsidP="00B000C1">
      <w:pPr>
        <w:spacing w:after="0" w:line="240" w:lineRule="auto"/>
        <w:ind w:firstLine="709"/>
        <w:jc w:val="center"/>
        <w:rPr>
          <w:rFonts w:ascii="Times New Roman" w:hAnsi="Times New Roman" w:cs="Times New Roman"/>
          <w:b/>
          <w:bCs/>
          <w:sz w:val="20"/>
          <w:szCs w:val="20"/>
        </w:rPr>
      </w:pPr>
      <w:r w:rsidRPr="00B000C1">
        <w:rPr>
          <w:rFonts w:ascii="Times New Roman" w:hAnsi="Times New Roman" w:cs="Times New Roman"/>
          <w:b/>
          <w:bCs/>
          <w:sz w:val="20"/>
          <w:szCs w:val="20"/>
        </w:rPr>
        <w:t>Содержание курса «Логопедические занятия» на уровне основного общего образования</w:t>
      </w:r>
    </w:p>
    <w:p w14:paraId="7D87DE62"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Модуль «Совершенствование фонетико-фонематической стороны речи» (фонетика, орфоэпия, графика)</w:t>
      </w:r>
    </w:p>
    <w:p w14:paraId="606B58F3"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Cs/>
          <w:sz w:val="20"/>
          <w:szCs w:val="20"/>
        </w:rPr>
        <w:t xml:space="preserve">Звуки русского языка, их сравнение и различение (гласные – согласные, ударные – безударные, звонкие – глухие, твердые – мягкие). Практикум по улучшению дикции и </w:t>
      </w:r>
      <w:r w:rsidRPr="00B000C1">
        <w:rPr>
          <w:rFonts w:ascii="Times New Roman" w:hAnsi="Times New Roman" w:cs="Times New Roman"/>
          <w:sz w:val="20"/>
          <w:szCs w:val="20"/>
        </w:rPr>
        <w:t xml:space="preserve">произношения, отработка правильного ударения в словах. </w:t>
      </w:r>
      <w:r w:rsidRPr="00B000C1">
        <w:rPr>
          <w:rFonts w:ascii="Times New Roman" w:hAnsi="Times New Roman" w:cs="Times New Roman"/>
          <w:color w:val="000000"/>
          <w:sz w:val="20"/>
          <w:szCs w:val="20"/>
          <w:shd w:val="clear" w:color="auto" w:fill="FFFFFF"/>
        </w:rPr>
        <w:t>Роль ударения. Проверяемые безударные гласные в корне слова (способы подбора проверочных слов)</w:t>
      </w:r>
      <w:r w:rsidRPr="00B000C1">
        <w:rPr>
          <w:rFonts w:ascii="Times New Roman" w:eastAsia="Times New Roman" w:hAnsi="Times New Roman" w:cs="Times New Roman"/>
          <w:color w:val="000000"/>
          <w:sz w:val="20"/>
          <w:szCs w:val="20"/>
        </w:rPr>
        <w:t>. Актуализация опорных знаний по изучению и закреплению понятий: звук, буква, слог, гласные, йотированные гласные, согласные, ударение, ударные, безударные, глухие, звонкие, непроизносимые, фонема, фонетический разбор. Дифференциация при письме сходных по оптическому, кинестетическому принципу букв, фонетическому принципу звуков. Отработка приемов выразительного чтения с соблюдением орфоэпических норм (в рамках изученного по годам обучения).</w:t>
      </w:r>
    </w:p>
    <w:p w14:paraId="11404C27" w14:textId="77777777" w:rsidR="00BB2E72" w:rsidRPr="00B000C1" w:rsidRDefault="00BB2E72" w:rsidP="00B000C1">
      <w:pPr>
        <w:spacing w:after="0" w:line="240" w:lineRule="auto"/>
        <w:ind w:firstLine="709"/>
        <w:jc w:val="both"/>
        <w:rPr>
          <w:rFonts w:ascii="Times New Roman" w:eastAsia="Times New Roman" w:hAnsi="Times New Roman" w:cs="Times New Roman"/>
          <w:b/>
          <w:color w:val="000000"/>
          <w:sz w:val="20"/>
          <w:szCs w:val="20"/>
        </w:rPr>
      </w:pPr>
      <w:r w:rsidRPr="00B000C1">
        <w:rPr>
          <w:rFonts w:ascii="Times New Roman" w:eastAsia="Times New Roman" w:hAnsi="Times New Roman" w:cs="Times New Roman"/>
          <w:b/>
          <w:color w:val="000000"/>
          <w:sz w:val="20"/>
          <w:szCs w:val="20"/>
        </w:rPr>
        <w:t xml:space="preserve">Модуль «Обогащение и активизация словарного запаса, формирование навыков словообразования. Морфемика» </w:t>
      </w:r>
    </w:p>
    <w:p w14:paraId="6AB640E4" w14:textId="77777777" w:rsidR="00BB2E72" w:rsidRPr="00B000C1" w:rsidRDefault="00BB2E72" w:rsidP="00B000C1">
      <w:pPr>
        <w:spacing w:after="0" w:line="240" w:lineRule="auto"/>
        <w:ind w:firstLine="709"/>
        <w:jc w:val="both"/>
        <w:rPr>
          <w:rFonts w:ascii="Times New Roman" w:eastAsia="Times New Roman" w:hAnsi="Times New Roman" w:cs="Times New Roman"/>
          <w:color w:val="000000"/>
          <w:sz w:val="20"/>
          <w:szCs w:val="20"/>
        </w:rPr>
      </w:pPr>
      <w:r w:rsidRPr="00B000C1">
        <w:rPr>
          <w:rFonts w:ascii="Times New Roman" w:eastAsia="Times New Roman" w:hAnsi="Times New Roman" w:cs="Times New Roman"/>
          <w:color w:val="000000"/>
          <w:sz w:val="20"/>
          <w:szCs w:val="20"/>
        </w:rPr>
        <w:t>Написание слов с проговариванием, исключая специфические ошибки словообразования. Актуализация опорных знаний по изучению и закреплению понятий: части слова, основа, корень, приставка, суффикс, окончание, постфикс. Выделение морфем на основе словообразовательного анализа слова. Образование новых слова с помощью типичных для изученных частей речи суффиксов, с помощью приставок, приставок и суффиксов. Образование сложных слов путем сложения основ. Выполнение словообразовательного разбора с целью определения способа образования слова. Практическое употребление формы слова разных частей речи. Соблюдение на письме орфографических правил: правописание приставок по типу пре-, при-, приставок на з (с); 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правописание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14:paraId="6CE46B07" w14:textId="77777777" w:rsidR="00BB2E72" w:rsidRPr="00B000C1" w:rsidRDefault="00BB2E72" w:rsidP="00B000C1">
      <w:pPr>
        <w:spacing w:after="0" w:line="240" w:lineRule="auto"/>
        <w:ind w:firstLine="709"/>
        <w:jc w:val="both"/>
        <w:rPr>
          <w:rFonts w:ascii="Times New Roman" w:eastAsia="Times New Roman" w:hAnsi="Times New Roman" w:cs="Times New Roman"/>
          <w:b/>
          <w:color w:val="000000"/>
          <w:sz w:val="20"/>
          <w:szCs w:val="20"/>
        </w:rPr>
      </w:pPr>
      <w:r w:rsidRPr="00B000C1">
        <w:rPr>
          <w:rFonts w:ascii="Times New Roman" w:eastAsia="Times New Roman" w:hAnsi="Times New Roman" w:cs="Times New Roman"/>
          <w:b/>
          <w:color w:val="000000"/>
          <w:sz w:val="20"/>
          <w:szCs w:val="20"/>
        </w:rPr>
        <w:t xml:space="preserve">Модуль «Коррекция и развитие лексико-грамматической стороны речи. Морфология» </w:t>
      </w:r>
    </w:p>
    <w:p w14:paraId="11EAE395" w14:textId="77777777" w:rsidR="00BB2E72" w:rsidRPr="00B000C1" w:rsidRDefault="00BB2E72" w:rsidP="00B000C1">
      <w:pPr>
        <w:spacing w:after="0" w:line="240" w:lineRule="auto"/>
        <w:ind w:firstLine="709"/>
        <w:jc w:val="both"/>
        <w:rPr>
          <w:rFonts w:ascii="Times New Roman" w:eastAsia="Times New Roman" w:hAnsi="Times New Roman" w:cs="Times New Roman"/>
          <w:color w:val="000000"/>
          <w:sz w:val="20"/>
          <w:szCs w:val="20"/>
        </w:rPr>
      </w:pPr>
      <w:r w:rsidRPr="00B000C1">
        <w:rPr>
          <w:rFonts w:ascii="Times New Roman" w:eastAsia="Times New Roman" w:hAnsi="Times New Roman" w:cs="Times New Roman"/>
          <w:color w:val="000000"/>
          <w:sz w:val="20"/>
          <w:szCs w:val="20"/>
        </w:rPr>
        <w:t>Части речи. Словосочетание. Предложение. Актуализация опорных знаний по изучению и закреплению понятий: части речи, имя существительное, имя прилагательное, глагол, наречие, местоимение, предлог, союз, междометие, причастие, деепричастие, числительное и использование их в речи (в рамках изученного по годам обучения). Различение и определение (с опорой на схему) различных морфологических признаков изученных частей речи. Развитие и совершенствование умения образовывать форму изученных частей речи. Различение однозначных и многозначных слов, омонимов, прямого и переносного значения слова. Подбор и использование синонимов и антонимов в речи. Фразеологизмы и свободные словосочетания, их различение и употребление. Понимание и употребление метафор, гипербол, сравнений (в рамках изученного материала). Сравнение и различение тематических групп слов: родовых и видовых понятий. Отработка практических умений употреблять слова в соответствии с их лексическим значением. Упражнение в понимание лексического значения незнакомого слова, исходя из контекста (предложение, текст). Согласование слов и изменение предложно-падежные конструкции (с опорой на образец и без). Выделение словосочетаний внутри предложения, определение типа связи, главное и зависимое слово. Разбор предложения, определение вида по цели высказывания, интонации, наличию или отсутствию второстепенных членов, количеству грамматических основ. Составление простых и сложных предложений с однородными членами (с опорой на образец и схему). Применение знаний по синтаксису и пунктуации (постановка знаков препинания в предложениях с косвенной речью, с прямой речью, при цитировании). Развитие умения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14:paraId="7B297E4D" w14:textId="77777777" w:rsidR="00BB2E72" w:rsidRPr="00B000C1" w:rsidRDefault="00BB2E72" w:rsidP="00B000C1">
      <w:pPr>
        <w:spacing w:after="0" w:line="240" w:lineRule="auto"/>
        <w:ind w:firstLine="709"/>
        <w:jc w:val="both"/>
        <w:rPr>
          <w:rFonts w:ascii="Times New Roman" w:eastAsia="Times New Roman" w:hAnsi="Times New Roman" w:cs="Times New Roman"/>
          <w:b/>
          <w:color w:val="000000"/>
          <w:sz w:val="20"/>
          <w:szCs w:val="20"/>
        </w:rPr>
      </w:pPr>
      <w:r w:rsidRPr="00B000C1">
        <w:rPr>
          <w:rFonts w:ascii="Times New Roman" w:eastAsia="Times New Roman" w:hAnsi="Times New Roman" w:cs="Times New Roman"/>
          <w:b/>
          <w:color w:val="000000"/>
          <w:sz w:val="20"/>
          <w:szCs w:val="20"/>
        </w:rPr>
        <w:t xml:space="preserve">Модуль «Коррекция и развитие связной речи. Коммуникация» </w:t>
      </w:r>
    </w:p>
    <w:p w14:paraId="01DF5280" w14:textId="77777777" w:rsidR="00BB2E72" w:rsidRPr="00B000C1" w:rsidRDefault="00BB2E72" w:rsidP="00B000C1">
      <w:pPr>
        <w:spacing w:after="0" w:line="240" w:lineRule="auto"/>
        <w:ind w:firstLine="709"/>
        <w:jc w:val="both"/>
        <w:rPr>
          <w:rStyle w:val="c3"/>
          <w:rFonts w:ascii="Times New Roman" w:eastAsia="Times New Roman" w:hAnsi="Times New Roman" w:cs="Times New Roman"/>
          <w:b/>
          <w:color w:val="000000"/>
          <w:sz w:val="20"/>
          <w:szCs w:val="20"/>
        </w:rPr>
      </w:pPr>
      <w:r w:rsidRPr="00B000C1">
        <w:rPr>
          <w:rFonts w:ascii="Times New Roman" w:eastAsia="Times New Roman" w:hAnsi="Times New Roman" w:cs="Times New Roman"/>
          <w:color w:val="000000"/>
          <w:sz w:val="20"/>
          <w:szCs w:val="20"/>
        </w:rPr>
        <w:t>Работа с текстом (определение темы и основной мысли,</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понимание основного содержания, смысла текста, составление простого/сложного плана для дальнейшего пересказа).</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Изложение прослушанного текста, с использованием приемов сжатия (с предварительным делением его на абзацы, выделением значимых микротем).</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Составление связного рассказа и пересказа на заданную тему (с соблюдением смысловой цельности, речевой связности и последовательности изложения).</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Составление письменного текста (с использованием изученных особенностей частей речи, синтаксических конструкций).</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Аргументирование собственной позиции (отработка умения доказывать и убеждать, используя различные языковые средства и приемы).</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Беседы и диалоги (инициация</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бесед, устных монологических и диалогических высказываний, характеризующихся широким спектром лексических средств, точностью словаря, использованием разнообразных синтаксических конструкций).</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Речевой практикум, направленный на</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извлечение нужной информации, анализ и систематизацию отобранного речевого материала.</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Создание и редактирование текстов, нахождение и исправление ошибок. Изучение и закрепление в устной речи и на письме правил речевого этикета.</w:t>
      </w:r>
      <w:r w:rsidRPr="00B000C1">
        <w:rPr>
          <w:rFonts w:ascii="Times New Roman" w:eastAsia="Times New Roman" w:hAnsi="Times New Roman" w:cs="Times New Roman"/>
          <w:b/>
          <w:color w:val="000000"/>
          <w:sz w:val="20"/>
          <w:szCs w:val="20"/>
        </w:rPr>
        <w:t xml:space="preserve"> </w:t>
      </w:r>
      <w:r w:rsidRPr="00B000C1">
        <w:rPr>
          <w:rFonts w:ascii="Times New Roman" w:eastAsia="Times New Roman" w:hAnsi="Times New Roman" w:cs="Times New Roman"/>
          <w:color w:val="000000"/>
          <w:sz w:val="20"/>
          <w:szCs w:val="20"/>
        </w:rPr>
        <w:t>Выразительное чтение стихотворных и прозаических текстов (с соблюдением всех пройденных орфоэпических норм, с соблюдением интонации и пунктуационного оформления текста).</w:t>
      </w:r>
    </w:p>
    <w:p w14:paraId="6F6CBC28" w14:textId="77777777" w:rsidR="00BB2E72" w:rsidRPr="00B000C1" w:rsidRDefault="00BB2E72" w:rsidP="00B000C1">
      <w:pPr>
        <w:spacing w:after="0" w:line="240" w:lineRule="auto"/>
        <w:ind w:firstLine="709"/>
        <w:jc w:val="both"/>
        <w:rPr>
          <w:rFonts w:ascii="Times New Roman" w:eastAsia="Times New Roman" w:hAnsi="Times New Roman" w:cs="Times New Roman"/>
          <w:b/>
          <w:i/>
          <w:color w:val="000000"/>
          <w:sz w:val="20"/>
          <w:szCs w:val="20"/>
        </w:rPr>
      </w:pPr>
      <w:r w:rsidRPr="00B000C1">
        <w:rPr>
          <w:rFonts w:ascii="Times New Roman" w:eastAsia="Times New Roman" w:hAnsi="Times New Roman" w:cs="Times New Roman"/>
          <w:b/>
          <w:i/>
          <w:color w:val="000000"/>
          <w:sz w:val="20"/>
          <w:szCs w:val="20"/>
        </w:rPr>
        <w:t>Организация занятий</w:t>
      </w:r>
    </w:p>
    <w:p w14:paraId="397B4B90" w14:textId="77777777" w:rsidR="00BB2E72" w:rsidRPr="00B000C1" w:rsidRDefault="00BB2E72" w:rsidP="00B000C1">
      <w:pPr>
        <w:shd w:val="clear" w:color="auto" w:fill="FFFFFF"/>
        <w:spacing w:after="0" w:line="240" w:lineRule="auto"/>
        <w:ind w:firstLine="709"/>
        <w:jc w:val="both"/>
        <w:rPr>
          <w:rStyle w:val="c3"/>
          <w:rFonts w:ascii="Times New Roman" w:eastAsiaTheme="majorEastAsia" w:hAnsi="Times New Roman" w:cs="Times New Roman"/>
          <w:sz w:val="20"/>
          <w:szCs w:val="20"/>
        </w:rPr>
      </w:pPr>
      <w:bookmarkStart w:id="172" w:name="_Hlk54638785"/>
      <w:r w:rsidRPr="00B000C1">
        <w:rPr>
          <w:rFonts w:ascii="Times New Roman" w:hAnsi="Times New Roman" w:cs="Times New Roman"/>
          <w:sz w:val="20"/>
          <w:szCs w:val="20"/>
          <w:shd w:val="clear" w:color="auto" w:fill="FFFFFF"/>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Учителю-логопеду целесообразно комбинировать аудирование,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w:t>
      </w:r>
      <w:r w:rsidR="000E7637" w:rsidRPr="00B000C1">
        <w:rPr>
          <w:rFonts w:ascii="Times New Roman" w:hAnsi="Times New Roman" w:cs="Times New Roman"/>
          <w:sz w:val="20"/>
          <w:szCs w:val="20"/>
          <w:shd w:val="clear" w:color="auto" w:fill="FFFFFF"/>
        </w:rPr>
        <w:t xml:space="preserve">обучающихся </w:t>
      </w:r>
      <w:r w:rsidRPr="00B000C1">
        <w:rPr>
          <w:rFonts w:ascii="Times New Roman" w:hAnsi="Times New Roman" w:cs="Times New Roman"/>
          <w:sz w:val="20"/>
          <w:szCs w:val="20"/>
          <w:shd w:val="clear" w:color="auto" w:fill="FFFFFF"/>
        </w:rPr>
        <w:t xml:space="preserve">с ЗПР умение работать с письменным текстом и справочной литературой. </w:t>
      </w:r>
    </w:p>
    <w:p w14:paraId="4A0E95A0" w14:textId="77777777" w:rsidR="00BB2E72" w:rsidRPr="00B000C1" w:rsidRDefault="00BB2E72" w:rsidP="00B000C1">
      <w:pPr>
        <w:shd w:val="clear" w:color="auto" w:fill="FFFFFF"/>
        <w:spacing w:after="0" w:line="240" w:lineRule="auto"/>
        <w:ind w:firstLine="709"/>
        <w:jc w:val="both"/>
        <w:rPr>
          <w:rFonts w:ascii="Times New Roman" w:hAnsi="Times New Roman" w:cs="Times New Roman"/>
          <w:sz w:val="20"/>
          <w:szCs w:val="20"/>
          <w:shd w:val="clear" w:color="auto" w:fill="FFFFFF"/>
        </w:rPr>
      </w:pPr>
      <w:r w:rsidRPr="00B000C1">
        <w:rPr>
          <w:rFonts w:ascii="Times New Roman" w:hAnsi="Times New Roman" w:cs="Times New Roman"/>
          <w:sz w:val="20"/>
          <w:szCs w:val="20"/>
          <w:shd w:val="clear" w:color="auto" w:fill="FFFFFF"/>
        </w:rPr>
        <w:t xml:space="preserve">Процесс овладения учебными компетенциями и навыками по коррекционному курсу основан на многократной тренировке в применении полученных знаний на практике с постепенным усложнением. Объяснение всего материала проводится с опорой на практико-ориентированные задания. При изучении тем рекомендуется использовать наглядный материал: опорные схемы, карточки, таблицы и т.д. Отработка и закрепление осуществляется на большом числе несложных, доступных учащимся упражнений. </w:t>
      </w:r>
    </w:p>
    <w:p w14:paraId="2C8EEB73" w14:textId="77777777" w:rsidR="00BB2E72" w:rsidRPr="00B000C1" w:rsidRDefault="00BB2E72" w:rsidP="00B000C1">
      <w:pPr>
        <w:spacing w:after="0" w:line="240" w:lineRule="auto"/>
        <w:ind w:firstLine="709"/>
        <w:contextualSpacing/>
        <w:jc w:val="center"/>
        <w:rPr>
          <w:rFonts w:ascii="Times New Roman" w:hAnsi="Times New Roman" w:cs="Times New Roman"/>
          <w:b/>
          <w:bCs/>
          <w:i/>
          <w:sz w:val="20"/>
          <w:szCs w:val="20"/>
        </w:rPr>
      </w:pPr>
      <w:r w:rsidRPr="00B000C1">
        <w:rPr>
          <w:rFonts w:ascii="Times New Roman" w:hAnsi="Times New Roman" w:cs="Times New Roman"/>
          <w:b/>
          <w:bCs/>
          <w:i/>
          <w:sz w:val="20"/>
          <w:szCs w:val="20"/>
        </w:rPr>
        <w:t>Планируемые результаты освоения коррекционно</w:t>
      </w:r>
      <w:r w:rsidR="00E35949" w:rsidRPr="00B000C1">
        <w:rPr>
          <w:rFonts w:ascii="Times New Roman" w:hAnsi="Times New Roman" w:cs="Times New Roman"/>
          <w:b/>
          <w:bCs/>
          <w:i/>
          <w:sz w:val="20"/>
          <w:szCs w:val="20"/>
        </w:rPr>
        <w:t>го</w:t>
      </w:r>
      <w:r w:rsidRPr="00B000C1">
        <w:rPr>
          <w:rFonts w:ascii="Times New Roman" w:hAnsi="Times New Roman" w:cs="Times New Roman"/>
          <w:b/>
          <w:bCs/>
          <w:i/>
          <w:sz w:val="20"/>
          <w:szCs w:val="20"/>
        </w:rPr>
        <w:t xml:space="preserve"> курса </w:t>
      </w:r>
      <w:r w:rsidR="00CC60BA" w:rsidRPr="00CC60BA">
        <w:rPr>
          <w:rFonts w:ascii="Times New Roman" w:hAnsi="Times New Roman" w:cs="Times New Roman"/>
          <w:b/>
          <w:i/>
          <w:sz w:val="20"/>
          <w:szCs w:val="20"/>
        </w:rPr>
        <w:t>«Коррекция нарушений устной и письменной речи»</w:t>
      </w:r>
      <w:r w:rsidRPr="00B000C1">
        <w:rPr>
          <w:rFonts w:ascii="Times New Roman" w:hAnsi="Times New Roman" w:cs="Times New Roman"/>
          <w:b/>
          <w:bCs/>
          <w:i/>
          <w:sz w:val="20"/>
          <w:szCs w:val="20"/>
        </w:rPr>
        <w:t xml:space="preserve"> на уровень основного общего образования</w:t>
      </w:r>
    </w:p>
    <w:p w14:paraId="01EB69D5" w14:textId="77777777" w:rsidR="00BB2E72" w:rsidRPr="00B000C1" w:rsidRDefault="00BB2E72" w:rsidP="00B000C1">
      <w:pPr>
        <w:spacing w:after="0" w:line="240" w:lineRule="auto"/>
        <w:ind w:firstLine="709"/>
        <w:contextualSpacing/>
        <w:jc w:val="both"/>
        <w:rPr>
          <w:rFonts w:ascii="Times New Roman" w:hAnsi="Times New Roman" w:cs="Times New Roman"/>
          <w:bCs/>
          <w:sz w:val="20"/>
          <w:szCs w:val="20"/>
        </w:rPr>
      </w:pPr>
      <w:r w:rsidRPr="001B3862">
        <w:rPr>
          <w:rFonts w:ascii="Times New Roman" w:hAnsi="Times New Roman" w:cs="Times New Roman"/>
          <w:bCs/>
          <w:sz w:val="20"/>
          <w:szCs w:val="20"/>
        </w:rPr>
        <w:t xml:space="preserve">В результате освоения коррекционно-развивающего курса </w:t>
      </w:r>
      <w:r w:rsidR="001B3862" w:rsidRPr="001B3862">
        <w:rPr>
          <w:rFonts w:ascii="Times New Roman" w:hAnsi="Times New Roman" w:cs="Times New Roman"/>
          <w:sz w:val="20"/>
          <w:szCs w:val="20"/>
        </w:rPr>
        <w:t>«Коррекция нарушений устной и письменной речи»</w:t>
      </w:r>
      <w:r w:rsidR="001B3862">
        <w:rPr>
          <w:rFonts w:ascii="Times New Roman" w:hAnsi="Times New Roman" w:cs="Times New Roman"/>
          <w:bCs/>
          <w:sz w:val="20"/>
          <w:szCs w:val="20"/>
        </w:rPr>
        <w:t xml:space="preserve"> </w:t>
      </w:r>
      <w:r w:rsidRPr="00B000C1">
        <w:rPr>
          <w:rFonts w:ascii="Times New Roman" w:hAnsi="Times New Roman" w:cs="Times New Roman"/>
          <w:bCs/>
          <w:sz w:val="20"/>
          <w:szCs w:val="20"/>
        </w:rPr>
        <w:t>осуществляется формирование речевой компетенции учащихся,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 и саморазвитию коммуникативных компетенций.</w:t>
      </w:r>
    </w:p>
    <w:p w14:paraId="3F47B5B2" w14:textId="77777777" w:rsidR="00BB2E72" w:rsidRPr="00B000C1" w:rsidRDefault="00BB2E72" w:rsidP="00B000C1">
      <w:pPr>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В процессе освоения коррекционного курса обучающийся научится и будет (сможет):</w:t>
      </w:r>
    </w:p>
    <w:p w14:paraId="3D1232AD" w14:textId="77777777" w:rsidR="00BB2E72" w:rsidRPr="00B000C1" w:rsidRDefault="00BB2E72" w:rsidP="00B000C1">
      <w:pPr>
        <w:spacing w:after="0" w:line="240" w:lineRule="auto"/>
        <w:ind w:firstLine="709"/>
        <w:jc w:val="both"/>
        <w:rPr>
          <w:rFonts w:ascii="Times New Roman" w:hAnsi="Times New Roman" w:cs="Times New Roman"/>
          <w:b/>
          <w:bCs/>
          <w:sz w:val="20"/>
          <w:szCs w:val="20"/>
        </w:rPr>
      </w:pPr>
      <w:r w:rsidRPr="00B000C1">
        <w:rPr>
          <w:rFonts w:ascii="Times New Roman" w:hAnsi="Times New Roman" w:cs="Times New Roman"/>
          <w:b/>
          <w:bCs/>
          <w:sz w:val="20"/>
          <w:szCs w:val="20"/>
        </w:rPr>
        <w:t>По модулю «Совершенствование фонетико-фонематической стороны речи» (фонетика, орфоэпия, графика):</w:t>
      </w:r>
    </w:p>
    <w:p w14:paraId="7E2EEC7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w:t>
      </w:r>
    </w:p>
    <w:p w14:paraId="693368D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применять знания по фонетике и графике, орфоэпии в практике произношения и правописания слов;</w:t>
      </w:r>
    </w:p>
    <w:p w14:paraId="744A4D5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звук как единицу языка, иметь представление о соотношении звуков и букв, системе звуков, в том числе гласных и согласных звуков, иметь навык постановки ударения в словах, давать характеристику звука;</w:t>
      </w:r>
    </w:p>
    <w:p w14:paraId="6185A36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14:paraId="5EDB55A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дифференцировать на слух звонкие и глухие, твердые и мягкие согласные, аффрикаты и их компоненты, определять позиционные чередования звуков;</w:t>
      </w:r>
    </w:p>
    <w:p w14:paraId="1F71C55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дифференцировать при письме сходные по оптическому, кинестетическому принципу буквы, фонетическому принципу звуки;</w:t>
      </w:r>
    </w:p>
    <w:p w14:paraId="6AAC034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производить фонетический разбор слова, соотносить звуковой облик слова с его графическим изображением;</w:t>
      </w:r>
    </w:p>
    <w:p w14:paraId="64078E5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соблюдать на письме орфографические правила, основанные на фонетическом принципе;</w:t>
      </w:r>
    </w:p>
    <w:p w14:paraId="10ED8D7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выразительно читать с соблюдением орфоэпических норм, исключая или минимизируя специфические ошибки (перестановки, пропуски, замены, антиципации).</w:t>
      </w:r>
    </w:p>
    <w:p w14:paraId="04597FA7" w14:textId="77777777" w:rsidR="00BB2E72" w:rsidRPr="00B000C1" w:rsidRDefault="00BB2E72" w:rsidP="00B000C1">
      <w:pPr>
        <w:spacing w:after="0" w:line="240" w:lineRule="auto"/>
        <w:ind w:firstLine="709"/>
        <w:contextualSpacing/>
        <w:jc w:val="both"/>
        <w:rPr>
          <w:rFonts w:ascii="Times New Roman" w:hAnsi="Times New Roman" w:cs="Times New Roman"/>
          <w:b/>
          <w:bCs/>
          <w:sz w:val="20"/>
          <w:szCs w:val="20"/>
        </w:rPr>
      </w:pPr>
      <w:r w:rsidRPr="00B000C1">
        <w:rPr>
          <w:rFonts w:ascii="Times New Roman" w:hAnsi="Times New Roman" w:cs="Times New Roman"/>
          <w:b/>
          <w:bCs/>
          <w:sz w:val="20"/>
          <w:szCs w:val="20"/>
        </w:rPr>
        <w:t>По модулю «Обогащение и активизация словарного запаса, формирование навыков словообразования. Морфемика»:</w:t>
      </w:r>
    </w:p>
    <w:p w14:paraId="7882E69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правильно произносить и писать слова без специфических ошибок словообразования или минимизируя их;</w:t>
      </w:r>
    </w:p>
    <w:p w14:paraId="50D4D5D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ориентироваться в понятиях части слова, основа, корень, приставка, суффикс, окончание, постфикс;</w:t>
      </w:r>
    </w:p>
    <w:p w14:paraId="101B9E2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выделять морфемы на основе словообразовательного анализа слова;</w:t>
      </w:r>
    </w:p>
    <w:p w14:paraId="0E8EEEE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образовывать новые слова с помощью типичных для изученных частей речи суффиксов, с помощью приставок, приставок и суффиксов;</w:t>
      </w:r>
    </w:p>
    <w:p w14:paraId="1C6EBD6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образовывать сложные слова путем сложения основ;</w:t>
      </w:r>
    </w:p>
    <w:p w14:paraId="5F64CA7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производить словообразовательный разбор с целью определения способа образования слова;</w:t>
      </w:r>
    </w:p>
    <w:p w14:paraId="38B8445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правильно образовывать, употреблять формы слова разных частей речи;</w:t>
      </w:r>
    </w:p>
    <w:p w14:paraId="1021D8C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соблюдать на письме орфографические правила: правописание приставок по типу пре-, при-, приставок на з (с);</w:t>
      </w:r>
    </w:p>
    <w:p w14:paraId="7D852B3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правописание корней с безударными проверяемыми, непроверяемыми, чередующимися гласными, непроизносимыми согласными; ё – о после шипящих в корне слова; правописание суффиксов -чик- (-щик-); -ек- (-ик-) и др. (в рамках изученного по годам обучения); правописания глаголов (корней с чередованием е // и; использование ь как показателя грамматической формы в инфинитиве, в форме 2-го лица единственного числа после шипящих; -тся и -ться в глаголах; суффиксов -ова-/-ева-, -ыва-/-ива-; личных окончаний глагола (в рамках изученного по годам обучения).</w:t>
      </w:r>
    </w:p>
    <w:p w14:paraId="78D7EBA4" w14:textId="77777777" w:rsidR="00BB2E72" w:rsidRPr="00B000C1" w:rsidRDefault="00BB2E72" w:rsidP="00B000C1">
      <w:pPr>
        <w:spacing w:after="0" w:line="240" w:lineRule="auto"/>
        <w:ind w:firstLine="709"/>
        <w:contextualSpacing/>
        <w:jc w:val="both"/>
        <w:rPr>
          <w:rFonts w:ascii="Times New Roman" w:hAnsi="Times New Roman" w:cs="Times New Roman"/>
          <w:b/>
          <w:bCs/>
          <w:sz w:val="20"/>
          <w:szCs w:val="20"/>
        </w:rPr>
      </w:pPr>
      <w:r w:rsidRPr="00B000C1">
        <w:rPr>
          <w:rFonts w:ascii="Times New Roman" w:hAnsi="Times New Roman" w:cs="Times New Roman"/>
          <w:b/>
          <w:bCs/>
          <w:sz w:val="20"/>
          <w:szCs w:val="20"/>
        </w:rPr>
        <w:t>По модулю «Коррекция и развитие лексико-грамматической стороны речи. Морфология»:</w:t>
      </w:r>
    </w:p>
    <w:p w14:paraId="0E77ECC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правильно произносить и писать словосочетания и предложения без специфических ошибок словоизменения или минимизируя их;</w:t>
      </w:r>
    </w:p>
    <w:p w14:paraId="29C3BEC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ориентироваться в понятиях части речи, имя существительное, имя прилагательное, глагол, наречие, местоимение, предлог, союз, междометие, причастие, деепричастие, числительное;</w:t>
      </w:r>
    </w:p>
    <w:p w14:paraId="55799C86"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и определять с опорой на схему различные морфологические признаки частей речи;</w:t>
      </w:r>
    </w:p>
    <w:p w14:paraId="3576932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уметь образовывать форму изученных частей речи;</w:t>
      </w:r>
    </w:p>
    <w:p w14:paraId="20F8FEA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однозначные и многозначные слова, омонимы, прямое и переносное значение слова;</w:t>
      </w:r>
    </w:p>
    <w:p w14:paraId="0B4E870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подбирать синонимы и антонимы;</w:t>
      </w:r>
    </w:p>
    <w:p w14:paraId="5E9E7453"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фразеологизмы и свободные словосочетания;</w:t>
      </w:r>
    </w:p>
    <w:p w14:paraId="7FE1861D"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и употреблять метафоры, гиперболы, сравнения (в рамках изученного);</w:t>
      </w:r>
    </w:p>
    <w:p w14:paraId="09E3114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различать тематические группы слов: родовые и видовые понятия;</w:t>
      </w:r>
    </w:p>
    <w:p w14:paraId="671BA01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употреблять слова в соответствии с их лексическим значением;</w:t>
      </w:r>
    </w:p>
    <w:p w14:paraId="29D9B2DB"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понимать лексическое значение незнакомого слова исходя из контекста (предложение, текст);</w:t>
      </w:r>
    </w:p>
    <w:p w14:paraId="1FAF31E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составлять словосочетания, правильно согласовывать слова и употреблять предложно-падежные конструкции;</w:t>
      </w:r>
    </w:p>
    <w:p w14:paraId="1F197908"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выделять словосочетания в предложении, определять тип связи, главное и зависимое слово;</w:t>
      </w:r>
    </w:p>
    <w:p w14:paraId="2F44D7C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определять вид предложения по цели высказывания, интонации, наличию или отсутствию второстепенных членов, количеству грамматических основ;</w:t>
      </w:r>
    </w:p>
    <w:p w14:paraId="7F17167A"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составлять простые и сложные предложения с однородными членами;</w:t>
      </w:r>
    </w:p>
    <w:p w14:paraId="33C64C12"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14:paraId="59610ADB" w14:textId="77777777" w:rsidR="00BB2E72" w:rsidRPr="00B000C1" w:rsidRDefault="00BB2E72" w:rsidP="00B000C1">
      <w:pPr>
        <w:spacing w:after="0" w:line="240" w:lineRule="auto"/>
        <w:ind w:firstLine="709"/>
        <w:contextualSpacing/>
        <w:jc w:val="both"/>
        <w:rPr>
          <w:rFonts w:ascii="Times New Roman" w:hAnsi="Times New Roman" w:cs="Times New Roman"/>
          <w:b/>
          <w:bCs/>
          <w:sz w:val="20"/>
          <w:szCs w:val="20"/>
        </w:rPr>
      </w:pPr>
      <w:r w:rsidRPr="00B000C1">
        <w:rPr>
          <w:rFonts w:ascii="Times New Roman" w:hAnsi="Times New Roman" w:cs="Times New Roman"/>
          <w:b/>
          <w:bCs/>
          <w:sz w:val="20"/>
          <w:szCs w:val="20"/>
        </w:rPr>
        <w:t>По модулю «Коррекция и развитие связной речи. Коммуникация»:</w:t>
      </w:r>
    </w:p>
    <w:p w14:paraId="7AEA55D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уметь формулировать собственное связное высказывание с соблюдением изученных правил и норм современного русского литературного языка;</w:t>
      </w:r>
    </w:p>
    <w:p w14:paraId="0AECE51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излагать основное содержание прослушанного текста, с использованием приемов сжатия, разделив его на абзацы и передав все значимые микротемы;</w:t>
      </w:r>
    </w:p>
    <w:p w14:paraId="3D1E5DA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связно и последовательно, грамматически и фонетически правильно излагать свои мысли, составлять связный рассказ и пересказ на заданную тему; соблюдать смысловую цельность, речевую связность и последовательность изложения;</w:t>
      </w:r>
    </w:p>
    <w:p w14:paraId="50FCB56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определять тему и основную мысль текста;</w:t>
      </w:r>
    </w:p>
    <w:p w14:paraId="09C70390"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понимать основное содержание, смысл текста;</w:t>
      </w:r>
    </w:p>
    <w:p w14:paraId="32E05D1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составлять простой/сложный план текста;</w:t>
      </w:r>
    </w:p>
    <w:p w14:paraId="645F2007"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использовать в собственной письменной речи изученные особенности частей речи, синтаксических конструкций;</w:t>
      </w:r>
    </w:p>
    <w:p w14:paraId="305C97FE"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аргументировать собственную позицию, доказывать её, используя различные языковые средства и приемы;</w:t>
      </w:r>
    </w:p>
    <w:p w14:paraId="6B3FB0E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участвовать в беседе, создавать устные монологические и диалогические высказывания, характеризующиеся широким спектром лексических средств, точностью словаря, использованием разнообразных синтаксических конструкций;</w:t>
      </w:r>
    </w:p>
    <w:p w14:paraId="05719E21"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извлекать нужную информацию, анализировать и систематизировать речевой материал;</w:t>
      </w:r>
    </w:p>
    <w:p w14:paraId="72CC0B29"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создавать и редактировать тексты, находить и исправлять ошибки;</w:t>
      </w:r>
    </w:p>
    <w:p w14:paraId="18D5266C"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соблюдать в устной речи и на письме изученные правила речевого этикета;</w:t>
      </w:r>
    </w:p>
    <w:p w14:paraId="442FC0E5" w14:textId="77777777" w:rsidR="00BB2E72" w:rsidRPr="00B000C1" w:rsidRDefault="00BB2E72" w:rsidP="00B000C1">
      <w:pPr>
        <w:numPr>
          <w:ilvl w:val="0"/>
          <w:numId w:val="152"/>
        </w:numPr>
        <w:suppressAutoHyphens/>
        <w:spacing w:after="0" w:line="240" w:lineRule="auto"/>
        <w:ind w:left="0" w:firstLine="137"/>
        <w:jc w:val="both"/>
        <w:rPr>
          <w:rFonts w:ascii="Times New Roman" w:eastAsia="Calibri" w:hAnsi="Times New Roman" w:cs="Times New Roman"/>
          <w:sz w:val="20"/>
          <w:szCs w:val="20"/>
          <w:shd w:val="clear" w:color="auto" w:fill="FFFFFF"/>
        </w:rPr>
      </w:pPr>
      <w:r w:rsidRPr="00B000C1">
        <w:rPr>
          <w:rFonts w:ascii="Times New Roman" w:eastAsia="Calibri" w:hAnsi="Times New Roman" w:cs="Times New Roman"/>
          <w:sz w:val="20"/>
          <w:szCs w:val="20"/>
          <w:shd w:val="clear" w:color="auto" w:fill="FFFFFF"/>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14:paraId="7707EBDA" w14:textId="77777777" w:rsidR="00BB2E72" w:rsidRPr="00B000C1" w:rsidRDefault="00BB2E72" w:rsidP="00B000C1">
      <w:pPr>
        <w:spacing w:after="0" w:line="240" w:lineRule="auto"/>
        <w:ind w:firstLine="709"/>
        <w:jc w:val="both"/>
        <w:rPr>
          <w:rFonts w:ascii="Times New Roman" w:hAnsi="Times New Roman" w:cs="Times New Roman"/>
          <w:b/>
          <w:i/>
          <w:sz w:val="20"/>
          <w:szCs w:val="20"/>
        </w:rPr>
      </w:pPr>
      <w:r w:rsidRPr="00B000C1">
        <w:rPr>
          <w:rFonts w:ascii="Times New Roman" w:hAnsi="Times New Roman" w:cs="Times New Roman"/>
          <w:b/>
          <w:i/>
          <w:sz w:val="20"/>
          <w:szCs w:val="20"/>
        </w:rPr>
        <w:t>Подходы к оценке достижения планируемых результатов освоения программы курса</w:t>
      </w:r>
    </w:p>
    <w:p w14:paraId="05F00229" w14:textId="77777777" w:rsidR="00BB2E72" w:rsidRPr="00B000C1" w:rsidRDefault="00BB2E72" w:rsidP="00B000C1">
      <w:pPr>
        <w:shd w:val="clear" w:color="auto" w:fill="FFFFFF"/>
        <w:spacing w:after="0" w:line="240" w:lineRule="auto"/>
        <w:ind w:firstLine="709"/>
        <w:jc w:val="both"/>
        <w:rPr>
          <w:rFonts w:ascii="Times New Roman" w:hAnsi="Times New Roman" w:cs="Times New Roman"/>
          <w:color w:val="333333"/>
          <w:sz w:val="20"/>
          <w:szCs w:val="20"/>
        </w:rPr>
      </w:pPr>
      <w:r w:rsidRPr="00B000C1">
        <w:rPr>
          <w:rFonts w:ascii="Times New Roman" w:hAnsi="Times New Roman" w:cs="Times New Roman"/>
          <w:sz w:val="20"/>
          <w:szCs w:val="20"/>
          <w:shd w:val="clear" w:color="auto" w:fill="FFFFFF"/>
        </w:rPr>
        <w:t>Для оценки образовательных достижений используются диагностические и проверочные работы, проводится мониторинг речевого развития обучающихся 5–9 классов. В качестве диагностического инструментария используются рекомендации и</w:t>
      </w:r>
      <w:r w:rsidRPr="00B000C1">
        <w:rPr>
          <w:rFonts w:ascii="Times New Roman" w:eastAsia="Calibri" w:hAnsi="Times New Roman" w:cs="Times New Roman"/>
          <w:sz w:val="20"/>
          <w:szCs w:val="20"/>
        </w:rPr>
        <w:t xml:space="preserve"> методический материал, представленные в работах Г.В. Чиркиной, О.Е. Грибовой, Р.И. Лалаевой, О.Б. Иншаковой, О.А. Ишимовой и др. На основании данных методик проводится обследование устной и письменной речи, результаты которого фиксируются в протоколе, который включает речевые образцы </w:t>
      </w:r>
      <w:r w:rsidR="006E51AE" w:rsidRPr="00B000C1">
        <w:rPr>
          <w:rFonts w:ascii="Times New Roman" w:eastAsia="Calibri" w:hAnsi="Times New Roman" w:cs="Times New Roman"/>
          <w:sz w:val="20"/>
          <w:szCs w:val="20"/>
        </w:rPr>
        <w:t>обучающегося</w:t>
      </w:r>
      <w:r w:rsidRPr="00B000C1">
        <w:rPr>
          <w:rFonts w:ascii="Times New Roman" w:eastAsia="Calibri" w:hAnsi="Times New Roman" w:cs="Times New Roman"/>
          <w:sz w:val="20"/>
          <w:szCs w:val="20"/>
        </w:rPr>
        <w:t xml:space="preserve">. </w:t>
      </w:r>
    </w:p>
    <w:p w14:paraId="638F8B07" w14:textId="77777777" w:rsidR="00BB2E72" w:rsidRPr="00B000C1" w:rsidRDefault="00BB2E72" w:rsidP="00B000C1">
      <w:pPr>
        <w:shd w:val="clear" w:color="auto" w:fill="FFFFFF"/>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Одной из основных форм обследования навыков письма является диктант, который учитель-логопед проводит с группой обучающихся и анализирует на предмет наличия специфических ошибок. Также используются контрольные списывания, тестовые задания, работа с деформированным текстом, изложения и другое.</w:t>
      </w:r>
    </w:p>
    <w:p w14:paraId="14D564DC" w14:textId="77777777" w:rsidR="00BB2E72" w:rsidRDefault="00BB2E72" w:rsidP="001B3862">
      <w:pPr>
        <w:shd w:val="clear" w:color="auto" w:fill="FFFFFF"/>
        <w:spacing w:after="0" w:line="240" w:lineRule="auto"/>
        <w:ind w:firstLine="709"/>
        <w:jc w:val="both"/>
        <w:rPr>
          <w:rFonts w:ascii="Times New Roman" w:hAnsi="Times New Roman" w:cs="Times New Roman"/>
          <w:sz w:val="20"/>
          <w:szCs w:val="20"/>
        </w:rPr>
      </w:pPr>
      <w:r w:rsidRPr="00B000C1">
        <w:rPr>
          <w:rFonts w:ascii="Times New Roman" w:hAnsi="Times New Roman" w:cs="Times New Roman"/>
          <w:sz w:val="20"/>
          <w:szCs w:val="20"/>
        </w:rPr>
        <w:t>На каждого обучающегося с ЗПР заполняется Речевая карта.</w:t>
      </w:r>
      <w:bookmarkEnd w:id="172"/>
    </w:p>
    <w:p w14:paraId="598B132D" w14:textId="77777777" w:rsidR="001B3862" w:rsidRPr="001B3862" w:rsidRDefault="001B3862" w:rsidP="001B3862">
      <w:pPr>
        <w:shd w:val="clear" w:color="auto" w:fill="FFFFFF"/>
        <w:spacing w:after="0" w:line="240" w:lineRule="auto"/>
        <w:ind w:firstLine="709"/>
        <w:jc w:val="both"/>
        <w:rPr>
          <w:rFonts w:ascii="Times New Roman" w:hAnsi="Times New Roman" w:cs="Times New Roman"/>
          <w:sz w:val="20"/>
          <w:szCs w:val="20"/>
        </w:rPr>
      </w:pPr>
    </w:p>
    <w:p w14:paraId="476B9B96" w14:textId="77777777" w:rsidR="00B4280B" w:rsidRPr="00F857CE" w:rsidRDefault="00B4280B" w:rsidP="00D274D0">
      <w:pPr>
        <w:spacing w:after="0" w:line="360" w:lineRule="auto"/>
        <w:ind w:firstLine="709"/>
        <w:jc w:val="center"/>
        <w:rPr>
          <w:rFonts w:ascii="Times New Roman" w:hAnsi="Times New Roman"/>
          <w:b/>
          <w:sz w:val="20"/>
          <w:szCs w:val="20"/>
        </w:rPr>
      </w:pPr>
      <w:r w:rsidRPr="00F857CE">
        <w:rPr>
          <w:rFonts w:ascii="Times New Roman" w:hAnsi="Times New Roman"/>
          <w:b/>
          <w:sz w:val="20"/>
          <w:szCs w:val="20"/>
        </w:rPr>
        <w:t xml:space="preserve">2.3. Организационный раздел </w:t>
      </w:r>
    </w:p>
    <w:p w14:paraId="063C9519" w14:textId="77777777" w:rsidR="00B4280B" w:rsidRPr="00D57317" w:rsidRDefault="00B4280B" w:rsidP="00B4280B">
      <w:pPr>
        <w:spacing w:after="0" w:line="360" w:lineRule="auto"/>
        <w:ind w:firstLine="709"/>
        <w:jc w:val="center"/>
        <w:rPr>
          <w:rFonts w:ascii="Times New Roman" w:hAnsi="Times New Roman"/>
          <w:b/>
          <w:sz w:val="20"/>
          <w:szCs w:val="20"/>
        </w:rPr>
      </w:pPr>
      <w:r w:rsidRPr="00F857CE">
        <w:rPr>
          <w:rFonts w:ascii="Times New Roman" w:hAnsi="Times New Roman"/>
          <w:b/>
          <w:sz w:val="20"/>
          <w:szCs w:val="20"/>
        </w:rPr>
        <w:t xml:space="preserve">2.3.1. </w:t>
      </w:r>
      <w:r w:rsidR="00B000C1" w:rsidRPr="00F857CE">
        <w:rPr>
          <w:rFonts w:ascii="Times New Roman" w:hAnsi="Times New Roman"/>
          <w:b/>
          <w:sz w:val="20"/>
          <w:szCs w:val="20"/>
        </w:rPr>
        <w:t>У</w:t>
      </w:r>
      <w:r w:rsidRPr="00F857CE">
        <w:rPr>
          <w:rFonts w:ascii="Times New Roman" w:hAnsi="Times New Roman"/>
          <w:b/>
          <w:sz w:val="20"/>
          <w:szCs w:val="20"/>
        </w:rPr>
        <w:t>чебный план</w:t>
      </w:r>
      <w:r w:rsidRPr="00D57317">
        <w:rPr>
          <w:rFonts w:ascii="Times New Roman" w:hAnsi="Times New Roman"/>
          <w:b/>
          <w:sz w:val="20"/>
          <w:szCs w:val="20"/>
        </w:rPr>
        <w:t xml:space="preserve"> </w:t>
      </w:r>
    </w:p>
    <w:p w14:paraId="5D309E1F" w14:textId="77777777" w:rsidR="00B4280B" w:rsidRPr="00F857CE" w:rsidRDefault="00B000C1"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У</w:t>
      </w:r>
      <w:r w:rsidR="00B4280B" w:rsidRPr="00F857CE">
        <w:rPr>
          <w:rFonts w:ascii="Times New Roman" w:hAnsi="Times New Roman"/>
          <w:sz w:val="20"/>
          <w:szCs w:val="20"/>
        </w:rPr>
        <w:t xml:space="preserve">чебный план </w:t>
      </w:r>
      <w:r w:rsidR="00F857CE" w:rsidRPr="00F857CE">
        <w:rPr>
          <w:rFonts w:ascii="Times New Roman" w:hAnsi="Times New Roman"/>
          <w:sz w:val="20"/>
          <w:szCs w:val="20"/>
        </w:rPr>
        <w:t>по</w:t>
      </w:r>
      <w:r w:rsidR="00B4280B" w:rsidRPr="00F857CE">
        <w:rPr>
          <w:rFonts w:ascii="Times New Roman" w:hAnsi="Times New Roman"/>
          <w:sz w:val="20"/>
          <w:szCs w:val="20"/>
        </w:rPr>
        <w:t xml:space="preserve"> реализ</w:t>
      </w:r>
      <w:r w:rsidR="00F857CE" w:rsidRPr="00F857CE">
        <w:rPr>
          <w:rFonts w:ascii="Times New Roman" w:hAnsi="Times New Roman"/>
          <w:sz w:val="20"/>
          <w:szCs w:val="20"/>
        </w:rPr>
        <w:t>ации</w:t>
      </w:r>
      <w:r w:rsidR="00B4280B" w:rsidRPr="00F857CE">
        <w:rPr>
          <w:rFonts w:ascii="Times New Roman" w:hAnsi="Times New Roman"/>
          <w:sz w:val="20"/>
          <w:szCs w:val="20"/>
        </w:rPr>
        <w:t xml:space="preserve"> адаптированн</w:t>
      </w:r>
      <w:r w:rsidR="00F857CE" w:rsidRPr="00F857CE">
        <w:rPr>
          <w:rFonts w:ascii="Times New Roman" w:hAnsi="Times New Roman"/>
          <w:sz w:val="20"/>
          <w:szCs w:val="20"/>
        </w:rPr>
        <w:t>ой</w:t>
      </w:r>
      <w:r w:rsidR="00B4280B" w:rsidRPr="00F857CE">
        <w:rPr>
          <w:rFonts w:ascii="Times New Roman" w:hAnsi="Times New Roman"/>
          <w:sz w:val="20"/>
          <w:szCs w:val="20"/>
        </w:rPr>
        <w:t xml:space="preserve"> основн</w:t>
      </w:r>
      <w:r w:rsidR="00F857CE" w:rsidRPr="00F857CE">
        <w:rPr>
          <w:rFonts w:ascii="Times New Roman" w:hAnsi="Times New Roman"/>
          <w:sz w:val="20"/>
          <w:szCs w:val="20"/>
        </w:rPr>
        <w:t>ой</w:t>
      </w:r>
      <w:r w:rsidR="00B4280B" w:rsidRPr="00F857CE">
        <w:rPr>
          <w:rFonts w:ascii="Times New Roman" w:hAnsi="Times New Roman"/>
          <w:sz w:val="20"/>
          <w:szCs w:val="20"/>
        </w:rPr>
        <w:t xml:space="preserve"> образовательн</w:t>
      </w:r>
      <w:r w:rsidR="00F857CE" w:rsidRPr="00F857CE">
        <w:rPr>
          <w:rFonts w:ascii="Times New Roman" w:hAnsi="Times New Roman"/>
          <w:sz w:val="20"/>
          <w:szCs w:val="20"/>
        </w:rPr>
        <w:t>ой</w:t>
      </w:r>
      <w:r w:rsidR="00B4280B" w:rsidRPr="00F857CE">
        <w:rPr>
          <w:rFonts w:ascii="Times New Roman" w:hAnsi="Times New Roman"/>
          <w:sz w:val="20"/>
          <w:szCs w:val="20"/>
        </w:rPr>
        <w:t xml:space="preserve"> программ</w:t>
      </w:r>
      <w:r w:rsidR="00F857CE" w:rsidRPr="00F857CE">
        <w:rPr>
          <w:rFonts w:ascii="Times New Roman" w:hAnsi="Times New Roman"/>
          <w:sz w:val="20"/>
          <w:szCs w:val="20"/>
        </w:rPr>
        <w:t>ы</w:t>
      </w:r>
      <w:r w:rsidR="00B4280B" w:rsidRPr="00F857CE">
        <w:rPr>
          <w:rFonts w:ascii="Times New Roman" w:hAnsi="Times New Roman"/>
          <w:sz w:val="20"/>
          <w:szCs w:val="20"/>
        </w:rPr>
        <w:t xml:space="preserve"> основного общего образования обучающихся с ЗПР (далее –</w:t>
      </w:r>
      <w:r w:rsidR="001B3862">
        <w:rPr>
          <w:rFonts w:ascii="Times New Roman" w:hAnsi="Times New Roman"/>
          <w:sz w:val="20"/>
          <w:szCs w:val="20"/>
        </w:rPr>
        <w:t xml:space="preserve"> </w:t>
      </w:r>
      <w:r w:rsidR="00B4280B" w:rsidRPr="00F857CE">
        <w:rPr>
          <w:rFonts w:ascii="Times New Roman" w:hAnsi="Times New Roman"/>
          <w:sz w:val="20"/>
          <w:szCs w:val="20"/>
        </w:rPr>
        <w:t>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2D2EF463" w14:textId="77777777" w:rsidR="00B4280B" w:rsidRPr="00F857CE" w:rsidRDefault="00F857CE"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У</w:t>
      </w:r>
      <w:r w:rsidR="00B4280B" w:rsidRPr="00F857CE">
        <w:rPr>
          <w:rFonts w:ascii="Times New Roman" w:hAnsi="Times New Roman"/>
          <w:sz w:val="20"/>
          <w:szCs w:val="20"/>
        </w:rPr>
        <w:t>чебный план:</w:t>
      </w:r>
    </w:p>
    <w:p w14:paraId="7D624DBB"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фиксирует максимальный объем учебной нагрузки обучающихся с ЗПР;</w:t>
      </w:r>
    </w:p>
    <w:p w14:paraId="3F4D01FC"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определяет (регламентирует) перечень учебных предметов, курсов и время, отводимое на их освоение и организацию;</w:t>
      </w:r>
    </w:p>
    <w:p w14:paraId="0851EE8D"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распределяет учебные предметы, курсы по классам и учебным годам.</w:t>
      </w:r>
    </w:p>
    <w:p w14:paraId="4A394E12" w14:textId="77777777" w:rsidR="00B4280B" w:rsidRPr="00F857CE" w:rsidRDefault="00B000C1"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У</w:t>
      </w:r>
      <w:r w:rsidR="00B4280B" w:rsidRPr="00F857CE">
        <w:rPr>
          <w:rFonts w:ascii="Times New Roman" w:hAnsi="Times New Roman"/>
          <w:sz w:val="20"/>
          <w:szCs w:val="20"/>
        </w:rPr>
        <w:t>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w:t>
      </w:r>
      <w:r w:rsidR="001B3862">
        <w:rPr>
          <w:rFonts w:ascii="Times New Roman" w:hAnsi="Times New Roman"/>
          <w:sz w:val="20"/>
          <w:szCs w:val="20"/>
        </w:rPr>
        <w:t>и</w:t>
      </w:r>
      <w:r w:rsidR="00B4280B" w:rsidRPr="00F857CE">
        <w:rPr>
          <w:rFonts w:ascii="Times New Roman" w:hAnsi="Times New Roman"/>
          <w:sz w:val="20"/>
          <w:szCs w:val="20"/>
        </w:rPr>
        <w:t xml:space="preserve"> </w:t>
      </w:r>
      <w:r w:rsidR="001B3862">
        <w:rPr>
          <w:rFonts w:ascii="Times New Roman" w:hAnsi="Times New Roman"/>
          <w:sz w:val="20"/>
          <w:szCs w:val="20"/>
        </w:rPr>
        <w:t>Санитарными правилами и нормами</w:t>
      </w:r>
      <w:r w:rsidR="00B4280B" w:rsidRPr="00F857CE">
        <w:rPr>
          <w:rFonts w:ascii="Times New Roman" w:hAnsi="Times New Roman"/>
          <w:sz w:val="20"/>
          <w:szCs w:val="20"/>
        </w:rPr>
        <w:t>.</w:t>
      </w:r>
    </w:p>
    <w:p w14:paraId="1374E0E2"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 xml:space="preserve">В учебном плане представлены десять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и социальной адаптации обучающихся. Она обеспечивает реализацию дифференцированного подхода к удовлетворению особых образовательных потребностей обучающихся с ЗПР, обусловленного диапазоном различий внутри данной нозологической группы. </w:t>
      </w:r>
    </w:p>
    <w:p w14:paraId="05E3F780"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 xml:space="preserve">Дифференцированный подход находит отражение в индивидуализации содержания специальных образовательных условий, определяемых на психолого-педагогическом консилиуме </w:t>
      </w:r>
      <w:r w:rsidR="00F857CE" w:rsidRPr="00F857CE">
        <w:rPr>
          <w:rFonts w:ascii="Times New Roman" w:hAnsi="Times New Roman"/>
          <w:sz w:val="20"/>
          <w:szCs w:val="20"/>
        </w:rPr>
        <w:t>школы</w:t>
      </w:r>
      <w:r w:rsidRPr="00F857CE">
        <w:rPr>
          <w:rFonts w:ascii="Times New Roman" w:hAnsi="Times New Roman"/>
          <w:sz w:val="20"/>
          <w:szCs w:val="20"/>
        </w:rPr>
        <w:t xml:space="preserve"> (ППк) применительно к каждому обучающемуся с ЗПР. По решению ППк </w:t>
      </w:r>
      <w:r w:rsidR="00F857CE" w:rsidRPr="00F857CE">
        <w:rPr>
          <w:rFonts w:ascii="Times New Roman" w:hAnsi="Times New Roman"/>
          <w:sz w:val="20"/>
          <w:szCs w:val="20"/>
        </w:rPr>
        <w:t>школа</w:t>
      </w:r>
      <w:r w:rsidRPr="00F857CE">
        <w:rPr>
          <w:rFonts w:ascii="Times New Roman" w:hAnsi="Times New Roman"/>
          <w:sz w:val="20"/>
          <w:szCs w:val="20"/>
        </w:rPr>
        <w:t xml:space="preserve"> вправе дополнять коррекционно-развивающую область курсами</w:t>
      </w:r>
      <w:r w:rsidR="00E94360" w:rsidRPr="00F857CE">
        <w:rPr>
          <w:rFonts w:ascii="Times New Roman" w:hAnsi="Times New Roman"/>
          <w:sz w:val="20"/>
          <w:szCs w:val="20"/>
        </w:rPr>
        <w:t xml:space="preserve"> и </w:t>
      </w:r>
      <w:r w:rsidR="00CC5E67" w:rsidRPr="00F857CE">
        <w:rPr>
          <w:rFonts w:ascii="Times New Roman" w:hAnsi="Times New Roman"/>
          <w:sz w:val="20"/>
          <w:szCs w:val="20"/>
        </w:rPr>
        <w:t>коррекционно-развивающими занятиями</w:t>
      </w:r>
      <w:r w:rsidRPr="00F857CE">
        <w:rPr>
          <w:rFonts w:ascii="Times New Roman" w:hAnsi="Times New Roman"/>
          <w:sz w:val="20"/>
          <w:szCs w:val="20"/>
        </w:rPr>
        <w:t>, необходимыми для преодоления или ослабления нарушения с учетом индивидуальных особенностей обучающегося с ЗПР. Возможным является вариативность в выборе формы проведения занятий (индивидуальная или групповая) и/или их чередование, а также их количественное соотношение. На заседаниях ППк индивидуализируются содержание коррекционно</w:t>
      </w:r>
      <w:r w:rsidR="00CC5E67" w:rsidRPr="00F857CE">
        <w:rPr>
          <w:rFonts w:ascii="Times New Roman" w:hAnsi="Times New Roman"/>
          <w:sz w:val="20"/>
          <w:szCs w:val="20"/>
        </w:rPr>
        <w:t>-развивающего</w:t>
      </w:r>
      <w:r w:rsidRPr="00F857CE">
        <w:rPr>
          <w:rFonts w:ascii="Times New Roman" w:hAnsi="Times New Roman"/>
          <w:sz w:val="20"/>
          <w:szCs w:val="20"/>
        </w:rPr>
        <w:t xml:space="preserve"> курса специалистов и психолого-педагогического сопровождения, коррекционные подходы в работе с </w:t>
      </w:r>
      <w:r w:rsidR="00CC5E67" w:rsidRPr="00F857CE">
        <w:rPr>
          <w:rFonts w:ascii="Times New Roman" w:hAnsi="Times New Roman"/>
          <w:sz w:val="20"/>
          <w:szCs w:val="20"/>
        </w:rPr>
        <w:t>обучающимся</w:t>
      </w:r>
      <w:r w:rsidRPr="00F857CE">
        <w:rPr>
          <w:rFonts w:ascii="Times New Roman" w:hAnsi="Times New Roman"/>
          <w:sz w:val="20"/>
          <w:szCs w:val="20"/>
        </w:rPr>
        <w:t xml:space="preserve">, объем коррекционно-развивающей помощи. При необходимости разрабатывается индивидуальный учебный план, предусматривающий удовлетворение индивидуальных образовательных потребностей обучающегося с ЗПР.  </w:t>
      </w:r>
    </w:p>
    <w:p w14:paraId="159AA239" w14:textId="77777777" w:rsidR="00B4280B" w:rsidRPr="00F857CE" w:rsidRDefault="00B000C1"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У</w:t>
      </w:r>
      <w:r w:rsidR="00B4280B" w:rsidRPr="00F857CE">
        <w:rPr>
          <w:rFonts w:ascii="Times New Roman" w:hAnsi="Times New Roman"/>
          <w:sz w:val="20"/>
          <w:szCs w:val="20"/>
        </w:rPr>
        <w:t>чебный план состоит из двух частей: обязательной части и части, формируемой участниками образовательных отношений.</w:t>
      </w:r>
    </w:p>
    <w:p w14:paraId="684E2B70"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14:paraId="19E55383"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индивидуальных потребностей обучающихся, их родителей (законных представителей), педагогического коллектива образовательной организации, обеспечивает реализацию особых образовательных потребностей, характерных для обучающихся с ЗПР на уровне основного общего образования.</w:t>
      </w:r>
    </w:p>
    <w:p w14:paraId="0DC18AAE"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Время, отводимое на данную часть учебного плана, может быть использовано на:</w:t>
      </w:r>
    </w:p>
    <w:p w14:paraId="54F1F0A1"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 xml:space="preserve">увеличение учебных часов, предусмотренных на изучение отдельных учебных предметов обязательной части; </w:t>
      </w:r>
    </w:p>
    <w:p w14:paraId="60A92BE6"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 xml:space="preserve">введение специально разработанных учебных курсов, </w:t>
      </w:r>
      <w:r w:rsidR="00F85D26" w:rsidRPr="00F857CE">
        <w:rPr>
          <w:rFonts w:ascii="Times New Roman" w:hAnsi="Times New Roman"/>
          <w:sz w:val="20"/>
          <w:szCs w:val="20"/>
        </w:rPr>
        <w:t xml:space="preserve">дополнительных коррекционно-развивающих занятий, </w:t>
      </w:r>
      <w:r w:rsidRPr="00F857CE">
        <w:rPr>
          <w:rFonts w:ascii="Times New Roman" w:hAnsi="Times New Roman"/>
          <w:sz w:val="20"/>
          <w:szCs w:val="20"/>
        </w:rPr>
        <w:t>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14:paraId="55060778" w14:textId="77777777" w:rsidR="00B4280B" w:rsidRPr="00F857CE" w:rsidRDefault="00B4280B" w:rsidP="00F857CE">
      <w:pPr>
        <w:numPr>
          <w:ilvl w:val="0"/>
          <w:numId w:val="150"/>
        </w:numPr>
        <w:tabs>
          <w:tab w:val="left" w:pos="993"/>
          <w:tab w:val="left" w:pos="4500"/>
          <w:tab w:val="left" w:pos="9180"/>
          <w:tab w:val="left" w:pos="9360"/>
        </w:tabs>
        <w:spacing w:after="0" w:line="240" w:lineRule="auto"/>
        <w:ind w:left="0" w:firstLine="709"/>
        <w:contextualSpacing/>
        <w:jc w:val="both"/>
        <w:rPr>
          <w:rFonts w:ascii="Times New Roman" w:hAnsi="Times New Roman"/>
          <w:sz w:val="20"/>
          <w:szCs w:val="20"/>
        </w:rPr>
      </w:pPr>
      <w:r w:rsidRPr="00F857CE">
        <w:rPr>
          <w:rFonts w:ascii="Times New Roman" w:hAnsi="Times New Roman"/>
          <w:sz w:val="20"/>
          <w:szCs w:val="20"/>
        </w:rPr>
        <w:t>другие виды учебной, воспитательной, спортивной и иной деятельности обучающихся с ЗПР.</w:t>
      </w:r>
    </w:p>
    <w:p w14:paraId="63597C87" w14:textId="77777777" w:rsidR="00B4280B" w:rsidRPr="00F857CE" w:rsidRDefault="00B4280B" w:rsidP="00F857CE">
      <w:pPr>
        <w:tabs>
          <w:tab w:val="left" w:pos="993"/>
          <w:tab w:val="left" w:pos="4500"/>
          <w:tab w:val="left" w:pos="9180"/>
          <w:tab w:val="left" w:pos="9360"/>
        </w:tabs>
        <w:spacing w:after="0" w:line="240" w:lineRule="auto"/>
        <w:ind w:firstLine="709"/>
        <w:contextualSpacing/>
        <w:jc w:val="both"/>
        <w:rPr>
          <w:rFonts w:ascii="Times New Roman" w:hAnsi="Times New Roman"/>
          <w:sz w:val="20"/>
          <w:szCs w:val="20"/>
        </w:rPr>
      </w:pPr>
      <w:r w:rsidRPr="00F857CE">
        <w:rPr>
          <w:rFonts w:ascii="Times New Roman" w:hAnsi="Times New Roman"/>
          <w:sz w:val="20"/>
          <w:szCs w:val="20"/>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7B0B437F"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Обязательным компонентом учебного плана является внеурочная деятельность. В соответствии с требованиями ФГОС ООО внеурочная деятельность организуется по пяти направлениям развития личности (духовно-нравственное, социальное, общеинтеллектуальное, общекультурное, физкультурно-спортивное и оздоровительное), посредством различных форм организации, отличных от урочной системы обучения, таких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 Организация занятий по направлениям внеурочной деятельности является неотъемлемой частью образовательного процесса в образовательной организации. Содержание данных занятий должно формироваться с учетом пожеланий обучающихся и их родителей (законных представителей).</w:t>
      </w:r>
    </w:p>
    <w:p w14:paraId="7A295406" w14:textId="77777777" w:rsidR="00B4280B" w:rsidRPr="00F857CE" w:rsidRDefault="00B4280B" w:rsidP="00F857CE">
      <w:pPr>
        <w:widowControl w:val="0"/>
        <w:autoSpaceDE w:val="0"/>
        <w:autoSpaceDN w:val="0"/>
        <w:adjustRightInd w:val="0"/>
        <w:spacing w:after="0" w:line="240" w:lineRule="auto"/>
        <w:ind w:firstLine="709"/>
        <w:jc w:val="both"/>
        <w:rPr>
          <w:rFonts w:ascii="Times New Roman" w:hAnsi="Times New Roman"/>
          <w:sz w:val="20"/>
          <w:szCs w:val="20"/>
        </w:rPr>
      </w:pPr>
      <w:r w:rsidRPr="00F857CE">
        <w:rPr>
          <w:rStyle w:val="Zag11"/>
          <w:rFonts w:ascii="Times New Roman" w:eastAsia="@Arial Unicode MS" w:hAnsi="Times New Roman"/>
          <w:sz w:val="20"/>
          <w:szCs w:val="20"/>
        </w:rPr>
        <w:t xml:space="preserve">Помимо учебного составляется план, регламентирующий занятия внеурочной деятельности. </w:t>
      </w:r>
      <w:r w:rsidRPr="00F857CE">
        <w:rPr>
          <w:rFonts w:ascii="Times New Roman" w:hAnsi="Times New Roman"/>
          <w:sz w:val="20"/>
          <w:szCs w:val="20"/>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с ЗПР и возможностей организации, осуществляющей образовательную деятельность. </w:t>
      </w:r>
    </w:p>
    <w:p w14:paraId="1E8951CF" w14:textId="77777777" w:rsidR="00B4280B" w:rsidRPr="00F857CE" w:rsidRDefault="00B4280B" w:rsidP="00F857CE">
      <w:pPr>
        <w:tabs>
          <w:tab w:val="left" w:pos="4500"/>
          <w:tab w:val="left" w:pos="9180"/>
          <w:tab w:val="left" w:pos="9360"/>
        </w:tabs>
        <w:spacing w:after="0" w:line="240" w:lineRule="auto"/>
        <w:ind w:firstLine="709"/>
        <w:jc w:val="both"/>
        <w:rPr>
          <w:rFonts w:ascii="Times New Roman" w:hAnsi="Times New Roman"/>
          <w:sz w:val="20"/>
          <w:szCs w:val="20"/>
        </w:rPr>
      </w:pPr>
      <w:r w:rsidRPr="00F857CE">
        <w:rPr>
          <w:rFonts w:ascii="Times New Roman" w:hAnsi="Times New Roman"/>
          <w:sz w:val="20"/>
          <w:szCs w:val="20"/>
        </w:rPr>
        <w:t>Коррекционно-развивающая область учебного плана включается во внеурочную деятельность. Она представлена коррекционн</w:t>
      </w:r>
      <w:r w:rsidR="00C06703" w:rsidRPr="00F857CE">
        <w:rPr>
          <w:rFonts w:ascii="Times New Roman" w:hAnsi="Times New Roman"/>
          <w:sz w:val="20"/>
          <w:szCs w:val="20"/>
        </w:rPr>
        <w:t>ыми</w:t>
      </w:r>
      <w:r w:rsidRPr="00F857CE">
        <w:rPr>
          <w:rFonts w:ascii="Times New Roman" w:hAnsi="Times New Roman"/>
          <w:sz w:val="20"/>
          <w:szCs w:val="20"/>
        </w:rPr>
        <w:t xml:space="preserve"> курсами логопедической и психокоррекционной направленности с целью коррекции и/или ослабления нарушений в психическом и психофизическом развитии обучающихся с ЗПР и формирования жизненных компетенций, обеспечивающих овладение системой социальных отношений и социальное развитие обучающихся, а также адаптацию в социуме. </w:t>
      </w:r>
    </w:p>
    <w:p w14:paraId="15142DC5" w14:textId="77777777" w:rsidR="00B4280B" w:rsidRPr="003F2320" w:rsidRDefault="00B4280B" w:rsidP="003F2320">
      <w:pPr>
        <w:tabs>
          <w:tab w:val="left" w:pos="4500"/>
          <w:tab w:val="left" w:pos="9180"/>
          <w:tab w:val="left" w:pos="9360"/>
        </w:tabs>
        <w:spacing w:after="0" w:line="240" w:lineRule="auto"/>
        <w:ind w:firstLine="709"/>
        <w:jc w:val="both"/>
        <w:rPr>
          <w:rFonts w:ascii="Times New Roman" w:hAnsi="Times New Roman"/>
          <w:sz w:val="20"/>
          <w:szCs w:val="20"/>
        </w:rPr>
      </w:pPr>
      <w:r w:rsidRPr="003F2320">
        <w:rPr>
          <w:rFonts w:ascii="Times New Roman" w:hAnsi="Times New Roman"/>
          <w:sz w:val="20"/>
          <w:szCs w:val="20"/>
        </w:rPr>
        <w:t>Содержание коррекционн</w:t>
      </w:r>
      <w:r w:rsidR="00C06703" w:rsidRPr="003F2320">
        <w:rPr>
          <w:rFonts w:ascii="Times New Roman" w:hAnsi="Times New Roman"/>
          <w:sz w:val="20"/>
          <w:szCs w:val="20"/>
        </w:rPr>
        <w:t>ы</w:t>
      </w:r>
      <w:r w:rsidRPr="003F2320">
        <w:rPr>
          <w:rFonts w:ascii="Times New Roman" w:hAnsi="Times New Roman"/>
          <w:sz w:val="20"/>
          <w:szCs w:val="20"/>
        </w:rPr>
        <w:t xml:space="preserve">х курсов, их количественное соотношение определяется </w:t>
      </w:r>
      <w:r w:rsidR="003F2320" w:rsidRPr="003F2320">
        <w:rPr>
          <w:rFonts w:ascii="Times New Roman" w:hAnsi="Times New Roman"/>
          <w:sz w:val="20"/>
          <w:szCs w:val="20"/>
        </w:rPr>
        <w:t>школой</w:t>
      </w:r>
      <w:r w:rsidRPr="003F2320">
        <w:rPr>
          <w:rFonts w:ascii="Times New Roman" w:hAnsi="Times New Roman"/>
          <w:sz w:val="20"/>
          <w:szCs w:val="20"/>
        </w:rPr>
        <w:t xml:space="preserve"> самостоятельно, исходя из психофизических особенностей обучающихся с ЗПР на основании рекомендаций ПМПК. Кроме того, содержание данной области может быть дополнено</w:t>
      </w:r>
      <w:r w:rsidR="005656C8" w:rsidRPr="003F2320">
        <w:rPr>
          <w:rFonts w:ascii="Times New Roman" w:hAnsi="Times New Roman"/>
          <w:sz w:val="20"/>
          <w:szCs w:val="20"/>
        </w:rPr>
        <w:t xml:space="preserve"> коррекционн</w:t>
      </w:r>
      <w:r w:rsidR="00C30D78" w:rsidRPr="003F2320">
        <w:rPr>
          <w:rFonts w:ascii="Times New Roman" w:hAnsi="Times New Roman"/>
          <w:sz w:val="20"/>
          <w:szCs w:val="20"/>
        </w:rPr>
        <w:t>о-развивающими</w:t>
      </w:r>
      <w:r w:rsidR="005656C8" w:rsidRPr="003F2320">
        <w:rPr>
          <w:rFonts w:ascii="Times New Roman" w:hAnsi="Times New Roman"/>
          <w:sz w:val="20"/>
          <w:szCs w:val="20"/>
        </w:rPr>
        <w:t xml:space="preserve"> занятиями</w:t>
      </w:r>
      <w:r w:rsidRPr="003F2320">
        <w:rPr>
          <w:rFonts w:ascii="Times New Roman" w:hAnsi="Times New Roman"/>
          <w:sz w:val="20"/>
          <w:szCs w:val="20"/>
        </w:rPr>
        <w:t xml:space="preserve"> для отдельных учащихся на основании решения ППк в соответствии с индивидуальными потребностями и особенностями. Коррекционно-развивающие занятия могут проводиться в индивидуальной и/или групповой форме. </w:t>
      </w:r>
    </w:p>
    <w:p w14:paraId="422CA18D" w14:textId="77777777" w:rsidR="00904E5E" w:rsidRPr="006A65DC" w:rsidRDefault="00904E5E" w:rsidP="005D4B59">
      <w:pPr>
        <w:tabs>
          <w:tab w:val="left" w:pos="4500"/>
          <w:tab w:val="left" w:pos="9180"/>
          <w:tab w:val="left" w:pos="9360"/>
        </w:tabs>
        <w:spacing w:after="0" w:line="240" w:lineRule="auto"/>
        <w:ind w:firstLine="709"/>
        <w:jc w:val="both"/>
        <w:rPr>
          <w:rFonts w:ascii="Times New Roman" w:hAnsi="Times New Roman"/>
          <w:sz w:val="28"/>
          <w:szCs w:val="28"/>
        </w:rPr>
      </w:pPr>
      <w:r w:rsidRPr="005D4B59">
        <w:rPr>
          <w:rFonts w:ascii="Times New Roman" w:hAnsi="Times New Roman"/>
          <w:sz w:val="20"/>
          <w:szCs w:val="20"/>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ООО обучающихся с ЗПР. Распределение часов, предусмотренных на внеурочную деятельность, осуществляется следующим образом: недельная нагрузка – </w:t>
      </w:r>
      <w:r w:rsidR="007734D7" w:rsidRPr="005D4B59">
        <w:rPr>
          <w:rFonts w:ascii="Times New Roman" w:hAnsi="Times New Roman"/>
          <w:sz w:val="20"/>
          <w:szCs w:val="20"/>
        </w:rPr>
        <w:t>6</w:t>
      </w:r>
      <w:r w:rsidRPr="005D4B59">
        <w:rPr>
          <w:rFonts w:ascii="Times New Roman" w:hAnsi="Times New Roman"/>
          <w:sz w:val="20"/>
          <w:szCs w:val="20"/>
        </w:rPr>
        <w:t xml:space="preserve"> ч, из них не менее 5 ч отводится на коррекционные курсы</w:t>
      </w:r>
      <w:r w:rsidR="007734D7" w:rsidRPr="005D4B59">
        <w:rPr>
          <w:rFonts w:ascii="Times New Roman" w:hAnsi="Times New Roman"/>
          <w:sz w:val="20"/>
          <w:szCs w:val="20"/>
        </w:rPr>
        <w:t xml:space="preserve">. </w:t>
      </w:r>
    </w:p>
    <w:p w14:paraId="453E86E6" w14:textId="77777777" w:rsidR="00B4280B" w:rsidRPr="0019798B" w:rsidRDefault="00B4280B" w:rsidP="0019798B">
      <w:pPr>
        <w:tabs>
          <w:tab w:val="left" w:pos="4500"/>
          <w:tab w:val="left" w:pos="9180"/>
          <w:tab w:val="left" w:pos="9360"/>
        </w:tabs>
        <w:spacing w:after="0" w:line="240" w:lineRule="auto"/>
        <w:ind w:firstLine="709"/>
        <w:jc w:val="both"/>
        <w:rPr>
          <w:rFonts w:ascii="Times New Roman" w:hAnsi="Times New Roman"/>
          <w:sz w:val="20"/>
          <w:szCs w:val="20"/>
        </w:rPr>
      </w:pPr>
      <w:r w:rsidRPr="0019798B">
        <w:rPr>
          <w:rFonts w:ascii="Times New Roman" w:hAnsi="Times New Roman"/>
          <w:sz w:val="20"/>
          <w:szCs w:val="20"/>
        </w:rPr>
        <w:t xml:space="preserve">АООП ООО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а также с целью обеспечения различных интересов </w:t>
      </w:r>
      <w:r w:rsidR="00BA7A4F" w:rsidRPr="0019798B">
        <w:rPr>
          <w:rFonts w:ascii="Times New Roman" w:hAnsi="Times New Roman" w:cs="Times New Roman"/>
          <w:sz w:val="20"/>
          <w:szCs w:val="20"/>
        </w:rPr>
        <w:t>обучающихся</w:t>
      </w:r>
      <w:r w:rsidRPr="0019798B">
        <w:rPr>
          <w:rFonts w:ascii="Times New Roman" w:hAnsi="Times New Roman"/>
          <w:sz w:val="20"/>
          <w:szCs w:val="20"/>
        </w:rPr>
        <w:t xml:space="preserve">, могут разрабатываться с участием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r w:rsidRPr="0019798B">
        <w:rPr>
          <w:rFonts w:ascii="Times New Roman" w:hAnsi="Times New Roman"/>
          <w:sz w:val="20"/>
          <w:szCs w:val="20"/>
          <w:shd w:val="clear" w:color="auto" w:fill="FFFFFF"/>
        </w:rPr>
        <w:t xml:space="preserve">Индивидуальный учебный план (далее ИУП)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 ИУП </w:t>
      </w:r>
      <w:r w:rsidRPr="0019798B">
        <w:rPr>
          <w:rFonts w:ascii="Times New Roman" w:hAnsi="Times New Roman"/>
          <w:sz w:val="20"/>
          <w:szCs w:val="20"/>
        </w:rPr>
        <w:t xml:space="preserve">позволяет сделать образовательный процесс более гибким и подвижным, он предоставляет возможность для образовательной организации использовать вариативные образовательные модели, подстраиваемые под конкретного </w:t>
      </w:r>
      <w:r w:rsidR="00480E22" w:rsidRPr="0019798B">
        <w:rPr>
          <w:rFonts w:ascii="Times New Roman" w:hAnsi="Times New Roman"/>
          <w:sz w:val="20"/>
          <w:szCs w:val="20"/>
        </w:rPr>
        <w:t>обучающегося с ЗПР</w:t>
      </w:r>
      <w:r w:rsidRPr="0019798B">
        <w:rPr>
          <w:rFonts w:ascii="Times New Roman" w:hAnsi="Times New Roman"/>
          <w:sz w:val="20"/>
          <w:szCs w:val="20"/>
        </w:rPr>
        <w:t>.</w:t>
      </w:r>
    </w:p>
    <w:p w14:paraId="0AC9F5E2" w14:textId="77777777" w:rsidR="00B4280B" w:rsidRPr="00287F2A" w:rsidRDefault="00B4280B" w:rsidP="00287F2A">
      <w:pPr>
        <w:tabs>
          <w:tab w:val="left" w:pos="4500"/>
          <w:tab w:val="left" w:pos="9180"/>
          <w:tab w:val="left" w:pos="9360"/>
        </w:tabs>
        <w:spacing w:after="0" w:line="240" w:lineRule="auto"/>
        <w:ind w:firstLine="709"/>
        <w:jc w:val="both"/>
        <w:rPr>
          <w:rFonts w:ascii="Times New Roman" w:hAnsi="Times New Roman"/>
          <w:sz w:val="20"/>
          <w:szCs w:val="20"/>
        </w:rPr>
      </w:pPr>
      <w:r w:rsidRPr="00287F2A">
        <w:rPr>
          <w:rFonts w:ascii="Times New Roman" w:hAnsi="Times New Roman"/>
          <w:sz w:val="20"/>
          <w:szCs w:val="20"/>
        </w:rPr>
        <w:t xml:space="preserve">Индивидуальный учебный план разрабатывается для отдельного обучающегося или группы обучающихся на основе учебного плана </w:t>
      </w:r>
      <w:r w:rsidR="00287F2A" w:rsidRPr="00287F2A">
        <w:rPr>
          <w:rFonts w:ascii="Times New Roman" w:hAnsi="Times New Roman"/>
          <w:sz w:val="20"/>
          <w:szCs w:val="20"/>
        </w:rPr>
        <w:t>школы</w:t>
      </w:r>
      <w:r w:rsidRPr="00287F2A">
        <w:rPr>
          <w:rFonts w:ascii="Times New Roman" w:hAnsi="Times New Roman"/>
          <w:sz w:val="20"/>
          <w:szCs w:val="20"/>
        </w:rPr>
        <w:t xml:space="preserve"> в соответствии с АООП ООО обучающихся с ЗПР. ИУП фиксирует общий объем нагрузки, максимальный объем аудиторной нагрузки обучающегося, название и структуру предметной области, распределяет учебное время, отводимое на их освоение по учебным предметам.</w:t>
      </w:r>
    </w:p>
    <w:p w14:paraId="00EA87CB" w14:textId="77777777" w:rsidR="00B4280B" w:rsidRPr="006D0848" w:rsidRDefault="00B4280B" w:rsidP="001B3862">
      <w:pPr>
        <w:tabs>
          <w:tab w:val="left" w:pos="4500"/>
          <w:tab w:val="left" w:pos="9180"/>
          <w:tab w:val="left" w:pos="9360"/>
        </w:tabs>
        <w:spacing w:after="0" w:line="240" w:lineRule="auto"/>
        <w:ind w:firstLine="709"/>
        <w:jc w:val="both"/>
        <w:rPr>
          <w:rFonts w:ascii="Times New Roman" w:hAnsi="Times New Roman"/>
          <w:sz w:val="20"/>
          <w:szCs w:val="20"/>
        </w:rPr>
      </w:pPr>
      <w:r w:rsidRPr="006D0848">
        <w:rPr>
          <w:rFonts w:ascii="Times New Roman" w:hAnsi="Times New Roman"/>
          <w:sz w:val="20"/>
          <w:szCs w:val="20"/>
        </w:rPr>
        <w:t xml:space="preserve">Порядок осуществления обучения по индивидуальному учебному плану </w:t>
      </w:r>
      <w:r w:rsidR="001B3862" w:rsidRPr="006D0848">
        <w:rPr>
          <w:rFonts w:ascii="Times New Roman" w:hAnsi="Times New Roman"/>
          <w:sz w:val="20"/>
          <w:szCs w:val="20"/>
        </w:rPr>
        <w:t xml:space="preserve">регламентируется Положением </w:t>
      </w:r>
      <w:r w:rsidR="006D0848" w:rsidRPr="006D0848">
        <w:rPr>
          <w:rFonts w:ascii="Times New Roman" w:hAnsi="Times New Roman"/>
          <w:sz w:val="20"/>
          <w:szCs w:val="20"/>
        </w:rPr>
        <w:t xml:space="preserve">о порядке обучения по индивидуальному учебному плану,  </w:t>
      </w:r>
      <w:r w:rsidRPr="006D0848">
        <w:rPr>
          <w:rFonts w:ascii="Times New Roman" w:hAnsi="Times New Roman"/>
          <w:sz w:val="20"/>
          <w:szCs w:val="20"/>
        </w:rPr>
        <w:t>а реализация индивидуального учебного плана осуществляется в пределах осваиваемой образовательной программы.</w:t>
      </w:r>
    </w:p>
    <w:p w14:paraId="40681C10" w14:textId="77777777" w:rsidR="00B4280B" w:rsidRPr="006D0848" w:rsidRDefault="00B4280B" w:rsidP="006D0848">
      <w:pPr>
        <w:tabs>
          <w:tab w:val="left" w:pos="4500"/>
          <w:tab w:val="left" w:pos="9180"/>
          <w:tab w:val="left" w:pos="9360"/>
        </w:tabs>
        <w:spacing w:after="0" w:line="240" w:lineRule="auto"/>
        <w:ind w:firstLine="709"/>
        <w:jc w:val="both"/>
        <w:rPr>
          <w:rFonts w:ascii="Times New Roman" w:hAnsi="Times New Roman"/>
          <w:iCs/>
          <w:sz w:val="20"/>
          <w:szCs w:val="20"/>
        </w:rPr>
      </w:pPr>
      <w:r w:rsidRPr="006D0848">
        <w:rPr>
          <w:rFonts w:ascii="Times New Roman" w:hAnsi="Times New Roman"/>
          <w:iCs/>
          <w:sz w:val="20"/>
          <w:szCs w:val="20"/>
        </w:rPr>
        <w:t xml:space="preserve">Форма реализация ИУП определяется </w:t>
      </w:r>
      <w:r w:rsidR="006D0848" w:rsidRPr="006D0848">
        <w:rPr>
          <w:rFonts w:ascii="Times New Roman" w:hAnsi="Times New Roman"/>
          <w:sz w:val="20"/>
          <w:szCs w:val="20"/>
        </w:rPr>
        <w:t>Положением о порядке обучения по индивидуальному учебному плану</w:t>
      </w:r>
      <w:r w:rsidRPr="006D0848">
        <w:rPr>
          <w:rFonts w:ascii="Times New Roman" w:hAnsi="Times New Roman"/>
          <w:iCs/>
          <w:sz w:val="20"/>
          <w:szCs w:val="20"/>
        </w:rPr>
        <w:t>. Это могут быть учебные занятия в классе с</w:t>
      </w:r>
      <w:r w:rsidR="00480E22" w:rsidRPr="006D0848">
        <w:rPr>
          <w:rFonts w:ascii="Times New Roman" w:hAnsi="Times New Roman"/>
          <w:iCs/>
          <w:sz w:val="20"/>
          <w:szCs w:val="20"/>
        </w:rPr>
        <w:t xml:space="preserve"> другими обучающимися</w:t>
      </w:r>
      <w:r w:rsidRPr="006D0848">
        <w:rPr>
          <w:rFonts w:ascii="Times New Roman" w:hAnsi="Times New Roman"/>
          <w:iCs/>
          <w:sz w:val="20"/>
          <w:szCs w:val="20"/>
        </w:rPr>
        <w:t>, индивидуальные или групповые занятия. Возможна реализация программы по ИУП с использованием дистанционных образовательных технологий и онлайн-обучения, осуществляемых с применением информационно-телекоммуникационных сетей при опосредованном взаимодействии обучающегося и педагога. Допустима реализация очно-заочной формы получения образования с применением электронного обучения.</w:t>
      </w:r>
    </w:p>
    <w:p w14:paraId="750956D2" w14:textId="77777777" w:rsidR="007E4141" w:rsidRDefault="00B4280B" w:rsidP="006D0848">
      <w:pPr>
        <w:tabs>
          <w:tab w:val="left" w:pos="4500"/>
          <w:tab w:val="left" w:pos="9180"/>
          <w:tab w:val="left" w:pos="9360"/>
        </w:tabs>
        <w:spacing w:after="0" w:line="240" w:lineRule="auto"/>
        <w:ind w:firstLine="709"/>
        <w:jc w:val="both"/>
        <w:rPr>
          <w:rFonts w:ascii="Times New Roman" w:hAnsi="Times New Roman"/>
          <w:sz w:val="20"/>
          <w:szCs w:val="20"/>
        </w:rPr>
      </w:pPr>
      <w:r w:rsidRPr="006D0848">
        <w:rPr>
          <w:rFonts w:ascii="Times New Roman" w:hAnsi="Times New Roman"/>
          <w:sz w:val="20"/>
          <w:szCs w:val="20"/>
        </w:rPr>
        <w:t xml:space="preserve">Индивидуальный учебный план составляется на определенный срок, обычно на один учебный год. Организация обучения по ИУП оформляется приказом </w:t>
      </w:r>
      <w:r w:rsidR="006D0848">
        <w:rPr>
          <w:rFonts w:ascii="Times New Roman" w:hAnsi="Times New Roman"/>
          <w:sz w:val="20"/>
          <w:szCs w:val="20"/>
        </w:rPr>
        <w:t>директора школы</w:t>
      </w:r>
      <w:r w:rsidR="007E4141">
        <w:rPr>
          <w:rFonts w:ascii="Times New Roman" w:hAnsi="Times New Roman"/>
          <w:sz w:val="20"/>
          <w:szCs w:val="20"/>
        </w:rPr>
        <w:t>.</w:t>
      </w:r>
      <w:r w:rsidRPr="006D0848">
        <w:rPr>
          <w:rFonts w:ascii="Times New Roman" w:hAnsi="Times New Roman"/>
          <w:sz w:val="20"/>
          <w:szCs w:val="20"/>
        </w:rPr>
        <w:t xml:space="preserve"> Решение о необходимости перевода ребенка на ИУП принимается на психолого-педагогическом консилиуме образовательной организации. </w:t>
      </w:r>
    </w:p>
    <w:p w14:paraId="0254A6C3" w14:textId="77777777" w:rsidR="00B4280B" w:rsidRPr="006D0848" w:rsidRDefault="00B4280B" w:rsidP="006D0848">
      <w:pPr>
        <w:tabs>
          <w:tab w:val="left" w:pos="4500"/>
          <w:tab w:val="left" w:pos="9180"/>
          <w:tab w:val="left" w:pos="9360"/>
        </w:tabs>
        <w:spacing w:after="0" w:line="240" w:lineRule="auto"/>
        <w:ind w:firstLine="709"/>
        <w:jc w:val="both"/>
        <w:rPr>
          <w:rFonts w:ascii="Times New Roman" w:hAnsi="Times New Roman"/>
          <w:sz w:val="20"/>
          <w:szCs w:val="20"/>
        </w:rPr>
      </w:pPr>
      <w:r w:rsidRPr="006D0848">
        <w:rPr>
          <w:rFonts w:ascii="Times New Roman" w:hAnsi="Times New Roman"/>
          <w:sz w:val="20"/>
          <w:szCs w:val="20"/>
        </w:rPr>
        <w:t>При реализации ИУП могут использоваться различные технологии обучения, а также формы образования. Может использоваться сетевая форма образования при наличии договора о сетевом взаимодействии.</w:t>
      </w:r>
    </w:p>
    <w:p w14:paraId="048E2CAF" w14:textId="77777777" w:rsidR="00B4280B" w:rsidRPr="006D0848" w:rsidRDefault="00B4280B" w:rsidP="006D0848">
      <w:pPr>
        <w:tabs>
          <w:tab w:val="left" w:pos="4500"/>
          <w:tab w:val="left" w:pos="9180"/>
          <w:tab w:val="left" w:pos="9360"/>
        </w:tabs>
        <w:spacing w:after="0" w:line="240" w:lineRule="auto"/>
        <w:ind w:firstLine="709"/>
        <w:jc w:val="both"/>
        <w:rPr>
          <w:rFonts w:ascii="Times New Roman" w:hAnsi="Times New Roman"/>
          <w:sz w:val="20"/>
          <w:szCs w:val="20"/>
        </w:rPr>
      </w:pPr>
      <w:r w:rsidRPr="006D0848">
        <w:rPr>
          <w:rFonts w:ascii="Times New Roman" w:hAnsi="Times New Roman"/>
          <w:sz w:val="20"/>
          <w:szCs w:val="20"/>
        </w:rPr>
        <w:t>Если для реализации ИУП используется очно-заочная форма получения образования, организуемая на основании заявления родителя (законного представителя), то в учебном плане может быть указание на часы, реализуемые присутственно или индивидуально с ребенком, и часы, реализуемые с применением дистанционных образовательных технологий, электронного обучения.</w:t>
      </w:r>
    </w:p>
    <w:p w14:paraId="5D54DEA3" w14:textId="77777777" w:rsidR="00B4280B" w:rsidRPr="007E4141" w:rsidRDefault="00B4280B" w:rsidP="007E4141">
      <w:pPr>
        <w:tabs>
          <w:tab w:val="left" w:pos="4500"/>
          <w:tab w:val="left" w:pos="9180"/>
          <w:tab w:val="left" w:pos="9360"/>
        </w:tabs>
        <w:spacing w:after="0" w:line="240" w:lineRule="auto"/>
        <w:ind w:firstLine="709"/>
        <w:jc w:val="both"/>
        <w:rPr>
          <w:rFonts w:ascii="Times New Roman" w:hAnsi="Times New Roman"/>
          <w:sz w:val="20"/>
          <w:szCs w:val="20"/>
        </w:rPr>
      </w:pPr>
      <w:r w:rsidRPr="007E4141">
        <w:rPr>
          <w:rFonts w:ascii="Times New Roman" w:hAnsi="Times New Roman"/>
          <w:sz w:val="20"/>
          <w:szCs w:val="20"/>
        </w:rPr>
        <w:t>Для проектирования коррекционно-развивающей области ИУП необходима организация деятельности консилиума образовательной организации. Задачами консилиума будет: анализ заключения ПМПК, ИПРА обучающегося с инвалидностью; определение индивидуальных особенностей и особых образовательных потребностей обучающегося с ЗПР; конкретизация направлений коррекционной работы специалистов; выбор и обозначение дополнительных коррекционных куров</w:t>
      </w:r>
      <w:r w:rsidR="0016593E" w:rsidRPr="007E4141">
        <w:rPr>
          <w:rFonts w:ascii="Times New Roman" w:hAnsi="Times New Roman"/>
          <w:sz w:val="20"/>
          <w:szCs w:val="20"/>
        </w:rPr>
        <w:t xml:space="preserve"> и коррекционно-развивающих занятий</w:t>
      </w:r>
      <w:r w:rsidRPr="007E4141">
        <w:rPr>
          <w:rFonts w:ascii="Times New Roman" w:hAnsi="Times New Roman"/>
          <w:sz w:val="20"/>
          <w:szCs w:val="20"/>
        </w:rPr>
        <w:t>, определение объема коррекционной помощи для каждого обучающегося, разработка индивидуального образовательного маршрута.</w:t>
      </w:r>
    </w:p>
    <w:p w14:paraId="1BEDF25E" w14:textId="77777777" w:rsidR="00B4280B" w:rsidRPr="007E4141" w:rsidRDefault="00B4280B" w:rsidP="007E4141">
      <w:pPr>
        <w:tabs>
          <w:tab w:val="left" w:pos="4500"/>
          <w:tab w:val="left" w:pos="9180"/>
          <w:tab w:val="left" w:pos="9360"/>
        </w:tabs>
        <w:spacing w:after="0" w:line="240" w:lineRule="auto"/>
        <w:ind w:firstLine="709"/>
        <w:jc w:val="both"/>
        <w:rPr>
          <w:rFonts w:ascii="Times New Roman" w:hAnsi="Times New Roman"/>
          <w:sz w:val="20"/>
          <w:szCs w:val="20"/>
        </w:rPr>
      </w:pPr>
      <w:r w:rsidRPr="007E4141">
        <w:rPr>
          <w:rFonts w:ascii="Times New Roman" w:hAnsi="Times New Roman"/>
          <w:sz w:val="20"/>
          <w:szCs w:val="20"/>
        </w:rPr>
        <w:t>После проведения стартовой (на уровне основного общего образования) диагностики специалистов с целью определения уровня актуального развития обучающегося, проводится психолого-педагогический консилиум, на котором планируются необходимые коррекционн</w:t>
      </w:r>
      <w:r w:rsidR="0016593E" w:rsidRPr="007E4141">
        <w:rPr>
          <w:rFonts w:ascii="Times New Roman" w:hAnsi="Times New Roman"/>
          <w:sz w:val="20"/>
          <w:szCs w:val="20"/>
        </w:rPr>
        <w:t>о-развивающие</w:t>
      </w:r>
      <w:r w:rsidRPr="007E4141">
        <w:rPr>
          <w:rFonts w:ascii="Times New Roman" w:hAnsi="Times New Roman"/>
          <w:sz w:val="20"/>
          <w:szCs w:val="20"/>
        </w:rPr>
        <w:t xml:space="preserve"> курсы и количество часов, отводимое для их реализации на каждого </w:t>
      </w:r>
      <w:r w:rsidR="00BA7A4F" w:rsidRPr="007E4141">
        <w:rPr>
          <w:rFonts w:ascii="Times New Roman" w:hAnsi="Times New Roman" w:cs="Times New Roman"/>
          <w:sz w:val="20"/>
          <w:szCs w:val="20"/>
        </w:rPr>
        <w:t>обучающегося</w:t>
      </w:r>
      <w:r w:rsidRPr="007E4141">
        <w:rPr>
          <w:rFonts w:ascii="Times New Roman" w:hAnsi="Times New Roman"/>
          <w:sz w:val="20"/>
          <w:szCs w:val="20"/>
        </w:rPr>
        <w:t>.</w:t>
      </w:r>
    </w:p>
    <w:p w14:paraId="1277BE91" w14:textId="77777777" w:rsidR="00B4280B" w:rsidRPr="007E4141" w:rsidRDefault="00B4280B" w:rsidP="007E4141">
      <w:pPr>
        <w:tabs>
          <w:tab w:val="left" w:pos="4500"/>
          <w:tab w:val="left" w:pos="9180"/>
          <w:tab w:val="left" w:pos="9360"/>
        </w:tabs>
        <w:spacing w:after="0" w:line="240" w:lineRule="auto"/>
        <w:ind w:firstLine="709"/>
        <w:jc w:val="both"/>
        <w:rPr>
          <w:rFonts w:ascii="Times New Roman" w:hAnsi="Times New Roman"/>
          <w:sz w:val="20"/>
          <w:szCs w:val="20"/>
        </w:rPr>
      </w:pPr>
      <w:r w:rsidRPr="007E4141">
        <w:rPr>
          <w:rFonts w:ascii="Times New Roman" w:hAnsi="Times New Roman"/>
          <w:sz w:val="20"/>
          <w:szCs w:val="20"/>
        </w:rPr>
        <w:t>Обеспечение индивидуализации содержания в предметной и коррекционно-развивающей областях ИУП предусматривает:</w:t>
      </w:r>
    </w:p>
    <w:p w14:paraId="16D67FEB" w14:textId="77777777" w:rsidR="00B4280B" w:rsidRPr="007E4141" w:rsidRDefault="00B4280B" w:rsidP="007E4141">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E4141">
        <w:rPr>
          <w:rFonts w:ascii="Times New Roman" w:hAnsi="Times New Roman"/>
          <w:sz w:val="20"/>
          <w:szCs w:val="20"/>
        </w:rPr>
        <w:t>проведение учебных занятий, обеспечивающих различные интересы обучающихся с ЗПР;</w:t>
      </w:r>
    </w:p>
    <w:p w14:paraId="3DF61989" w14:textId="77777777" w:rsidR="00B4280B" w:rsidRPr="007E4141" w:rsidRDefault="00B4280B" w:rsidP="007E4141">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E4141">
        <w:rPr>
          <w:rFonts w:ascii="Times New Roman" w:hAnsi="Times New Roman"/>
          <w:sz w:val="20"/>
          <w:szCs w:val="20"/>
        </w:rPr>
        <w:t>увеличение учебных часов, отводимых на изучение отдельных предметов, как мера предупреждения или преодоления образовательных дефицитов у обучающихся с ЗПР;</w:t>
      </w:r>
    </w:p>
    <w:p w14:paraId="253E7B55" w14:textId="77777777" w:rsidR="00B4280B" w:rsidRPr="007E4141" w:rsidRDefault="00B4280B" w:rsidP="007E4141">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E4141">
        <w:rPr>
          <w:rFonts w:ascii="Times New Roman" w:hAnsi="Times New Roman"/>
          <w:sz w:val="20"/>
          <w:szCs w:val="20"/>
        </w:rPr>
        <w:t xml:space="preserve">введение </w:t>
      </w:r>
      <w:r w:rsidR="00F20770" w:rsidRPr="007E4141">
        <w:rPr>
          <w:rFonts w:ascii="Times New Roman" w:hAnsi="Times New Roman"/>
          <w:sz w:val="20"/>
          <w:szCs w:val="20"/>
        </w:rPr>
        <w:t>курсов и занятий</w:t>
      </w:r>
      <w:r w:rsidRPr="007E4141">
        <w:rPr>
          <w:rFonts w:ascii="Times New Roman" w:hAnsi="Times New Roman"/>
          <w:sz w:val="20"/>
          <w:szCs w:val="20"/>
        </w:rPr>
        <w:t xml:space="preserve"> коррекционно-развивающей области, специфичных для удовлетворения индивидуальных потребностей обучающегося с ЗПР;</w:t>
      </w:r>
    </w:p>
    <w:p w14:paraId="690E2832" w14:textId="77777777" w:rsidR="00B4280B" w:rsidRPr="007E4141" w:rsidRDefault="00B4280B" w:rsidP="007E4141">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E4141">
        <w:rPr>
          <w:rFonts w:ascii="Times New Roman" w:hAnsi="Times New Roman"/>
          <w:sz w:val="20"/>
          <w:szCs w:val="20"/>
        </w:rPr>
        <w:t>дополнение учебных курсов внеурочной деятельности, обеспечивающих особые образовательные потребности обучающихся с ЗПР;</w:t>
      </w:r>
    </w:p>
    <w:p w14:paraId="5F28E878" w14:textId="77777777" w:rsidR="00B4280B" w:rsidRPr="007E4141" w:rsidRDefault="00B4280B" w:rsidP="007E4141">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E4141">
        <w:rPr>
          <w:rFonts w:ascii="Times New Roman" w:hAnsi="Times New Roman"/>
          <w:sz w:val="20"/>
          <w:szCs w:val="20"/>
        </w:rPr>
        <w:t>включение курсов внеурочной деятельности в рамках дополнительного образования в соответствии с интересами и способностями обучающихся с ЗПР.</w:t>
      </w:r>
    </w:p>
    <w:p w14:paraId="3F6B296C"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 xml:space="preserve">Продолжительность учебного года основного общего образования составляет 34 недели. </w:t>
      </w:r>
      <w:bookmarkStart w:id="173" w:name="_Hlk52722137"/>
      <w:r w:rsidRPr="007E4141">
        <w:rPr>
          <w:rFonts w:ascii="Times New Roman" w:hAnsi="Times New Roman"/>
          <w:sz w:val="20"/>
          <w:szCs w:val="20"/>
        </w:rPr>
        <w:t xml:space="preserve">Количество учебных занятий за 5 лет не может составлять менее 5267 часов и более 6020 часов. </w:t>
      </w:r>
    </w:p>
    <w:bookmarkEnd w:id="173"/>
    <w:p w14:paraId="0D20E84F"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Продолжительность каникул в течение учебного года составляет не менее 30 календарных дней, летом – не менее 8 недель.</w:t>
      </w:r>
    </w:p>
    <w:p w14:paraId="427CCA88"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Продолжительность учебной нагрузки на уроке не должна превышать 40</w:t>
      </w:r>
      <w:r w:rsidR="00E95BEF" w:rsidRPr="007E4141">
        <w:rPr>
          <w:rFonts w:ascii="Times New Roman" w:hAnsi="Times New Roman"/>
          <w:sz w:val="20"/>
          <w:szCs w:val="20"/>
        </w:rPr>
        <w:t>– 45</w:t>
      </w:r>
      <w:r w:rsidRPr="007E4141">
        <w:rPr>
          <w:rFonts w:ascii="Times New Roman" w:hAnsi="Times New Roman"/>
          <w:sz w:val="20"/>
          <w:szCs w:val="20"/>
        </w:rPr>
        <w:t xml:space="preserve"> минут.</w:t>
      </w:r>
    </w:p>
    <w:p w14:paraId="4872A736"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В приложении к учебному плану отражаются различные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14:paraId="71859A5B"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 xml:space="preserve">Количество часов, отводимых на изучение предметной области «Родной язык и родная литература» может корректироваться с учетом психофизических особенностей обучающихся с ЗПР. В предметной области «Иностранные языки» предусматривается изучение одного иностранного языка по причине особенностей психофизического развития обучающихся с ЗПР, дефицитов фонематического восприятия и недостаточности всех компонентов речевого развития. На изучение предмета «Иностранный язык» отводится 3 часа в неделю. </w:t>
      </w:r>
      <w:r w:rsidR="007E4141">
        <w:rPr>
          <w:rFonts w:ascii="Times New Roman" w:hAnsi="Times New Roman"/>
          <w:sz w:val="20"/>
          <w:szCs w:val="20"/>
        </w:rPr>
        <w:t xml:space="preserve">По заявлению родителей (законных представителей) в учебный план может быть включено изучение второго иностранного языка. </w:t>
      </w:r>
    </w:p>
    <w:p w14:paraId="2D7F89CC"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Предметная область «Искусство» реализуется посредством изучения учебных предметов «Музыка», «Изобразительное искусство» в 5–</w:t>
      </w:r>
      <w:r w:rsidR="007E4141">
        <w:rPr>
          <w:rFonts w:ascii="Times New Roman" w:hAnsi="Times New Roman"/>
          <w:sz w:val="20"/>
          <w:szCs w:val="20"/>
        </w:rPr>
        <w:t>8</w:t>
      </w:r>
      <w:r w:rsidRPr="007E4141">
        <w:rPr>
          <w:rFonts w:ascii="Times New Roman" w:hAnsi="Times New Roman"/>
          <w:sz w:val="20"/>
          <w:szCs w:val="20"/>
        </w:rPr>
        <w:t xml:space="preserve"> классах в объеме 2 часа в неделю.</w:t>
      </w:r>
    </w:p>
    <w:p w14:paraId="10D630F4" w14:textId="77777777" w:rsidR="00B4280B" w:rsidRPr="007E4141" w:rsidRDefault="00B4280B" w:rsidP="007E4141">
      <w:pPr>
        <w:spacing w:after="0" w:line="240" w:lineRule="auto"/>
        <w:ind w:firstLine="709"/>
        <w:jc w:val="both"/>
        <w:rPr>
          <w:rFonts w:ascii="Times New Roman" w:hAnsi="Times New Roman"/>
          <w:sz w:val="20"/>
          <w:szCs w:val="20"/>
        </w:rPr>
      </w:pPr>
      <w:r w:rsidRPr="007E4141">
        <w:rPr>
          <w:rFonts w:ascii="Times New Roman" w:hAnsi="Times New Roman"/>
          <w:sz w:val="20"/>
          <w:szCs w:val="20"/>
        </w:rPr>
        <w:t>В учебном плане количество часов на изучение учебного предмета «Адаптивная физическая культура» составляет 2 часа в неделю, третий час реализуется за счет часов части, формируемой участниками образовательных отношений, за счет включения обучающихся во внеурочную деятельность по направлениям – физкультурно-спортивное и оздоровительное. Образовательная организация вправе по согласованию с родителями обучающихся с ЗПР заменить учебный предмет «Адаптивная физическая культура» на учебный предмет «Физическая культура» или вводить «Адаптивную физическую культуру» индивидуально, исходя из психофизических возможностей обучающегося и медицинских рекомендаций.</w:t>
      </w:r>
    </w:p>
    <w:p w14:paraId="0420ABF4" w14:textId="77777777" w:rsidR="00B4280B" w:rsidRDefault="00B4280B" w:rsidP="007E4141">
      <w:pPr>
        <w:tabs>
          <w:tab w:val="left" w:pos="4500"/>
          <w:tab w:val="left" w:pos="9180"/>
          <w:tab w:val="left" w:pos="9360"/>
        </w:tabs>
        <w:spacing w:after="0" w:line="240" w:lineRule="auto"/>
        <w:ind w:firstLine="709"/>
        <w:jc w:val="both"/>
        <w:rPr>
          <w:rFonts w:ascii="Times New Roman" w:hAnsi="Times New Roman"/>
          <w:sz w:val="20"/>
          <w:szCs w:val="20"/>
        </w:rPr>
      </w:pPr>
      <w:r w:rsidRPr="007E4141">
        <w:rPr>
          <w:rFonts w:ascii="Times New Roman" w:hAnsi="Times New Roman"/>
          <w:sz w:val="20"/>
          <w:szCs w:val="20"/>
        </w:rPr>
        <w:t xml:space="preserve">В учебном плане предусмотрены часы в рамках предметной области «Основы духовно-нравственной культуры народов России» на изучение учебного предмета «Основы духовно-нравственной культуры народов России» в объеме 1 часа в 5 классе. Увеличение часов возможно за счет части, формируемой участниками образовательных отношений. Кроме того, занятия по данной предметной области в последующих классах могут проводиться с учетом планов внеурочной деятельности, программы воспитания и социализации обучающихся. </w:t>
      </w:r>
      <w:bookmarkStart w:id="174" w:name="_Toc31893497"/>
      <w:bookmarkStart w:id="175" w:name="_Toc31898654"/>
    </w:p>
    <w:p w14:paraId="747162AA" w14:textId="77777777" w:rsidR="007C0568" w:rsidRPr="007E4141" w:rsidRDefault="007C0568" w:rsidP="007E4141">
      <w:pPr>
        <w:tabs>
          <w:tab w:val="left" w:pos="4500"/>
          <w:tab w:val="left" w:pos="9180"/>
          <w:tab w:val="left" w:pos="9360"/>
        </w:tabs>
        <w:spacing w:after="0" w:line="240" w:lineRule="auto"/>
        <w:ind w:firstLine="709"/>
        <w:jc w:val="both"/>
        <w:rPr>
          <w:rFonts w:ascii="Times New Roman" w:hAnsi="Times New Roman"/>
          <w:sz w:val="20"/>
          <w:szCs w:val="20"/>
        </w:rPr>
      </w:pPr>
    </w:p>
    <w:p w14:paraId="3CE30859" w14:textId="77777777" w:rsidR="00B4280B" w:rsidRPr="007C0568" w:rsidRDefault="00B4280B" w:rsidP="007C0568">
      <w:pPr>
        <w:spacing w:after="0" w:line="240" w:lineRule="auto"/>
        <w:ind w:firstLine="709"/>
        <w:outlineLvl w:val="2"/>
        <w:rPr>
          <w:rFonts w:ascii="Times New Roman" w:hAnsi="Times New Roman"/>
          <w:b/>
          <w:bCs/>
          <w:sz w:val="20"/>
          <w:szCs w:val="20"/>
        </w:rPr>
      </w:pPr>
      <w:r w:rsidRPr="007C0568">
        <w:rPr>
          <w:rFonts w:ascii="Times New Roman" w:hAnsi="Times New Roman"/>
          <w:b/>
          <w:bCs/>
          <w:sz w:val="20"/>
          <w:szCs w:val="20"/>
        </w:rPr>
        <w:t>2.</w:t>
      </w:r>
      <w:r w:rsidR="007C0568">
        <w:rPr>
          <w:rFonts w:ascii="Times New Roman" w:hAnsi="Times New Roman"/>
          <w:b/>
          <w:bCs/>
          <w:sz w:val="20"/>
          <w:szCs w:val="20"/>
        </w:rPr>
        <w:t>3.1.1. К</w:t>
      </w:r>
      <w:r w:rsidRPr="007C0568">
        <w:rPr>
          <w:rFonts w:ascii="Times New Roman" w:hAnsi="Times New Roman"/>
          <w:b/>
          <w:bCs/>
          <w:sz w:val="20"/>
          <w:szCs w:val="20"/>
        </w:rPr>
        <w:t>алендарный учебный график</w:t>
      </w:r>
      <w:bookmarkEnd w:id="174"/>
      <w:bookmarkEnd w:id="175"/>
    </w:p>
    <w:p w14:paraId="6CC40A15" w14:textId="77777777" w:rsidR="007C0568" w:rsidRDefault="00B4280B" w:rsidP="007C0568">
      <w:pPr>
        <w:spacing w:after="0" w:line="240" w:lineRule="auto"/>
        <w:ind w:firstLine="709"/>
        <w:jc w:val="both"/>
        <w:rPr>
          <w:rFonts w:ascii="Times New Roman" w:hAnsi="Times New Roman"/>
          <w:sz w:val="20"/>
          <w:szCs w:val="20"/>
        </w:rPr>
      </w:pPr>
      <w:r w:rsidRPr="007C0568">
        <w:rPr>
          <w:rFonts w:ascii="Times New Roman" w:hAnsi="Times New Roman"/>
          <w:sz w:val="20"/>
          <w:szCs w:val="20"/>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r w:rsidR="007C0568">
        <w:rPr>
          <w:rFonts w:ascii="Times New Roman" w:hAnsi="Times New Roman"/>
          <w:sz w:val="20"/>
          <w:szCs w:val="20"/>
        </w:rPr>
        <w:t>Санитарных правил и норм</w:t>
      </w:r>
      <w:r w:rsidRPr="007C0568">
        <w:rPr>
          <w:rFonts w:ascii="Times New Roman" w:hAnsi="Times New Roman"/>
          <w:sz w:val="20"/>
          <w:szCs w:val="20"/>
        </w:rPr>
        <w:t xml:space="preserve">, с учетом </w:t>
      </w:r>
      <w:r w:rsidR="007C0568">
        <w:rPr>
          <w:rFonts w:ascii="Times New Roman" w:hAnsi="Times New Roman"/>
          <w:sz w:val="20"/>
          <w:szCs w:val="20"/>
        </w:rPr>
        <w:t>рекомендаций учредителя</w:t>
      </w:r>
      <w:r w:rsidRPr="007C0568">
        <w:rPr>
          <w:rFonts w:ascii="Times New Roman" w:hAnsi="Times New Roman"/>
          <w:sz w:val="20"/>
          <w:szCs w:val="20"/>
        </w:rPr>
        <w:t xml:space="preserve">. </w:t>
      </w:r>
      <w:bookmarkStart w:id="176" w:name="_Toc31893498"/>
      <w:bookmarkStart w:id="177" w:name="_Toc31898655"/>
    </w:p>
    <w:p w14:paraId="37C3B9F8" w14:textId="77777777" w:rsidR="007C0568" w:rsidRDefault="007C0568" w:rsidP="007C0568">
      <w:pPr>
        <w:spacing w:after="0" w:line="240" w:lineRule="auto"/>
        <w:ind w:firstLine="709"/>
        <w:jc w:val="both"/>
        <w:rPr>
          <w:rFonts w:ascii="Times New Roman" w:hAnsi="Times New Roman"/>
          <w:sz w:val="20"/>
          <w:szCs w:val="20"/>
        </w:rPr>
      </w:pPr>
    </w:p>
    <w:p w14:paraId="6AC24020" w14:textId="77777777" w:rsidR="00B4280B" w:rsidRPr="007C0568" w:rsidRDefault="00B4280B" w:rsidP="007C0568">
      <w:pPr>
        <w:spacing w:after="0" w:line="240" w:lineRule="auto"/>
        <w:ind w:firstLine="709"/>
        <w:jc w:val="both"/>
        <w:rPr>
          <w:rFonts w:ascii="Times New Roman" w:hAnsi="Times New Roman"/>
          <w:b/>
          <w:bCs/>
          <w:sz w:val="20"/>
          <w:szCs w:val="20"/>
        </w:rPr>
      </w:pPr>
      <w:r w:rsidRPr="007C0568">
        <w:rPr>
          <w:rFonts w:ascii="Times New Roman" w:hAnsi="Times New Roman"/>
          <w:b/>
          <w:bCs/>
          <w:sz w:val="20"/>
          <w:szCs w:val="20"/>
        </w:rPr>
        <w:t>2.</w:t>
      </w:r>
      <w:r w:rsidR="007C0568">
        <w:rPr>
          <w:rFonts w:ascii="Times New Roman" w:hAnsi="Times New Roman"/>
          <w:b/>
          <w:bCs/>
          <w:sz w:val="20"/>
          <w:szCs w:val="20"/>
        </w:rPr>
        <w:t>3.1.2. П</w:t>
      </w:r>
      <w:r w:rsidRPr="007C0568">
        <w:rPr>
          <w:rFonts w:ascii="Times New Roman" w:hAnsi="Times New Roman"/>
          <w:b/>
          <w:bCs/>
          <w:sz w:val="20"/>
          <w:szCs w:val="20"/>
        </w:rPr>
        <w:t>лан внеурочной деятельности</w:t>
      </w:r>
      <w:bookmarkEnd w:id="176"/>
      <w:bookmarkEnd w:id="177"/>
    </w:p>
    <w:p w14:paraId="3922EE15" w14:textId="77777777" w:rsidR="00B4280B" w:rsidRPr="007C0568" w:rsidRDefault="00B4280B" w:rsidP="007C0568">
      <w:pPr>
        <w:spacing w:after="0" w:line="240" w:lineRule="auto"/>
        <w:ind w:firstLine="709"/>
        <w:jc w:val="both"/>
        <w:rPr>
          <w:rFonts w:ascii="Times New Roman" w:hAnsi="Times New Roman"/>
          <w:sz w:val="20"/>
          <w:szCs w:val="20"/>
        </w:rPr>
      </w:pPr>
      <w:r w:rsidRPr="007C0568">
        <w:rPr>
          <w:rFonts w:ascii="Times New Roman" w:hAnsi="Times New Roman"/>
          <w:sz w:val="20"/>
          <w:szCs w:val="20"/>
        </w:rPr>
        <w:t>План внеурочной деятельности представляет собой описание целостной системы функционирования образовательной организации и может включать в себя:</w:t>
      </w:r>
    </w:p>
    <w:p w14:paraId="0C146909" w14:textId="77777777" w:rsidR="00B4280B" w:rsidRPr="007C0568" w:rsidRDefault="00B4280B" w:rsidP="007C0568">
      <w:pPr>
        <w:numPr>
          <w:ilvl w:val="0"/>
          <w:numId w:val="147"/>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w:t>
      </w:r>
    </w:p>
    <w:p w14:paraId="060E23BD" w14:textId="77777777" w:rsidR="00B4280B" w:rsidRPr="007C0568" w:rsidRDefault="00B4280B" w:rsidP="007C0568">
      <w:pPr>
        <w:numPr>
          <w:ilvl w:val="0"/>
          <w:numId w:val="147"/>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14:paraId="677DB63E" w14:textId="77777777" w:rsidR="00B4280B" w:rsidRPr="007C0568" w:rsidRDefault="00B4280B" w:rsidP="007C0568">
      <w:pPr>
        <w:numPr>
          <w:ilvl w:val="0"/>
          <w:numId w:val="147"/>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план работы по организации педагогической поддержки обучающихся с ЗПР (проектирование индивидуальных образовательных маршрутов, работа тьюторов, педагогов-психологов);</w:t>
      </w:r>
    </w:p>
    <w:p w14:paraId="5CC54549" w14:textId="77777777" w:rsidR="00B4280B" w:rsidRPr="007C0568" w:rsidRDefault="00B4280B" w:rsidP="007C0568">
      <w:pPr>
        <w:numPr>
          <w:ilvl w:val="0"/>
          <w:numId w:val="147"/>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план работы по обеспечению благополучия обучающихся с ЗПР в пространстве общеобразовательной школы (безопасности жизни и здоровья школьников, профилактики негативных проявлений, профилактики различных рисков, возникающих в процессе взаимодействия </w:t>
      </w:r>
      <w:r w:rsidR="00BA7A4F" w:rsidRPr="007C0568">
        <w:rPr>
          <w:rFonts w:ascii="Times New Roman" w:hAnsi="Times New Roman" w:cs="Times New Roman"/>
          <w:sz w:val="20"/>
          <w:szCs w:val="20"/>
        </w:rPr>
        <w:t>обучающегося</w:t>
      </w:r>
      <w:r w:rsidRPr="007C0568">
        <w:rPr>
          <w:rFonts w:ascii="Times New Roman" w:hAnsi="Times New Roman"/>
          <w:sz w:val="20"/>
          <w:szCs w:val="20"/>
        </w:rPr>
        <w:t xml:space="preserve"> с окружающей средой, социальной защиты учащихся); </w:t>
      </w:r>
    </w:p>
    <w:p w14:paraId="16FFD66B" w14:textId="77777777" w:rsidR="00B4280B" w:rsidRPr="007C0568" w:rsidRDefault="00B4280B" w:rsidP="007C0568">
      <w:pPr>
        <w:numPr>
          <w:ilvl w:val="0"/>
          <w:numId w:val="147"/>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план воспитательных мероприятий. </w:t>
      </w:r>
    </w:p>
    <w:p w14:paraId="6FD172A0" w14:textId="77777777" w:rsidR="00B4280B" w:rsidRPr="007C0568" w:rsidRDefault="00B4280B" w:rsidP="007C0568">
      <w:pPr>
        <w:spacing w:after="0" w:line="240" w:lineRule="auto"/>
        <w:ind w:firstLine="709"/>
        <w:jc w:val="both"/>
        <w:rPr>
          <w:rFonts w:ascii="Times New Roman" w:hAnsi="Times New Roman"/>
          <w:sz w:val="20"/>
          <w:szCs w:val="20"/>
        </w:rPr>
      </w:pPr>
      <w:r w:rsidRPr="007C0568">
        <w:rPr>
          <w:rFonts w:ascii="Times New Roman" w:hAnsi="Times New Roman"/>
          <w:b/>
          <w:sz w:val="20"/>
          <w:szCs w:val="20"/>
        </w:rPr>
        <w:t xml:space="preserve">Содержание плана внеурочной деятельности. </w:t>
      </w:r>
      <w:r w:rsidRPr="007C0568">
        <w:rPr>
          <w:rFonts w:ascii="Times New Roman" w:hAnsi="Times New Roman"/>
          <w:sz w:val="20"/>
          <w:szCs w:val="20"/>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51276753" w14:textId="77777777" w:rsidR="00B4280B" w:rsidRPr="007C0568" w:rsidRDefault="00B4280B" w:rsidP="007C0568">
      <w:pPr>
        <w:spacing w:after="0" w:line="240" w:lineRule="auto"/>
        <w:ind w:firstLine="709"/>
        <w:jc w:val="both"/>
        <w:rPr>
          <w:rFonts w:ascii="Times New Roman" w:hAnsi="Times New Roman"/>
          <w:sz w:val="20"/>
          <w:szCs w:val="20"/>
        </w:rPr>
      </w:pPr>
      <w:r w:rsidRPr="007C0568">
        <w:rPr>
          <w:rFonts w:ascii="Times New Roman" w:hAnsi="Times New Roman"/>
          <w:sz w:val="20"/>
          <w:szCs w:val="20"/>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w:t>
      </w:r>
      <w:r w:rsidR="007C0568">
        <w:rPr>
          <w:rFonts w:ascii="Times New Roman" w:hAnsi="Times New Roman"/>
          <w:sz w:val="20"/>
          <w:szCs w:val="20"/>
        </w:rPr>
        <w:t>6</w:t>
      </w:r>
      <w:r w:rsidRPr="007C0568">
        <w:rPr>
          <w:rFonts w:ascii="Times New Roman" w:hAnsi="Times New Roman"/>
          <w:sz w:val="20"/>
          <w:szCs w:val="20"/>
        </w:rPr>
        <w:t xml:space="preserve"> часов. Для предотвращения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(экскурсии, походы, выезды и др.).</w:t>
      </w:r>
    </w:p>
    <w:p w14:paraId="6FB3B716" w14:textId="77777777" w:rsidR="00B4280B" w:rsidRPr="007C0568" w:rsidRDefault="00B4280B" w:rsidP="007C0568">
      <w:pPr>
        <w:spacing w:after="0" w:line="240" w:lineRule="auto"/>
        <w:ind w:firstLine="709"/>
        <w:jc w:val="both"/>
        <w:rPr>
          <w:rFonts w:ascii="Times New Roman" w:hAnsi="Times New Roman"/>
          <w:sz w:val="20"/>
          <w:szCs w:val="20"/>
        </w:rPr>
      </w:pPr>
      <w:r w:rsidRPr="007C0568">
        <w:rPr>
          <w:rFonts w:ascii="Times New Roman" w:hAnsi="Times New Roman"/>
          <w:bCs/>
          <w:sz w:val="20"/>
          <w:szCs w:val="20"/>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7C0568">
        <w:rPr>
          <w:rFonts w:ascii="Times New Roman" w:hAnsi="Times New Roman"/>
          <w:sz w:val="20"/>
          <w:szCs w:val="20"/>
        </w:rPr>
        <w:t>российской гражданской идентичности и таких компетенций, как</w:t>
      </w:r>
      <w:r w:rsidRPr="007C0568">
        <w:rPr>
          <w:rFonts w:ascii="Times New Roman" w:hAnsi="Times New Roman"/>
          <w:bCs/>
          <w:sz w:val="20"/>
          <w:szCs w:val="20"/>
        </w:rPr>
        <w:t>:</w:t>
      </w:r>
    </w:p>
    <w:p w14:paraId="5C83C253" w14:textId="77777777" w:rsidR="00B4280B" w:rsidRPr="007C0568" w:rsidRDefault="00B4280B" w:rsidP="007C0568">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45C2C364" w14:textId="77777777" w:rsidR="00B4280B" w:rsidRPr="007C0568" w:rsidRDefault="00B4280B" w:rsidP="007C0568">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14:paraId="5BCEB9FA" w14:textId="77777777" w:rsidR="00B4280B" w:rsidRPr="007C0568" w:rsidRDefault="00B4280B" w:rsidP="007C0568">
      <w:pPr>
        <w:numPr>
          <w:ilvl w:val="0"/>
          <w:numId w:val="148"/>
        </w:numPr>
        <w:tabs>
          <w:tab w:val="left" w:pos="993"/>
        </w:tabs>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компетенции в сфере общественной самоорганизации, участия в общественно значимой совместной деятельности.</w:t>
      </w:r>
    </w:p>
    <w:p w14:paraId="24C1A62E" w14:textId="77777777" w:rsidR="00B4280B" w:rsidRPr="007C0568" w:rsidRDefault="00B4280B" w:rsidP="007C0568">
      <w:pPr>
        <w:tabs>
          <w:tab w:val="left" w:pos="-426"/>
        </w:tabs>
        <w:spacing w:after="0" w:line="240" w:lineRule="auto"/>
        <w:ind w:firstLine="709"/>
        <w:jc w:val="both"/>
        <w:rPr>
          <w:rFonts w:ascii="Times New Roman" w:hAnsi="Times New Roman"/>
          <w:sz w:val="20"/>
          <w:szCs w:val="20"/>
        </w:rPr>
      </w:pPr>
      <w:r w:rsidRPr="007C0568">
        <w:rPr>
          <w:rFonts w:ascii="Times New Roman" w:hAnsi="Times New Roman"/>
          <w:bCs/>
          <w:sz w:val="20"/>
          <w:szCs w:val="20"/>
        </w:rPr>
        <w:t xml:space="preserve">Организация жизни ученических сообществ </w:t>
      </w:r>
      <w:r w:rsidRPr="007C0568">
        <w:rPr>
          <w:rFonts w:ascii="Times New Roman" w:hAnsi="Times New Roman"/>
          <w:sz w:val="20"/>
          <w:szCs w:val="20"/>
        </w:rPr>
        <w:t>может происходить:</w:t>
      </w:r>
    </w:p>
    <w:p w14:paraId="3410FDF1" w14:textId="77777777" w:rsidR="00B4280B" w:rsidRPr="007C0568" w:rsidRDefault="00B4280B" w:rsidP="007C0568">
      <w:pPr>
        <w:numPr>
          <w:ilvl w:val="0"/>
          <w:numId w:val="149"/>
        </w:numPr>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sidR="00FE0CD3" w:rsidRPr="007C0568">
        <w:rPr>
          <w:rFonts w:ascii="Times New Roman" w:hAnsi="Times New Roman"/>
          <w:sz w:val="20"/>
          <w:szCs w:val="20"/>
        </w:rPr>
        <w:t>образовательной организации</w:t>
      </w:r>
      <w:r w:rsidRPr="007C0568">
        <w:rPr>
          <w:rFonts w:ascii="Times New Roman" w:hAnsi="Times New Roman"/>
          <w:sz w:val="20"/>
          <w:szCs w:val="20"/>
        </w:rPr>
        <w:t xml:space="preserve"> и за ее пределами; </w:t>
      </w:r>
    </w:p>
    <w:p w14:paraId="0AEAC81E" w14:textId="77777777" w:rsidR="00B4280B" w:rsidRPr="007C0568" w:rsidRDefault="00B4280B" w:rsidP="007C0568">
      <w:pPr>
        <w:numPr>
          <w:ilvl w:val="0"/>
          <w:numId w:val="149"/>
        </w:numPr>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через приобщение обучающихся с ЗПР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6C0BD7E6" w14:textId="77777777" w:rsidR="00B4280B" w:rsidRPr="007C0568" w:rsidRDefault="00B4280B" w:rsidP="007C0568">
      <w:pPr>
        <w:numPr>
          <w:ilvl w:val="0"/>
          <w:numId w:val="149"/>
        </w:numPr>
        <w:spacing w:after="0" w:line="240" w:lineRule="auto"/>
        <w:ind w:left="0" w:firstLine="709"/>
        <w:contextualSpacing/>
        <w:jc w:val="both"/>
        <w:rPr>
          <w:rFonts w:ascii="Times New Roman" w:hAnsi="Times New Roman"/>
          <w:sz w:val="20"/>
          <w:szCs w:val="20"/>
        </w:rPr>
      </w:pPr>
      <w:r w:rsidRPr="007C0568">
        <w:rPr>
          <w:rFonts w:ascii="Times New Roman" w:hAnsi="Times New Roman"/>
          <w:sz w:val="20"/>
          <w:szCs w:val="20"/>
        </w:rPr>
        <w:t xml:space="preserve">через участие в экологическом просвещении сверстников, родителей, населения, в благоустройстве </w:t>
      </w:r>
      <w:r w:rsidR="005A26B5" w:rsidRPr="007C0568">
        <w:rPr>
          <w:rFonts w:ascii="Times New Roman" w:hAnsi="Times New Roman"/>
          <w:sz w:val="20"/>
          <w:szCs w:val="20"/>
        </w:rPr>
        <w:t>образовательной организации</w:t>
      </w:r>
      <w:r w:rsidRPr="007C0568">
        <w:rPr>
          <w:rFonts w:ascii="Times New Roman" w:hAnsi="Times New Roman"/>
          <w:sz w:val="20"/>
          <w:szCs w:val="20"/>
        </w:rPr>
        <w:t>, класса, сельского поселения, города, в ходе партнерства с общественными организациями и объединениями.</w:t>
      </w:r>
    </w:p>
    <w:p w14:paraId="1D668AD1" w14:textId="77777777" w:rsidR="00B4280B" w:rsidRDefault="00B4280B" w:rsidP="00B4280B">
      <w:pPr>
        <w:spacing w:after="0" w:line="360" w:lineRule="auto"/>
        <w:ind w:firstLine="709"/>
        <w:rPr>
          <w:rFonts w:ascii="Times New Roman" w:hAnsi="Times New Roman"/>
          <w:bCs/>
          <w:sz w:val="28"/>
          <w:szCs w:val="28"/>
        </w:rPr>
      </w:pPr>
      <w:r>
        <w:rPr>
          <w:rFonts w:ascii="Times New Roman" w:hAnsi="Times New Roman"/>
          <w:b/>
          <w:bCs/>
          <w:sz w:val="28"/>
          <w:szCs w:val="28"/>
        </w:rPr>
        <w:t xml:space="preserve"> </w:t>
      </w:r>
    </w:p>
    <w:p w14:paraId="01E83BF0" w14:textId="77777777" w:rsidR="00B4280B" w:rsidRPr="007C0568" w:rsidRDefault="007C0568" w:rsidP="00B4280B">
      <w:pPr>
        <w:spacing w:after="0" w:line="360" w:lineRule="auto"/>
        <w:ind w:firstLine="709"/>
        <w:jc w:val="center"/>
        <w:rPr>
          <w:rFonts w:ascii="Times New Roman" w:hAnsi="Times New Roman"/>
          <w:b/>
          <w:bCs/>
          <w:sz w:val="20"/>
          <w:szCs w:val="20"/>
        </w:rPr>
      </w:pPr>
      <w:r>
        <w:rPr>
          <w:rFonts w:ascii="Times New Roman" w:hAnsi="Times New Roman"/>
          <w:b/>
          <w:bCs/>
          <w:sz w:val="20"/>
          <w:szCs w:val="20"/>
        </w:rPr>
        <w:t>Н</w:t>
      </w:r>
      <w:r w:rsidR="00B4280B" w:rsidRPr="007C0568">
        <w:rPr>
          <w:rFonts w:ascii="Times New Roman" w:hAnsi="Times New Roman"/>
          <w:b/>
          <w:bCs/>
          <w:sz w:val="20"/>
          <w:szCs w:val="20"/>
        </w:rPr>
        <w:t>едельный учебный план основного общего образования обучающихся с ЗПР</w:t>
      </w:r>
    </w:p>
    <w:p w14:paraId="455008A8" w14:textId="77777777" w:rsidR="00B4280B" w:rsidRPr="007C0568" w:rsidRDefault="00B4280B" w:rsidP="00B4280B">
      <w:pPr>
        <w:spacing w:after="0" w:line="360" w:lineRule="auto"/>
        <w:ind w:firstLine="709"/>
        <w:jc w:val="center"/>
        <w:rPr>
          <w:rFonts w:ascii="Times New Roman" w:hAnsi="Times New Roman"/>
          <w:b/>
          <w:bCs/>
          <w:sz w:val="20"/>
          <w:szCs w:val="20"/>
        </w:rPr>
      </w:pPr>
      <w:r w:rsidRPr="007C0568">
        <w:rPr>
          <w:rFonts w:ascii="Times New Roman" w:hAnsi="Times New Roman"/>
          <w:b/>
          <w:bCs/>
          <w:sz w:val="20"/>
          <w:szCs w:val="20"/>
        </w:rPr>
        <w:t xml:space="preserve">Срок обучения – 5 лет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97"/>
        <w:gridCol w:w="510"/>
        <w:gridCol w:w="25"/>
        <w:gridCol w:w="535"/>
        <w:gridCol w:w="58"/>
        <w:gridCol w:w="693"/>
        <w:gridCol w:w="67"/>
        <w:gridCol w:w="679"/>
        <w:gridCol w:w="528"/>
        <w:gridCol w:w="919"/>
      </w:tblGrid>
      <w:tr w:rsidR="00B4280B" w:rsidRPr="007C0568" w14:paraId="22506CF1" w14:textId="77777777" w:rsidTr="00B4280B">
        <w:trPr>
          <w:trHeight w:val="921"/>
          <w:jc w:val="center"/>
        </w:trPr>
        <w:tc>
          <w:tcPr>
            <w:tcW w:w="2540" w:type="dxa"/>
            <w:vMerge w:val="restart"/>
          </w:tcPr>
          <w:p w14:paraId="2A68DDCA"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Предметные области</w:t>
            </w:r>
          </w:p>
        </w:tc>
        <w:tc>
          <w:tcPr>
            <w:tcW w:w="2797" w:type="dxa"/>
            <w:vMerge w:val="restart"/>
            <w:tcBorders>
              <w:tr2bl w:val="single" w:sz="4" w:space="0" w:color="auto"/>
            </w:tcBorders>
          </w:tcPr>
          <w:p w14:paraId="1411672D"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Учебные</w:t>
            </w:r>
          </w:p>
          <w:p w14:paraId="7AAFE630"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предметы</w:t>
            </w:r>
          </w:p>
          <w:p w14:paraId="491EAC29" w14:textId="77777777" w:rsidR="00B4280B" w:rsidRPr="007C0568" w:rsidRDefault="00B4280B" w:rsidP="00B4280B">
            <w:pPr>
              <w:spacing w:after="0" w:line="240" w:lineRule="auto"/>
              <w:jc w:val="right"/>
              <w:rPr>
                <w:rFonts w:ascii="Times New Roman" w:hAnsi="Times New Roman"/>
                <w:b/>
                <w:bCs/>
                <w:sz w:val="20"/>
                <w:szCs w:val="20"/>
              </w:rPr>
            </w:pPr>
            <w:r w:rsidRPr="007C0568">
              <w:rPr>
                <w:rFonts w:ascii="Times New Roman" w:hAnsi="Times New Roman"/>
                <w:b/>
                <w:bCs/>
                <w:sz w:val="20"/>
                <w:szCs w:val="20"/>
              </w:rPr>
              <w:t>Классы</w:t>
            </w:r>
          </w:p>
        </w:tc>
        <w:tc>
          <w:tcPr>
            <w:tcW w:w="4014" w:type="dxa"/>
            <w:gridSpan w:val="9"/>
          </w:tcPr>
          <w:p w14:paraId="38BF69F3"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Количество часов в неделю</w:t>
            </w:r>
          </w:p>
        </w:tc>
      </w:tr>
      <w:tr w:rsidR="00B4280B" w:rsidRPr="007C0568" w14:paraId="2E0170D9" w14:textId="77777777" w:rsidTr="00B4280B">
        <w:trPr>
          <w:trHeight w:val="511"/>
          <w:jc w:val="center"/>
        </w:trPr>
        <w:tc>
          <w:tcPr>
            <w:tcW w:w="2540" w:type="dxa"/>
            <w:vMerge/>
          </w:tcPr>
          <w:p w14:paraId="02700EFB" w14:textId="77777777" w:rsidR="00B4280B" w:rsidRPr="007C0568" w:rsidRDefault="00B4280B" w:rsidP="00B4280B">
            <w:pPr>
              <w:spacing w:after="0" w:line="240" w:lineRule="auto"/>
              <w:jc w:val="both"/>
              <w:rPr>
                <w:rFonts w:ascii="Times New Roman" w:hAnsi="Times New Roman"/>
                <w:b/>
                <w:bCs/>
                <w:sz w:val="20"/>
                <w:szCs w:val="20"/>
              </w:rPr>
            </w:pPr>
          </w:p>
        </w:tc>
        <w:tc>
          <w:tcPr>
            <w:tcW w:w="2797" w:type="dxa"/>
            <w:vMerge/>
            <w:tcBorders>
              <w:tr2bl w:val="single" w:sz="4" w:space="0" w:color="auto"/>
            </w:tcBorders>
          </w:tcPr>
          <w:p w14:paraId="1FFB53DB" w14:textId="77777777" w:rsidR="00B4280B" w:rsidRPr="007C0568" w:rsidRDefault="00B4280B" w:rsidP="00B4280B">
            <w:pPr>
              <w:spacing w:after="0" w:line="240" w:lineRule="auto"/>
              <w:jc w:val="both"/>
              <w:rPr>
                <w:rFonts w:ascii="Times New Roman" w:hAnsi="Times New Roman"/>
                <w:b/>
                <w:bCs/>
                <w:sz w:val="20"/>
                <w:szCs w:val="20"/>
              </w:rPr>
            </w:pPr>
          </w:p>
        </w:tc>
        <w:tc>
          <w:tcPr>
            <w:tcW w:w="510" w:type="dxa"/>
          </w:tcPr>
          <w:p w14:paraId="07CCB389"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V</w:t>
            </w:r>
          </w:p>
        </w:tc>
        <w:tc>
          <w:tcPr>
            <w:tcW w:w="618" w:type="dxa"/>
            <w:gridSpan w:val="3"/>
          </w:tcPr>
          <w:p w14:paraId="53103103"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VI</w:t>
            </w:r>
          </w:p>
        </w:tc>
        <w:tc>
          <w:tcPr>
            <w:tcW w:w="693" w:type="dxa"/>
          </w:tcPr>
          <w:p w14:paraId="2F351A4E"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VII</w:t>
            </w:r>
          </w:p>
        </w:tc>
        <w:tc>
          <w:tcPr>
            <w:tcW w:w="746" w:type="dxa"/>
            <w:gridSpan w:val="2"/>
          </w:tcPr>
          <w:p w14:paraId="233EF07D"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VIII</w:t>
            </w:r>
          </w:p>
        </w:tc>
        <w:tc>
          <w:tcPr>
            <w:tcW w:w="528" w:type="dxa"/>
          </w:tcPr>
          <w:p w14:paraId="409CB032"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IX</w:t>
            </w:r>
          </w:p>
        </w:tc>
        <w:tc>
          <w:tcPr>
            <w:tcW w:w="919" w:type="dxa"/>
          </w:tcPr>
          <w:p w14:paraId="56203E43" w14:textId="77777777" w:rsidR="00B4280B" w:rsidRPr="007C0568" w:rsidRDefault="00B4280B" w:rsidP="00B4280B">
            <w:pPr>
              <w:spacing w:after="0" w:line="240" w:lineRule="auto"/>
              <w:jc w:val="both"/>
              <w:rPr>
                <w:rFonts w:ascii="Times New Roman" w:hAnsi="Times New Roman"/>
                <w:b/>
                <w:bCs/>
                <w:sz w:val="20"/>
                <w:szCs w:val="20"/>
              </w:rPr>
            </w:pPr>
            <w:r w:rsidRPr="007C0568">
              <w:rPr>
                <w:rFonts w:ascii="Times New Roman" w:hAnsi="Times New Roman"/>
                <w:b/>
                <w:bCs/>
                <w:sz w:val="20"/>
                <w:szCs w:val="20"/>
              </w:rPr>
              <w:t>Всего</w:t>
            </w:r>
          </w:p>
        </w:tc>
      </w:tr>
      <w:tr w:rsidR="00B4280B" w:rsidRPr="007C0568" w14:paraId="3BDF602B" w14:textId="77777777" w:rsidTr="00B4280B">
        <w:trPr>
          <w:trHeight w:val="315"/>
          <w:jc w:val="center"/>
        </w:trPr>
        <w:tc>
          <w:tcPr>
            <w:tcW w:w="2540" w:type="dxa"/>
          </w:tcPr>
          <w:p w14:paraId="08530CE0"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7521B142" w14:textId="77777777" w:rsidR="00B4280B" w:rsidRPr="007C0568" w:rsidRDefault="00B4280B" w:rsidP="00B4280B">
            <w:pPr>
              <w:spacing w:after="0" w:line="240" w:lineRule="auto"/>
              <w:jc w:val="both"/>
              <w:rPr>
                <w:rFonts w:ascii="Times New Roman" w:hAnsi="Times New Roman"/>
                <w:bCs/>
                <w:i/>
                <w:sz w:val="20"/>
                <w:szCs w:val="20"/>
              </w:rPr>
            </w:pPr>
            <w:r w:rsidRPr="007C0568">
              <w:rPr>
                <w:rFonts w:ascii="Times New Roman" w:hAnsi="Times New Roman"/>
                <w:bCs/>
                <w:i/>
                <w:sz w:val="20"/>
                <w:szCs w:val="20"/>
              </w:rPr>
              <w:t>Обязательная часть</w:t>
            </w:r>
          </w:p>
        </w:tc>
        <w:tc>
          <w:tcPr>
            <w:tcW w:w="4014" w:type="dxa"/>
            <w:gridSpan w:val="9"/>
          </w:tcPr>
          <w:p w14:paraId="289A208C" w14:textId="77777777" w:rsidR="00B4280B" w:rsidRPr="007C0568" w:rsidRDefault="00B4280B" w:rsidP="00B4280B">
            <w:pPr>
              <w:spacing w:after="0" w:line="240" w:lineRule="auto"/>
              <w:jc w:val="center"/>
              <w:rPr>
                <w:rFonts w:ascii="Times New Roman" w:hAnsi="Times New Roman"/>
                <w:b/>
                <w:bCs/>
                <w:sz w:val="20"/>
                <w:szCs w:val="20"/>
              </w:rPr>
            </w:pPr>
          </w:p>
        </w:tc>
      </w:tr>
      <w:tr w:rsidR="00B4280B" w:rsidRPr="007C0568" w14:paraId="1B34BDD1" w14:textId="77777777" w:rsidTr="00B4280B">
        <w:trPr>
          <w:trHeight w:val="330"/>
          <w:jc w:val="center"/>
        </w:trPr>
        <w:tc>
          <w:tcPr>
            <w:tcW w:w="2540" w:type="dxa"/>
            <w:vMerge w:val="restart"/>
          </w:tcPr>
          <w:p w14:paraId="03792C23"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eastAsia="Times New Roman" w:hAnsi="Times New Roman"/>
                <w:bCs/>
                <w:sz w:val="20"/>
                <w:szCs w:val="20"/>
              </w:rPr>
              <w:t>Русский язык и литература</w:t>
            </w:r>
          </w:p>
        </w:tc>
        <w:tc>
          <w:tcPr>
            <w:tcW w:w="2797" w:type="dxa"/>
          </w:tcPr>
          <w:p w14:paraId="5A9EFE60"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Русский язык</w:t>
            </w:r>
          </w:p>
        </w:tc>
        <w:tc>
          <w:tcPr>
            <w:tcW w:w="535" w:type="dxa"/>
            <w:gridSpan w:val="2"/>
            <w:vAlign w:val="center"/>
          </w:tcPr>
          <w:p w14:paraId="2091838A"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535" w:type="dxa"/>
            <w:vAlign w:val="center"/>
          </w:tcPr>
          <w:p w14:paraId="097016BC"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818" w:type="dxa"/>
            <w:gridSpan w:val="3"/>
            <w:vAlign w:val="center"/>
          </w:tcPr>
          <w:p w14:paraId="2C24D65B"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679" w:type="dxa"/>
            <w:vAlign w:val="center"/>
          </w:tcPr>
          <w:p w14:paraId="1C40336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528" w:type="dxa"/>
            <w:vAlign w:val="center"/>
          </w:tcPr>
          <w:p w14:paraId="6600E82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919" w:type="dxa"/>
            <w:vAlign w:val="center"/>
          </w:tcPr>
          <w:p w14:paraId="4BD73C65"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21</w:t>
            </w:r>
          </w:p>
        </w:tc>
      </w:tr>
      <w:tr w:rsidR="00B4280B" w:rsidRPr="007C0568" w14:paraId="15521761" w14:textId="77777777" w:rsidTr="00B4280B">
        <w:trPr>
          <w:trHeight w:val="375"/>
          <w:jc w:val="center"/>
        </w:trPr>
        <w:tc>
          <w:tcPr>
            <w:tcW w:w="2540" w:type="dxa"/>
            <w:vMerge/>
          </w:tcPr>
          <w:p w14:paraId="5162CD92"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5675414A"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Литература</w:t>
            </w:r>
          </w:p>
        </w:tc>
        <w:tc>
          <w:tcPr>
            <w:tcW w:w="535" w:type="dxa"/>
            <w:gridSpan w:val="2"/>
            <w:vAlign w:val="center"/>
          </w:tcPr>
          <w:p w14:paraId="6B569942"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535" w:type="dxa"/>
            <w:vAlign w:val="center"/>
          </w:tcPr>
          <w:p w14:paraId="74426FF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818" w:type="dxa"/>
            <w:gridSpan w:val="3"/>
            <w:vAlign w:val="center"/>
          </w:tcPr>
          <w:p w14:paraId="33CE1B4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04F9C78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7D67E06D"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919" w:type="dxa"/>
            <w:vAlign w:val="center"/>
          </w:tcPr>
          <w:p w14:paraId="1519AEC2" w14:textId="77777777" w:rsidR="00B4280B" w:rsidRPr="007C0568" w:rsidRDefault="00B4280B" w:rsidP="007C0568">
            <w:pPr>
              <w:spacing w:after="0" w:line="240" w:lineRule="auto"/>
              <w:jc w:val="center"/>
              <w:rPr>
                <w:rFonts w:ascii="Times New Roman" w:hAnsi="Times New Roman"/>
                <w:bCs/>
                <w:sz w:val="20"/>
                <w:szCs w:val="20"/>
              </w:rPr>
            </w:pPr>
            <w:r w:rsidRPr="007C0568">
              <w:rPr>
                <w:rFonts w:ascii="Times New Roman" w:hAnsi="Times New Roman"/>
                <w:bCs/>
                <w:sz w:val="20"/>
                <w:szCs w:val="20"/>
              </w:rPr>
              <w:t>1</w:t>
            </w:r>
            <w:r w:rsidR="007C0568">
              <w:rPr>
                <w:rFonts w:ascii="Times New Roman" w:hAnsi="Times New Roman"/>
                <w:bCs/>
                <w:sz w:val="20"/>
                <w:szCs w:val="20"/>
              </w:rPr>
              <w:t>3</w:t>
            </w:r>
          </w:p>
        </w:tc>
      </w:tr>
      <w:tr w:rsidR="00B4280B" w:rsidRPr="007C0568" w14:paraId="1A5BD71A" w14:textId="77777777" w:rsidTr="00B4280B">
        <w:trPr>
          <w:trHeight w:val="360"/>
          <w:jc w:val="center"/>
        </w:trPr>
        <w:tc>
          <w:tcPr>
            <w:tcW w:w="2540" w:type="dxa"/>
            <w:vMerge w:val="restart"/>
          </w:tcPr>
          <w:p w14:paraId="0957A1FC"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eastAsia="Times New Roman" w:hAnsi="Times New Roman"/>
                <w:bCs/>
                <w:sz w:val="20"/>
                <w:szCs w:val="20"/>
              </w:rPr>
              <w:t>Родной язык и родная литература</w:t>
            </w:r>
          </w:p>
        </w:tc>
        <w:tc>
          <w:tcPr>
            <w:tcW w:w="2797" w:type="dxa"/>
          </w:tcPr>
          <w:p w14:paraId="01EDE770"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Родной язык</w:t>
            </w:r>
            <w:r w:rsidR="007C0568">
              <w:rPr>
                <w:rFonts w:ascii="Times New Roman" w:hAnsi="Times New Roman"/>
                <w:bCs/>
                <w:sz w:val="20"/>
                <w:szCs w:val="20"/>
              </w:rPr>
              <w:t xml:space="preserve"> (русский)</w:t>
            </w:r>
          </w:p>
        </w:tc>
        <w:tc>
          <w:tcPr>
            <w:tcW w:w="535" w:type="dxa"/>
            <w:gridSpan w:val="2"/>
            <w:vAlign w:val="center"/>
          </w:tcPr>
          <w:p w14:paraId="1ED47195"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571615F4"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055524A9"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2E6C13E7" w14:textId="77777777" w:rsidR="00B4280B" w:rsidRPr="007C0568" w:rsidRDefault="00B4280B" w:rsidP="00B4280B">
            <w:pPr>
              <w:spacing w:after="0" w:line="240" w:lineRule="auto"/>
              <w:jc w:val="center"/>
              <w:rPr>
                <w:rFonts w:ascii="Times New Roman" w:hAnsi="Times New Roman"/>
                <w:bCs/>
                <w:sz w:val="20"/>
                <w:szCs w:val="20"/>
              </w:rPr>
            </w:pPr>
          </w:p>
        </w:tc>
        <w:tc>
          <w:tcPr>
            <w:tcW w:w="528" w:type="dxa"/>
            <w:vAlign w:val="center"/>
          </w:tcPr>
          <w:p w14:paraId="03445AB7"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0,5</w:t>
            </w:r>
          </w:p>
        </w:tc>
        <w:tc>
          <w:tcPr>
            <w:tcW w:w="919" w:type="dxa"/>
            <w:vAlign w:val="center"/>
          </w:tcPr>
          <w:p w14:paraId="7058D121"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0,</w:t>
            </w:r>
            <w:r w:rsidR="00B4280B" w:rsidRPr="007C0568">
              <w:rPr>
                <w:rFonts w:ascii="Times New Roman" w:hAnsi="Times New Roman"/>
                <w:bCs/>
                <w:sz w:val="20"/>
                <w:szCs w:val="20"/>
              </w:rPr>
              <w:t>5</w:t>
            </w:r>
          </w:p>
        </w:tc>
      </w:tr>
      <w:tr w:rsidR="00B4280B" w:rsidRPr="007C0568" w14:paraId="1507B832" w14:textId="77777777" w:rsidTr="00B4280B">
        <w:trPr>
          <w:trHeight w:val="360"/>
          <w:jc w:val="center"/>
        </w:trPr>
        <w:tc>
          <w:tcPr>
            <w:tcW w:w="2540" w:type="dxa"/>
            <w:vMerge/>
          </w:tcPr>
          <w:p w14:paraId="5057D171"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540AC373"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Родная литература</w:t>
            </w:r>
            <w:r w:rsidR="007C0568">
              <w:rPr>
                <w:rFonts w:ascii="Times New Roman" w:hAnsi="Times New Roman"/>
                <w:bCs/>
                <w:sz w:val="20"/>
                <w:szCs w:val="20"/>
              </w:rPr>
              <w:t xml:space="preserve"> (русская)</w:t>
            </w:r>
          </w:p>
        </w:tc>
        <w:tc>
          <w:tcPr>
            <w:tcW w:w="535" w:type="dxa"/>
            <w:gridSpan w:val="2"/>
            <w:vAlign w:val="center"/>
          </w:tcPr>
          <w:p w14:paraId="3BF90618"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5B6B8F19"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485D9DC1"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4A79CFA0" w14:textId="77777777" w:rsidR="00B4280B" w:rsidRPr="007C0568" w:rsidRDefault="00B4280B" w:rsidP="00B4280B">
            <w:pPr>
              <w:spacing w:after="0" w:line="240" w:lineRule="auto"/>
              <w:jc w:val="center"/>
              <w:rPr>
                <w:rFonts w:ascii="Times New Roman" w:hAnsi="Times New Roman"/>
                <w:bCs/>
                <w:sz w:val="20"/>
                <w:szCs w:val="20"/>
              </w:rPr>
            </w:pPr>
          </w:p>
        </w:tc>
        <w:tc>
          <w:tcPr>
            <w:tcW w:w="528" w:type="dxa"/>
            <w:vAlign w:val="center"/>
          </w:tcPr>
          <w:p w14:paraId="3E1F1726"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0,5</w:t>
            </w:r>
          </w:p>
        </w:tc>
        <w:tc>
          <w:tcPr>
            <w:tcW w:w="919" w:type="dxa"/>
            <w:vAlign w:val="center"/>
          </w:tcPr>
          <w:p w14:paraId="49C7E778"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0,</w:t>
            </w:r>
            <w:r w:rsidR="00B4280B" w:rsidRPr="007C0568">
              <w:rPr>
                <w:rFonts w:ascii="Times New Roman" w:hAnsi="Times New Roman"/>
                <w:bCs/>
                <w:sz w:val="20"/>
                <w:szCs w:val="20"/>
              </w:rPr>
              <w:t>5</w:t>
            </w:r>
          </w:p>
        </w:tc>
      </w:tr>
      <w:tr w:rsidR="00B4280B" w:rsidRPr="007C0568" w14:paraId="0488DC66" w14:textId="77777777" w:rsidTr="00B4280B">
        <w:trPr>
          <w:trHeight w:val="360"/>
          <w:jc w:val="center"/>
        </w:trPr>
        <w:tc>
          <w:tcPr>
            <w:tcW w:w="2540" w:type="dxa"/>
          </w:tcPr>
          <w:p w14:paraId="64320238"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eastAsia="Times New Roman" w:hAnsi="Times New Roman"/>
                <w:bCs/>
                <w:sz w:val="20"/>
                <w:szCs w:val="20"/>
              </w:rPr>
              <w:t>Иностранные языки</w:t>
            </w:r>
          </w:p>
        </w:tc>
        <w:tc>
          <w:tcPr>
            <w:tcW w:w="2797" w:type="dxa"/>
          </w:tcPr>
          <w:p w14:paraId="6D8C170D"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Иностранный язык</w:t>
            </w:r>
            <w:r w:rsidR="007C0568">
              <w:rPr>
                <w:rFonts w:ascii="Times New Roman" w:hAnsi="Times New Roman"/>
                <w:bCs/>
                <w:sz w:val="20"/>
                <w:szCs w:val="20"/>
              </w:rPr>
              <w:t xml:space="preserve"> (английский)</w:t>
            </w:r>
          </w:p>
        </w:tc>
        <w:tc>
          <w:tcPr>
            <w:tcW w:w="535" w:type="dxa"/>
            <w:gridSpan w:val="2"/>
            <w:vAlign w:val="center"/>
          </w:tcPr>
          <w:p w14:paraId="325D3F77"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535" w:type="dxa"/>
            <w:vAlign w:val="center"/>
          </w:tcPr>
          <w:p w14:paraId="3E5887E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818" w:type="dxa"/>
            <w:gridSpan w:val="3"/>
            <w:vAlign w:val="center"/>
          </w:tcPr>
          <w:p w14:paraId="65619FCC"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679" w:type="dxa"/>
            <w:vAlign w:val="center"/>
          </w:tcPr>
          <w:p w14:paraId="6D3C45E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528" w:type="dxa"/>
            <w:vAlign w:val="center"/>
          </w:tcPr>
          <w:p w14:paraId="3C518A6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919" w:type="dxa"/>
            <w:vAlign w:val="center"/>
          </w:tcPr>
          <w:p w14:paraId="1F36633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15</w:t>
            </w:r>
          </w:p>
        </w:tc>
      </w:tr>
      <w:tr w:rsidR="00B4280B" w:rsidRPr="007C0568" w14:paraId="06D50578" w14:textId="77777777" w:rsidTr="00B4280B">
        <w:trPr>
          <w:trHeight w:val="427"/>
          <w:jc w:val="center"/>
        </w:trPr>
        <w:tc>
          <w:tcPr>
            <w:tcW w:w="2540" w:type="dxa"/>
            <w:vMerge w:val="restart"/>
          </w:tcPr>
          <w:p w14:paraId="117BD700"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Математика и информатика</w:t>
            </w:r>
          </w:p>
        </w:tc>
        <w:tc>
          <w:tcPr>
            <w:tcW w:w="2797" w:type="dxa"/>
          </w:tcPr>
          <w:p w14:paraId="56F3D957"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Математика</w:t>
            </w:r>
          </w:p>
        </w:tc>
        <w:tc>
          <w:tcPr>
            <w:tcW w:w="535" w:type="dxa"/>
            <w:gridSpan w:val="2"/>
            <w:vAlign w:val="center"/>
          </w:tcPr>
          <w:p w14:paraId="63E5BD3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5</w:t>
            </w:r>
          </w:p>
        </w:tc>
        <w:tc>
          <w:tcPr>
            <w:tcW w:w="535" w:type="dxa"/>
            <w:vAlign w:val="center"/>
          </w:tcPr>
          <w:p w14:paraId="7F99B6C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5</w:t>
            </w:r>
          </w:p>
        </w:tc>
        <w:tc>
          <w:tcPr>
            <w:tcW w:w="818" w:type="dxa"/>
            <w:gridSpan w:val="3"/>
            <w:vAlign w:val="center"/>
          </w:tcPr>
          <w:p w14:paraId="47070162"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72CCF2E0" w14:textId="77777777" w:rsidR="00B4280B" w:rsidRPr="007C0568" w:rsidRDefault="00B4280B" w:rsidP="00B4280B">
            <w:pPr>
              <w:spacing w:after="0" w:line="240" w:lineRule="auto"/>
              <w:jc w:val="center"/>
              <w:rPr>
                <w:rFonts w:ascii="Times New Roman" w:hAnsi="Times New Roman"/>
                <w:bCs/>
                <w:sz w:val="20"/>
                <w:szCs w:val="20"/>
              </w:rPr>
            </w:pPr>
          </w:p>
        </w:tc>
        <w:tc>
          <w:tcPr>
            <w:tcW w:w="528" w:type="dxa"/>
            <w:vAlign w:val="center"/>
          </w:tcPr>
          <w:p w14:paraId="3B8E7941" w14:textId="77777777" w:rsidR="00B4280B" w:rsidRPr="007C0568" w:rsidRDefault="00B4280B" w:rsidP="00B4280B">
            <w:pPr>
              <w:spacing w:after="0" w:line="240" w:lineRule="auto"/>
              <w:jc w:val="center"/>
              <w:rPr>
                <w:rFonts w:ascii="Times New Roman" w:hAnsi="Times New Roman"/>
                <w:bCs/>
                <w:sz w:val="20"/>
                <w:szCs w:val="20"/>
              </w:rPr>
            </w:pPr>
          </w:p>
        </w:tc>
        <w:tc>
          <w:tcPr>
            <w:tcW w:w="919" w:type="dxa"/>
            <w:vAlign w:val="center"/>
          </w:tcPr>
          <w:p w14:paraId="63CE9272"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10</w:t>
            </w:r>
          </w:p>
        </w:tc>
      </w:tr>
      <w:tr w:rsidR="00B4280B" w:rsidRPr="007C0568" w14:paraId="7D26D1D8" w14:textId="77777777" w:rsidTr="00B4280B">
        <w:trPr>
          <w:trHeight w:val="385"/>
          <w:jc w:val="center"/>
        </w:trPr>
        <w:tc>
          <w:tcPr>
            <w:tcW w:w="2540" w:type="dxa"/>
            <w:vMerge/>
          </w:tcPr>
          <w:p w14:paraId="353F8F35"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6265AA16"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Алгебра</w:t>
            </w:r>
          </w:p>
        </w:tc>
        <w:tc>
          <w:tcPr>
            <w:tcW w:w="535" w:type="dxa"/>
            <w:gridSpan w:val="2"/>
            <w:vAlign w:val="center"/>
          </w:tcPr>
          <w:p w14:paraId="713AF2EB"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7D8614E8"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1BDD0C1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679" w:type="dxa"/>
            <w:vAlign w:val="center"/>
          </w:tcPr>
          <w:p w14:paraId="0A254897"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528" w:type="dxa"/>
            <w:vAlign w:val="center"/>
          </w:tcPr>
          <w:p w14:paraId="535E7CDB"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919" w:type="dxa"/>
            <w:vAlign w:val="center"/>
          </w:tcPr>
          <w:p w14:paraId="6AE8B9A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9</w:t>
            </w:r>
          </w:p>
        </w:tc>
      </w:tr>
      <w:tr w:rsidR="00B4280B" w:rsidRPr="007C0568" w14:paraId="081117F9" w14:textId="77777777" w:rsidTr="00B4280B">
        <w:trPr>
          <w:trHeight w:val="201"/>
          <w:jc w:val="center"/>
        </w:trPr>
        <w:tc>
          <w:tcPr>
            <w:tcW w:w="2540" w:type="dxa"/>
            <w:vMerge/>
          </w:tcPr>
          <w:p w14:paraId="554D42AE"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1003E6C1"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Геометрия</w:t>
            </w:r>
          </w:p>
        </w:tc>
        <w:tc>
          <w:tcPr>
            <w:tcW w:w="535" w:type="dxa"/>
            <w:gridSpan w:val="2"/>
            <w:vAlign w:val="center"/>
          </w:tcPr>
          <w:p w14:paraId="00B82FEA"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3512E785"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3148A60C"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4B16D95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469C989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919" w:type="dxa"/>
            <w:vAlign w:val="center"/>
          </w:tcPr>
          <w:p w14:paraId="0095A61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6</w:t>
            </w:r>
          </w:p>
        </w:tc>
      </w:tr>
      <w:tr w:rsidR="00B4280B" w:rsidRPr="007C0568" w14:paraId="3B2D2219" w14:textId="77777777" w:rsidTr="00B4280B">
        <w:trPr>
          <w:trHeight w:val="385"/>
          <w:jc w:val="center"/>
        </w:trPr>
        <w:tc>
          <w:tcPr>
            <w:tcW w:w="2540" w:type="dxa"/>
            <w:vMerge/>
          </w:tcPr>
          <w:p w14:paraId="12D1629C"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05C0ADAA"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Информатика</w:t>
            </w:r>
          </w:p>
        </w:tc>
        <w:tc>
          <w:tcPr>
            <w:tcW w:w="535" w:type="dxa"/>
            <w:gridSpan w:val="2"/>
            <w:vAlign w:val="center"/>
          </w:tcPr>
          <w:p w14:paraId="4BD30A51"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7A3FA66B"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76E0490F"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679" w:type="dxa"/>
            <w:vAlign w:val="center"/>
          </w:tcPr>
          <w:p w14:paraId="155FBDC3"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28" w:type="dxa"/>
            <w:vAlign w:val="center"/>
          </w:tcPr>
          <w:p w14:paraId="14FF985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919" w:type="dxa"/>
            <w:vAlign w:val="center"/>
          </w:tcPr>
          <w:p w14:paraId="2C8310E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r>
      <w:tr w:rsidR="00B4280B" w:rsidRPr="007C0568" w14:paraId="221C0FC0" w14:textId="77777777" w:rsidTr="00B4280B">
        <w:trPr>
          <w:trHeight w:val="402"/>
          <w:jc w:val="center"/>
        </w:trPr>
        <w:tc>
          <w:tcPr>
            <w:tcW w:w="2540" w:type="dxa"/>
            <w:vMerge w:val="restart"/>
          </w:tcPr>
          <w:p w14:paraId="4D81F64B"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Общественно-научные предметы</w:t>
            </w:r>
          </w:p>
        </w:tc>
        <w:tc>
          <w:tcPr>
            <w:tcW w:w="2797" w:type="dxa"/>
          </w:tcPr>
          <w:p w14:paraId="0DD27397" w14:textId="77777777" w:rsidR="00B4280B" w:rsidRPr="007C0568" w:rsidRDefault="00B4280B" w:rsidP="00B4280B">
            <w:pPr>
              <w:spacing w:after="0" w:line="240" w:lineRule="auto"/>
              <w:rPr>
                <w:rFonts w:ascii="Times New Roman" w:hAnsi="Times New Roman"/>
                <w:bCs/>
                <w:sz w:val="20"/>
                <w:szCs w:val="20"/>
              </w:rPr>
            </w:pPr>
            <w:r w:rsidRPr="007C0568">
              <w:rPr>
                <w:rFonts w:ascii="Times New Roman" w:hAnsi="Times New Roman"/>
                <w:bCs/>
                <w:sz w:val="20"/>
                <w:szCs w:val="20"/>
              </w:rPr>
              <w:t>История России. Всеобщая история</w:t>
            </w:r>
          </w:p>
        </w:tc>
        <w:tc>
          <w:tcPr>
            <w:tcW w:w="535" w:type="dxa"/>
            <w:gridSpan w:val="2"/>
            <w:vAlign w:val="center"/>
          </w:tcPr>
          <w:p w14:paraId="5DA9214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35" w:type="dxa"/>
            <w:vAlign w:val="center"/>
          </w:tcPr>
          <w:p w14:paraId="3C6D735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818" w:type="dxa"/>
            <w:gridSpan w:val="3"/>
            <w:vAlign w:val="center"/>
          </w:tcPr>
          <w:p w14:paraId="4DEE70F9"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4F70EC47"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3A25483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919" w:type="dxa"/>
            <w:vAlign w:val="center"/>
          </w:tcPr>
          <w:p w14:paraId="4351544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10</w:t>
            </w:r>
          </w:p>
        </w:tc>
      </w:tr>
      <w:tr w:rsidR="00B4280B" w:rsidRPr="007C0568" w14:paraId="31F2BEA2" w14:textId="77777777" w:rsidTr="00B4280B">
        <w:trPr>
          <w:trHeight w:val="234"/>
          <w:jc w:val="center"/>
        </w:trPr>
        <w:tc>
          <w:tcPr>
            <w:tcW w:w="2540" w:type="dxa"/>
            <w:vMerge/>
          </w:tcPr>
          <w:p w14:paraId="2995034E"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54AC96E9"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Обществознание</w:t>
            </w:r>
          </w:p>
        </w:tc>
        <w:tc>
          <w:tcPr>
            <w:tcW w:w="535" w:type="dxa"/>
            <w:gridSpan w:val="2"/>
            <w:vAlign w:val="center"/>
          </w:tcPr>
          <w:p w14:paraId="7C263EBC"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6241A72F"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818" w:type="dxa"/>
            <w:gridSpan w:val="3"/>
            <w:vAlign w:val="center"/>
          </w:tcPr>
          <w:p w14:paraId="0BB79DB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679" w:type="dxa"/>
            <w:vAlign w:val="center"/>
          </w:tcPr>
          <w:p w14:paraId="1E29BDE3"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28" w:type="dxa"/>
            <w:vAlign w:val="center"/>
          </w:tcPr>
          <w:p w14:paraId="4266697C"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919" w:type="dxa"/>
            <w:vAlign w:val="center"/>
          </w:tcPr>
          <w:p w14:paraId="6DE9807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4</w:t>
            </w:r>
          </w:p>
        </w:tc>
      </w:tr>
      <w:tr w:rsidR="00B4280B" w:rsidRPr="007C0568" w14:paraId="2C034527" w14:textId="77777777" w:rsidTr="00B4280B">
        <w:trPr>
          <w:trHeight w:val="318"/>
          <w:jc w:val="center"/>
        </w:trPr>
        <w:tc>
          <w:tcPr>
            <w:tcW w:w="2540" w:type="dxa"/>
            <w:vMerge/>
          </w:tcPr>
          <w:p w14:paraId="48881F7F"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292D3264"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География</w:t>
            </w:r>
          </w:p>
        </w:tc>
        <w:tc>
          <w:tcPr>
            <w:tcW w:w="535" w:type="dxa"/>
            <w:gridSpan w:val="2"/>
            <w:vAlign w:val="center"/>
          </w:tcPr>
          <w:p w14:paraId="45F2E55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35" w:type="dxa"/>
            <w:vAlign w:val="center"/>
          </w:tcPr>
          <w:p w14:paraId="1255319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818" w:type="dxa"/>
            <w:gridSpan w:val="3"/>
            <w:vAlign w:val="center"/>
          </w:tcPr>
          <w:p w14:paraId="695C58C7"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16C6ABD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5EBB90B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919" w:type="dxa"/>
            <w:vAlign w:val="center"/>
          </w:tcPr>
          <w:p w14:paraId="5CAB204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8</w:t>
            </w:r>
          </w:p>
        </w:tc>
      </w:tr>
      <w:tr w:rsidR="00B4280B" w:rsidRPr="007C0568" w14:paraId="707B2FCB" w14:textId="77777777" w:rsidTr="00B4280B">
        <w:trPr>
          <w:trHeight w:val="181"/>
          <w:jc w:val="center"/>
        </w:trPr>
        <w:tc>
          <w:tcPr>
            <w:tcW w:w="2540" w:type="dxa"/>
            <w:vMerge w:val="restart"/>
          </w:tcPr>
          <w:p w14:paraId="1480A377"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Естественно-научные предметы</w:t>
            </w:r>
          </w:p>
        </w:tc>
        <w:tc>
          <w:tcPr>
            <w:tcW w:w="2797" w:type="dxa"/>
          </w:tcPr>
          <w:p w14:paraId="260BCBD9"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Физика</w:t>
            </w:r>
          </w:p>
        </w:tc>
        <w:tc>
          <w:tcPr>
            <w:tcW w:w="535" w:type="dxa"/>
            <w:gridSpan w:val="2"/>
            <w:vAlign w:val="center"/>
          </w:tcPr>
          <w:p w14:paraId="2D97FF7A"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3B30B546"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56A722FB"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64F5EE3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49C1B26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w:t>
            </w:r>
          </w:p>
        </w:tc>
        <w:tc>
          <w:tcPr>
            <w:tcW w:w="919" w:type="dxa"/>
            <w:vAlign w:val="center"/>
          </w:tcPr>
          <w:p w14:paraId="26E669F2"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7</w:t>
            </w:r>
          </w:p>
        </w:tc>
      </w:tr>
      <w:tr w:rsidR="00B4280B" w:rsidRPr="007C0568" w14:paraId="0CD21D90" w14:textId="77777777" w:rsidTr="00B4280B">
        <w:trPr>
          <w:trHeight w:val="215"/>
          <w:jc w:val="center"/>
        </w:trPr>
        <w:tc>
          <w:tcPr>
            <w:tcW w:w="2540" w:type="dxa"/>
            <w:vMerge/>
          </w:tcPr>
          <w:p w14:paraId="40E57881"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3E4CCD26"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Химия</w:t>
            </w:r>
          </w:p>
        </w:tc>
        <w:tc>
          <w:tcPr>
            <w:tcW w:w="535" w:type="dxa"/>
            <w:gridSpan w:val="2"/>
            <w:vAlign w:val="center"/>
          </w:tcPr>
          <w:p w14:paraId="2366EDF1"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3EC306CD"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5AE8AE8D"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2B7D4D63"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010E939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919" w:type="dxa"/>
            <w:vAlign w:val="center"/>
          </w:tcPr>
          <w:p w14:paraId="27413D1C"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4</w:t>
            </w:r>
          </w:p>
        </w:tc>
      </w:tr>
      <w:tr w:rsidR="00B4280B" w:rsidRPr="007C0568" w14:paraId="761E2861" w14:textId="77777777" w:rsidTr="00B4280B">
        <w:trPr>
          <w:trHeight w:val="544"/>
          <w:jc w:val="center"/>
        </w:trPr>
        <w:tc>
          <w:tcPr>
            <w:tcW w:w="2540" w:type="dxa"/>
            <w:vMerge/>
          </w:tcPr>
          <w:p w14:paraId="73C4D9BD"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61E22799"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Биология</w:t>
            </w:r>
          </w:p>
        </w:tc>
        <w:tc>
          <w:tcPr>
            <w:tcW w:w="535" w:type="dxa"/>
            <w:gridSpan w:val="2"/>
            <w:vAlign w:val="center"/>
          </w:tcPr>
          <w:p w14:paraId="3C160B73"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35" w:type="dxa"/>
            <w:vAlign w:val="center"/>
          </w:tcPr>
          <w:p w14:paraId="34C1FFB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818" w:type="dxa"/>
            <w:gridSpan w:val="3"/>
            <w:vAlign w:val="center"/>
          </w:tcPr>
          <w:p w14:paraId="117BC72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679" w:type="dxa"/>
            <w:vAlign w:val="center"/>
          </w:tcPr>
          <w:p w14:paraId="5493FB6F"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28" w:type="dxa"/>
            <w:vAlign w:val="center"/>
          </w:tcPr>
          <w:p w14:paraId="4C21AA1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919" w:type="dxa"/>
            <w:vAlign w:val="center"/>
          </w:tcPr>
          <w:p w14:paraId="4287FDBE"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7</w:t>
            </w:r>
          </w:p>
        </w:tc>
      </w:tr>
      <w:tr w:rsidR="00B4280B" w:rsidRPr="007C0568" w14:paraId="24F0862F" w14:textId="77777777" w:rsidTr="00B4280B">
        <w:trPr>
          <w:trHeight w:val="544"/>
          <w:jc w:val="center"/>
        </w:trPr>
        <w:tc>
          <w:tcPr>
            <w:tcW w:w="2540" w:type="dxa"/>
          </w:tcPr>
          <w:p w14:paraId="7E000094"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Основы духовно-нравственной культуры народов России</w:t>
            </w:r>
          </w:p>
        </w:tc>
        <w:tc>
          <w:tcPr>
            <w:tcW w:w="2797" w:type="dxa"/>
          </w:tcPr>
          <w:p w14:paraId="61232AF8"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ОДНКНР</w:t>
            </w:r>
          </w:p>
        </w:tc>
        <w:tc>
          <w:tcPr>
            <w:tcW w:w="535" w:type="dxa"/>
            <w:gridSpan w:val="2"/>
            <w:vAlign w:val="center"/>
          </w:tcPr>
          <w:p w14:paraId="1D345A04" w14:textId="77777777" w:rsidR="00B4280B" w:rsidRPr="007C0568" w:rsidRDefault="00B4280B" w:rsidP="00B4280B">
            <w:pPr>
              <w:spacing w:after="0" w:line="240" w:lineRule="auto"/>
              <w:rPr>
                <w:rFonts w:ascii="Times New Roman" w:hAnsi="Times New Roman"/>
                <w:bCs/>
                <w:sz w:val="20"/>
                <w:szCs w:val="20"/>
              </w:rPr>
            </w:pPr>
            <w:r w:rsidRPr="007C0568">
              <w:rPr>
                <w:rFonts w:ascii="Times New Roman" w:hAnsi="Times New Roman"/>
                <w:bCs/>
                <w:sz w:val="20"/>
                <w:szCs w:val="20"/>
              </w:rPr>
              <w:t xml:space="preserve"> 1</w:t>
            </w:r>
          </w:p>
        </w:tc>
        <w:tc>
          <w:tcPr>
            <w:tcW w:w="535" w:type="dxa"/>
            <w:vAlign w:val="center"/>
          </w:tcPr>
          <w:p w14:paraId="7C6E10D5"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2588C33A"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0AB647B0" w14:textId="77777777" w:rsidR="00B4280B" w:rsidRPr="007C0568" w:rsidRDefault="00B4280B" w:rsidP="00B4280B">
            <w:pPr>
              <w:spacing w:after="0" w:line="240" w:lineRule="auto"/>
              <w:jc w:val="center"/>
              <w:rPr>
                <w:rFonts w:ascii="Times New Roman" w:hAnsi="Times New Roman"/>
                <w:bCs/>
                <w:sz w:val="20"/>
                <w:szCs w:val="20"/>
              </w:rPr>
            </w:pPr>
          </w:p>
        </w:tc>
        <w:tc>
          <w:tcPr>
            <w:tcW w:w="528" w:type="dxa"/>
            <w:vAlign w:val="center"/>
          </w:tcPr>
          <w:p w14:paraId="0DE8E695" w14:textId="77777777" w:rsidR="00B4280B" w:rsidRPr="007C0568" w:rsidRDefault="00B4280B" w:rsidP="00B4280B">
            <w:pPr>
              <w:spacing w:after="0" w:line="240" w:lineRule="auto"/>
              <w:jc w:val="center"/>
              <w:rPr>
                <w:rFonts w:ascii="Times New Roman" w:hAnsi="Times New Roman"/>
                <w:bCs/>
                <w:sz w:val="20"/>
                <w:szCs w:val="20"/>
              </w:rPr>
            </w:pPr>
          </w:p>
        </w:tc>
        <w:tc>
          <w:tcPr>
            <w:tcW w:w="919" w:type="dxa"/>
            <w:vAlign w:val="center"/>
          </w:tcPr>
          <w:p w14:paraId="3AE2AC1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r>
      <w:tr w:rsidR="00B4280B" w:rsidRPr="007C0568" w14:paraId="5F75C30C" w14:textId="77777777" w:rsidTr="00B4280B">
        <w:trPr>
          <w:trHeight w:val="251"/>
          <w:jc w:val="center"/>
        </w:trPr>
        <w:tc>
          <w:tcPr>
            <w:tcW w:w="2540" w:type="dxa"/>
            <w:vMerge w:val="restart"/>
          </w:tcPr>
          <w:p w14:paraId="3A5889C6"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Искусство</w:t>
            </w:r>
          </w:p>
        </w:tc>
        <w:tc>
          <w:tcPr>
            <w:tcW w:w="2797" w:type="dxa"/>
          </w:tcPr>
          <w:p w14:paraId="71AA3C74"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Музыка</w:t>
            </w:r>
          </w:p>
        </w:tc>
        <w:tc>
          <w:tcPr>
            <w:tcW w:w="535" w:type="dxa"/>
            <w:gridSpan w:val="2"/>
            <w:vAlign w:val="center"/>
          </w:tcPr>
          <w:p w14:paraId="2ADE31F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35" w:type="dxa"/>
            <w:vAlign w:val="center"/>
          </w:tcPr>
          <w:p w14:paraId="292EB182"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818" w:type="dxa"/>
            <w:gridSpan w:val="3"/>
            <w:vAlign w:val="center"/>
          </w:tcPr>
          <w:p w14:paraId="7F5CA296"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679" w:type="dxa"/>
            <w:vAlign w:val="center"/>
          </w:tcPr>
          <w:p w14:paraId="1FD656F2"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528" w:type="dxa"/>
            <w:vAlign w:val="center"/>
          </w:tcPr>
          <w:p w14:paraId="7CD23E87" w14:textId="77777777" w:rsidR="00B4280B" w:rsidRPr="007C0568" w:rsidRDefault="00B4280B" w:rsidP="00B4280B">
            <w:pPr>
              <w:spacing w:after="0" w:line="240" w:lineRule="auto"/>
              <w:jc w:val="center"/>
              <w:rPr>
                <w:rFonts w:ascii="Times New Roman" w:hAnsi="Times New Roman"/>
                <w:bCs/>
                <w:sz w:val="20"/>
                <w:szCs w:val="20"/>
              </w:rPr>
            </w:pPr>
          </w:p>
        </w:tc>
        <w:tc>
          <w:tcPr>
            <w:tcW w:w="919" w:type="dxa"/>
            <w:vAlign w:val="center"/>
          </w:tcPr>
          <w:p w14:paraId="28B5BF39"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4</w:t>
            </w:r>
          </w:p>
        </w:tc>
      </w:tr>
      <w:tr w:rsidR="00B4280B" w:rsidRPr="007C0568" w14:paraId="2C7E3DCB" w14:textId="77777777" w:rsidTr="00B4280B">
        <w:trPr>
          <w:trHeight w:val="106"/>
          <w:jc w:val="center"/>
        </w:trPr>
        <w:tc>
          <w:tcPr>
            <w:tcW w:w="2540" w:type="dxa"/>
            <w:vMerge/>
          </w:tcPr>
          <w:p w14:paraId="43C89F4A"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0293C45C"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Изобразительное искусство</w:t>
            </w:r>
          </w:p>
        </w:tc>
        <w:tc>
          <w:tcPr>
            <w:tcW w:w="535" w:type="dxa"/>
            <w:gridSpan w:val="2"/>
            <w:vAlign w:val="center"/>
          </w:tcPr>
          <w:p w14:paraId="79E0B52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35" w:type="dxa"/>
            <w:vAlign w:val="center"/>
          </w:tcPr>
          <w:p w14:paraId="3C9311DC"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818" w:type="dxa"/>
            <w:gridSpan w:val="3"/>
            <w:vAlign w:val="center"/>
          </w:tcPr>
          <w:p w14:paraId="7120EA3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679" w:type="dxa"/>
            <w:vAlign w:val="center"/>
          </w:tcPr>
          <w:p w14:paraId="16C6B3F3"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528" w:type="dxa"/>
            <w:vAlign w:val="center"/>
          </w:tcPr>
          <w:p w14:paraId="5FF234F0" w14:textId="77777777" w:rsidR="00B4280B" w:rsidRPr="007C0568" w:rsidRDefault="00B4280B" w:rsidP="00B4280B">
            <w:pPr>
              <w:spacing w:after="0" w:line="240" w:lineRule="auto"/>
              <w:jc w:val="center"/>
              <w:rPr>
                <w:rFonts w:ascii="Times New Roman" w:hAnsi="Times New Roman"/>
                <w:bCs/>
                <w:sz w:val="20"/>
                <w:szCs w:val="20"/>
              </w:rPr>
            </w:pPr>
          </w:p>
        </w:tc>
        <w:tc>
          <w:tcPr>
            <w:tcW w:w="919" w:type="dxa"/>
            <w:vAlign w:val="center"/>
          </w:tcPr>
          <w:p w14:paraId="69E5B5D9"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4</w:t>
            </w:r>
          </w:p>
        </w:tc>
      </w:tr>
      <w:tr w:rsidR="00B4280B" w:rsidRPr="007C0568" w14:paraId="0D78018D" w14:textId="77777777" w:rsidTr="00B4280B">
        <w:trPr>
          <w:trHeight w:val="301"/>
          <w:jc w:val="center"/>
        </w:trPr>
        <w:tc>
          <w:tcPr>
            <w:tcW w:w="2540" w:type="dxa"/>
          </w:tcPr>
          <w:p w14:paraId="0215672C"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Технология</w:t>
            </w:r>
          </w:p>
        </w:tc>
        <w:tc>
          <w:tcPr>
            <w:tcW w:w="2797" w:type="dxa"/>
          </w:tcPr>
          <w:p w14:paraId="0A23AEF9"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Технология</w:t>
            </w:r>
          </w:p>
        </w:tc>
        <w:tc>
          <w:tcPr>
            <w:tcW w:w="535" w:type="dxa"/>
            <w:gridSpan w:val="2"/>
            <w:vAlign w:val="center"/>
          </w:tcPr>
          <w:p w14:paraId="15FC2B7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535" w:type="dxa"/>
            <w:vAlign w:val="center"/>
          </w:tcPr>
          <w:p w14:paraId="061CA77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818" w:type="dxa"/>
            <w:gridSpan w:val="3"/>
            <w:vAlign w:val="center"/>
          </w:tcPr>
          <w:p w14:paraId="1450C3F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797A2950"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528" w:type="dxa"/>
            <w:vAlign w:val="center"/>
          </w:tcPr>
          <w:p w14:paraId="5E8FD71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919" w:type="dxa"/>
            <w:vAlign w:val="center"/>
          </w:tcPr>
          <w:p w14:paraId="4F3A5FBF"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8</w:t>
            </w:r>
          </w:p>
        </w:tc>
      </w:tr>
      <w:tr w:rsidR="00B4280B" w:rsidRPr="007C0568" w14:paraId="5D6AA2C0" w14:textId="77777777" w:rsidTr="00B4280B">
        <w:trPr>
          <w:trHeight w:val="413"/>
          <w:jc w:val="center"/>
        </w:trPr>
        <w:tc>
          <w:tcPr>
            <w:tcW w:w="2540" w:type="dxa"/>
            <w:vMerge w:val="restart"/>
          </w:tcPr>
          <w:p w14:paraId="4FE0258F"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Физическая культура и основы безопасности жизнедеятельности</w:t>
            </w:r>
          </w:p>
        </w:tc>
        <w:tc>
          <w:tcPr>
            <w:tcW w:w="2797" w:type="dxa"/>
          </w:tcPr>
          <w:p w14:paraId="650DC6A6"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Основы безопасности жизнедеятельности</w:t>
            </w:r>
          </w:p>
        </w:tc>
        <w:tc>
          <w:tcPr>
            <w:tcW w:w="535" w:type="dxa"/>
            <w:gridSpan w:val="2"/>
            <w:vAlign w:val="center"/>
          </w:tcPr>
          <w:p w14:paraId="5C8AB721" w14:textId="77777777" w:rsidR="00B4280B" w:rsidRPr="007C0568" w:rsidRDefault="00B4280B" w:rsidP="00B4280B">
            <w:pPr>
              <w:spacing w:after="0" w:line="240" w:lineRule="auto"/>
              <w:jc w:val="center"/>
              <w:rPr>
                <w:rFonts w:ascii="Times New Roman" w:hAnsi="Times New Roman"/>
                <w:bCs/>
                <w:sz w:val="20"/>
                <w:szCs w:val="20"/>
              </w:rPr>
            </w:pPr>
          </w:p>
        </w:tc>
        <w:tc>
          <w:tcPr>
            <w:tcW w:w="535" w:type="dxa"/>
            <w:vAlign w:val="center"/>
          </w:tcPr>
          <w:p w14:paraId="50A04B3F" w14:textId="77777777" w:rsidR="00B4280B" w:rsidRPr="007C0568" w:rsidRDefault="00B4280B" w:rsidP="00B4280B">
            <w:pPr>
              <w:spacing w:after="0" w:line="240" w:lineRule="auto"/>
              <w:jc w:val="center"/>
              <w:rPr>
                <w:rFonts w:ascii="Times New Roman" w:hAnsi="Times New Roman"/>
                <w:bCs/>
                <w:sz w:val="20"/>
                <w:szCs w:val="20"/>
              </w:rPr>
            </w:pPr>
          </w:p>
        </w:tc>
        <w:tc>
          <w:tcPr>
            <w:tcW w:w="818" w:type="dxa"/>
            <w:gridSpan w:val="3"/>
            <w:vAlign w:val="center"/>
          </w:tcPr>
          <w:p w14:paraId="30739D0F" w14:textId="77777777" w:rsidR="00B4280B" w:rsidRPr="007C0568" w:rsidRDefault="00B4280B" w:rsidP="00B4280B">
            <w:pPr>
              <w:spacing w:after="0" w:line="240" w:lineRule="auto"/>
              <w:jc w:val="center"/>
              <w:rPr>
                <w:rFonts w:ascii="Times New Roman" w:hAnsi="Times New Roman"/>
                <w:bCs/>
                <w:sz w:val="20"/>
                <w:szCs w:val="20"/>
              </w:rPr>
            </w:pPr>
          </w:p>
        </w:tc>
        <w:tc>
          <w:tcPr>
            <w:tcW w:w="679" w:type="dxa"/>
            <w:vAlign w:val="center"/>
          </w:tcPr>
          <w:p w14:paraId="5E5D14E0"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28" w:type="dxa"/>
            <w:vAlign w:val="center"/>
          </w:tcPr>
          <w:p w14:paraId="33F6B9B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919" w:type="dxa"/>
            <w:vAlign w:val="center"/>
          </w:tcPr>
          <w:p w14:paraId="1B3F108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r>
      <w:tr w:rsidR="00B4280B" w:rsidRPr="007C0568" w14:paraId="6D9943B7" w14:textId="77777777" w:rsidTr="00B4280B">
        <w:trPr>
          <w:trHeight w:val="385"/>
          <w:jc w:val="center"/>
        </w:trPr>
        <w:tc>
          <w:tcPr>
            <w:tcW w:w="2540" w:type="dxa"/>
            <w:vMerge/>
          </w:tcPr>
          <w:p w14:paraId="5EF27C0F" w14:textId="77777777" w:rsidR="00B4280B" w:rsidRPr="007C0568" w:rsidRDefault="00B4280B" w:rsidP="00B4280B">
            <w:pPr>
              <w:spacing w:after="0" w:line="240" w:lineRule="auto"/>
              <w:jc w:val="both"/>
              <w:rPr>
                <w:rFonts w:ascii="Times New Roman" w:hAnsi="Times New Roman"/>
                <w:bCs/>
                <w:sz w:val="20"/>
                <w:szCs w:val="20"/>
              </w:rPr>
            </w:pPr>
          </w:p>
        </w:tc>
        <w:tc>
          <w:tcPr>
            <w:tcW w:w="2797" w:type="dxa"/>
          </w:tcPr>
          <w:p w14:paraId="178E4343"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Адаптивная физическая культура/физическая культура</w:t>
            </w:r>
          </w:p>
        </w:tc>
        <w:tc>
          <w:tcPr>
            <w:tcW w:w="535" w:type="dxa"/>
            <w:gridSpan w:val="2"/>
            <w:vAlign w:val="center"/>
          </w:tcPr>
          <w:p w14:paraId="47B725D3"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535" w:type="dxa"/>
            <w:vAlign w:val="center"/>
          </w:tcPr>
          <w:p w14:paraId="5832EA3D"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818" w:type="dxa"/>
            <w:gridSpan w:val="3"/>
            <w:vAlign w:val="center"/>
          </w:tcPr>
          <w:p w14:paraId="34511727"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679" w:type="dxa"/>
            <w:vAlign w:val="center"/>
          </w:tcPr>
          <w:p w14:paraId="25F209B6"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528" w:type="dxa"/>
            <w:vAlign w:val="center"/>
          </w:tcPr>
          <w:p w14:paraId="516B5D17" w14:textId="77777777" w:rsidR="00B4280B" w:rsidRPr="007C0568" w:rsidRDefault="007C0568" w:rsidP="00B4280B">
            <w:pPr>
              <w:spacing w:after="0" w:line="240" w:lineRule="auto"/>
              <w:jc w:val="center"/>
              <w:rPr>
                <w:rFonts w:ascii="Times New Roman" w:hAnsi="Times New Roman"/>
                <w:bCs/>
                <w:sz w:val="20"/>
                <w:szCs w:val="20"/>
              </w:rPr>
            </w:pPr>
            <w:r>
              <w:rPr>
                <w:rFonts w:ascii="Times New Roman" w:hAnsi="Times New Roman"/>
                <w:bCs/>
                <w:sz w:val="20"/>
                <w:szCs w:val="20"/>
              </w:rPr>
              <w:t>3</w:t>
            </w:r>
          </w:p>
        </w:tc>
        <w:tc>
          <w:tcPr>
            <w:tcW w:w="919" w:type="dxa"/>
            <w:vAlign w:val="center"/>
          </w:tcPr>
          <w:p w14:paraId="1EDF0A42" w14:textId="77777777" w:rsidR="00B4280B" w:rsidRPr="007C0568" w:rsidRDefault="00B4280B" w:rsidP="007C0568">
            <w:pPr>
              <w:spacing w:after="0" w:line="240" w:lineRule="auto"/>
              <w:jc w:val="center"/>
              <w:rPr>
                <w:rFonts w:ascii="Times New Roman" w:hAnsi="Times New Roman"/>
                <w:bCs/>
                <w:sz w:val="20"/>
                <w:szCs w:val="20"/>
              </w:rPr>
            </w:pPr>
            <w:r w:rsidRPr="007C0568">
              <w:rPr>
                <w:rFonts w:ascii="Times New Roman" w:hAnsi="Times New Roman"/>
                <w:bCs/>
                <w:sz w:val="20"/>
                <w:szCs w:val="20"/>
              </w:rPr>
              <w:t>1</w:t>
            </w:r>
            <w:r w:rsidR="007C0568">
              <w:rPr>
                <w:rFonts w:ascii="Times New Roman" w:hAnsi="Times New Roman"/>
                <w:bCs/>
                <w:sz w:val="20"/>
                <w:szCs w:val="20"/>
              </w:rPr>
              <w:t>5</w:t>
            </w:r>
          </w:p>
        </w:tc>
      </w:tr>
      <w:tr w:rsidR="00B4280B" w:rsidRPr="007C0568" w14:paraId="2E0180D6" w14:textId="77777777" w:rsidTr="00B4280B">
        <w:trPr>
          <w:trHeight w:val="284"/>
          <w:jc w:val="center"/>
        </w:trPr>
        <w:tc>
          <w:tcPr>
            <w:tcW w:w="5337" w:type="dxa"/>
            <w:gridSpan w:val="2"/>
          </w:tcPr>
          <w:p w14:paraId="2BC7B719"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Итого</w:t>
            </w:r>
          </w:p>
        </w:tc>
        <w:tc>
          <w:tcPr>
            <w:tcW w:w="535" w:type="dxa"/>
            <w:gridSpan w:val="2"/>
            <w:vAlign w:val="center"/>
          </w:tcPr>
          <w:p w14:paraId="27C7F80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28</w:t>
            </w:r>
          </w:p>
        </w:tc>
        <w:tc>
          <w:tcPr>
            <w:tcW w:w="535" w:type="dxa"/>
            <w:vAlign w:val="center"/>
          </w:tcPr>
          <w:p w14:paraId="3D83C684" w14:textId="77777777" w:rsidR="00B4280B" w:rsidRPr="007C0568" w:rsidRDefault="00B4280B" w:rsidP="00806D84">
            <w:pPr>
              <w:spacing w:after="0" w:line="240" w:lineRule="auto"/>
              <w:jc w:val="center"/>
              <w:rPr>
                <w:rFonts w:ascii="Times New Roman" w:hAnsi="Times New Roman"/>
                <w:bCs/>
                <w:sz w:val="20"/>
                <w:szCs w:val="20"/>
              </w:rPr>
            </w:pPr>
            <w:r w:rsidRPr="007C0568">
              <w:rPr>
                <w:rFonts w:ascii="Times New Roman" w:hAnsi="Times New Roman"/>
                <w:bCs/>
                <w:sz w:val="20"/>
                <w:szCs w:val="20"/>
              </w:rPr>
              <w:t>2</w:t>
            </w:r>
            <w:r w:rsidR="00806D84">
              <w:rPr>
                <w:rFonts w:ascii="Times New Roman" w:hAnsi="Times New Roman"/>
                <w:bCs/>
                <w:sz w:val="20"/>
                <w:szCs w:val="20"/>
              </w:rPr>
              <w:t>9</w:t>
            </w:r>
          </w:p>
        </w:tc>
        <w:tc>
          <w:tcPr>
            <w:tcW w:w="818" w:type="dxa"/>
            <w:gridSpan w:val="3"/>
            <w:vAlign w:val="center"/>
          </w:tcPr>
          <w:p w14:paraId="03638DD9"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30</w:t>
            </w:r>
          </w:p>
        </w:tc>
        <w:tc>
          <w:tcPr>
            <w:tcW w:w="679" w:type="dxa"/>
            <w:vAlign w:val="center"/>
          </w:tcPr>
          <w:p w14:paraId="1D4573C8"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32</w:t>
            </w:r>
          </w:p>
        </w:tc>
        <w:tc>
          <w:tcPr>
            <w:tcW w:w="528" w:type="dxa"/>
            <w:vAlign w:val="center"/>
          </w:tcPr>
          <w:p w14:paraId="0C77911B" w14:textId="77777777" w:rsidR="00B4280B" w:rsidRPr="007C0568" w:rsidRDefault="00B4280B" w:rsidP="00806D84">
            <w:pPr>
              <w:spacing w:after="0" w:line="240" w:lineRule="auto"/>
              <w:jc w:val="center"/>
              <w:rPr>
                <w:rFonts w:ascii="Times New Roman" w:hAnsi="Times New Roman"/>
                <w:bCs/>
                <w:sz w:val="20"/>
                <w:szCs w:val="20"/>
              </w:rPr>
            </w:pPr>
            <w:r w:rsidRPr="007C0568">
              <w:rPr>
                <w:rFonts w:ascii="Times New Roman" w:hAnsi="Times New Roman"/>
                <w:bCs/>
                <w:sz w:val="20"/>
                <w:szCs w:val="20"/>
              </w:rPr>
              <w:t>3</w:t>
            </w:r>
            <w:r w:rsidR="00806D84">
              <w:rPr>
                <w:rFonts w:ascii="Times New Roman" w:hAnsi="Times New Roman"/>
                <w:bCs/>
                <w:sz w:val="20"/>
                <w:szCs w:val="20"/>
              </w:rPr>
              <w:t>3</w:t>
            </w:r>
          </w:p>
        </w:tc>
        <w:tc>
          <w:tcPr>
            <w:tcW w:w="919" w:type="dxa"/>
            <w:vAlign w:val="center"/>
          </w:tcPr>
          <w:p w14:paraId="62067D4B" w14:textId="77777777" w:rsidR="00B4280B" w:rsidRPr="007C0568" w:rsidRDefault="00806D84" w:rsidP="00B4280B">
            <w:pPr>
              <w:spacing w:after="0" w:line="240" w:lineRule="auto"/>
              <w:jc w:val="center"/>
              <w:rPr>
                <w:rFonts w:ascii="Times New Roman" w:hAnsi="Times New Roman"/>
                <w:bCs/>
                <w:sz w:val="20"/>
                <w:szCs w:val="20"/>
              </w:rPr>
            </w:pPr>
            <w:r>
              <w:rPr>
                <w:rFonts w:ascii="Times New Roman" w:hAnsi="Times New Roman"/>
                <w:bCs/>
                <w:sz w:val="20"/>
                <w:szCs w:val="20"/>
              </w:rPr>
              <w:t>152</w:t>
            </w:r>
          </w:p>
        </w:tc>
      </w:tr>
      <w:tr w:rsidR="00B4280B" w:rsidRPr="007C0568" w14:paraId="4655DC3D" w14:textId="77777777" w:rsidTr="00B4280B">
        <w:trPr>
          <w:trHeight w:val="301"/>
          <w:jc w:val="center"/>
        </w:trPr>
        <w:tc>
          <w:tcPr>
            <w:tcW w:w="5337" w:type="dxa"/>
            <w:gridSpan w:val="2"/>
          </w:tcPr>
          <w:p w14:paraId="0AB85C60" w14:textId="77777777" w:rsidR="00B4280B" w:rsidRPr="007C0568" w:rsidRDefault="00B4280B" w:rsidP="00B4280B">
            <w:pPr>
              <w:spacing w:after="0" w:line="240" w:lineRule="auto"/>
              <w:jc w:val="both"/>
              <w:rPr>
                <w:rFonts w:ascii="Times New Roman" w:hAnsi="Times New Roman"/>
                <w:bCs/>
                <w:i/>
                <w:sz w:val="20"/>
                <w:szCs w:val="20"/>
              </w:rPr>
            </w:pPr>
            <w:r w:rsidRPr="007C0568">
              <w:rPr>
                <w:rFonts w:ascii="Times New Roman" w:hAnsi="Times New Roman"/>
                <w:bCs/>
                <w:i/>
                <w:sz w:val="20"/>
                <w:szCs w:val="20"/>
              </w:rPr>
              <w:t>Часть, формируемая участниками образовательных отношений</w:t>
            </w:r>
            <w:r w:rsidRPr="007C0568">
              <w:rPr>
                <w:rStyle w:val="a7"/>
                <w:rFonts w:ascii="Times New Roman" w:hAnsi="Times New Roman"/>
                <w:bCs/>
                <w:i/>
                <w:sz w:val="20"/>
                <w:szCs w:val="20"/>
              </w:rPr>
              <w:footnoteReference w:id="10"/>
            </w:r>
          </w:p>
        </w:tc>
        <w:tc>
          <w:tcPr>
            <w:tcW w:w="535" w:type="dxa"/>
            <w:gridSpan w:val="2"/>
            <w:vAlign w:val="center"/>
          </w:tcPr>
          <w:p w14:paraId="5DBC7F0D"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35" w:type="dxa"/>
            <w:vAlign w:val="center"/>
          </w:tcPr>
          <w:p w14:paraId="23630E0F" w14:textId="77777777" w:rsidR="00B4280B" w:rsidRPr="007C0568" w:rsidRDefault="00806D84" w:rsidP="00B4280B">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818" w:type="dxa"/>
            <w:gridSpan w:val="3"/>
            <w:vAlign w:val="center"/>
          </w:tcPr>
          <w:p w14:paraId="2A1F245A"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w:t>
            </w:r>
          </w:p>
        </w:tc>
        <w:tc>
          <w:tcPr>
            <w:tcW w:w="679" w:type="dxa"/>
            <w:vAlign w:val="center"/>
          </w:tcPr>
          <w:p w14:paraId="07C24E7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w:t>
            </w:r>
          </w:p>
        </w:tc>
        <w:tc>
          <w:tcPr>
            <w:tcW w:w="528" w:type="dxa"/>
            <w:vAlign w:val="center"/>
          </w:tcPr>
          <w:p w14:paraId="4447EBF0" w14:textId="77777777" w:rsidR="00B4280B" w:rsidRPr="007C0568" w:rsidRDefault="00806D84" w:rsidP="00B4280B">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919" w:type="dxa"/>
            <w:vAlign w:val="center"/>
          </w:tcPr>
          <w:p w14:paraId="16333A72" w14:textId="77777777" w:rsidR="00B4280B" w:rsidRPr="007C0568" w:rsidRDefault="00806D84" w:rsidP="00B4280B">
            <w:pPr>
              <w:spacing w:after="0" w:line="240" w:lineRule="auto"/>
              <w:jc w:val="center"/>
              <w:rPr>
                <w:rFonts w:ascii="Times New Roman" w:hAnsi="Times New Roman"/>
                <w:bCs/>
                <w:sz w:val="20"/>
                <w:szCs w:val="20"/>
              </w:rPr>
            </w:pPr>
            <w:r>
              <w:rPr>
                <w:rFonts w:ascii="Times New Roman" w:hAnsi="Times New Roman"/>
                <w:bCs/>
                <w:sz w:val="20"/>
                <w:szCs w:val="20"/>
              </w:rPr>
              <w:t>5</w:t>
            </w:r>
          </w:p>
        </w:tc>
      </w:tr>
      <w:tr w:rsidR="00B4280B" w:rsidRPr="007C0568" w14:paraId="13C7A4EB" w14:textId="77777777" w:rsidTr="00B4280B">
        <w:trPr>
          <w:trHeight w:val="232"/>
          <w:jc w:val="center"/>
        </w:trPr>
        <w:tc>
          <w:tcPr>
            <w:tcW w:w="5337" w:type="dxa"/>
            <w:gridSpan w:val="2"/>
          </w:tcPr>
          <w:p w14:paraId="66EEEC2C" w14:textId="77777777" w:rsidR="00B4280B" w:rsidRPr="007C0568" w:rsidRDefault="00B4280B" w:rsidP="00B4280B">
            <w:pPr>
              <w:spacing w:after="0" w:line="240" w:lineRule="auto"/>
              <w:jc w:val="both"/>
              <w:rPr>
                <w:rFonts w:ascii="Times New Roman" w:hAnsi="Times New Roman"/>
                <w:bCs/>
                <w:sz w:val="20"/>
                <w:szCs w:val="20"/>
              </w:rPr>
            </w:pPr>
            <w:r w:rsidRPr="007C0568">
              <w:rPr>
                <w:rFonts w:ascii="Times New Roman" w:hAnsi="Times New Roman"/>
                <w:bCs/>
                <w:sz w:val="20"/>
                <w:szCs w:val="20"/>
              </w:rPr>
              <w:t>Максимально допустимая недельная нагрузка</w:t>
            </w:r>
          </w:p>
        </w:tc>
        <w:tc>
          <w:tcPr>
            <w:tcW w:w="535" w:type="dxa"/>
            <w:gridSpan w:val="2"/>
            <w:vAlign w:val="center"/>
          </w:tcPr>
          <w:p w14:paraId="76E72FEB"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29</w:t>
            </w:r>
          </w:p>
        </w:tc>
        <w:tc>
          <w:tcPr>
            <w:tcW w:w="535" w:type="dxa"/>
            <w:vAlign w:val="center"/>
          </w:tcPr>
          <w:p w14:paraId="1E2645B5"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30</w:t>
            </w:r>
          </w:p>
        </w:tc>
        <w:tc>
          <w:tcPr>
            <w:tcW w:w="818" w:type="dxa"/>
            <w:gridSpan w:val="3"/>
            <w:vAlign w:val="center"/>
          </w:tcPr>
          <w:p w14:paraId="3D4CE3A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32</w:t>
            </w:r>
          </w:p>
        </w:tc>
        <w:tc>
          <w:tcPr>
            <w:tcW w:w="679" w:type="dxa"/>
            <w:vAlign w:val="center"/>
          </w:tcPr>
          <w:p w14:paraId="49C57E24"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33</w:t>
            </w:r>
          </w:p>
        </w:tc>
        <w:tc>
          <w:tcPr>
            <w:tcW w:w="528" w:type="dxa"/>
            <w:vAlign w:val="center"/>
          </w:tcPr>
          <w:p w14:paraId="3884FF13"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33</w:t>
            </w:r>
          </w:p>
        </w:tc>
        <w:tc>
          <w:tcPr>
            <w:tcW w:w="919" w:type="dxa"/>
            <w:vAlign w:val="center"/>
          </w:tcPr>
          <w:p w14:paraId="613A4721" w14:textId="77777777" w:rsidR="00B4280B" w:rsidRPr="007C0568" w:rsidRDefault="00B4280B" w:rsidP="00B4280B">
            <w:pPr>
              <w:spacing w:after="0" w:line="240" w:lineRule="auto"/>
              <w:jc w:val="center"/>
              <w:rPr>
                <w:rFonts w:ascii="Times New Roman" w:hAnsi="Times New Roman"/>
                <w:bCs/>
                <w:sz w:val="20"/>
                <w:szCs w:val="20"/>
              </w:rPr>
            </w:pPr>
            <w:r w:rsidRPr="007C0568">
              <w:rPr>
                <w:rFonts w:ascii="Times New Roman" w:hAnsi="Times New Roman"/>
                <w:bCs/>
                <w:sz w:val="20"/>
                <w:szCs w:val="20"/>
              </w:rPr>
              <w:t>157</w:t>
            </w:r>
          </w:p>
        </w:tc>
      </w:tr>
      <w:tr w:rsidR="00B4280B" w:rsidRPr="00FE098A" w14:paraId="0E2684BB" w14:textId="77777777" w:rsidTr="00B4280B">
        <w:trPr>
          <w:trHeight w:val="232"/>
          <w:jc w:val="center"/>
        </w:trPr>
        <w:tc>
          <w:tcPr>
            <w:tcW w:w="5337" w:type="dxa"/>
            <w:gridSpan w:val="2"/>
            <w:vAlign w:val="center"/>
          </w:tcPr>
          <w:p w14:paraId="6D0E7C5F" w14:textId="77777777" w:rsidR="00B4280B" w:rsidRPr="00FF0FAD" w:rsidRDefault="00B4280B" w:rsidP="00B4280B">
            <w:pPr>
              <w:spacing w:after="0" w:line="240" w:lineRule="auto"/>
              <w:rPr>
                <w:rFonts w:ascii="Times New Roman" w:hAnsi="Times New Roman"/>
                <w:sz w:val="20"/>
                <w:szCs w:val="20"/>
              </w:rPr>
            </w:pPr>
            <w:r w:rsidRPr="00FF0FAD">
              <w:rPr>
                <w:rFonts w:ascii="Times New Roman" w:hAnsi="Times New Roman"/>
                <w:b/>
                <w:sz w:val="20"/>
                <w:szCs w:val="20"/>
              </w:rPr>
              <w:t>Внеурочная деятельность</w:t>
            </w:r>
            <w:r w:rsidRPr="00FF0FAD">
              <w:rPr>
                <w:rFonts w:ascii="Times New Roman" w:hAnsi="Times New Roman"/>
                <w:sz w:val="20"/>
                <w:szCs w:val="20"/>
              </w:rPr>
              <w:t xml:space="preserve"> (включая коррекционно-развивающую область)</w:t>
            </w:r>
          </w:p>
        </w:tc>
        <w:tc>
          <w:tcPr>
            <w:tcW w:w="535" w:type="dxa"/>
            <w:gridSpan w:val="2"/>
            <w:vAlign w:val="center"/>
          </w:tcPr>
          <w:p w14:paraId="5FC640C5"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6</w:t>
            </w:r>
          </w:p>
        </w:tc>
        <w:tc>
          <w:tcPr>
            <w:tcW w:w="535" w:type="dxa"/>
            <w:vAlign w:val="center"/>
          </w:tcPr>
          <w:p w14:paraId="53AFB3EF"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6</w:t>
            </w:r>
          </w:p>
        </w:tc>
        <w:tc>
          <w:tcPr>
            <w:tcW w:w="818" w:type="dxa"/>
            <w:gridSpan w:val="3"/>
            <w:vAlign w:val="center"/>
          </w:tcPr>
          <w:p w14:paraId="1696C705"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6</w:t>
            </w:r>
          </w:p>
        </w:tc>
        <w:tc>
          <w:tcPr>
            <w:tcW w:w="679" w:type="dxa"/>
            <w:vAlign w:val="center"/>
          </w:tcPr>
          <w:p w14:paraId="315DD393"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6</w:t>
            </w:r>
          </w:p>
        </w:tc>
        <w:tc>
          <w:tcPr>
            <w:tcW w:w="528" w:type="dxa"/>
            <w:vAlign w:val="center"/>
          </w:tcPr>
          <w:p w14:paraId="778A7030"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6</w:t>
            </w:r>
          </w:p>
        </w:tc>
        <w:tc>
          <w:tcPr>
            <w:tcW w:w="919" w:type="dxa"/>
            <w:vAlign w:val="center"/>
          </w:tcPr>
          <w:p w14:paraId="14FECDB6" w14:textId="77777777" w:rsidR="00B4280B" w:rsidRPr="00FF0FAD" w:rsidRDefault="00806D84" w:rsidP="00B4280B">
            <w:pPr>
              <w:spacing w:after="0" w:line="240" w:lineRule="auto"/>
              <w:jc w:val="center"/>
              <w:rPr>
                <w:rFonts w:ascii="Times New Roman" w:hAnsi="Times New Roman"/>
                <w:b/>
                <w:bCs/>
                <w:color w:val="000000"/>
                <w:sz w:val="20"/>
                <w:szCs w:val="20"/>
              </w:rPr>
            </w:pPr>
            <w:r w:rsidRPr="00FF0FAD">
              <w:rPr>
                <w:rFonts w:ascii="Times New Roman" w:hAnsi="Times New Roman"/>
                <w:b/>
                <w:bCs/>
                <w:color w:val="000000"/>
                <w:sz w:val="20"/>
                <w:szCs w:val="20"/>
              </w:rPr>
              <w:t>3</w:t>
            </w:r>
            <w:r w:rsidR="00B4280B" w:rsidRPr="00FF0FAD">
              <w:rPr>
                <w:rFonts w:ascii="Times New Roman" w:hAnsi="Times New Roman"/>
                <w:b/>
                <w:bCs/>
                <w:color w:val="000000"/>
                <w:sz w:val="20"/>
                <w:szCs w:val="20"/>
              </w:rPr>
              <w:t>0</w:t>
            </w:r>
          </w:p>
        </w:tc>
      </w:tr>
    </w:tbl>
    <w:p w14:paraId="76BEA397" w14:textId="77777777" w:rsidR="00B4280B" w:rsidRDefault="00B4280B" w:rsidP="00B4280B">
      <w:pPr>
        <w:spacing w:after="0" w:line="240" w:lineRule="auto"/>
        <w:jc w:val="center"/>
        <w:rPr>
          <w:rFonts w:ascii="Times New Roman" w:hAnsi="Times New Roman"/>
          <w:b/>
          <w:bCs/>
          <w:sz w:val="24"/>
          <w:szCs w:val="24"/>
        </w:rPr>
      </w:pPr>
    </w:p>
    <w:p w14:paraId="0A96D7C3" w14:textId="77777777" w:rsidR="00132572" w:rsidRDefault="00132572" w:rsidP="00B4280B">
      <w:pPr>
        <w:spacing w:after="0" w:line="240" w:lineRule="auto"/>
        <w:jc w:val="center"/>
        <w:rPr>
          <w:rFonts w:ascii="Times New Roman" w:hAnsi="Times New Roman"/>
          <w:b/>
          <w:bCs/>
          <w:sz w:val="24"/>
          <w:szCs w:val="24"/>
        </w:rPr>
      </w:pPr>
    </w:p>
    <w:p w14:paraId="57E009B6" w14:textId="77777777" w:rsidR="00132572" w:rsidRDefault="00132572" w:rsidP="00B4280B">
      <w:pPr>
        <w:spacing w:after="0" w:line="240" w:lineRule="auto"/>
        <w:jc w:val="center"/>
        <w:rPr>
          <w:rFonts w:ascii="Times New Roman" w:hAnsi="Times New Roman"/>
          <w:b/>
          <w:bCs/>
          <w:sz w:val="24"/>
          <w:szCs w:val="24"/>
        </w:rPr>
      </w:pPr>
    </w:p>
    <w:p w14:paraId="48E17BF5" w14:textId="77777777" w:rsidR="00132572" w:rsidRPr="00FE098A" w:rsidRDefault="00132572" w:rsidP="00B4280B">
      <w:pPr>
        <w:spacing w:after="0" w:line="240" w:lineRule="auto"/>
        <w:jc w:val="center"/>
        <w:rPr>
          <w:rFonts w:ascii="Times New Roman" w:hAnsi="Times New Roman"/>
          <w:b/>
          <w:bCs/>
          <w:sz w:val="24"/>
          <w:szCs w:val="24"/>
        </w:rPr>
      </w:pPr>
    </w:p>
    <w:p w14:paraId="0D5D54FA" w14:textId="77777777" w:rsidR="00B4280B" w:rsidRDefault="00B4280B" w:rsidP="00B4280B">
      <w:pPr>
        <w:spacing w:after="0" w:line="240" w:lineRule="auto"/>
        <w:jc w:val="center"/>
        <w:rPr>
          <w:rFonts w:ascii="Times New Roman" w:hAnsi="Times New Roman"/>
          <w:sz w:val="24"/>
          <w:szCs w:val="24"/>
        </w:rPr>
      </w:pPr>
    </w:p>
    <w:p w14:paraId="5091AEAC" w14:textId="77777777" w:rsidR="00B4280B" w:rsidRDefault="00B4280B" w:rsidP="00B4280B">
      <w:pPr>
        <w:pStyle w:val="14TexstOSNOVA1012"/>
        <w:spacing w:line="360" w:lineRule="auto"/>
        <w:ind w:firstLine="709"/>
        <w:jc w:val="center"/>
        <w:rPr>
          <w:rFonts w:ascii="Times New Roman" w:hAnsi="Times New Roman" w:cs="Times New Roman"/>
          <w:b/>
          <w:color w:val="auto"/>
          <w:sz w:val="28"/>
          <w:szCs w:val="28"/>
        </w:rPr>
      </w:pPr>
      <w:bookmarkStart w:id="178" w:name="_Toc415833137"/>
    </w:p>
    <w:p w14:paraId="7FE6CAA2" w14:textId="77777777" w:rsidR="00132572" w:rsidRDefault="00132572" w:rsidP="00B4280B">
      <w:pPr>
        <w:pStyle w:val="14TexstOSNOVA1012"/>
        <w:spacing w:line="360" w:lineRule="auto"/>
        <w:ind w:firstLine="709"/>
        <w:jc w:val="center"/>
        <w:rPr>
          <w:rFonts w:ascii="Times New Roman" w:hAnsi="Times New Roman" w:cs="Times New Roman"/>
          <w:b/>
          <w:color w:val="auto"/>
          <w:sz w:val="28"/>
          <w:szCs w:val="28"/>
        </w:rPr>
      </w:pPr>
    </w:p>
    <w:p w14:paraId="53F89400" w14:textId="77777777" w:rsidR="00B4280B" w:rsidRPr="00132572" w:rsidRDefault="00B4280B" w:rsidP="00132572">
      <w:pPr>
        <w:pStyle w:val="14TexstOSNOVA1012"/>
        <w:spacing w:line="240" w:lineRule="auto"/>
        <w:ind w:firstLine="709"/>
        <w:jc w:val="center"/>
        <w:rPr>
          <w:rFonts w:ascii="Times New Roman" w:hAnsi="Times New Roman" w:cs="Times New Roman"/>
          <w:b/>
          <w:color w:val="auto"/>
        </w:rPr>
      </w:pPr>
      <w:r w:rsidRPr="00132572">
        <w:rPr>
          <w:rFonts w:ascii="Times New Roman" w:hAnsi="Times New Roman" w:cs="Times New Roman"/>
          <w:b/>
          <w:color w:val="auto"/>
        </w:rPr>
        <w:t>2.3.2. Система условий реализации адаптированной основной образовательной программы основного общего образования</w:t>
      </w:r>
      <w:bookmarkEnd w:id="178"/>
      <w:r w:rsidRPr="00132572">
        <w:rPr>
          <w:rFonts w:ascii="Times New Roman" w:hAnsi="Times New Roman" w:cs="Times New Roman"/>
          <w:b/>
          <w:color w:val="auto"/>
        </w:rPr>
        <w:t xml:space="preserve"> обучающихся с ЗПР</w:t>
      </w:r>
    </w:p>
    <w:p w14:paraId="02529441" w14:textId="77777777" w:rsidR="00B4280B" w:rsidRPr="00132572" w:rsidRDefault="00B4280B" w:rsidP="00132572">
      <w:pPr>
        <w:pStyle w:val="14TexstOSNOVA1012"/>
        <w:spacing w:line="240" w:lineRule="auto"/>
        <w:ind w:firstLine="709"/>
        <w:rPr>
          <w:rFonts w:ascii="Times New Roman" w:hAnsi="Times New Roman" w:cs="Times New Roman"/>
        </w:rPr>
      </w:pPr>
    </w:p>
    <w:p w14:paraId="350E2355" w14:textId="77777777" w:rsidR="00B4280B" w:rsidRPr="00132572" w:rsidRDefault="00B4280B" w:rsidP="00132572">
      <w:pPr>
        <w:pStyle w:val="14TexstOSNOVA1012"/>
        <w:spacing w:line="240" w:lineRule="auto"/>
        <w:ind w:firstLine="709"/>
        <w:rPr>
          <w:rFonts w:ascii="Times New Roman" w:hAnsi="Times New Roman" w:cs="Times New Roman"/>
          <w:color w:val="auto"/>
        </w:rPr>
      </w:pPr>
      <w:r w:rsidRPr="00132572">
        <w:rPr>
          <w:rFonts w:ascii="Times New Roman" w:hAnsi="Times New Roman" w:cs="Times New Roman"/>
        </w:rPr>
        <w:t>Требования к условиям получения образования обучающимися с ЗПР</w:t>
      </w:r>
      <w:r w:rsidRPr="00132572">
        <w:rPr>
          <w:rFonts w:ascii="Times New Roman" w:hAnsi="Times New Roman" w:cs="Times New Roman"/>
          <w:caps/>
        </w:rPr>
        <w:t xml:space="preserve"> </w:t>
      </w:r>
      <w:r w:rsidRPr="00132572">
        <w:rPr>
          <w:rFonts w:ascii="Times New Roman" w:hAnsi="Times New Roman" w:cs="Times New Roman"/>
        </w:rPr>
        <w:t>определяются</w:t>
      </w:r>
      <w:r w:rsidRPr="00132572">
        <w:rPr>
          <w:rFonts w:ascii="Times New Roman" w:hAnsi="Times New Roman" w:cs="Times New Roman"/>
          <w:caps/>
        </w:rPr>
        <w:t xml:space="preserve"> ФГОС ООО </w:t>
      </w:r>
      <w:r w:rsidRPr="00132572">
        <w:rPr>
          <w:rFonts w:ascii="Times New Roman" w:hAnsi="Times New Roman" w:cs="Times New Roman"/>
        </w:rPr>
        <w:t>и</w:t>
      </w:r>
      <w:r w:rsidRPr="00132572">
        <w:rPr>
          <w:rFonts w:ascii="Times New Roman" w:hAnsi="Times New Roman" w:cs="Times New Roman"/>
          <w:caps/>
        </w:rPr>
        <w:t xml:space="preserve"> </w:t>
      </w:r>
      <w:r w:rsidRPr="00132572">
        <w:rPr>
          <w:rFonts w:ascii="Times New Roman" w:hAnsi="Times New Roman" w:cs="Times New Roman"/>
          <w:color w:val="auto"/>
        </w:rPr>
        <w:t>представляют собой систему требований к кадровым, психолого-педагогическим, финансово-экономическим, материально-техническим, информационно-методическим и иным условиям реализации АООП ООО обучающихся с ЗПР и достижения планируемых результатов этой категорией обучающихся.</w:t>
      </w:r>
    </w:p>
    <w:p w14:paraId="7A6E43AD"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ЗПР,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ЗПР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14:paraId="732745D8" w14:textId="77777777" w:rsidR="00B4280B" w:rsidRPr="00132572" w:rsidRDefault="00B4280B" w:rsidP="00132572">
      <w:pPr>
        <w:spacing w:after="0" w:line="240" w:lineRule="auto"/>
        <w:ind w:firstLine="709"/>
        <w:jc w:val="both"/>
        <w:rPr>
          <w:rFonts w:ascii="Times New Roman" w:hAnsi="Times New Roman" w:cs="Times New Roman"/>
          <w:b/>
          <w:kern w:val="28"/>
          <w:sz w:val="20"/>
          <w:szCs w:val="20"/>
        </w:rPr>
      </w:pPr>
    </w:p>
    <w:p w14:paraId="44AF755E" w14:textId="77777777" w:rsidR="00B4280B" w:rsidRPr="00132572" w:rsidRDefault="00B4280B" w:rsidP="00132572">
      <w:pPr>
        <w:spacing w:after="0" w:line="240" w:lineRule="auto"/>
        <w:ind w:firstLine="709"/>
        <w:jc w:val="both"/>
        <w:rPr>
          <w:rFonts w:ascii="Times New Roman" w:hAnsi="Times New Roman" w:cs="Times New Roman"/>
          <w:b/>
          <w:sz w:val="20"/>
          <w:szCs w:val="20"/>
        </w:rPr>
      </w:pPr>
      <w:r w:rsidRPr="00132572">
        <w:rPr>
          <w:rFonts w:ascii="Times New Roman" w:hAnsi="Times New Roman" w:cs="Times New Roman"/>
          <w:b/>
          <w:kern w:val="28"/>
          <w:sz w:val="20"/>
          <w:szCs w:val="20"/>
        </w:rPr>
        <w:t>2.3.2.1. Кадровые условия</w:t>
      </w:r>
    </w:p>
    <w:p w14:paraId="1A366168" w14:textId="77777777" w:rsidR="00B4280B" w:rsidRPr="00132572" w:rsidRDefault="00B4280B" w:rsidP="00132572">
      <w:pPr>
        <w:pStyle w:val="ab"/>
        <w:spacing w:after="0" w:line="240" w:lineRule="auto"/>
        <w:ind w:firstLine="709"/>
      </w:pPr>
      <w:r w:rsidRPr="00132572">
        <w:t>Описание кадровых условий реализации АООП ООО включает:</w:t>
      </w:r>
    </w:p>
    <w:p w14:paraId="3343867C" w14:textId="77777777" w:rsidR="00B4280B" w:rsidRPr="00132572" w:rsidRDefault="00B4280B" w:rsidP="00132572">
      <w:pPr>
        <w:pStyle w:val="af"/>
        <w:spacing w:line="240" w:lineRule="auto"/>
        <w:ind w:firstLine="709"/>
        <w:rPr>
          <w:sz w:val="20"/>
          <w:szCs w:val="20"/>
        </w:rPr>
      </w:pPr>
      <w:r w:rsidRPr="00132572">
        <w:rPr>
          <w:sz w:val="20"/>
          <w:szCs w:val="20"/>
        </w:rPr>
        <w:t>• </w:t>
      </w:r>
      <w:r w:rsidRPr="00132572">
        <w:rPr>
          <w:caps w:val="0"/>
          <w:sz w:val="20"/>
          <w:szCs w:val="20"/>
        </w:rPr>
        <w:t>характеристику укомплектованности Организации кадрами;</w:t>
      </w:r>
    </w:p>
    <w:p w14:paraId="408B0343" w14:textId="77777777" w:rsidR="00B4280B" w:rsidRPr="00132572" w:rsidRDefault="00B4280B" w:rsidP="00132572">
      <w:pPr>
        <w:pStyle w:val="af"/>
        <w:spacing w:line="240" w:lineRule="auto"/>
        <w:ind w:firstLine="709"/>
        <w:rPr>
          <w:sz w:val="20"/>
          <w:szCs w:val="20"/>
        </w:rPr>
      </w:pPr>
      <w:r w:rsidRPr="00132572">
        <w:rPr>
          <w:sz w:val="20"/>
          <w:szCs w:val="20"/>
        </w:rPr>
        <w:t>• </w:t>
      </w:r>
      <w:r w:rsidRPr="00132572">
        <w:rPr>
          <w:caps w:val="0"/>
          <w:sz w:val="20"/>
          <w:szCs w:val="20"/>
        </w:rPr>
        <w:t>описание уровня квалификации работников Организации и их функциональных обязанностей;</w:t>
      </w:r>
    </w:p>
    <w:p w14:paraId="3008EE5E" w14:textId="77777777" w:rsidR="00B4280B" w:rsidRPr="00132572" w:rsidRDefault="00B4280B" w:rsidP="00132572">
      <w:pPr>
        <w:pStyle w:val="af"/>
        <w:spacing w:line="240" w:lineRule="auto"/>
        <w:ind w:firstLine="709"/>
        <w:rPr>
          <w:sz w:val="20"/>
          <w:szCs w:val="20"/>
        </w:rPr>
      </w:pPr>
      <w:r w:rsidRPr="00132572">
        <w:rPr>
          <w:sz w:val="20"/>
          <w:szCs w:val="20"/>
        </w:rPr>
        <w:t>• </w:t>
      </w:r>
      <w:r w:rsidRPr="00132572">
        <w:rPr>
          <w:caps w:val="0"/>
          <w:sz w:val="20"/>
          <w:szCs w:val="20"/>
        </w:rPr>
        <w:t>описание реализуемой системы непрерывного профессионального развития и повышения квалификации педагогических работников;</w:t>
      </w:r>
    </w:p>
    <w:p w14:paraId="61AD5B7F" w14:textId="77777777" w:rsidR="00B4280B" w:rsidRPr="00132572" w:rsidRDefault="00B4280B" w:rsidP="00132572">
      <w:pPr>
        <w:pStyle w:val="af"/>
        <w:spacing w:line="240" w:lineRule="auto"/>
        <w:ind w:firstLine="709"/>
        <w:rPr>
          <w:sz w:val="20"/>
          <w:szCs w:val="20"/>
        </w:rPr>
      </w:pPr>
      <w:r w:rsidRPr="00132572">
        <w:rPr>
          <w:sz w:val="20"/>
          <w:szCs w:val="20"/>
        </w:rPr>
        <w:t>• </w:t>
      </w:r>
      <w:r w:rsidRPr="00132572">
        <w:rPr>
          <w:caps w:val="0"/>
          <w:sz w:val="20"/>
          <w:szCs w:val="20"/>
        </w:rPr>
        <w:t>описание системы оценки деятельности членов педагогического коллектива.</w:t>
      </w:r>
    </w:p>
    <w:p w14:paraId="529BFEB0" w14:textId="77777777" w:rsidR="00B4280B" w:rsidRPr="00132572" w:rsidRDefault="00B4280B" w:rsidP="00132572">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rPr>
      </w:pPr>
      <w:r w:rsidRPr="00132572">
        <w:rPr>
          <w:rFonts w:ascii="Times New Roman" w:eastAsia="Times New Roman" w:hAnsi="Times New Roman" w:cs="Times New Roman"/>
          <w:color w:val="000000"/>
          <w:sz w:val="20"/>
          <w:szCs w:val="20"/>
        </w:rPr>
        <w:t>Реализация АООП ООО обучающихся с ЗПР</w:t>
      </w:r>
      <w:r w:rsidRPr="00132572">
        <w:rPr>
          <w:rFonts w:ascii="Times New Roman" w:hAnsi="Times New Roman" w:cs="Times New Roman"/>
          <w:color w:val="000000"/>
          <w:sz w:val="20"/>
          <w:szCs w:val="20"/>
        </w:rPr>
        <w:t xml:space="preserve"> </w:t>
      </w:r>
      <w:r w:rsidRPr="00132572">
        <w:rPr>
          <w:rFonts w:ascii="Times New Roman" w:eastAsia="Times New Roman" w:hAnsi="Times New Roman" w:cs="Times New Roman"/>
          <w:color w:val="000000"/>
          <w:sz w:val="20"/>
          <w:szCs w:val="20"/>
        </w:rPr>
        <w:t>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ЗПР), учебно-вспомогательным персоналом Организации, а также лицами, привлекаемыми Организацией к реализации указанной программы на иных условиях.</w:t>
      </w:r>
    </w:p>
    <w:p w14:paraId="458680D3" w14:textId="77777777" w:rsidR="00B4280B" w:rsidRPr="00132572" w:rsidRDefault="00B4280B" w:rsidP="00132572">
      <w:pPr>
        <w:widowControl w:val="0"/>
        <w:autoSpaceDE w:val="0"/>
        <w:autoSpaceDN w:val="0"/>
        <w:spacing w:after="0" w:line="240" w:lineRule="auto"/>
        <w:ind w:firstLine="709"/>
        <w:jc w:val="both"/>
        <w:rPr>
          <w:rFonts w:ascii="Times New Roman" w:eastAsia="Times New Roman" w:hAnsi="Times New Roman" w:cs="Times New Roman"/>
          <w:color w:val="000000"/>
          <w:sz w:val="20"/>
          <w:szCs w:val="20"/>
        </w:rPr>
      </w:pPr>
      <w:r w:rsidRPr="00132572">
        <w:rPr>
          <w:rFonts w:ascii="Times New Roman" w:eastAsia="Times New Roman" w:hAnsi="Times New Roman" w:cs="Times New Roman"/>
          <w:color w:val="000000"/>
          <w:sz w:val="20"/>
          <w:szCs w:val="20"/>
        </w:rPr>
        <w:t>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14:paraId="54090527" w14:textId="77777777" w:rsidR="00B4280B" w:rsidRPr="00132572" w:rsidRDefault="00B4280B" w:rsidP="00132572">
      <w:pPr>
        <w:pStyle w:val="Default"/>
        <w:ind w:firstLine="709"/>
        <w:jc w:val="both"/>
        <w:rPr>
          <w:rFonts w:cs="Times New Roman"/>
          <w:sz w:val="20"/>
          <w:szCs w:val="20"/>
        </w:rPr>
      </w:pPr>
      <w:r w:rsidRPr="00132572">
        <w:rPr>
          <w:rFonts w:cs="Times New Roman"/>
          <w:sz w:val="20"/>
          <w:szCs w:val="20"/>
        </w:rPr>
        <w:t xml:space="preserve">Организация, реализующая АООП ООО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79179596" w14:textId="77777777" w:rsidR="00B4280B" w:rsidRPr="00132572" w:rsidRDefault="00B4280B" w:rsidP="00132572">
      <w:pPr>
        <w:pStyle w:val="14TexstOSNOVA1012"/>
        <w:spacing w:line="240" w:lineRule="auto"/>
        <w:ind w:firstLine="709"/>
        <w:rPr>
          <w:rFonts w:ascii="Times New Roman" w:hAnsi="Times New Roman" w:cs="Times New Roman"/>
          <w:caps/>
          <w:color w:val="auto"/>
        </w:rPr>
      </w:pPr>
      <w:r w:rsidRPr="00132572">
        <w:rPr>
          <w:rFonts w:ascii="Times New Roman" w:hAnsi="Times New Roman" w:cs="Times New Roman"/>
        </w:rPr>
        <w:t xml:space="preserve">Уровень квалификации работников Организации, реализующей АООП ООО обучающихся с ЗПР,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данной нозологической категории. </w:t>
      </w:r>
    </w:p>
    <w:p w14:paraId="18D29554" w14:textId="77777777" w:rsidR="00B4280B" w:rsidRPr="00132572" w:rsidRDefault="00B4280B" w:rsidP="0013257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2572">
        <w:rPr>
          <w:rFonts w:ascii="Times New Roman" w:eastAsia="Times New Roman" w:hAnsi="Times New Roman" w:cs="Times New Roman"/>
          <w:sz w:val="20"/>
          <w:szCs w:val="20"/>
        </w:rPr>
        <w:t>В реализации АООП О</w:t>
      </w:r>
      <w:r w:rsidRPr="00132572">
        <w:rPr>
          <w:rFonts w:ascii="Times New Roman" w:hAnsi="Times New Roman" w:cs="Times New Roman"/>
          <w:spacing w:val="2"/>
          <w:sz w:val="20"/>
          <w:szCs w:val="20"/>
        </w:rPr>
        <w:t xml:space="preserve">ОО </w:t>
      </w:r>
      <w:r w:rsidRPr="00132572">
        <w:rPr>
          <w:rFonts w:ascii="Times New Roman" w:eastAsia="Times New Roman" w:hAnsi="Times New Roman" w:cs="Times New Roman"/>
          <w:sz w:val="20"/>
          <w:szCs w:val="20"/>
        </w:rPr>
        <w:t>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О</w:t>
      </w:r>
      <w:r w:rsidRPr="00132572">
        <w:rPr>
          <w:rFonts w:ascii="Times New Roman" w:hAnsi="Times New Roman" w:cs="Times New Roman"/>
          <w:spacing w:val="2"/>
          <w:sz w:val="20"/>
          <w:szCs w:val="20"/>
        </w:rPr>
        <w:t>ОО</w:t>
      </w:r>
      <w:r w:rsidRPr="00132572">
        <w:rPr>
          <w:rFonts w:ascii="Times New Roman" w:eastAsia="Times New Roman" w:hAnsi="Times New Roman" w:cs="Times New Roman"/>
          <w:sz w:val="20"/>
          <w:szCs w:val="20"/>
        </w:rPr>
        <w:t>.</w:t>
      </w:r>
    </w:p>
    <w:p w14:paraId="61B7787A"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воспитания и использования современных образовательных технологий обучения </w:t>
      </w:r>
      <w:r w:rsidR="009858A8" w:rsidRPr="00132572">
        <w:rPr>
          <w:rFonts w:ascii="Times New Roman" w:hAnsi="Times New Roman" w:cs="Times New Roman"/>
          <w:sz w:val="20"/>
          <w:szCs w:val="20"/>
        </w:rPr>
        <w:t xml:space="preserve">обучающихся </w:t>
      </w:r>
      <w:r w:rsidRPr="00132572">
        <w:rPr>
          <w:rFonts w:ascii="Times New Roman" w:hAnsi="Times New Roman" w:cs="Times New Roman"/>
          <w:sz w:val="20"/>
          <w:szCs w:val="20"/>
        </w:rPr>
        <w:t>с ЗПР.</w:t>
      </w:r>
    </w:p>
    <w:p w14:paraId="5695CCAA"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В штат специалистов Организации, реализующей АООП ООО обучающихся с ЗПР, должны входить учителя-дефектологи/олигофренопедагоги, педагоги-психологи/специальные психологи, учителя-логопеды, социальные педагоги, педагоги дополнительного образования, воспитатели, специалисты по адаптивной физкультуре, медицинские работники. При необходимости в процессе реализации АООП ООО обучающихся с ЗПР возможно временное или постоянное участие тьютора/ассистента (помощника).</w:t>
      </w:r>
    </w:p>
    <w:p w14:paraId="4BD9889F" w14:textId="77777777" w:rsidR="00B4280B" w:rsidRPr="00132572" w:rsidRDefault="00B4280B" w:rsidP="0013257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2572">
        <w:rPr>
          <w:rFonts w:ascii="Times New Roman" w:eastAsia="Times New Roman" w:hAnsi="Times New Roman" w:cs="Times New Roman"/>
          <w:sz w:val="20"/>
          <w:szCs w:val="20"/>
        </w:rPr>
        <w:t>Педагогические работники, реализующие коррекционно-развивающую область</w:t>
      </w:r>
      <w:r w:rsidRPr="00132572">
        <w:rPr>
          <w:rFonts w:ascii="Times New Roman" w:eastAsia="Times New Roman" w:hAnsi="Times New Roman" w:cs="Times New Roman"/>
          <w:color w:val="70AD47" w:themeColor="accent6"/>
          <w:sz w:val="20"/>
          <w:szCs w:val="20"/>
        </w:rPr>
        <w:t xml:space="preserve"> </w:t>
      </w:r>
      <w:r w:rsidRPr="00132572">
        <w:rPr>
          <w:rFonts w:ascii="Times New Roman" w:eastAsia="Times New Roman" w:hAnsi="Times New Roman" w:cs="Times New Roman"/>
          <w:sz w:val="20"/>
          <w:szCs w:val="20"/>
        </w:rPr>
        <w:t>АООП ООО обучающихся с ЗПР, должны иметь образование по одному из перечисленных вариантов.</w:t>
      </w:r>
    </w:p>
    <w:p w14:paraId="735B270E"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i/>
          <w:color w:val="auto"/>
          <w:sz w:val="20"/>
          <w:szCs w:val="20"/>
        </w:rPr>
        <w:t>Учитель-дефектолог</w:t>
      </w:r>
      <w:r w:rsidR="00AD13DE" w:rsidRPr="00132572">
        <w:rPr>
          <w:rFonts w:cs="Times New Roman"/>
          <w:i/>
          <w:color w:val="auto"/>
          <w:sz w:val="20"/>
          <w:szCs w:val="20"/>
        </w:rPr>
        <w:t xml:space="preserve"> (олигофренопедагог)</w:t>
      </w:r>
      <w:r w:rsidRPr="00132572">
        <w:rPr>
          <w:rFonts w:cs="Times New Roman"/>
          <w:i/>
          <w:color w:val="auto"/>
          <w:sz w:val="20"/>
          <w:szCs w:val="20"/>
        </w:rPr>
        <w:t xml:space="preserve"> </w:t>
      </w:r>
      <w:r w:rsidRPr="00132572">
        <w:rPr>
          <w:rFonts w:cs="Times New Roman"/>
          <w:color w:val="auto"/>
          <w:sz w:val="20"/>
          <w:szCs w:val="20"/>
        </w:rPr>
        <w:t>должен иметь высшее профессиональное образование по одному из вариантов программ подготовки:</w:t>
      </w:r>
    </w:p>
    <w:p w14:paraId="0AF6487D" w14:textId="77777777" w:rsidR="00B4280B" w:rsidRPr="00132572" w:rsidRDefault="00B4280B" w:rsidP="00132572">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132572">
        <w:rPr>
          <w:rFonts w:ascii="Times New Roman" w:eastAsia="Times New Roman" w:hAnsi="Times New Roman" w:cs="Times New Roman"/>
          <w:sz w:val="20"/>
          <w:szCs w:val="20"/>
        </w:rPr>
        <w:t xml:space="preserve">высшее профессиональное педагогическое образование </w:t>
      </w:r>
    </w:p>
    <w:p w14:paraId="25479564" w14:textId="77777777" w:rsidR="00B4280B" w:rsidRPr="00132572" w:rsidRDefault="00B4280B" w:rsidP="00132572">
      <w:pPr>
        <w:pStyle w:val="western"/>
        <w:spacing w:before="0" w:beforeAutospacing="0"/>
        <w:ind w:firstLine="709"/>
        <w:jc w:val="both"/>
        <w:rPr>
          <w:color w:val="auto"/>
          <w:sz w:val="20"/>
          <w:szCs w:val="20"/>
        </w:rPr>
      </w:pPr>
      <w:r w:rsidRPr="00132572">
        <w:rPr>
          <w:color w:val="auto"/>
          <w:sz w:val="20"/>
          <w:szCs w:val="20"/>
        </w:rPr>
        <w:t>- по направлению «Специальное (дефектологическое) образование» по образовательным программам подготовки олигофренопедагога;</w:t>
      </w:r>
    </w:p>
    <w:p w14:paraId="463AD6B9" w14:textId="77777777" w:rsidR="00B4280B" w:rsidRPr="00132572" w:rsidRDefault="00B4280B" w:rsidP="00132572">
      <w:pPr>
        <w:pStyle w:val="western"/>
        <w:spacing w:before="0" w:beforeAutospacing="0"/>
        <w:ind w:firstLine="709"/>
        <w:jc w:val="both"/>
        <w:rPr>
          <w:color w:val="auto"/>
          <w:sz w:val="20"/>
          <w:szCs w:val="20"/>
        </w:rPr>
      </w:pPr>
      <w:r w:rsidRPr="00132572">
        <w:rPr>
          <w:color w:val="auto"/>
          <w:sz w:val="20"/>
          <w:szCs w:val="20"/>
        </w:rPr>
        <w:t>- по направлению «Педагогика» по образовательным программам подготовки олигофренопедагога;</w:t>
      </w:r>
    </w:p>
    <w:p w14:paraId="5A4C564A" w14:textId="77777777" w:rsidR="00B4280B" w:rsidRPr="00132572" w:rsidRDefault="00B4280B" w:rsidP="00132572">
      <w:pPr>
        <w:pStyle w:val="western"/>
        <w:spacing w:before="0" w:beforeAutospacing="0"/>
        <w:ind w:firstLine="709"/>
        <w:jc w:val="both"/>
        <w:rPr>
          <w:color w:val="auto"/>
          <w:sz w:val="20"/>
          <w:szCs w:val="20"/>
        </w:rPr>
      </w:pPr>
      <w:r w:rsidRPr="00132572">
        <w:rPr>
          <w:color w:val="auto"/>
          <w:sz w:val="20"/>
          <w:szCs w:val="20"/>
        </w:rPr>
        <w:t>-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3D9741FB" w14:textId="77777777" w:rsidR="00B4280B" w:rsidRPr="00132572" w:rsidRDefault="00B4280B" w:rsidP="00132572">
      <w:pPr>
        <w:pStyle w:val="western"/>
        <w:spacing w:before="0" w:beforeAutospacing="0"/>
        <w:ind w:firstLine="709"/>
        <w:jc w:val="both"/>
        <w:rPr>
          <w:color w:val="auto"/>
          <w:sz w:val="20"/>
          <w:szCs w:val="20"/>
        </w:rPr>
      </w:pPr>
      <w:r w:rsidRPr="00132572">
        <w:rPr>
          <w:color w:val="auto"/>
          <w:sz w:val="20"/>
          <w:szCs w:val="20"/>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6ECAFFA4"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i/>
          <w:color w:val="auto"/>
          <w:sz w:val="20"/>
          <w:szCs w:val="20"/>
        </w:rPr>
        <w:t xml:space="preserve">Педагог-психолог </w:t>
      </w:r>
      <w:r w:rsidRPr="00132572">
        <w:rPr>
          <w:rFonts w:cs="Times New Roman"/>
          <w:color w:val="auto"/>
          <w:sz w:val="20"/>
          <w:szCs w:val="20"/>
        </w:rPr>
        <w:t>должен иметь высшее профессиональное образование по одному из вариантов программ подготовки:</w:t>
      </w:r>
    </w:p>
    <w:p w14:paraId="7CBE1F06"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специальности «Специальная психология»; </w:t>
      </w:r>
    </w:p>
    <w:p w14:paraId="24B9317A"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FABD861"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2E98F0E2"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3C5DDA74" w14:textId="77777777" w:rsidR="00B4280B" w:rsidRPr="00132572" w:rsidRDefault="00B4280B" w:rsidP="00132572">
      <w:pPr>
        <w:spacing w:after="0" w:line="240" w:lineRule="auto"/>
        <w:ind w:firstLine="709"/>
        <w:jc w:val="both"/>
        <w:rPr>
          <w:rFonts w:ascii="Times New Roman" w:hAnsi="Times New Roman" w:cs="Times New Roman"/>
          <w:caps/>
          <w:sz w:val="20"/>
          <w:szCs w:val="20"/>
        </w:rPr>
      </w:pPr>
      <w:r w:rsidRPr="00132572">
        <w:rPr>
          <w:rFonts w:ascii="Times New Roman" w:hAnsi="Times New Roman" w:cs="Times New Roman"/>
          <w:i/>
          <w:sz w:val="20"/>
          <w:szCs w:val="20"/>
        </w:rPr>
        <w:t>Учитель-логопед</w:t>
      </w:r>
      <w:r w:rsidRPr="00132572">
        <w:rPr>
          <w:rFonts w:ascii="Times New Roman" w:hAnsi="Times New Roman" w:cs="Times New Roman"/>
          <w:caps/>
          <w:sz w:val="20"/>
          <w:szCs w:val="20"/>
        </w:rPr>
        <w:t xml:space="preserve"> </w:t>
      </w:r>
      <w:r w:rsidRPr="00132572">
        <w:rPr>
          <w:rFonts w:ascii="Times New Roman" w:hAnsi="Times New Roman" w:cs="Times New Roman"/>
          <w:sz w:val="20"/>
          <w:szCs w:val="20"/>
        </w:rPr>
        <w:t>должен иметь высшее профессиональное образование по одному из вариантов программ подготовки:</w:t>
      </w:r>
    </w:p>
    <w:p w14:paraId="77927180"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специальности «Логопедия»; </w:t>
      </w:r>
    </w:p>
    <w:p w14:paraId="481921C7"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0731A6E3" w14:textId="77777777" w:rsidR="00B4280B" w:rsidRPr="00132572" w:rsidRDefault="00B4280B" w:rsidP="00132572">
      <w:pPr>
        <w:pStyle w:val="Default"/>
        <w:ind w:firstLine="709"/>
        <w:jc w:val="both"/>
        <w:rPr>
          <w:rFonts w:cs="Times New Roman"/>
          <w:color w:val="auto"/>
          <w:sz w:val="20"/>
          <w:szCs w:val="20"/>
        </w:rPr>
      </w:pPr>
      <w:r w:rsidRPr="00132572">
        <w:rPr>
          <w:rFonts w:cs="Times New Roman"/>
          <w:color w:val="auto"/>
          <w:sz w:val="20"/>
          <w:szCs w:val="20"/>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16DC12E8" w14:textId="77777777" w:rsidR="00B4280B" w:rsidRPr="00132572" w:rsidRDefault="00B4280B" w:rsidP="0013257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2572">
        <w:rPr>
          <w:rFonts w:ascii="Times New Roman" w:eastAsia="Times New Roman" w:hAnsi="Times New Roman" w:cs="Times New Roman"/>
          <w:i/>
          <w:sz w:val="20"/>
          <w:szCs w:val="20"/>
        </w:rPr>
        <w:t>Педагогические работники, реализующие предметные области</w:t>
      </w:r>
      <w:r w:rsidRPr="00132572">
        <w:rPr>
          <w:rFonts w:ascii="Times New Roman" w:eastAsia="Times New Roman" w:hAnsi="Times New Roman" w:cs="Times New Roman"/>
          <w:sz w:val="20"/>
          <w:szCs w:val="20"/>
        </w:rPr>
        <w:t xml:space="preserve"> АООП ООО обучающихся с ЗПР, должны иметь образование по одному из перечисленных вариантов:</w:t>
      </w:r>
    </w:p>
    <w:p w14:paraId="13CE09DA" w14:textId="77777777" w:rsidR="00B4280B" w:rsidRPr="00132572" w:rsidRDefault="00B4280B" w:rsidP="00132572">
      <w:pPr>
        <w:spacing w:after="0" w:line="240" w:lineRule="auto"/>
        <w:ind w:firstLine="709"/>
        <w:jc w:val="both"/>
        <w:rPr>
          <w:rFonts w:ascii="Times New Roman" w:eastAsia="Times New Roman" w:hAnsi="Times New Roman" w:cs="Times New Roman"/>
          <w:sz w:val="20"/>
          <w:szCs w:val="20"/>
        </w:rPr>
      </w:pPr>
      <w:r w:rsidRPr="00132572">
        <w:rPr>
          <w:rFonts w:ascii="Times New Roman" w:eastAsia="Times New Roman" w:hAnsi="Times New Roman" w:cs="Times New Roman"/>
          <w:sz w:val="20"/>
          <w:szCs w:val="20"/>
        </w:rPr>
        <w:t xml:space="preserve">- высшее/среднее профессиональное педагогическое образование и профессиональную переподготовку или курсы повышения квалификации (в объеме 72 и более часов) в области обучения и воспитания </w:t>
      </w:r>
      <w:r w:rsidR="009858A8" w:rsidRPr="00132572">
        <w:rPr>
          <w:rFonts w:ascii="Times New Roman" w:hAnsi="Times New Roman" w:cs="Times New Roman"/>
          <w:sz w:val="20"/>
          <w:szCs w:val="20"/>
        </w:rPr>
        <w:t>обучающихся</w:t>
      </w:r>
      <w:r w:rsidRPr="00132572">
        <w:rPr>
          <w:rFonts w:ascii="Times New Roman" w:eastAsia="Times New Roman" w:hAnsi="Times New Roman" w:cs="Times New Roman"/>
          <w:sz w:val="20"/>
          <w:szCs w:val="20"/>
        </w:rPr>
        <w:t xml:space="preserve"> с ЗПР, подтвержденные дипломом о профессиональной переподготовке или удостоверением о повышении квалификации установленного образца;</w:t>
      </w:r>
    </w:p>
    <w:p w14:paraId="625CB32E" w14:textId="77777777" w:rsidR="00B4280B" w:rsidRPr="00132572" w:rsidRDefault="00B4280B" w:rsidP="00132572">
      <w:pPr>
        <w:spacing w:after="0" w:line="240" w:lineRule="auto"/>
        <w:ind w:firstLine="709"/>
        <w:jc w:val="both"/>
        <w:rPr>
          <w:rFonts w:ascii="Times New Roman" w:eastAsia="Times New Roman" w:hAnsi="Times New Roman" w:cs="Times New Roman"/>
          <w:sz w:val="20"/>
          <w:szCs w:val="20"/>
        </w:rPr>
      </w:pPr>
      <w:r w:rsidRPr="00132572">
        <w:rPr>
          <w:rFonts w:ascii="Times New Roman" w:eastAsia="Times New Roman" w:hAnsi="Times New Roman" w:cs="Times New Roman"/>
          <w:sz w:val="20"/>
          <w:szCs w:val="20"/>
        </w:rPr>
        <w:t xml:space="preserve">- высшее/среднее профессиональное образование в области, соответствующей профилю преподаваемого предмета и профессиональную переподготовку в области педагогического образования, подтвержденные дипломом о профессиональной переподготовке установленного образца и курсы повышения квалификации (в объеме 72 и более часов) в области обучения и воспитания </w:t>
      </w:r>
      <w:r w:rsidR="009858A8" w:rsidRPr="00132572">
        <w:rPr>
          <w:rFonts w:ascii="Times New Roman" w:hAnsi="Times New Roman" w:cs="Times New Roman"/>
          <w:sz w:val="20"/>
          <w:szCs w:val="20"/>
        </w:rPr>
        <w:t>обучающихся</w:t>
      </w:r>
      <w:r w:rsidR="009858A8" w:rsidRPr="00132572" w:rsidDel="009858A8">
        <w:rPr>
          <w:rFonts w:ascii="Times New Roman" w:eastAsia="Times New Roman" w:hAnsi="Times New Roman" w:cs="Times New Roman"/>
          <w:sz w:val="20"/>
          <w:szCs w:val="20"/>
        </w:rPr>
        <w:t xml:space="preserve"> </w:t>
      </w:r>
      <w:r w:rsidRPr="00132572">
        <w:rPr>
          <w:rFonts w:ascii="Times New Roman" w:eastAsia="Times New Roman" w:hAnsi="Times New Roman" w:cs="Times New Roman"/>
          <w:sz w:val="20"/>
          <w:szCs w:val="20"/>
        </w:rPr>
        <w:t>с ЗПР, подтвержденные удостоверением о повышении квалификации установленного образца.</w:t>
      </w:r>
    </w:p>
    <w:p w14:paraId="1952D463"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i/>
          <w:sz w:val="20"/>
          <w:szCs w:val="20"/>
        </w:rPr>
        <w:t xml:space="preserve">Педагог дополнительного образования </w:t>
      </w:r>
      <w:r w:rsidRPr="00132572">
        <w:rPr>
          <w:rFonts w:ascii="Times New Roman" w:hAnsi="Times New Roman" w:cs="Times New Roman"/>
          <w:sz w:val="20"/>
          <w:szCs w:val="20"/>
        </w:rPr>
        <w:t>должен иметь высшее профессиональное об</w:t>
      </w:r>
      <w:r w:rsidRPr="00132572">
        <w:rPr>
          <w:rFonts w:ascii="Times New Roman" w:hAnsi="Times New Roman" w:cs="Times New Roman"/>
          <w:sz w:val="20"/>
          <w:szCs w:val="20"/>
        </w:rPr>
        <w:softHyphen/>
        <w:t xml:space="preserve">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и курсы повышения квалификации (в объеме 72 и более часов) в области обучения и воспитания </w:t>
      </w:r>
      <w:r w:rsidR="009858A8" w:rsidRPr="00132572">
        <w:rPr>
          <w:rFonts w:ascii="Times New Roman" w:hAnsi="Times New Roman" w:cs="Times New Roman"/>
          <w:sz w:val="20"/>
          <w:szCs w:val="20"/>
        </w:rPr>
        <w:t>обучающихся</w:t>
      </w:r>
      <w:r w:rsidRPr="00132572">
        <w:rPr>
          <w:rFonts w:ascii="Times New Roman" w:hAnsi="Times New Roman" w:cs="Times New Roman"/>
          <w:sz w:val="20"/>
          <w:szCs w:val="20"/>
        </w:rPr>
        <w:t xml:space="preserve"> с ЗПР, подтвержденные удостоверением о повышении квалификации установленного образца.</w:t>
      </w:r>
    </w:p>
    <w:p w14:paraId="19AAAA4A"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Все специалисты, работающие в условиях инклюзии,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4353A7EF" w14:textId="77777777" w:rsidR="00B4280B" w:rsidRPr="00132572" w:rsidRDefault="00B4280B" w:rsidP="00132572">
      <w:pPr>
        <w:widowControl w:val="0"/>
        <w:autoSpaceDE w:val="0"/>
        <w:autoSpaceDN w:val="0"/>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w:t>
      </w:r>
      <w:r w:rsidRPr="00132572">
        <w:rPr>
          <w:rFonts w:ascii="Times New Roman" w:eastAsia="Times New Roman" w:hAnsi="Times New Roman" w:cs="Times New Roman"/>
          <w:sz w:val="20"/>
          <w:szCs w:val="20"/>
        </w:rPr>
        <w:t>АООП ООО обучающихся с ЗПР</w:t>
      </w:r>
      <w:r w:rsidRPr="00132572">
        <w:rPr>
          <w:rFonts w:ascii="Times New Roman" w:hAnsi="Times New Roman" w:cs="Times New Roman"/>
          <w:sz w:val="20"/>
          <w:szCs w:val="20"/>
        </w:rPr>
        <w:t>, должен поддерживаться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14:paraId="7B5E4780" w14:textId="77777777" w:rsidR="00B4280B" w:rsidRPr="00132572" w:rsidRDefault="00B4280B" w:rsidP="00132572">
      <w:pPr>
        <w:widowControl w:val="0"/>
        <w:autoSpaceDE w:val="0"/>
        <w:autoSpaceDN w:val="0"/>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Показатели и индикаторы могут быть разработаны Организацией на основе планируемых результатов и в соответствии со спецификой основной образовательной программы образовательной организации. </w:t>
      </w:r>
    </w:p>
    <w:p w14:paraId="6AE9E4DF" w14:textId="77777777" w:rsidR="00B4280B" w:rsidRPr="00132572" w:rsidRDefault="00B4280B" w:rsidP="00132572">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В процессе реализации АООП ООО обучающихся с ЗПР </w:t>
      </w:r>
      <w:r w:rsidRPr="00E06253">
        <w:rPr>
          <w:rFonts w:ascii="Times New Roman" w:hAnsi="Times New Roman" w:cs="Times New Roman"/>
          <w:iCs/>
          <w:sz w:val="20"/>
          <w:szCs w:val="20"/>
        </w:rPr>
        <w:t>в рамках сетевого взаимодействия</w:t>
      </w:r>
      <w:r w:rsidRPr="00132572">
        <w:rPr>
          <w:rFonts w:ascii="Times New Roman" w:hAnsi="Times New Roman" w:cs="Times New Roman"/>
          <w:i/>
          <w:iCs/>
          <w:sz w:val="20"/>
          <w:szCs w:val="20"/>
        </w:rPr>
        <w:t>,</w:t>
      </w:r>
      <w:r w:rsidRPr="00132572">
        <w:rPr>
          <w:rFonts w:ascii="Times New Roman" w:hAnsi="Times New Roman" w:cs="Times New Roman"/>
          <w:sz w:val="20"/>
          <w:szCs w:val="20"/>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невролог детский, психиатр детский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w:t>
      </w:r>
    </w:p>
    <w:p w14:paraId="29FE2417" w14:textId="77777777" w:rsidR="00B4280B" w:rsidRPr="00132572" w:rsidRDefault="00B4280B" w:rsidP="00132572">
      <w:pPr>
        <w:pStyle w:val="af9"/>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В процесс реализации АООП ООО обучающихся с ЗПР (в условиях совместного обучения с обучающимися без ограничений здоровья) образовательная организация может временно или постоянно обеспечить (по рекомендации ПМПК) участие </w:t>
      </w:r>
      <w:r w:rsidRPr="00E06253">
        <w:rPr>
          <w:rFonts w:ascii="Times New Roman" w:hAnsi="Times New Roman" w:cs="Times New Roman"/>
          <w:sz w:val="20"/>
          <w:szCs w:val="20"/>
        </w:rPr>
        <w:t>тьютора</w:t>
      </w:r>
      <w:r w:rsidRPr="00132572">
        <w:rPr>
          <w:rFonts w:ascii="Times New Roman" w:hAnsi="Times New Roman" w:cs="Times New Roman"/>
          <w:sz w:val="20"/>
          <w:szCs w:val="20"/>
        </w:rPr>
        <w:t>, который должен иметь высшее/</w:t>
      </w:r>
      <w:r w:rsidRPr="00132572">
        <w:rPr>
          <w:rFonts w:ascii="Times New Roman" w:eastAsia="Times New Roman" w:hAnsi="Times New Roman" w:cs="Times New Roman"/>
          <w:color w:val="70AD47" w:themeColor="accent6"/>
          <w:sz w:val="20"/>
          <w:szCs w:val="20"/>
        </w:rPr>
        <w:t xml:space="preserve"> </w:t>
      </w:r>
      <w:r w:rsidRPr="00132572">
        <w:rPr>
          <w:rFonts w:ascii="Times New Roman" w:hAnsi="Times New Roman" w:cs="Times New Roman"/>
          <w:sz w:val="20"/>
          <w:szCs w:val="20"/>
        </w:rPr>
        <w:t>среднее профессиональное образование по направлению подготовки «Образование и педагогика» и дополнительная профессиональная подготовка по направлению «Тьюторское сопровождение детей с ОВЗ».</w:t>
      </w:r>
    </w:p>
    <w:p w14:paraId="15BB618C" w14:textId="77777777" w:rsidR="00B4280B" w:rsidRPr="00132572" w:rsidRDefault="00B4280B" w:rsidP="00132572">
      <w:pPr>
        <w:pStyle w:val="af9"/>
        <w:ind w:firstLine="709"/>
        <w:jc w:val="both"/>
        <w:rPr>
          <w:rFonts w:ascii="Times New Roman" w:hAnsi="Times New Roman" w:cs="Times New Roman"/>
          <w:sz w:val="20"/>
          <w:szCs w:val="20"/>
        </w:rPr>
      </w:pPr>
      <w:r w:rsidRPr="00132572">
        <w:rPr>
          <w:rFonts w:ascii="Times New Roman" w:hAnsi="Times New Roman" w:cs="Times New Roman"/>
          <w:sz w:val="20"/>
          <w:szCs w:val="20"/>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099ED82"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При необходимости Организация может использовать сетевые формы реализации АООП ООО, которые позволят привлечь специалистов (педагогов</w:t>
      </w:r>
      <w:r w:rsidRPr="00132572">
        <w:rPr>
          <w:rFonts w:ascii="Times New Roman" w:hAnsi="Times New Roman" w:cs="Times New Roman"/>
          <w:caps/>
          <w:sz w:val="20"/>
          <w:szCs w:val="20"/>
        </w:rPr>
        <w:t xml:space="preserve">, </w:t>
      </w:r>
      <w:r w:rsidRPr="00132572">
        <w:rPr>
          <w:rFonts w:ascii="Times New Roman" w:hAnsi="Times New Roman" w:cs="Times New Roman"/>
          <w:sz w:val="20"/>
          <w:szCs w:val="20"/>
        </w:rPr>
        <w:t>медицинских работников) других организаций к работе с обучающимися с ЗПР для удовлетворения их особых образовательных потребностей.</w:t>
      </w:r>
    </w:p>
    <w:p w14:paraId="3C39702A" w14:textId="77777777" w:rsidR="00B4280B" w:rsidRPr="00132572" w:rsidRDefault="00B4280B" w:rsidP="00132572">
      <w:pPr>
        <w:spacing w:after="0" w:line="240" w:lineRule="auto"/>
        <w:ind w:firstLine="709"/>
        <w:jc w:val="both"/>
        <w:rPr>
          <w:rFonts w:ascii="Times New Roman" w:hAnsi="Times New Roman" w:cs="Times New Roman"/>
          <w:b/>
          <w:color w:val="000000"/>
          <w:sz w:val="20"/>
          <w:szCs w:val="20"/>
        </w:rPr>
      </w:pPr>
    </w:p>
    <w:p w14:paraId="0290D03B" w14:textId="77777777" w:rsidR="00B4280B" w:rsidRPr="00132572" w:rsidRDefault="00B4280B" w:rsidP="00132572">
      <w:pPr>
        <w:spacing w:after="0" w:line="240" w:lineRule="auto"/>
        <w:ind w:firstLine="709"/>
        <w:jc w:val="both"/>
        <w:rPr>
          <w:rFonts w:ascii="Times New Roman" w:hAnsi="Times New Roman" w:cs="Times New Roman"/>
          <w:b/>
          <w:color w:val="000000"/>
          <w:sz w:val="20"/>
          <w:szCs w:val="20"/>
        </w:rPr>
      </w:pPr>
      <w:r w:rsidRPr="00132572">
        <w:rPr>
          <w:rFonts w:ascii="Times New Roman" w:hAnsi="Times New Roman" w:cs="Times New Roman"/>
          <w:b/>
          <w:color w:val="000000"/>
          <w:sz w:val="20"/>
          <w:szCs w:val="20"/>
        </w:rPr>
        <w:t>2.3.2.2. Психолого-педагогические условия</w:t>
      </w:r>
    </w:p>
    <w:p w14:paraId="08911A2A"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Психолого-педагогические условия реализации АООП ООО обучающихся с ЗПР должны обеспечивать возможность преодоления/ослабления нарушений в развитии познавательной, эмоциональной, регуляторной и коммуникативной сфер личности </w:t>
      </w:r>
      <w:r w:rsidR="009858A8" w:rsidRPr="00132572">
        <w:rPr>
          <w:rFonts w:ascii="Times New Roman" w:hAnsi="Times New Roman" w:cs="Times New Roman"/>
          <w:sz w:val="20"/>
          <w:szCs w:val="20"/>
        </w:rPr>
        <w:t>обучающегося</w:t>
      </w:r>
      <w:r w:rsidR="009858A8" w:rsidRPr="00132572" w:rsidDel="009858A8">
        <w:rPr>
          <w:rFonts w:ascii="Times New Roman" w:hAnsi="Times New Roman" w:cs="Times New Roman"/>
          <w:sz w:val="20"/>
          <w:szCs w:val="20"/>
        </w:rPr>
        <w:t xml:space="preserve"> </w:t>
      </w:r>
      <w:r w:rsidRPr="00132572">
        <w:rPr>
          <w:rFonts w:ascii="Times New Roman" w:hAnsi="Times New Roman" w:cs="Times New Roman"/>
          <w:sz w:val="20"/>
          <w:szCs w:val="20"/>
        </w:rPr>
        <w:t xml:space="preserve">с ЗПР. </w:t>
      </w:r>
    </w:p>
    <w:p w14:paraId="41A56F9D" w14:textId="77777777" w:rsidR="00B4280B" w:rsidRPr="00132572" w:rsidRDefault="00B4280B" w:rsidP="00132572">
      <w:pPr>
        <w:pStyle w:val="ConsPlusNormal"/>
        <w:ind w:firstLine="709"/>
        <w:jc w:val="both"/>
        <w:rPr>
          <w:rFonts w:ascii="Times New Roman" w:hAnsi="Times New Roman" w:cs="Times New Roman"/>
          <w:sz w:val="20"/>
        </w:rPr>
      </w:pPr>
      <w:r w:rsidRPr="00132572">
        <w:rPr>
          <w:rFonts w:ascii="Times New Roman" w:hAnsi="Times New Roman" w:cs="Times New Roman"/>
          <w:sz w:val="20"/>
        </w:rPr>
        <w:t>Дифференцированный подход к образованию обучающихся с ЗПР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 организации (ППк) применительно к каждому обучающемуся с ЗПР.</w:t>
      </w:r>
    </w:p>
    <w:p w14:paraId="02B7A6E8" w14:textId="77777777" w:rsidR="00B4280B" w:rsidRPr="00132572" w:rsidRDefault="00B4280B" w:rsidP="00132572">
      <w:pPr>
        <w:pStyle w:val="ConsPlusNormal"/>
        <w:ind w:firstLine="709"/>
        <w:jc w:val="both"/>
        <w:rPr>
          <w:rFonts w:ascii="Times New Roman" w:hAnsi="Times New Roman" w:cs="Times New Roman"/>
          <w:sz w:val="20"/>
        </w:rPr>
      </w:pPr>
      <w:r w:rsidRPr="00132572">
        <w:rPr>
          <w:rFonts w:ascii="Times New Roman" w:hAnsi="Times New Roman" w:cs="Times New Roman"/>
          <w:sz w:val="20"/>
        </w:rPr>
        <w:t>Психолого-педагогические условия реализации АООП ООО обучающихся с ЗПР должны соответствовать их особым образовательным потребностям и включать:</w:t>
      </w:r>
    </w:p>
    <w:p w14:paraId="5A8AC468"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преемственность в содержании образования и коррекционно-развивающей помощи на уровнях начального и основного общего образования;</w:t>
      </w:r>
    </w:p>
    <w:p w14:paraId="189DB77B"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особую пространственную и временную организацию образовательной среды и процесса обучения с учетом особенностей подростка с ЗПР;</w:t>
      </w:r>
    </w:p>
    <w:p w14:paraId="7594B12A"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использование специальных методов и приемов, средств обучения,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 </w:t>
      </w:r>
    </w:p>
    <w:p w14:paraId="645D7D09"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несущественное сокращение объема изучаемого материала по основным предметам за счет устранения избыточных по отношению к основному содержанию требований;</w:t>
      </w:r>
    </w:p>
    <w:p w14:paraId="7192A7F2"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введение специальных</w:t>
      </w:r>
      <w:r w:rsidR="00197ABA" w:rsidRPr="00132572">
        <w:rPr>
          <w:rFonts w:ascii="Times New Roman" w:hAnsi="Times New Roman" w:cs="Times New Roman"/>
          <w:sz w:val="20"/>
          <w:szCs w:val="20"/>
        </w:rPr>
        <w:t xml:space="preserve"> коррекционных курсов и коррекционно-развивающих занятий</w:t>
      </w:r>
      <w:r w:rsidRPr="00132572">
        <w:rPr>
          <w:rFonts w:ascii="Times New Roman" w:hAnsi="Times New Roman" w:cs="Times New Roman"/>
          <w:sz w:val="20"/>
          <w:szCs w:val="20"/>
        </w:rPr>
        <w:t>, направленных на компенсацию недостатков познавательного, эмоционального и коммуникативного развития;</w:t>
      </w:r>
    </w:p>
    <w:p w14:paraId="2241DB6A"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14:paraId="538B2595"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14:paraId="1C2DA830"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 </w:t>
      </w:r>
    </w:p>
    <w:p w14:paraId="1E99F1DC"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у обучающегося с ЗПР нарушений;</w:t>
      </w:r>
    </w:p>
    <w:p w14:paraId="12E05626"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i/>
          <w:color w:val="0070C0"/>
          <w:sz w:val="20"/>
          <w:szCs w:val="20"/>
        </w:rPr>
      </w:pPr>
      <w:r w:rsidRPr="00132572">
        <w:rPr>
          <w:rFonts w:ascii="Times New Roman" w:hAnsi="Times New Roman" w:cs="Times New Roman"/>
          <w:sz w:val="20"/>
          <w:szCs w:val="20"/>
        </w:rPr>
        <w:t xml:space="preserve">осуществление психологического и социального сопровождения обучающегося с ЗПР, направленное на его </w:t>
      </w:r>
      <w:bookmarkStart w:id="179" w:name="_Hlk39584317"/>
      <w:r w:rsidRPr="00132572">
        <w:rPr>
          <w:rFonts w:ascii="Times New Roman" w:hAnsi="Times New Roman" w:cs="Times New Roman"/>
          <w:sz w:val="20"/>
          <w:szCs w:val="20"/>
        </w:rPr>
        <w:t>личностное становление и профессиональное самоопределение, на профилактику социально нежелательного поведения, </w:t>
      </w:r>
      <w:bookmarkEnd w:id="179"/>
      <w:r w:rsidRPr="00132572">
        <w:rPr>
          <w:rFonts w:ascii="Times New Roman" w:hAnsi="Times New Roman" w:cs="Times New Roman"/>
          <w:sz w:val="20"/>
          <w:szCs w:val="20"/>
        </w:rPr>
        <w:t xml:space="preserve">развитие навыков соблюдения правил кибербезопасности при общении в социальных сетях; </w:t>
      </w:r>
    </w:p>
    <w:p w14:paraId="43559F62"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специальные групповые психокоррекционные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14:paraId="46D0598E"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психологическое сопровождение, оптимизирующее взаимодействие семьи и ребенка; поддержка и включении семьи в процесс абилитации </w:t>
      </w:r>
      <w:r w:rsidR="009858A8" w:rsidRPr="00132572">
        <w:rPr>
          <w:rFonts w:ascii="Times New Roman" w:hAnsi="Times New Roman" w:cs="Times New Roman"/>
          <w:sz w:val="20"/>
          <w:szCs w:val="20"/>
        </w:rPr>
        <w:t>обучающегося</w:t>
      </w:r>
      <w:r w:rsidRPr="00132572">
        <w:rPr>
          <w:rFonts w:ascii="Times New Roman" w:hAnsi="Times New Roman" w:cs="Times New Roman"/>
          <w:sz w:val="20"/>
          <w:szCs w:val="20"/>
        </w:rPr>
        <w:t xml:space="preserve"> средствами образования и ее особая подготовка силами специалистов;</w:t>
      </w:r>
    </w:p>
    <w:p w14:paraId="42086617"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мониторинг динамики индивидуальных образовательных достижений и уровня психофизического развития обучающегося с ЗПР; </w:t>
      </w:r>
    </w:p>
    <w:p w14:paraId="57416176"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мониторинг соответствия созданных условий особым образовательным потребностям </w:t>
      </w:r>
      <w:r w:rsidR="009858A8" w:rsidRPr="00132572">
        <w:rPr>
          <w:rFonts w:ascii="Times New Roman" w:hAnsi="Times New Roman" w:cs="Times New Roman"/>
          <w:sz w:val="20"/>
          <w:szCs w:val="20"/>
        </w:rPr>
        <w:t>обучающегося</w:t>
      </w:r>
      <w:r w:rsidRPr="00132572">
        <w:rPr>
          <w:rFonts w:ascii="Times New Roman" w:hAnsi="Times New Roman" w:cs="Times New Roman"/>
          <w:sz w:val="20"/>
          <w:szCs w:val="20"/>
        </w:rPr>
        <w:t xml:space="preserve"> с ЗПР на уровне основного общего образования.</w:t>
      </w:r>
    </w:p>
    <w:p w14:paraId="0244D54C"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Помимо используемых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задействующих различные сенсорные системы; освоение материала с опорой на алгоритм; «пошаговость» в изучении материала; использование дополнительной визуальной опоры (планы, образцы, схемы, шаблоны, опорные таблицы). Для развития у обучающихся с ЗПР умения делать выводы, формирования грамотного речевого высказывания необходимо использовать опорные слова и клише. Особое внимание уделить обучению структурировани</w:t>
      </w:r>
      <w:r w:rsidR="00AC3E7F" w:rsidRPr="00132572">
        <w:rPr>
          <w:rFonts w:ascii="Times New Roman" w:hAnsi="Times New Roman" w:cs="Times New Roman"/>
          <w:sz w:val="20"/>
          <w:szCs w:val="20"/>
        </w:rPr>
        <w:t>я</w:t>
      </w:r>
      <w:r w:rsidRPr="00132572">
        <w:rPr>
          <w:rFonts w:ascii="Times New Roman" w:hAnsi="Times New Roman" w:cs="Times New Roman"/>
          <w:sz w:val="20"/>
          <w:szCs w:val="20"/>
        </w:rPr>
        <w:t xml:space="preserve"> материала: составлению рисуночных и вербальных схем, таблиц, классификаций с обозначенными основаниями для классификации и наполнению их примерами и др.</w:t>
      </w:r>
    </w:p>
    <w:p w14:paraId="25B76787" w14:textId="77777777" w:rsidR="00B4280B" w:rsidRPr="00132572" w:rsidRDefault="00B4280B" w:rsidP="00132572">
      <w:pPr>
        <w:spacing w:after="0" w:line="240" w:lineRule="auto"/>
        <w:ind w:firstLine="709"/>
        <w:jc w:val="both"/>
        <w:rPr>
          <w:rFonts w:ascii="Times New Roman" w:hAnsi="Times New Roman" w:cs="Times New Roman"/>
          <w:color w:val="00000A"/>
          <w:sz w:val="20"/>
          <w:szCs w:val="20"/>
        </w:rPr>
      </w:pPr>
      <w:r w:rsidRPr="00132572">
        <w:rPr>
          <w:rFonts w:ascii="Times New Roman" w:hAnsi="Times New Roman" w:cs="Times New Roman"/>
          <w:color w:val="00000A"/>
          <w:sz w:val="20"/>
          <w:szCs w:val="20"/>
        </w:rPr>
        <w:t xml:space="preserve">Организация процесса обучения </w:t>
      </w:r>
      <w:r w:rsidR="009858A8" w:rsidRPr="00132572">
        <w:rPr>
          <w:rFonts w:ascii="Times New Roman" w:hAnsi="Times New Roman" w:cs="Times New Roman"/>
          <w:sz w:val="20"/>
          <w:szCs w:val="20"/>
        </w:rPr>
        <w:t>обучающихся</w:t>
      </w:r>
      <w:r w:rsidRPr="00132572">
        <w:rPr>
          <w:rFonts w:ascii="Times New Roman" w:hAnsi="Times New Roman" w:cs="Times New Roman"/>
          <w:color w:val="00000A"/>
          <w:sz w:val="20"/>
          <w:szCs w:val="20"/>
        </w:rPr>
        <w:t xml:space="preserve"> с ЗПР предусматривает применение здоровьесберегающих технологий. Для обучающихся с ЗПР необходимы:</w:t>
      </w:r>
    </w:p>
    <w:p w14:paraId="080B7240"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14:paraId="3A2AC150"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использование коммуникативных игр для решения учебных задач и формирования положительного отношения к учебным предметам;</w:t>
      </w:r>
    </w:p>
    <w:p w14:paraId="1546FF85"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формирование культуры здорового образа жизни при изучении предметов и коррекционных курсов;</w:t>
      </w:r>
    </w:p>
    <w:p w14:paraId="5FC5428B"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формирование комфортной психологической атмосферы в процессе общения со сверстниками и преподавателями на занятиях по учебным предметам</w:t>
      </w:r>
      <w:r w:rsidR="00AC3E7F" w:rsidRPr="00132572">
        <w:rPr>
          <w:rFonts w:ascii="Times New Roman" w:hAnsi="Times New Roman" w:cs="Times New Roman"/>
          <w:sz w:val="20"/>
          <w:szCs w:val="20"/>
        </w:rPr>
        <w:t>, коррекционным курсам</w:t>
      </w:r>
      <w:r w:rsidRPr="00132572">
        <w:rPr>
          <w:rFonts w:ascii="Times New Roman" w:hAnsi="Times New Roman" w:cs="Times New Roman"/>
          <w:sz w:val="20"/>
          <w:szCs w:val="20"/>
        </w:rPr>
        <w:t xml:space="preserve"> и во внеурочное время.</w:t>
      </w:r>
    </w:p>
    <w:p w14:paraId="2D96B54D" w14:textId="77777777" w:rsidR="00B4280B" w:rsidRPr="00132572" w:rsidRDefault="00B4280B" w:rsidP="00132572">
      <w:pPr>
        <w:spacing w:after="0" w:line="240" w:lineRule="auto"/>
        <w:ind w:firstLine="709"/>
        <w:jc w:val="both"/>
        <w:rPr>
          <w:rFonts w:ascii="Times New Roman" w:hAnsi="Times New Roman" w:cs="Times New Roman"/>
          <w:b/>
          <w:bCs/>
          <w:sz w:val="20"/>
          <w:szCs w:val="20"/>
        </w:rPr>
      </w:pPr>
    </w:p>
    <w:p w14:paraId="09B6068B" w14:textId="77777777" w:rsidR="00B4280B" w:rsidRPr="00132572" w:rsidRDefault="00B4280B" w:rsidP="00132572">
      <w:pPr>
        <w:spacing w:after="0" w:line="240" w:lineRule="auto"/>
        <w:ind w:firstLine="709"/>
        <w:jc w:val="both"/>
        <w:rPr>
          <w:rFonts w:ascii="Times New Roman" w:hAnsi="Times New Roman" w:cs="Times New Roman"/>
          <w:b/>
          <w:bCs/>
          <w:sz w:val="20"/>
          <w:szCs w:val="20"/>
        </w:rPr>
      </w:pPr>
      <w:r w:rsidRPr="00132572">
        <w:rPr>
          <w:rFonts w:ascii="Times New Roman" w:hAnsi="Times New Roman" w:cs="Times New Roman"/>
          <w:b/>
          <w:bCs/>
          <w:sz w:val="20"/>
          <w:szCs w:val="20"/>
        </w:rPr>
        <w:t>2.3.2.3. Финансово-экономические условия</w:t>
      </w:r>
    </w:p>
    <w:p w14:paraId="2725C57C"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ЗПР, базируется на нормах закона «Об образовании в Российской Федерации» (п. 3 части 1 ст. 8; </w:t>
      </w:r>
      <w:r w:rsidRPr="00132572">
        <w:rPr>
          <w:rFonts w:ascii="Times New Roman" w:hAnsi="Times New Roman" w:cs="Times New Roman"/>
          <w:kern w:val="2"/>
          <w:sz w:val="20"/>
          <w:szCs w:val="20"/>
        </w:rPr>
        <w:t xml:space="preserve">п. 2 ст. 99) </w:t>
      </w:r>
      <w:r w:rsidRPr="00132572">
        <w:rPr>
          <w:rFonts w:ascii="Times New Roman" w:hAnsi="Times New Roman" w:cs="Times New Roman"/>
          <w:sz w:val="20"/>
          <w:szCs w:val="20"/>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14:paraId="6F15E85B"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r w:rsidRPr="00132572">
        <w:rPr>
          <w:rFonts w:ascii="Times New Roman" w:hAnsi="Times New Roman" w:cs="Times New Roman"/>
          <w:color w:val="000000" w:themeColor="text1"/>
          <w:sz w:val="20"/>
          <w:szCs w:val="20"/>
        </w:rPr>
        <w:t xml:space="preserve"> </w:t>
      </w:r>
      <w:r w:rsidRPr="00132572">
        <w:rPr>
          <w:rFonts w:ascii="Times New Roman" w:hAnsi="Times New Roman" w:cs="Times New Roman"/>
          <w:sz w:val="20"/>
          <w:szCs w:val="20"/>
        </w:rPr>
        <w:t>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14:paraId="367FE1BF"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Нормативы финансирования учитывают вариативные формы получения основного общего образования </w:t>
      </w:r>
      <w:r w:rsidR="00FB2ABC" w:rsidRPr="00132572">
        <w:rPr>
          <w:rFonts w:ascii="Times New Roman" w:hAnsi="Times New Roman" w:cs="Times New Roman"/>
          <w:sz w:val="20"/>
          <w:szCs w:val="20"/>
        </w:rPr>
        <w:t>обучающимися</w:t>
      </w:r>
      <w:r w:rsidRPr="00132572">
        <w:rPr>
          <w:rFonts w:ascii="Times New Roman" w:hAnsi="Times New Roman" w:cs="Times New Roman"/>
          <w:sz w:val="20"/>
          <w:szCs w:val="20"/>
        </w:rPr>
        <w:t xml:space="preserve"> с ЗПР, тип образовательной организации, сетевые формы реализации АООП ООО, образовательные технологии, специальные условия получения образования обучающимися с ЗПР,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3042B6F"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Финансовое обеспечение реализации АООП ООО обучающихся с ЗПР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3203335E"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Финансовое обеспечение реализации АООП ООО обучающихся с ЗПР не предполагает выхода за рамки установленных параметров финансирования основного общего образования </w:t>
      </w:r>
      <w:r w:rsidR="00616397" w:rsidRPr="00132572">
        <w:rPr>
          <w:rFonts w:ascii="Times New Roman" w:hAnsi="Times New Roman" w:cs="Times New Roman"/>
          <w:sz w:val="20"/>
          <w:szCs w:val="20"/>
        </w:rPr>
        <w:t>обучающихся</w:t>
      </w:r>
      <w:r w:rsidRPr="00132572">
        <w:rPr>
          <w:rFonts w:ascii="Times New Roman" w:hAnsi="Times New Roman" w:cs="Times New Roman"/>
          <w:sz w:val="20"/>
          <w:szCs w:val="20"/>
        </w:rPr>
        <w:t xml:space="preserve"> с ограниченными возможностями здоровья.</w:t>
      </w:r>
    </w:p>
    <w:p w14:paraId="3FD66228" w14:textId="77777777" w:rsidR="00B4280B" w:rsidRPr="00132572" w:rsidRDefault="00B4280B" w:rsidP="00132572">
      <w:pPr>
        <w:spacing w:after="0" w:line="240" w:lineRule="auto"/>
        <w:ind w:firstLine="709"/>
        <w:jc w:val="both"/>
        <w:rPr>
          <w:rFonts w:ascii="Times New Roman" w:hAnsi="Times New Roman" w:cs="Times New Roman"/>
          <w:b/>
          <w:bCs/>
          <w:sz w:val="20"/>
          <w:szCs w:val="20"/>
        </w:rPr>
      </w:pPr>
    </w:p>
    <w:p w14:paraId="1E807D89" w14:textId="77777777" w:rsidR="00B4280B" w:rsidRPr="00132572" w:rsidRDefault="00B4280B" w:rsidP="00132572">
      <w:pPr>
        <w:spacing w:after="0" w:line="240" w:lineRule="auto"/>
        <w:ind w:firstLine="709"/>
        <w:jc w:val="both"/>
        <w:rPr>
          <w:rFonts w:ascii="Times New Roman" w:hAnsi="Times New Roman" w:cs="Times New Roman"/>
          <w:b/>
          <w:bCs/>
          <w:color w:val="00000A"/>
          <w:sz w:val="20"/>
          <w:szCs w:val="20"/>
        </w:rPr>
      </w:pPr>
      <w:r w:rsidRPr="00132572">
        <w:rPr>
          <w:rFonts w:ascii="Times New Roman" w:hAnsi="Times New Roman" w:cs="Times New Roman"/>
          <w:b/>
          <w:bCs/>
          <w:sz w:val="20"/>
          <w:szCs w:val="20"/>
        </w:rPr>
        <w:t xml:space="preserve">2.3.2.4. </w:t>
      </w:r>
      <w:r w:rsidRPr="00132572">
        <w:rPr>
          <w:rFonts w:ascii="Times New Roman" w:hAnsi="Times New Roman" w:cs="Times New Roman"/>
          <w:b/>
          <w:bCs/>
          <w:color w:val="00000A"/>
          <w:sz w:val="20"/>
          <w:szCs w:val="20"/>
        </w:rPr>
        <w:t>Материально-технические условия</w:t>
      </w:r>
    </w:p>
    <w:p w14:paraId="425CC4EA" w14:textId="77777777" w:rsidR="00B4280B" w:rsidRPr="00132572" w:rsidRDefault="00B4280B" w:rsidP="00132572">
      <w:pPr>
        <w:spacing w:after="0" w:line="240" w:lineRule="auto"/>
        <w:ind w:firstLine="709"/>
        <w:jc w:val="both"/>
        <w:textAlignment w:val="baseline"/>
        <w:rPr>
          <w:rFonts w:ascii="Times New Roman" w:hAnsi="Times New Roman" w:cs="Times New Roman"/>
          <w:color w:val="00000A"/>
          <w:sz w:val="20"/>
          <w:szCs w:val="20"/>
        </w:rPr>
      </w:pPr>
      <w:r w:rsidRPr="00132572">
        <w:rPr>
          <w:rFonts w:ascii="Times New Roman" w:hAnsi="Times New Roman" w:cs="Times New Roman"/>
          <w:sz w:val="20"/>
          <w:szCs w:val="20"/>
        </w:rPr>
        <w:t xml:space="preserve">Материально-технические условия реализации АООП ООО обучающихся с ЗПР в целом соответствуют условиям, необходимым для реализации ООП ООО. Вместе с тем, они должны отвечать особым образовательным потребностям обучающихся с ЗПР на уровне основного общего образования. </w:t>
      </w:r>
      <w:r w:rsidRPr="00132572">
        <w:rPr>
          <w:rFonts w:ascii="Times New Roman" w:eastAsia="Times New Roman" w:hAnsi="Times New Roman" w:cs="Times New Roman"/>
          <w:sz w:val="20"/>
          <w:szCs w:val="20"/>
        </w:rPr>
        <w:t>Материально-техническая база образовательной организации должна быть приведена в соответствие с задачами</w:t>
      </w:r>
      <w:r w:rsidRPr="00132572">
        <w:rPr>
          <w:rStyle w:val="normaltextrun"/>
          <w:rFonts w:ascii="Times New Roman" w:hAnsi="Times New Roman" w:cs="Times New Roman"/>
          <w:color w:val="00000A"/>
          <w:sz w:val="20"/>
          <w:szCs w:val="20"/>
        </w:rPr>
        <w:t xml:space="preserve"> по обеспечению реализации АООП ООО обучающихся с ЗПР и созданию соответствующей образовательной и социальной среды</w:t>
      </w:r>
      <w:r w:rsidRPr="00132572">
        <w:rPr>
          <w:rFonts w:ascii="Times New Roman" w:eastAsia="Times New Roman" w:hAnsi="Times New Roman" w:cs="Times New Roman"/>
          <w:sz w:val="20"/>
          <w:szCs w:val="20"/>
        </w:rPr>
        <w:t xml:space="preserve">. </w:t>
      </w:r>
    </w:p>
    <w:p w14:paraId="7BFB1E2B" w14:textId="77777777" w:rsidR="00B4280B" w:rsidRPr="00132572" w:rsidRDefault="00B4280B" w:rsidP="00132572">
      <w:pPr>
        <w:pStyle w:val="14TexstOSNOVA1012"/>
        <w:spacing w:line="240" w:lineRule="auto"/>
        <w:ind w:firstLine="709"/>
        <w:rPr>
          <w:rFonts w:ascii="Times New Roman" w:hAnsi="Times New Roman" w:cs="Times New Roman"/>
          <w:caps/>
          <w:color w:val="auto"/>
        </w:rPr>
      </w:pPr>
      <w:r w:rsidRPr="00132572">
        <w:rPr>
          <w:rFonts w:ascii="Times New Roman" w:hAnsi="Times New Roman" w:cs="Times New Roman"/>
          <w:color w:val="auto"/>
        </w:rPr>
        <w:t>В связи с этим в структуре материально-технического обеспечения процесса образования должна быть отражена специфика требований к:</w:t>
      </w:r>
    </w:p>
    <w:p w14:paraId="6BC15DAA"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организации пространства, в котором обучается </w:t>
      </w:r>
      <w:r w:rsidR="00616397" w:rsidRPr="00132572">
        <w:rPr>
          <w:rFonts w:ascii="Times New Roman" w:hAnsi="Times New Roman" w:cs="Times New Roman"/>
          <w:sz w:val="20"/>
          <w:szCs w:val="20"/>
        </w:rPr>
        <w:t>обучающийся</w:t>
      </w:r>
      <w:r w:rsidRPr="00132572">
        <w:rPr>
          <w:rFonts w:ascii="Times New Roman" w:hAnsi="Times New Roman" w:cs="Times New Roman"/>
          <w:sz w:val="20"/>
          <w:szCs w:val="20"/>
        </w:rPr>
        <w:t xml:space="preserve"> с ЗПР;</w:t>
      </w:r>
    </w:p>
    <w:p w14:paraId="7433414F"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организации временного режима обучения;</w:t>
      </w:r>
    </w:p>
    <w:p w14:paraId="6D5D6BF5"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техническим средствам обучения обучающихся с ЗПР на уровне основного общего образования;</w:t>
      </w:r>
    </w:p>
    <w:p w14:paraId="34038460"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b/>
          <w:i/>
          <w:sz w:val="20"/>
          <w:szCs w:val="20"/>
        </w:rPr>
      </w:pPr>
      <w:r w:rsidRPr="00132572">
        <w:rPr>
          <w:rFonts w:ascii="Times New Roman" w:hAnsi="Times New Roman" w:cs="Times New Roman"/>
          <w:sz w:val="20"/>
          <w:szCs w:val="20"/>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132572">
        <w:rPr>
          <w:rFonts w:ascii="Times New Roman" w:hAnsi="Times New Roman" w:cs="Times New Roman"/>
          <w:caps/>
          <w:sz w:val="20"/>
          <w:szCs w:val="20"/>
        </w:rPr>
        <w:t xml:space="preserve">ЗПР </w:t>
      </w:r>
      <w:r w:rsidRPr="00132572">
        <w:rPr>
          <w:rFonts w:ascii="Times New Roman" w:hAnsi="Times New Roman" w:cs="Times New Roman"/>
          <w:sz w:val="20"/>
          <w:szCs w:val="20"/>
        </w:rPr>
        <w:t>и позволяющим реализовывать АООП ООО обучающихся с ЗПР</w:t>
      </w:r>
      <w:r w:rsidRPr="00132572">
        <w:rPr>
          <w:rFonts w:ascii="Times New Roman" w:hAnsi="Times New Roman" w:cs="Times New Roman"/>
          <w:caps/>
          <w:sz w:val="20"/>
          <w:szCs w:val="20"/>
        </w:rPr>
        <w:t>.</w:t>
      </w:r>
    </w:p>
    <w:p w14:paraId="05FA1FC9" w14:textId="77777777" w:rsidR="00B4280B" w:rsidRPr="00132572" w:rsidRDefault="00B4280B" w:rsidP="00132572">
      <w:pPr>
        <w:pStyle w:val="a4"/>
        <w:suppressAutoHyphens/>
        <w:spacing w:after="0" w:line="240" w:lineRule="auto"/>
        <w:ind w:left="0" w:firstLine="709"/>
        <w:jc w:val="both"/>
        <w:rPr>
          <w:rFonts w:ascii="Times New Roman" w:eastAsia="Times New Roman" w:hAnsi="Times New Roman" w:cs="Times New Roman"/>
          <w:sz w:val="20"/>
          <w:szCs w:val="20"/>
          <w:lang w:eastAsia="ru-RU"/>
        </w:rPr>
      </w:pPr>
      <w:r w:rsidRPr="00132572">
        <w:rPr>
          <w:rFonts w:ascii="Times New Roman" w:eastAsia="Times New Roman" w:hAnsi="Times New Roman" w:cs="Times New Roman"/>
          <w:sz w:val="20"/>
          <w:szCs w:val="20"/>
          <w:lang w:eastAsia="ru-RU"/>
        </w:rPr>
        <w:t>Все помещения должны быть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14:paraId="67A20B61" w14:textId="77777777" w:rsidR="00B4280B" w:rsidRPr="00132572" w:rsidRDefault="00B4280B" w:rsidP="00132572">
      <w:pPr>
        <w:pStyle w:val="paragraph"/>
        <w:spacing w:before="0" w:beforeAutospacing="0" w:after="0" w:afterAutospacing="0"/>
        <w:ind w:firstLine="709"/>
        <w:jc w:val="both"/>
        <w:textAlignment w:val="baseline"/>
        <w:rPr>
          <w:sz w:val="20"/>
          <w:szCs w:val="20"/>
        </w:rPr>
      </w:pPr>
      <w:r w:rsidRPr="00132572">
        <w:rPr>
          <w:sz w:val="20"/>
          <w:szCs w:val="20"/>
        </w:rPr>
        <w:t>В зависимости от потребности и содержания учебного предмета учебные кабинеты могут оснащаться автоматизированными рабочими местами обучающихся и педагогических работников. Специально оборудуются помещения для занятий учебно-исследовательской и проектной деятельностью, моделированием и техническим творчеством.  Создаются необходимые для реализации учебной и внеурочной деятельности лаборатории, мастерские, студии.  Образовательная организация оснащается информационно-библиотечным центром с рабочими зонами, оборудованными читальными залами и книгохранилищами, обеспечивающими сохранность книжного фонда, медиатекой.</w:t>
      </w:r>
    </w:p>
    <w:p w14:paraId="4E9B6C44"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Для реализации коррекционно-развивающей области учебного плана и обеспечения психолого-педагогических условий образования обучающихся с ЗПР предусматривается наличие </w:t>
      </w:r>
      <w:r w:rsidRPr="00132572">
        <w:rPr>
          <w:rFonts w:ascii="Times New Roman" w:hAnsi="Times New Roman" w:cs="Times New Roman"/>
          <w:color w:val="00000A"/>
          <w:sz w:val="20"/>
          <w:szCs w:val="20"/>
        </w:rPr>
        <w:t xml:space="preserve">отдельных специально оборудованных помещений для проведения занятий с </w:t>
      </w:r>
      <w:r w:rsidRPr="00132572">
        <w:rPr>
          <w:rFonts w:ascii="Times New Roman" w:hAnsi="Times New Roman" w:cs="Times New Roman"/>
          <w:sz w:val="20"/>
          <w:szCs w:val="20"/>
        </w:rPr>
        <w:t>учителем</w:t>
      </w:r>
      <w:r w:rsidRPr="00132572">
        <w:rPr>
          <w:rFonts w:ascii="Times New Roman" w:hAnsi="Times New Roman" w:cs="Times New Roman"/>
          <w:color w:val="00000A"/>
          <w:sz w:val="20"/>
          <w:szCs w:val="20"/>
        </w:rPr>
        <w:t xml:space="preserve">-дефектологом, </w:t>
      </w:r>
      <w:r w:rsidRPr="00132572">
        <w:rPr>
          <w:rFonts w:ascii="Times New Roman" w:hAnsi="Times New Roman" w:cs="Times New Roman"/>
          <w:sz w:val="20"/>
          <w:szCs w:val="20"/>
        </w:rPr>
        <w:t>педагогом-</w:t>
      </w:r>
      <w:r w:rsidRPr="00132572">
        <w:rPr>
          <w:rFonts w:ascii="Times New Roman" w:hAnsi="Times New Roman" w:cs="Times New Roman"/>
          <w:color w:val="00000A"/>
          <w:sz w:val="20"/>
          <w:szCs w:val="20"/>
        </w:rPr>
        <w:t>психологом</w:t>
      </w:r>
      <w:r w:rsidRPr="00132572">
        <w:rPr>
          <w:rFonts w:ascii="Times New Roman" w:hAnsi="Times New Roman" w:cs="Times New Roman"/>
          <w:sz w:val="20"/>
          <w:szCs w:val="20"/>
        </w:rPr>
        <w:t>/специальным психологом</w:t>
      </w:r>
      <w:r w:rsidRPr="00132572">
        <w:rPr>
          <w:rFonts w:ascii="Times New Roman" w:hAnsi="Times New Roman" w:cs="Times New Roman"/>
          <w:color w:val="00000A"/>
          <w:sz w:val="20"/>
          <w:szCs w:val="20"/>
        </w:rPr>
        <w:t>,</w:t>
      </w:r>
      <w:r w:rsidRPr="00132572">
        <w:rPr>
          <w:rFonts w:ascii="Times New Roman" w:hAnsi="Times New Roman" w:cs="Times New Roman"/>
          <w:sz w:val="20"/>
          <w:szCs w:val="20"/>
        </w:rPr>
        <w:t xml:space="preserve"> учителем-логопедом и</w:t>
      </w:r>
      <w:r w:rsidRPr="00132572">
        <w:rPr>
          <w:rFonts w:ascii="Times New Roman" w:hAnsi="Times New Roman" w:cs="Times New Roman"/>
          <w:color w:val="00000A"/>
          <w:sz w:val="20"/>
          <w:szCs w:val="20"/>
        </w:rPr>
        <w:t xml:space="preserve"> др. специалистами.</w:t>
      </w:r>
      <w:r w:rsidRPr="00132572">
        <w:rPr>
          <w:rFonts w:ascii="Times New Roman" w:hAnsi="Times New Roman" w:cs="Times New Roman"/>
          <w:sz w:val="20"/>
          <w:szCs w:val="20"/>
        </w:rPr>
        <w:t xml:space="preserve"> Эти кабинеты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w:t>
      </w:r>
      <w:r w:rsidR="00676885" w:rsidRPr="00132572">
        <w:rPr>
          <w:rFonts w:ascii="Times New Roman" w:hAnsi="Times New Roman" w:cs="Times New Roman"/>
          <w:sz w:val="20"/>
          <w:szCs w:val="20"/>
        </w:rPr>
        <w:t>обучающихся</w:t>
      </w:r>
      <w:r w:rsidRPr="00132572">
        <w:rPr>
          <w:rFonts w:ascii="Times New Roman" w:hAnsi="Times New Roman" w:cs="Times New Roman"/>
          <w:sz w:val="20"/>
          <w:szCs w:val="20"/>
        </w:rPr>
        <w:t xml:space="preserve"> с ЗПР. Должно быть организовано пространство для отдыха и двигательной активности обучающихся на перемене и во второй половине дня.</w:t>
      </w:r>
    </w:p>
    <w:p w14:paraId="3B95595A"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 а также локальными актами образовательной организации.</w:t>
      </w:r>
    </w:p>
    <w:p w14:paraId="6B9193B4"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Сроки освоения АООП ООО обучающимися с ЗПР составляют 5 лет (5–9 классы).</w:t>
      </w:r>
    </w:p>
    <w:p w14:paraId="4ADC6191"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14:paraId="0397D737" w14:textId="77777777" w:rsidR="00B4280B" w:rsidRPr="00132572" w:rsidRDefault="00B4280B" w:rsidP="00132572">
      <w:pPr>
        <w:pStyle w:val="Default"/>
        <w:ind w:firstLine="709"/>
        <w:jc w:val="both"/>
        <w:rPr>
          <w:rFonts w:cs="Times New Roman"/>
          <w:sz w:val="20"/>
          <w:szCs w:val="20"/>
        </w:rPr>
      </w:pPr>
      <w:r w:rsidRPr="00132572">
        <w:rPr>
          <w:rFonts w:cs="Times New Roman"/>
          <w:sz w:val="20"/>
          <w:szCs w:val="20"/>
        </w:rPr>
        <w:t>Технические средства обучения (</w:t>
      </w:r>
      <w:r w:rsidRPr="00132572">
        <w:rPr>
          <w:rFonts w:cs="Times New Roman"/>
          <w:color w:val="auto"/>
          <w:sz w:val="20"/>
          <w:szCs w:val="20"/>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w:t>
      </w:r>
      <w:r w:rsidRPr="00132572">
        <w:rPr>
          <w:rFonts w:cs="Times New Roman"/>
          <w:sz w:val="20"/>
          <w:szCs w:val="20"/>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 </w:t>
      </w:r>
    </w:p>
    <w:p w14:paraId="7327FCCB" w14:textId="77777777" w:rsidR="00B4280B" w:rsidRPr="00132572" w:rsidRDefault="00B4280B" w:rsidP="00132572">
      <w:pPr>
        <w:pStyle w:val="18TexstSPISOK1"/>
        <w:spacing w:line="240" w:lineRule="auto"/>
        <w:ind w:left="0" w:firstLine="709"/>
        <w:rPr>
          <w:rFonts w:ascii="Times New Roman" w:hAnsi="Times New Roman" w:cs="Times New Roman"/>
          <w:color w:val="auto"/>
        </w:rPr>
      </w:pPr>
      <w:r w:rsidRPr="00132572">
        <w:rPr>
          <w:rFonts w:ascii="Times New Roman" w:hAnsi="Times New Roman" w:cs="Times New Roman"/>
          <w:color w:val="auto"/>
        </w:rPr>
        <w:t xml:space="preserve">При освоении </w:t>
      </w:r>
      <w:r w:rsidR="00EA25FA" w:rsidRPr="00132572">
        <w:rPr>
          <w:rFonts w:ascii="Times New Roman" w:hAnsi="Times New Roman" w:cs="Times New Roman"/>
          <w:color w:val="auto"/>
        </w:rPr>
        <w:t>АООП ООО</w:t>
      </w:r>
      <w:r w:rsidRPr="00132572">
        <w:rPr>
          <w:rFonts w:ascii="Times New Roman" w:hAnsi="Times New Roman" w:cs="Times New Roman"/>
          <w:color w:val="auto"/>
        </w:rPr>
        <w:t xml:space="preserve"> </w:t>
      </w:r>
      <w:r w:rsidR="00676885" w:rsidRPr="00132572">
        <w:rPr>
          <w:rFonts w:ascii="Times New Roman" w:hAnsi="Times New Roman" w:cs="Times New Roman"/>
        </w:rPr>
        <w:t>обучающихся</w:t>
      </w:r>
      <w:r w:rsidRPr="00132572">
        <w:rPr>
          <w:rFonts w:ascii="Times New Roman" w:hAnsi="Times New Roman" w:cs="Times New Roman"/>
          <w:color w:val="auto"/>
        </w:rPr>
        <w:t xml:space="preserve"> с ЗПР</w:t>
      </w:r>
      <w:r w:rsidR="00EA25FA" w:rsidRPr="00132572">
        <w:rPr>
          <w:rFonts w:ascii="Times New Roman" w:hAnsi="Times New Roman" w:cs="Times New Roman"/>
          <w:color w:val="auto"/>
        </w:rPr>
        <w:t xml:space="preserve"> обучающиеся с ЗПР</w:t>
      </w:r>
      <w:r w:rsidRPr="00132572">
        <w:rPr>
          <w:rFonts w:ascii="Times New Roman" w:hAnsi="Times New Roman" w:cs="Times New Roman"/>
          <w:color w:val="auto"/>
        </w:rPr>
        <w:t xml:space="preserve">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
    <w:p w14:paraId="6019F134" w14:textId="77777777" w:rsidR="00B4280B" w:rsidRPr="00132572" w:rsidRDefault="00B4280B" w:rsidP="00132572">
      <w:pPr>
        <w:pStyle w:val="Default"/>
        <w:ind w:firstLine="709"/>
        <w:jc w:val="both"/>
        <w:rPr>
          <w:rStyle w:val="normaltextrun"/>
          <w:rFonts w:cs="Times New Roman"/>
          <w:sz w:val="20"/>
          <w:szCs w:val="20"/>
        </w:rPr>
      </w:pPr>
      <w:r w:rsidRPr="00132572">
        <w:rPr>
          <w:rFonts w:cs="Times New Roman"/>
          <w:color w:val="auto"/>
          <w:sz w:val="20"/>
          <w:szCs w:val="20"/>
        </w:rPr>
        <w:t xml:space="preserve">Требования к материально-техническому обеспечению ориентированы не только на обучающегося, но и на всех участников процесса образования. </w:t>
      </w:r>
      <w:r w:rsidRPr="00132572">
        <w:rPr>
          <w:rFonts w:cs="Times New Roman"/>
          <w:sz w:val="20"/>
          <w:szCs w:val="20"/>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 </w:t>
      </w:r>
      <w:r w:rsidRPr="00132572">
        <w:rPr>
          <w:rFonts w:cs="Times New Roman"/>
          <w:iCs/>
          <w:sz w:val="20"/>
          <w:szCs w:val="20"/>
        </w:rPr>
        <w:t>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w:t>
      </w:r>
      <w:r w:rsidRPr="00132572">
        <w:rPr>
          <w:rFonts w:cs="Times New Roman"/>
          <w:sz w:val="20"/>
          <w:szCs w:val="20"/>
        </w:rPr>
        <w:t>ри переходе образовательных организаций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14:paraId="5E4742A9" w14:textId="77777777" w:rsidR="00B4280B" w:rsidRPr="00132572" w:rsidRDefault="00B4280B" w:rsidP="00132572">
      <w:pPr>
        <w:spacing w:after="0" w:line="240" w:lineRule="auto"/>
        <w:ind w:firstLine="709"/>
        <w:jc w:val="both"/>
        <w:rPr>
          <w:rFonts w:ascii="Times New Roman" w:hAnsi="Times New Roman" w:cs="Times New Roman"/>
          <w:b/>
          <w:bCs/>
          <w:color w:val="00000A"/>
          <w:sz w:val="20"/>
          <w:szCs w:val="20"/>
        </w:rPr>
      </w:pPr>
    </w:p>
    <w:p w14:paraId="6ED54760" w14:textId="77777777" w:rsidR="00B4280B" w:rsidRPr="00132572" w:rsidRDefault="00B4280B" w:rsidP="00132572">
      <w:pPr>
        <w:spacing w:after="0" w:line="240" w:lineRule="auto"/>
        <w:ind w:firstLine="709"/>
        <w:jc w:val="both"/>
        <w:rPr>
          <w:rFonts w:ascii="Times New Roman" w:hAnsi="Times New Roman" w:cs="Times New Roman"/>
          <w:b/>
          <w:bCs/>
          <w:color w:val="00000A"/>
          <w:sz w:val="20"/>
          <w:szCs w:val="20"/>
        </w:rPr>
      </w:pPr>
      <w:r w:rsidRPr="00132572">
        <w:rPr>
          <w:rFonts w:ascii="Times New Roman" w:hAnsi="Times New Roman" w:cs="Times New Roman"/>
          <w:b/>
          <w:bCs/>
          <w:color w:val="00000A"/>
          <w:sz w:val="20"/>
          <w:szCs w:val="20"/>
        </w:rPr>
        <w:t>2.3.2.5. Информационно-методические условия</w:t>
      </w:r>
    </w:p>
    <w:p w14:paraId="072022FE"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Информационно-методическое обеспечение реализации АООП ООО обучающихся с ЗПР </w:t>
      </w:r>
      <w:r w:rsidRPr="00132572">
        <w:rPr>
          <w:rFonts w:ascii="Times New Roman" w:hAnsi="Times New Roman" w:cs="Times New Roman"/>
          <w:iCs/>
          <w:sz w:val="20"/>
          <w:szCs w:val="20"/>
        </w:rPr>
        <w:t xml:space="preserve">направлено на </w:t>
      </w:r>
      <w:r w:rsidRPr="00132572">
        <w:rPr>
          <w:rFonts w:ascii="Times New Roman" w:hAnsi="Times New Roman" w:cs="Times New Roman"/>
          <w:sz w:val="20"/>
          <w:szCs w:val="20"/>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14:paraId="76EB1A26" w14:textId="77777777" w:rsidR="00B4280B" w:rsidRPr="00132572" w:rsidRDefault="00B4280B" w:rsidP="00132572">
      <w:pPr>
        <w:spacing w:after="0" w:line="240" w:lineRule="auto"/>
        <w:ind w:firstLine="709"/>
        <w:jc w:val="both"/>
        <w:rPr>
          <w:rFonts w:ascii="Times New Roman" w:hAnsi="Times New Roman" w:cs="Times New Roman"/>
          <w:sz w:val="20"/>
          <w:szCs w:val="20"/>
        </w:rPr>
      </w:pPr>
      <w:r w:rsidRPr="00132572">
        <w:rPr>
          <w:rFonts w:ascii="Times New Roman" w:hAnsi="Times New Roman" w:cs="Times New Roman"/>
          <w:caps/>
          <w:sz w:val="20"/>
          <w:szCs w:val="20"/>
        </w:rPr>
        <w:t xml:space="preserve">В </w:t>
      </w:r>
      <w:r w:rsidRPr="00132572">
        <w:rPr>
          <w:rFonts w:ascii="Times New Roman" w:hAnsi="Times New Roman" w:cs="Times New Roman"/>
          <w:kern w:val="28"/>
          <w:sz w:val="20"/>
          <w:szCs w:val="20"/>
        </w:rPr>
        <w:t>образовательной</w:t>
      </w:r>
      <w:r w:rsidRPr="00132572">
        <w:rPr>
          <w:rFonts w:ascii="Times New Roman" w:hAnsi="Times New Roman" w:cs="Times New Roman"/>
          <w:caps/>
          <w:sz w:val="20"/>
          <w:szCs w:val="20"/>
        </w:rPr>
        <w:t xml:space="preserve"> </w:t>
      </w:r>
      <w:r w:rsidRPr="00132572">
        <w:rPr>
          <w:rFonts w:ascii="Times New Roman" w:hAnsi="Times New Roman" w:cs="Times New Roman"/>
          <w:kern w:val="28"/>
          <w:sz w:val="20"/>
          <w:szCs w:val="20"/>
        </w:rPr>
        <w:t>о</w:t>
      </w:r>
      <w:r w:rsidRPr="00132572">
        <w:rPr>
          <w:rFonts w:ascii="Times New Roman" w:hAnsi="Times New Roman" w:cs="Times New Roman"/>
          <w:sz w:val="20"/>
          <w:szCs w:val="20"/>
        </w:rPr>
        <w:t>рганизации</w:t>
      </w:r>
      <w:r w:rsidRPr="00132572">
        <w:rPr>
          <w:rFonts w:ascii="Times New Roman" w:hAnsi="Times New Roman" w:cs="Times New Roman"/>
          <w:caps/>
          <w:sz w:val="20"/>
          <w:szCs w:val="20"/>
        </w:rPr>
        <w:t xml:space="preserve"> </w:t>
      </w:r>
      <w:r w:rsidRPr="00132572">
        <w:rPr>
          <w:rFonts w:ascii="Times New Roman" w:hAnsi="Times New Roman" w:cs="Times New Roman"/>
          <w:sz w:val="20"/>
          <w:szCs w:val="20"/>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достижение каждым обучающимся с ЗПР максимально возможных для него результатов освоения АООП ООО.</w:t>
      </w:r>
    </w:p>
    <w:p w14:paraId="345726A1" w14:textId="77777777" w:rsidR="00B4280B" w:rsidRPr="00132572" w:rsidRDefault="00B4280B" w:rsidP="00132572">
      <w:pPr>
        <w:pStyle w:val="Standard"/>
        <w:ind w:firstLine="709"/>
        <w:jc w:val="both"/>
        <w:rPr>
          <w:rFonts w:ascii="Times New Roman" w:hAnsi="Times New Roman" w:cs="Times New Roman"/>
          <w:sz w:val="20"/>
          <w:szCs w:val="20"/>
        </w:rPr>
      </w:pPr>
      <w:r w:rsidRPr="00132572">
        <w:rPr>
          <w:rFonts w:ascii="Times New Roman" w:hAnsi="Times New Roman" w:cs="Times New Roman"/>
          <w:sz w:val="20"/>
          <w:szCs w:val="20"/>
        </w:rPr>
        <w:t>Требования к информационно-методическому обеспечению образовательного процесса включают:</w:t>
      </w:r>
    </w:p>
    <w:p w14:paraId="0E71CE06"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необходимую нормативно-правовую базу образования обучающихся с ЗПР;</w:t>
      </w:r>
    </w:p>
    <w:p w14:paraId="3EF9865C"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характеристики предполагаемых информационных связей участников образовательных отношений;</w:t>
      </w:r>
    </w:p>
    <w:p w14:paraId="05A44A85"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w:t>
      </w:r>
      <w:r w:rsidR="00676885" w:rsidRPr="00132572">
        <w:rPr>
          <w:rFonts w:ascii="Times New Roman" w:hAnsi="Times New Roman" w:cs="Times New Roman"/>
          <w:sz w:val="20"/>
          <w:szCs w:val="20"/>
        </w:rPr>
        <w:t>обучающихся</w:t>
      </w:r>
      <w:r w:rsidRPr="00132572">
        <w:rPr>
          <w:rFonts w:ascii="Times New Roman" w:hAnsi="Times New Roman" w:cs="Times New Roman"/>
          <w:sz w:val="20"/>
          <w:szCs w:val="20"/>
        </w:rPr>
        <w:t xml:space="preserve"> с ОВЗ;</w:t>
      </w:r>
    </w:p>
    <w:p w14:paraId="0ACB94A8"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3F129752" w14:textId="77777777" w:rsidR="00B4280B" w:rsidRPr="00132572" w:rsidRDefault="00B4280B" w:rsidP="00132572">
      <w:pPr>
        <w:pStyle w:val="a4"/>
        <w:numPr>
          <w:ilvl w:val="0"/>
          <w:numId w:val="58"/>
        </w:numPr>
        <w:suppressAutoHyphens/>
        <w:spacing w:after="0" w:line="240" w:lineRule="auto"/>
        <w:ind w:left="0" w:firstLine="709"/>
        <w:jc w:val="both"/>
        <w:rPr>
          <w:rFonts w:ascii="Times New Roman" w:hAnsi="Times New Roman" w:cs="Times New Roman"/>
          <w:sz w:val="20"/>
          <w:szCs w:val="20"/>
        </w:rPr>
      </w:pPr>
      <w:r w:rsidRPr="00132572">
        <w:rPr>
          <w:rFonts w:ascii="Times New Roman" w:hAnsi="Times New Roman" w:cs="Times New Roman"/>
          <w:sz w:val="20"/>
          <w:szCs w:val="20"/>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14:paraId="4743F7A9" w14:textId="77777777" w:rsidR="00B4280B" w:rsidRPr="00132572" w:rsidRDefault="00B4280B" w:rsidP="00132572">
      <w:pPr>
        <w:pStyle w:val="14TexstOSNOVA1012"/>
        <w:spacing w:line="240" w:lineRule="auto"/>
        <w:ind w:firstLine="709"/>
        <w:rPr>
          <w:rFonts w:ascii="Times New Roman" w:hAnsi="Times New Roman" w:cs="Times New Roman"/>
          <w:color w:val="auto"/>
        </w:rPr>
      </w:pPr>
      <w:r w:rsidRPr="00132572">
        <w:rPr>
          <w:rFonts w:ascii="Times New Roman" w:hAnsi="Times New Roman" w:cs="Times New Roman"/>
          <w:color w:val="auto"/>
        </w:rPr>
        <w:t>Образование обучающихся с ЗПР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Start w:id="180" w:name="_Toc31893505"/>
      <w:bookmarkStart w:id="181" w:name="_Toc31898662"/>
    </w:p>
    <w:p w14:paraId="1580E431" w14:textId="77777777" w:rsidR="00B4280B" w:rsidRPr="00132572" w:rsidRDefault="00B4280B" w:rsidP="00132572">
      <w:pPr>
        <w:pStyle w:val="14TexstOSNOVA1012"/>
        <w:spacing w:line="240" w:lineRule="auto"/>
        <w:ind w:firstLine="709"/>
        <w:rPr>
          <w:rFonts w:ascii="Times New Roman" w:hAnsi="Times New Roman" w:cs="Times New Roman"/>
          <w:color w:val="auto"/>
        </w:rPr>
      </w:pPr>
    </w:p>
    <w:p w14:paraId="0CBEDE75" w14:textId="77777777" w:rsidR="00B4280B" w:rsidRPr="00132572" w:rsidRDefault="00B4280B" w:rsidP="00132572">
      <w:pPr>
        <w:pStyle w:val="14TexstOSNOVA1012"/>
        <w:spacing w:line="240" w:lineRule="auto"/>
        <w:ind w:firstLine="709"/>
        <w:rPr>
          <w:rFonts w:ascii="Times New Roman" w:hAnsi="Times New Roman" w:cs="Times New Roman"/>
          <w:b/>
          <w:color w:val="auto"/>
        </w:rPr>
      </w:pPr>
      <w:r w:rsidRPr="00132572">
        <w:rPr>
          <w:rFonts w:ascii="Times New Roman" w:hAnsi="Times New Roman" w:cs="Times New Roman"/>
          <w:b/>
          <w:color w:val="auto"/>
        </w:rPr>
        <w:t xml:space="preserve">2.3.2.6. </w:t>
      </w:r>
      <w:r w:rsidRPr="00132572">
        <w:rPr>
          <w:rFonts w:ascii="Times New Roman" w:hAnsi="Times New Roman" w:cs="Times New Roman"/>
          <w:b/>
        </w:rPr>
        <w:t>Механизмы достижения целевых ориентиров в системе условий</w:t>
      </w:r>
      <w:bookmarkEnd w:id="180"/>
      <w:bookmarkEnd w:id="181"/>
    </w:p>
    <w:p w14:paraId="1168D9E4" w14:textId="77777777" w:rsidR="00B4280B" w:rsidRPr="00132572" w:rsidRDefault="00B4280B" w:rsidP="00132572">
      <w:pPr>
        <w:pStyle w:val="14TexstOSNOVA1012"/>
        <w:spacing w:line="240" w:lineRule="auto"/>
        <w:ind w:firstLine="709"/>
        <w:rPr>
          <w:rFonts w:ascii="Times New Roman" w:hAnsi="Times New Roman" w:cs="Times New Roman"/>
        </w:rPr>
      </w:pPr>
      <w:r w:rsidRPr="00132572">
        <w:rPr>
          <w:rFonts w:ascii="Times New Roman" w:hAnsi="Times New Roman" w:cs="Times New Roman"/>
        </w:rPr>
        <w:t xml:space="preserve">Содержание раздела разрабатывается образовательной организацией в соответствии с частью «Механизмы достижения целевых ориентиров в системе условий» ООП основного общего образования. </w:t>
      </w:r>
      <w:bookmarkStart w:id="182" w:name="_Toc31893506"/>
      <w:bookmarkStart w:id="183" w:name="_Toc31898663"/>
    </w:p>
    <w:p w14:paraId="7E7BB9D2" w14:textId="77777777" w:rsidR="00B4280B" w:rsidRPr="00132572" w:rsidRDefault="00B4280B" w:rsidP="00132572">
      <w:pPr>
        <w:pStyle w:val="14TexstOSNOVA1012"/>
        <w:spacing w:line="240" w:lineRule="auto"/>
        <w:ind w:firstLine="709"/>
        <w:rPr>
          <w:rFonts w:ascii="Times New Roman" w:hAnsi="Times New Roman" w:cs="Times New Roman"/>
          <w:color w:val="auto"/>
        </w:rPr>
      </w:pPr>
    </w:p>
    <w:p w14:paraId="6B949DC1" w14:textId="77777777" w:rsidR="00B4280B" w:rsidRPr="00132572" w:rsidRDefault="00B4280B" w:rsidP="00132572">
      <w:pPr>
        <w:pStyle w:val="14TexstOSNOVA1012"/>
        <w:spacing w:line="240" w:lineRule="auto"/>
        <w:ind w:firstLine="709"/>
        <w:rPr>
          <w:rFonts w:ascii="Times New Roman" w:hAnsi="Times New Roman" w:cs="Times New Roman"/>
          <w:b/>
        </w:rPr>
      </w:pPr>
      <w:r w:rsidRPr="00132572">
        <w:rPr>
          <w:rFonts w:ascii="Times New Roman" w:hAnsi="Times New Roman" w:cs="Times New Roman"/>
          <w:b/>
        </w:rPr>
        <w:t>2.3.2.7. Сетевой график (дорожная карта) по формированию необходимой</w:t>
      </w:r>
      <w:bookmarkStart w:id="184" w:name="_Toc410654087"/>
      <w:r w:rsidRPr="00132572">
        <w:rPr>
          <w:rFonts w:ascii="Times New Roman" w:hAnsi="Times New Roman" w:cs="Times New Roman"/>
          <w:b/>
        </w:rPr>
        <w:t xml:space="preserve"> системы условий</w:t>
      </w:r>
      <w:bookmarkEnd w:id="182"/>
      <w:bookmarkEnd w:id="183"/>
      <w:bookmarkEnd w:id="184"/>
    </w:p>
    <w:p w14:paraId="3F74E7AE" w14:textId="77777777" w:rsidR="00B4280B" w:rsidRPr="00132572" w:rsidRDefault="00B4280B" w:rsidP="00132572">
      <w:pPr>
        <w:pStyle w:val="14TexstOSNOVA1012"/>
        <w:spacing w:line="240" w:lineRule="auto"/>
        <w:ind w:firstLine="709"/>
        <w:rPr>
          <w:rFonts w:ascii="Times New Roman" w:hAnsi="Times New Roman" w:cs="Times New Roman"/>
          <w:color w:val="auto"/>
        </w:rPr>
      </w:pPr>
      <w:r w:rsidRPr="00132572">
        <w:rPr>
          <w:rFonts w:ascii="Times New Roman" w:hAnsi="Times New Roman" w:cs="Times New Roman"/>
        </w:rPr>
        <w:t>Содержание раздела разрабатывается образовательной организацией в соответствии с частью «Сетевой график (дорожная карта) по формированию необходимой системы условий»</w:t>
      </w:r>
      <w:r w:rsidR="0048038A">
        <w:rPr>
          <w:rFonts w:ascii="Times New Roman" w:hAnsi="Times New Roman" w:cs="Times New Roman"/>
        </w:rPr>
        <w:t xml:space="preserve"> </w:t>
      </w:r>
      <w:r w:rsidRPr="00132572">
        <w:rPr>
          <w:rFonts w:ascii="Times New Roman" w:hAnsi="Times New Roman" w:cs="Times New Roman"/>
        </w:rPr>
        <w:t xml:space="preserve">ООП основного общего образования. </w:t>
      </w:r>
    </w:p>
    <w:p w14:paraId="02E8CDB7" w14:textId="77777777" w:rsidR="00B4280B" w:rsidRPr="00132572" w:rsidRDefault="00B4280B" w:rsidP="00132572">
      <w:pPr>
        <w:pStyle w:val="14TexstOSNOVA1012"/>
        <w:spacing w:line="240" w:lineRule="auto"/>
        <w:ind w:firstLine="709"/>
        <w:rPr>
          <w:rFonts w:ascii="Times New Roman" w:hAnsi="Times New Roman" w:cs="Times New Roman"/>
        </w:rPr>
      </w:pPr>
    </w:p>
    <w:sectPr w:rsidR="00B4280B" w:rsidRPr="00132572" w:rsidSect="005B5F2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E30E" w14:textId="77777777" w:rsidR="008C691D" w:rsidRDefault="008C691D" w:rsidP="00EC74CD">
      <w:pPr>
        <w:spacing w:after="0" w:line="240" w:lineRule="auto"/>
      </w:pPr>
      <w:r>
        <w:separator/>
      </w:r>
    </w:p>
  </w:endnote>
  <w:endnote w:type="continuationSeparator" w:id="0">
    <w:p w14:paraId="3F32DA20" w14:textId="77777777" w:rsidR="008C691D" w:rsidRDefault="008C691D"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39107"/>
      <w:docPartObj>
        <w:docPartGallery w:val="Page Numbers (Bottom of Page)"/>
        <w:docPartUnique/>
      </w:docPartObj>
    </w:sdtPr>
    <w:sdtContent>
      <w:p w14:paraId="52059DA7" w14:textId="77777777" w:rsidR="00BB3E28" w:rsidRDefault="00BB3E28">
        <w:pPr>
          <w:pStyle w:val="aff"/>
          <w:jc w:val="center"/>
        </w:pPr>
        <w:r>
          <w:rPr>
            <w:noProof/>
          </w:rPr>
          <w:fldChar w:fldCharType="begin"/>
        </w:r>
        <w:r>
          <w:rPr>
            <w:noProof/>
          </w:rPr>
          <w:instrText>PAGE   \* MERGEFORMAT</w:instrText>
        </w:r>
        <w:r>
          <w:rPr>
            <w:noProof/>
          </w:rPr>
          <w:fldChar w:fldCharType="separate"/>
        </w:r>
        <w:r w:rsidR="009B41AD">
          <w:rPr>
            <w:noProof/>
          </w:rPr>
          <w:t>3</w:t>
        </w:r>
        <w:r>
          <w:rPr>
            <w:noProof/>
          </w:rPr>
          <w:fldChar w:fldCharType="end"/>
        </w:r>
      </w:p>
    </w:sdtContent>
  </w:sdt>
  <w:p w14:paraId="3C7DEC0E" w14:textId="77777777" w:rsidR="00BB3E28" w:rsidRDefault="00BB3E2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6B8C" w14:textId="77777777" w:rsidR="008C691D" w:rsidRDefault="008C691D" w:rsidP="00EC74CD">
      <w:pPr>
        <w:spacing w:after="0" w:line="240" w:lineRule="auto"/>
      </w:pPr>
      <w:r>
        <w:separator/>
      </w:r>
    </w:p>
  </w:footnote>
  <w:footnote w:type="continuationSeparator" w:id="0">
    <w:p w14:paraId="31CC8DA4" w14:textId="77777777" w:rsidR="008C691D" w:rsidRDefault="008C691D" w:rsidP="00EC74CD">
      <w:pPr>
        <w:spacing w:after="0" w:line="240" w:lineRule="auto"/>
      </w:pPr>
      <w:r>
        <w:continuationSeparator/>
      </w:r>
    </w:p>
  </w:footnote>
  <w:footnote w:id="1">
    <w:p w14:paraId="61590208" w14:textId="77777777" w:rsidR="00BB3E28" w:rsidRPr="00185624" w:rsidRDefault="00BB3E28" w:rsidP="0057434F">
      <w:pPr>
        <w:pStyle w:val="a8"/>
        <w:rPr>
          <w:sz w:val="16"/>
          <w:szCs w:val="16"/>
        </w:rPr>
      </w:pPr>
      <w:r w:rsidRPr="00185624">
        <w:rPr>
          <w:rStyle w:val="a7"/>
          <w:sz w:val="16"/>
          <w:szCs w:val="16"/>
        </w:rPr>
        <w:footnoteRef/>
      </w:r>
      <w:r w:rsidRPr="00185624">
        <w:rPr>
          <w:sz w:val="16"/>
          <w:szCs w:val="16"/>
        </w:rPr>
        <w:t xml:space="preserve"> Представлены в разделах 2.1.2.3. и 2.1.2.4.</w:t>
      </w:r>
    </w:p>
  </w:footnote>
  <w:footnote w:id="2">
    <w:p w14:paraId="2EAFDA61" w14:textId="77777777" w:rsidR="00BB3E28" w:rsidRPr="00185624" w:rsidRDefault="00BB3E28" w:rsidP="0057434F">
      <w:pPr>
        <w:pStyle w:val="a8"/>
        <w:rPr>
          <w:sz w:val="16"/>
          <w:szCs w:val="16"/>
        </w:rPr>
      </w:pPr>
      <w:r w:rsidRPr="00185624">
        <w:rPr>
          <w:rStyle w:val="a7"/>
          <w:sz w:val="16"/>
          <w:szCs w:val="16"/>
        </w:rPr>
        <w:footnoteRef/>
      </w:r>
      <w:r w:rsidRPr="00185624">
        <w:rPr>
          <w:sz w:val="16"/>
          <w:szCs w:val="16"/>
        </w:rPr>
        <w:t xml:space="preserve"> Представлены при описании планируемых результатов освоения конкретных учебных предметов в разделе 2.1.2.5.</w:t>
      </w:r>
    </w:p>
  </w:footnote>
  <w:footnote w:id="3">
    <w:p w14:paraId="2B597D2D" w14:textId="77777777" w:rsidR="00BB3E28" w:rsidRDefault="00BB3E28" w:rsidP="00AD1295">
      <w:pPr>
        <w:pStyle w:val="a8"/>
      </w:pPr>
      <w:r>
        <w:rPr>
          <w:rStyle w:val="a7"/>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14:paraId="2323FB32" w14:textId="77777777" w:rsidR="00BB3E28" w:rsidRDefault="00BB3E28" w:rsidP="00AD1295">
      <w:pPr>
        <w:pStyle w:val="a8"/>
      </w:pPr>
      <w:r>
        <w:rPr>
          <w:rStyle w:val="a7"/>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14:paraId="36686A75" w14:textId="77777777" w:rsidR="00BB3E28" w:rsidRDefault="00BB3E28" w:rsidP="00AD1295">
      <w:pPr>
        <w:pStyle w:val="a8"/>
      </w:pPr>
      <w:r>
        <w:rPr>
          <w:rStyle w:val="a7"/>
        </w:rPr>
        <w:footnoteRef/>
      </w:r>
      <w:r>
        <w:t xml:space="preserve"> </w:t>
      </w:r>
      <w:r w:rsidRPr="004300E2">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14:paraId="5EC8D44F" w14:textId="77777777" w:rsidR="00BB3E28" w:rsidRPr="004667F4" w:rsidRDefault="00BB3E28" w:rsidP="00B4280B">
      <w:pPr>
        <w:pStyle w:val="a8"/>
        <w:jc w:val="both"/>
        <w:rPr>
          <w:sz w:val="16"/>
          <w:szCs w:val="16"/>
        </w:rPr>
      </w:pPr>
      <w:r>
        <w:rPr>
          <w:rStyle w:val="a7"/>
        </w:rPr>
        <w:footnoteRef/>
      </w:r>
      <w:r>
        <w:t xml:space="preserve"> </w:t>
      </w:r>
      <w:bookmarkStart w:id="140" w:name="_Hlk55675326"/>
      <w:r w:rsidRPr="004667F4">
        <w:rPr>
          <w:sz w:val="16"/>
          <w:szCs w:val="16"/>
        </w:rPr>
        <w:t xml:space="preserve">Здесь и далее представленное содержание курса «Литература» может отличаться по произведениям и последовательности изучаемого материала, в зависимости от выбранного учителем учебно-методического комплекта, соответствующего ФГОС </w:t>
      </w:r>
      <w:r>
        <w:rPr>
          <w:sz w:val="16"/>
          <w:szCs w:val="16"/>
        </w:rPr>
        <w:t>ООО</w:t>
      </w:r>
      <w:r w:rsidRPr="004667F4">
        <w:rPr>
          <w:sz w:val="16"/>
          <w:szCs w:val="16"/>
        </w:rPr>
        <w:t xml:space="preserve">. </w:t>
      </w:r>
      <w:bookmarkEnd w:id="140"/>
    </w:p>
  </w:footnote>
  <w:footnote w:id="7">
    <w:p w14:paraId="5985B151" w14:textId="77777777" w:rsidR="00BB3E28" w:rsidRPr="004667F4" w:rsidRDefault="00BB3E28" w:rsidP="004667F4">
      <w:pPr>
        <w:spacing w:after="0" w:line="240" w:lineRule="auto"/>
        <w:rPr>
          <w:rFonts w:ascii="Times New Roman" w:hAnsi="Times New Roman" w:cs="Times New Roman"/>
          <w:sz w:val="16"/>
          <w:szCs w:val="16"/>
        </w:rPr>
      </w:pPr>
      <w:r w:rsidRPr="004667F4">
        <w:rPr>
          <w:rStyle w:val="a7"/>
          <w:rFonts w:ascii="Times New Roman" w:hAnsi="Times New Roman" w:cs="Times New Roman"/>
          <w:sz w:val="16"/>
          <w:szCs w:val="16"/>
        </w:rPr>
        <w:sym w:font="Symbol" w:char="F02A"/>
      </w:r>
      <w:r w:rsidRPr="004667F4">
        <w:rPr>
          <w:rFonts w:ascii="Times New Roman" w:hAnsi="Times New Roman" w:cs="Times New Roman"/>
          <w:sz w:val="16"/>
          <w:szCs w:val="16"/>
        </w:rPr>
        <w:t xml:space="preserve"> Изучение темы проводится в зависимости от выбранного УМК.</w:t>
      </w:r>
    </w:p>
  </w:footnote>
  <w:footnote w:id="8">
    <w:p w14:paraId="78F0495D" w14:textId="77777777" w:rsidR="00BB3E28" w:rsidRDefault="00BB3E28" w:rsidP="00B4280B">
      <w:pPr>
        <w:pStyle w:val="a8"/>
      </w:pPr>
    </w:p>
  </w:footnote>
  <w:footnote w:id="9">
    <w:p w14:paraId="353B65EE" w14:textId="77777777" w:rsidR="00BB3E28" w:rsidRPr="006E37FE" w:rsidRDefault="00BB3E28" w:rsidP="00B4280B">
      <w:pPr>
        <w:pStyle w:val="a8"/>
        <w:rPr>
          <w:sz w:val="16"/>
          <w:szCs w:val="16"/>
        </w:rPr>
      </w:pPr>
      <w:r w:rsidRPr="006E37FE">
        <w:rPr>
          <w:sz w:val="16"/>
          <w:szCs w:val="16"/>
        </w:rPr>
        <w:t>*Изучение темы проводится в зависимости от выбранного УМК.</w:t>
      </w:r>
    </w:p>
  </w:footnote>
  <w:footnote w:id="10">
    <w:p w14:paraId="42C219BA" w14:textId="77777777" w:rsidR="00BB3E28" w:rsidRPr="00195CC3" w:rsidRDefault="00BB3E28" w:rsidP="00B4280B">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86208E"/>
    <w:lvl w:ilvl="0">
      <w:numFmt w:val="bullet"/>
      <w:lvlText w:val="*"/>
      <w:lvlJc w:val="left"/>
      <w:pPr>
        <w:ind w:left="0" w:firstLine="0"/>
      </w:p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9"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AE"/>
    <w:multiLevelType w:val="hybridMultilevel"/>
    <w:tmpl w:val="4C4456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00000822"/>
    <w:multiLevelType w:val="hybridMultilevel"/>
    <w:tmpl w:val="334E8268"/>
    <w:lvl w:ilvl="0" w:tplc="5898298C">
      <w:start w:val="35"/>
      <w:numFmt w:val="upperLetter"/>
      <w:lvlText w:val="%1."/>
      <w:lvlJc w:val="left"/>
      <w:pPr>
        <w:ind w:left="0" w:firstLine="0"/>
      </w:pPr>
    </w:lvl>
    <w:lvl w:ilvl="1" w:tplc="3886E0A8">
      <w:numFmt w:val="decimal"/>
      <w:lvlText w:val=""/>
      <w:lvlJc w:val="left"/>
      <w:pPr>
        <w:ind w:left="0" w:firstLine="0"/>
      </w:pPr>
    </w:lvl>
    <w:lvl w:ilvl="2" w:tplc="264C8E00">
      <w:numFmt w:val="decimal"/>
      <w:lvlText w:val=""/>
      <w:lvlJc w:val="left"/>
      <w:pPr>
        <w:ind w:left="0" w:firstLine="0"/>
      </w:pPr>
    </w:lvl>
    <w:lvl w:ilvl="3" w:tplc="3140D2B0">
      <w:numFmt w:val="decimal"/>
      <w:lvlText w:val=""/>
      <w:lvlJc w:val="left"/>
      <w:pPr>
        <w:ind w:left="0" w:firstLine="0"/>
      </w:pPr>
    </w:lvl>
    <w:lvl w:ilvl="4" w:tplc="2D743B96">
      <w:numFmt w:val="decimal"/>
      <w:lvlText w:val=""/>
      <w:lvlJc w:val="left"/>
      <w:pPr>
        <w:ind w:left="0" w:firstLine="0"/>
      </w:pPr>
    </w:lvl>
    <w:lvl w:ilvl="5" w:tplc="66C611CC">
      <w:numFmt w:val="decimal"/>
      <w:lvlText w:val=""/>
      <w:lvlJc w:val="left"/>
      <w:pPr>
        <w:ind w:left="0" w:firstLine="0"/>
      </w:pPr>
    </w:lvl>
    <w:lvl w:ilvl="6" w:tplc="3CEEF918">
      <w:numFmt w:val="decimal"/>
      <w:lvlText w:val=""/>
      <w:lvlJc w:val="left"/>
      <w:pPr>
        <w:ind w:left="0" w:firstLine="0"/>
      </w:pPr>
    </w:lvl>
    <w:lvl w:ilvl="7" w:tplc="C0CCF78A">
      <w:numFmt w:val="decimal"/>
      <w:lvlText w:val=""/>
      <w:lvlJc w:val="left"/>
      <w:pPr>
        <w:ind w:left="0" w:firstLine="0"/>
      </w:pPr>
    </w:lvl>
    <w:lvl w:ilvl="8" w:tplc="114E4280">
      <w:numFmt w:val="decimal"/>
      <w:lvlText w:val=""/>
      <w:lvlJc w:val="left"/>
      <w:pPr>
        <w:ind w:left="0" w:firstLine="0"/>
      </w:pPr>
    </w:lvl>
  </w:abstractNum>
  <w:abstractNum w:abstractNumId="51" w15:restartNumberingAfterBreak="0">
    <w:nsid w:val="00000902"/>
    <w:multiLevelType w:val="hybridMultilevel"/>
    <w:tmpl w:val="209A038A"/>
    <w:lvl w:ilvl="0" w:tplc="FEEC4B8A">
      <w:start w:val="61"/>
      <w:numFmt w:val="upperLetter"/>
      <w:lvlText w:val="%1."/>
      <w:lvlJc w:val="left"/>
      <w:pPr>
        <w:ind w:left="0" w:firstLine="0"/>
      </w:pPr>
      <w:rPr>
        <w:b w:val="0"/>
        <w:bCs w:val="0"/>
      </w:rPr>
    </w:lvl>
    <w:lvl w:ilvl="1" w:tplc="DA661566">
      <w:numFmt w:val="decimal"/>
      <w:lvlText w:val=""/>
      <w:lvlJc w:val="left"/>
      <w:pPr>
        <w:ind w:left="0" w:firstLine="0"/>
      </w:pPr>
    </w:lvl>
    <w:lvl w:ilvl="2" w:tplc="5860BF32">
      <w:numFmt w:val="decimal"/>
      <w:lvlText w:val=""/>
      <w:lvlJc w:val="left"/>
      <w:pPr>
        <w:ind w:left="0" w:firstLine="0"/>
      </w:pPr>
    </w:lvl>
    <w:lvl w:ilvl="3" w:tplc="7BD2A924">
      <w:numFmt w:val="decimal"/>
      <w:lvlText w:val=""/>
      <w:lvlJc w:val="left"/>
      <w:pPr>
        <w:ind w:left="0" w:firstLine="0"/>
      </w:pPr>
    </w:lvl>
    <w:lvl w:ilvl="4" w:tplc="69823F42">
      <w:numFmt w:val="decimal"/>
      <w:lvlText w:val=""/>
      <w:lvlJc w:val="left"/>
      <w:pPr>
        <w:ind w:left="0" w:firstLine="0"/>
      </w:pPr>
    </w:lvl>
    <w:lvl w:ilvl="5" w:tplc="40DC8A66">
      <w:numFmt w:val="decimal"/>
      <w:lvlText w:val=""/>
      <w:lvlJc w:val="left"/>
      <w:pPr>
        <w:ind w:left="0" w:firstLine="0"/>
      </w:pPr>
    </w:lvl>
    <w:lvl w:ilvl="6" w:tplc="13666E0C">
      <w:numFmt w:val="decimal"/>
      <w:lvlText w:val=""/>
      <w:lvlJc w:val="left"/>
      <w:pPr>
        <w:ind w:left="0" w:firstLine="0"/>
      </w:pPr>
    </w:lvl>
    <w:lvl w:ilvl="7" w:tplc="54F6DCA4">
      <w:numFmt w:val="decimal"/>
      <w:lvlText w:val=""/>
      <w:lvlJc w:val="left"/>
      <w:pPr>
        <w:ind w:left="0" w:firstLine="0"/>
      </w:pPr>
    </w:lvl>
    <w:lvl w:ilvl="8" w:tplc="041AA394">
      <w:numFmt w:val="decimal"/>
      <w:lvlText w:val=""/>
      <w:lvlJc w:val="left"/>
      <w:pPr>
        <w:ind w:left="0" w:firstLine="0"/>
      </w:pPr>
    </w:lvl>
  </w:abstractNum>
  <w:abstractNum w:abstractNumId="52" w15:restartNumberingAfterBreak="0">
    <w:nsid w:val="0000121F"/>
    <w:multiLevelType w:val="hybridMultilevel"/>
    <w:tmpl w:val="946C9958"/>
    <w:lvl w:ilvl="0" w:tplc="359E80A0">
      <w:start w:val="61"/>
      <w:numFmt w:val="upperLetter"/>
      <w:lvlText w:val="%1."/>
      <w:lvlJc w:val="left"/>
      <w:pPr>
        <w:ind w:left="0" w:firstLine="0"/>
      </w:pPr>
      <w:rPr>
        <w:b w:val="0"/>
        <w:bCs w:val="0"/>
      </w:rPr>
    </w:lvl>
    <w:lvl w:ilvl="1" w:tplc="A04CECB6">
      <w:numFmt w:val="decimal"/>
      <w:lvlText w:val=""/>
      <w:lvlJc w:val="left"/>
      <w:pPr>
        <w:ind w:left="0" w:firstLine="0"/>
      </w:pPr>
    </w:lvl>
    <w:lvl w:ilvl="2" w:tplc="844E4BE2">
      <w:numFmt w:val="decimal"/>
      <w:lvlText w:val=""/>
      <w:lvlJc w:val="left"/>
      <w:pPr>
        <w:ind w:left="0" w:firstLine="0"/>
      </w:pPr>
    </w:lvl>
    <w:lvl w:ilvl="3" w:tplc="80ACC28C">
      <w:numFmt w:val="decimal"/>
      <w:lvlText w:val=""/>
      <w:lvlJc w:val="left"/>
      <w:pPr>
        <w:ind w:left="0" w:firstLine="0"/>
      </w:pPr>
    </w:lvl>
    <w:lvl w:ilvl="4" w:tplc="EDCC3364">
      <w:numFmt w:val="decimal"/>
      <w:lvlText w:val=""/>
      <w:lvlJc w:val="left"/>
      <w:pPr>
        <w:ind w:left="0" w:firstLine="0"/>
      </w:pPr>
    </w:lvl>
    <w:lvl w:ilvl="5" w:tplc="F2E61086">
      <w:numFmt w:val="decimal"/>
      <w:lvlText w:val=""/>
      <w:lvlJc w:val="left"/>
      <w:pPr>
        <w:ind w:left="0" w:firstLine="0"/>
      </w:pPr>
    </w:lvl>
    <w:lvl w:ilvl="6" w:tplc="655E5850">
      <w:numFmt w:val="decimal"/>
      <w:lvlText w:val=""/>
      <w:lvlJc w:val="left"/>
      <w:pPr>
        <w:ind w:left="0" w:firstLine="0"/>
      </w:pPr>
    </w:lvl>
    <w:lvl w:ilvl="7" w:tplc="5086B686">
      <w:numFmt w:val="decimal"/>
      <w:lvlText w:val=""/>
      <w:lvlJc w:val="left"/>
      <w:pPr>
        <w:ind w:left="0" w:firstLine="0"/>
      </w:pPr>
    </w:lvl>
    <w:lvl w:ilvl="8" w:tplc="E2B4D9E0">
      <w:numFmt w:val="decimal"/>
      <w:lvlText w:val=""/>
      <w:lvlJc w:val="left"/>
      <w:pPr>
        <w:ind w:left="0" w:firstLine="0"/>
      </w:pPr>
    </w:lvl>
  </w:abstractNum>
  <w:abstractNum w:abstractNumId="53" w15:restartNumberingAfterBreak="0">
    <w:nsid w:val="000012E1"/>
    <w:multiLevelType w:val="hybridMultilevel"/>
    <w:tmpl w:val="B720F4C2"/>
    <w:lvl w:ilvl="0" w:tplc="8176F766">
      <w:start w:val="61"/>
      <w:numFmt w:val="upperLetter"/>
      <w:lvlText w:val="%1."/>
      <w:lvlJc w:val="left"/>
      <w:pPr>
        <w:ind w:left="0" w:firstLine="0"/>
      </w:pPr>
    </w:lvl>
    <w:lvl w:ilvl="1" w:tplc="C97C4790">
      <w:numFmt w:val="decimal"/>
      <w:lvlText w:val=""/>
      <w:lvlJc w:val="left"/>
      <w:pPr>
        <w:ind w:left="0" w:firstLine="0"/>
      </w:pPr>
    </w:lvl>
    <w:lvl w:ilvl="2" w:tplc="CA74738C">
      <w:numFmt w:val="decimal"/>
      <w:lvlText w:val=""/>
      <w:lvlJc w:val="left"/>
      <w:pPr>
        <w:ind w:left="0" w:firstLine="0"/>
      </w:pPr>
    </w:lvl>
    <w:lvl w:ilvl="3" w:tplc="2FB80862">
      <w:numFmt w:val="decimal"/>
      <w:lvlText w:val=""/>
      <w:lvlJc w:val="left"/>
      <w:pPr>
        <w:ind w:left="0" w:firstLine="0"/>
      </w:pPr>
    </w:lvl>
    <w:lvl w:ilvl="4" w:tplc="F8A0C98E">
      <w:numFmt w:val="decimal"/>
      <w:lvlText w:val=""/>
      <w:lvlJc w:val="left"/>
      <w:pPr>
        <w:ind w:left="0" w:firstLine="0"/>
      </w:pPr>
    </w:lvl>
    <w:lvl w:ilvl="5" w:tplc="DF86CC38">
      <w:numFmt w:val="decimal"/>
      <w:lvlText w:val=""/>
      <w:lvlJc w:val="left"/>
      <w:pPr>
        <w:ind w:left="0" w:firstLine="0"/>
      </w:pPr>
    </w:lvl>
    <w:lvl w:ilvl="6" w:tplc="2AC2CCCA">
      <w:numFmt w:val="decimal"/>
      <w:lvlText w:val=""/>
      <w:lvlJc w:val="left"/>
      <w:pPr>
        <w:ind w:left="0" w:firstLine="0"/>
      </w:pPr>
    </w:lvl>
    <w:lvl w:ilvl="7" w:tplc="E496E01E">
      <w:numFmt w:val="decimal"/>
      <w:lvlText w:val=""/>
      <w:lvlJc w:val="left"/>
      <w:pPr>
        <w:ind w:left="0" w:firstLine="0"/>
      </w:pPr>
    </w:lvl>
    <w:lvl w:ilvl="8" w:tplc="5E5A165E">
      <w:numFmt w:val="decimal"/>
      <w:lvlText w:val=""/>
      <w:lvlJc w:val="left"/>
      <w:pPr>
        <w:ind w:left="0" w:firstLine="0"/>
      </w:pPr>
    </w:lvl>
  </w:abstractNum>
  <w:abstractNum w:abstractNumId="54" w15:restartNumberingAfterBreak="0">
    <w:nsid w:val="00001366"/>
    <w:multiLevelType w:val="hybridMultilevel"/>
    <w:tmpl w:val="9DBCAB86"/>
    <w:lvl w:ilvl="0" w:tplc="D44E66DC">
      <w:start w:val="1"/>
      <w:numFmt w:val="bullet"/>
      <w:lvlText w:val="о"/>
      <w:lvlJc w:val="left"/>
      <w:pPr>
        <w:ind w:left="0" w:firstLine="0"/>
      </w:pPr>
    </w:lvl>
    <w:lvl w:ilvl="1" w:tplc="A4F2683E">
      <w:start w:val="61"/>
      <w:numFmt w:val="upperLetter"/>
      <w:lvlText w:val="%2."/>
      <w:lvlJc w:val="left"/>
      <w:pPr>
        <w:ind w:left="0" w:firstLine="0"/>
      </w:pPr>
    </w:lvl>
    <w:lvl w:ilvl="2" w:tplc="7F8ED8DC">
      <w:numFmt w:val="decimal"/>
      <w:lvlText w:val=""/>
      <w:lvlJc w:val="left"/>
      <w:pPr>
        <w:ind w:left="0" w:firstLine="0"/>
      </w:pPr>
    </w:lvl>
    <w:lvl w:ilvl="3" w:tplc="E93A17C6">
      <w:numFmt w:val="decimal"/>
      <w:lvlText w:val=""/>
      <w:lvlJc w:val="left"/>
      <w:pPr>
        <w:ind w:left="0" w:firstLine="0"/>
      </w:pPr>
    </w:lvl>
    <w:lvl w:ilvl="4" w:tplc="4D38C846">
      <w:numFmt w:val="decimal"/>
      <w:lvlText w:val=""/>
      <w:lvlJc w:val="left"/>
      <w:pPr>
        <w:ind w:left="0" w:firstLine="0"/>
      </w:pPr>
    </w:lvl>
    <w:lvl w:ilvl="5" w:tplc="A180403A">
      <w:numFmt w:val="decimal"/>
      <w:lvlText w:val=""/>
      <w:lvlJc w:val="left"/>
      <w:pPr>
        <w:ind w:left="0" w:firstLine="0"/>
      </w:pPr>
    </w:lvl>
    <w:lvl w:ilvl="6" w:tplc="71984856">
      <w:numFmt w:val="decimal"/>
      <w:lvlText w:val=""/>
      <w:lvlJc w:val="left"/>
      <w:pPr>
        <w:ind w:left="0" w:firstLine="0"/>
      </w:pPr>
    </w:lvl>
    <w:lvl w:ilvl="7" w:tplc="72280D06">
      <w:numFmt w:val="decimal"/>
      <w:lvlText w:val=""/>
      <w:lvlJc w:val="left"/>
      <w:pPr>
        <w:ind w:left="0" w:firstLine="0"/>
      </w:pPr>
    </w:lvl>
    <w:lvl w:ilvl="8" w:tplc="DDC6AFF8">
      <w:numFmt w:val="decimal"/>
      <w:lvlText w:val=""/>
      <w:lvlJc w:val="left"/>
      <w:pPr>
        <w:ind w:left="0" w:firstLine="0"/>
      </w:pPr>
    </w:lvl>
  </w:abstractNum>
  <w:abstractNum w:abstractNumId="55" w15:restartNumberingAfterBreak="0">
    <w:nsid w:val="0000139D"/>
    <w:multiLevelType w:val="hybridMultilevel"/>
    <w:tmpl w:val="8930988E"/>
    <w:lvl w:ilvl="0" w:tplc="E5B85D60">
      <w:start w:val="61"/>
      <w:numFmt w:val="upperLetter"/>
      <w:lvlText w:val="%1."/>
      <w:lvlJc w:val="left"/>
      <w:pPr>
        <w:ind w:left="0" w:firstLine="0"/>
      </w:pPr>
    </w:lvl>
    <w:lvl w:ilvl="1" w:tplc="8506C9EA">
      <w:numFmt w:val="decimal"/>
      <w:lvlText w:val=""/>
      <w:lvlJc w:val="left"/>
      <w:pPr>
        <w:ind w:left="0" w:firstLine="0"/>
      </w:pPr>
    </w:lvl>
    <w:lvl w:ilvl="2" w:tplc="CF9888D0">
      <w:numFmt w:val="decimal"/>
      <w:lvlText w:val=""/>
      <w:lvlJc w:val="left"/>
      <w:pPr>
        <w:ind w:left="0" w:firstLine="0"/>
      </w:pPr>
    </w:lvl>
    <w:lvl w:ilvl="3" w:tplc="0C7C3190">
      <w:numFmt w:val="decimal"/>
      <w:lvlText w:val=""/>
      <w:lvlJc w:val="left"/>
      <w:pPr>
        <w:ind w:left="0" w:firstLine="0"/>
      </w:pPr>
    </w:lvl>
    <w:lvl w:ilvl="4" w:tplc="B936E0C0">
      <w:numFmt w:val="decimal"/>
      <w:lvlText w:val=""/>
      <w:lvlJc w:val="left"/>
      <w:pPr>
        <w:ind w:left="0" w:firstLine="0"/>
      </w:pPr>
    </w:lvl>
    <w:lvl w:ilvl="5" w:tplc="AF9A51F8">
      <w:numFmt w:val="decimal"/>
      <w:lvlText w:val=""/>
      <w:lvlJc w:val="left"/>
      <w:pPr>
        <w:ind w:left="0" w:firstLine="0"/>
      </w:pPr>
    </w:lvl>
    <w:lvl w:ilvl="6" w:tplc="31EEDBA6">
      <w:numFmt w:val="decimal"/>
      <w:lvlText w:val=""/>
      <w:lvlJc w:val="left"/>
      <w:pPr>
        <w:ind w:left="0" w:firstLine="0"/>
      </w:pPr>
    </w:lvl>
    <w:lvl w:ilvl="7" w:tplc="292A79BA">
      <w:numFmt w:val="decimal"/>
      <w:lvlText w:val=""/>
      <w:lvlJc w:val="left"/>
      <w:pPr>
        <w:ind w:left="0" w:firstLine="0"/>
      </w:pPr>
    </w:lvl>
    <w:lvl w:ilvl="8" w:tplc="62362CDA">
      <w:numFmt w:val="decimal"/>
      <w:lvlText w:val=""/>
      <w:lvlJc w:val="left"/>
      <w:pPr>
        <w:ind w:left="0" w:firstLine="0"/>
      </w:pPr>
    </w:lvl>
  </w:abstractNum>
  <w:abstractNum w:abstractNumId="56" w15:restartNumberingAfterBreak="0">
    <w:nsid w:val="000013E9"/>
    <w:multiLevelType w:val="hybridMultilevel"/>
    <w:tmpl w:val="77E4F206"/>
    <w:lvl w:ilvl="0" w:tplc="6474448A">
      <w:start w:val="35"/>
      <w:numFmt w:val="upperLetter"/>
      <w:lvlText w:val="%1."/>
      <w:lvlJc w:val="left"/>
      <w:pPr>
        <w:ind w:left="0" w:firstLine="0"/>
      </w:pPr>
    </w:lvl>
    <w:lvl w:ilvl="1" w:tplc="D02EF040">
      <w:numFmt w:val="decimal"/>
      <w:lvlText w:val=""/>
      <w:lvlJc w:val="left"/>
      <w:pPr>
        <w:ind w:left="0" w:firstLine="0"/>
      </w:pPr>
    </w:lvl>
    <w:lvl w:ilvl="2" w:tplc="760C1A1A">
      <w:numFmt w:val="decimal"/>
      <w:lvlText w:val=""/>
      <w:lvlJc w:val="left"/>
      <w:pPr>
        <w:ind w:left="0" w:firstLine="0"/>
      </w:pPr>
    </w:lvl>
    <w:lvl w:ilvl="3" w:tplc="B6FA2DAE">
      <w:numFmt w:val="decimal"/>
      <w:lvlText w:val=""/>
      <w:lvlJc w:val="left"/>
      <w:pPr>
        <w:ind w:left="0" w:firstLine="0"/>
      </w:pPr>
    </w:lvl>
    <w:lvl w:ilvl="4" w:tplc="F3DCD2BC">
      <w:numFmt w:val="decimal"/>
      <w:lvlText w:val=""/>
      <w:lvlJc w:val="left"/>
      <w:pPr>
        <w:ind w:left="0" w:firstLine="0"/>
      </w:pPr>
    </w:lvl>
    <w:lvl w:ilvl="5" w:tplc="F48E7BE8">
      <w:numFmt w:val="decimal"/>
      <w:lvlText w:val=""/>
      <w:lvlJc w:val="left"/>
      <w:pPr>
        <w:ind w:left="0" w:firstLine="0"/>
      </w:pPr>
    </w:lvl>
    <w:lvl w:ilvl="6" w:tplc="0C649F18">
      <w:numFmt w:val="decimal"/>
      <w:lvlText w:val=""/>
      <w:lvlJc w:val="left"/>
      <w:pPr>
        <w:ind w:left="0" w:firstLine="0"/>
      </w:pPr>
    </w:lvl>
    <w:lvl w:ilvl="7" w:tplc="EDD21D54">
      <w:numFmt w:val="decimal"/>
      <w:lvlText w:val=""/>
      <w:lvlJc w:val="left"/>
      <w:pPr>
        <w:ind w:left="0" w:firstLine="0"/>
      </w:pPr>
    </w:lvl>
    <w:lvl w:ilvl="8" w:tplc="84509962">
      <w:numFmt w:val="decimal"/>
      <w:lvlText w:val=""/>
      <w:lvlJc w:val="left"/>
      <w:pPr>
        <w:ind w:left="0" w:firstLine="0"/>
      </w:pPr>
    </w:lvl>
  </w:abstractNum>
  <w:abstractNum w:abstractNumId="57" w15:restartNumberingAfterBreak="0">
    <w:nsid w:val="000015A1"/>
    <w:multiLevelType w:val="hybridMultilevel"/>
    <w:tmpl w:val="B13A8412"/>
    <w:lvl w:ilvl="0" w:tplc="237CBCD6">
      <w:start w:val="35"/>
      <w:numFmt w:val="upperLetter"/>
      <w:lvlText w:val="%1."/>
      <w:lvlJc w:val="left"/>
      <w:pPr>
        <w:ind w:left="0" w:firstLine="0"/>
      </w:pPr>
    </w:lvl>
    <w:lvl w:ilvl="1" w:tplc="E79E3258">
      <w:numFmt w:val="decimal"/>
      <w:lvlText w:val=""/>
      <w:lvlJc w:val="left"/>
      <w:pPr>
        <w:ind w:left="0" w:firstLine="0"/>
      </w:pPr>
    </w:lvl>
    <w:lvl w:ilvl="2" w:tplc="AE4C0668">
      <w:numFmt w:val="decimal"/>
      <w:lvlText w:val=""/>
      <w:lvlJc w:val="left"/>
      <w:pPr>
        <w:ind w:left="0" w:firstLine="0"/>
      </w:pPr>
    </w:lvl>
    <w:lvl w:ilvl="3" w:tplc="471AFE22">
      <w:numFmt w:val="decimal"/>
      <w:lvlText w:val=""/>
      <w:lvlJc w:val="left"/>
      <w:pPr>
        <w:ind w:left="0" w:firstLine="0"/>
      </w:pPr>
    </w:lvl>
    <w:lvl w:ilvl="4" w:tplc="0EC6484A">
      <w:numFmt w:val="decimal"/>
      <w:lvlText w:val=""/>
      <w:lvlJc w:val="left"/>
      <w:pPr>
        <w:ind w:left="0" w:firstLine="0"/>
      </w:pPr>
    </w:lvl>
    <w:lvl w:ilvl="5" w:tplc="9D345B2C">
      <w:numFmt w:val="decimal"/>
      <w:lvlText w:val=""/>
      <w:lvlJc w:val="left"/>
      <w:pPr>
        <w:ind w:left="0" w:firstLine="0"/>
      </w:pPr>
    </w:lvl>
    <w:lvl w:ilvl="6" w:tplc="02827AF4">
      <w:numFmt w:val="decimal"/>
      <w:lvlText w:val=""/>
      <w:lvlJc w:val="left"/>
      <w:pPr>
        <w:ind w:left="0" w:firstLine="0"/>
      </w:pPr>
    </w:lvl>
    <w:lvl w:ilvl="7" w:tplc="4836A03E">
      <w:numFmt w:val="decimal"/>
      <w:lvlText w:val=""/>
      <w:lvlJc w:val="left"/>
      <w:pPr>
        <w:ind w:left="0" w:firstLine="0"/>
      </w:pPr>
    </w:lvl>
    <w:lvl w:ilvl="8" w:tplc="FB06C6EC">
      <w:numFmt w:val="decimal"/>
      <w:lvlText w:val=""/>
      <w:lvlJc w:val="left"/>
      <w:pPr>
        <w:ind w:left="0" w:firstLine="0"/>
      </w:pPr>
    </w:lvl>
  </w:abstractNum>
  <w:abstractNum w:abstractNumId="58" w15:restartNumberingAfterBreak="0">
    <w:nsid w:val="000016C5"/>
    <w:multiLevelType w:val="hybridMultilevel"/>
    <w:tmpl w:val="B40E1A1A"/>
    <w:lvl w:ilvl="0" w:tplc="E0A24CC2">
      <w:start w:val="35"/>
      <w:numFmt w:val="upperLetter"/>
      <w:lvlText w:val="%1."/>
      <w:lvlJc w:val="left"/>
      <w:pPr>
        <w:ind w:left="0" w:firstLine="0"/>
      </w:pPr>
    </w:lvl>
    <w:lvl w:ilvl="1" w:tplc="32404F54">
      <w:numFmt w:val="decimal"/>
      <w:lvlText w:val=""/>
      <w:lvlJc w:val="left"/>
      <w:pPr>
        <w:ind w:left="0" w:firstLine="0"/>
      </w:pPr>
    </w:lvl>
    <w:lvl w:ilvl="2" w:tplc="E272B878">
      <w:numFmt w:val="decimal"/>
      <w:lvlText w:val=""/>
      <w:lvlJc w:val="left"/>
      <w:pPr>
        <w:ind w:left="0" w:firstLine="0"/>
      </w:pPr>
    </w:lvl>
    <w:lvl w:ilvl="3" w:tplc="62607612">
      <w:numFmt w:val="decimal"/>
      <w:lvlText w:val=""/>
      <w:lvlJc w:val="left"/>
      <w:pPr>
        <w:ind w:left="0" w:firstLine="0"/>
      </w:pPr>
    </w:lvl>
    <w:lvl w:ilvl="4" w:tplc="2CB818DA">
      <w:numFmt w:val="decimal"/>
      <w:lvlText w:val=""/>
      <w:lvlJc w:val="left"/>
      <w:pPr>
        <w:ind w:left="0" w:firstLine="0"/>
      </w:pPr>
    </w:lvl>
    <w:lvl w:ilvl="5" w:tplc="C8E48D72">
      <w:numFmt w:val="decimal"/>
      <w:lvlText w:val=""/>
      <w:lvlJc w:val="left"/>
      <w:pPr>
        <w:ind w:left="0" w:firstLine="0"/>
      </w:pPr>
    </w:lvl>
    <w:lvl w:ilvl="6" w:tplc="ED7C343C">
      <w:numFmt w:val="decimal"/>
      <w:lvlText w:val=""/>
      <w:lvlJc w:val="left"/>
      <w:pPr>
        <w:ind w:left="0" w:firstLine="0"/>
      </w:pPr>
    </w:lvl>
    <w:lvl w:ilvl="7" w:tplc="450643E4">
      <w:numFmt w:val="decimal"/>
      <w:lvlText w:val=""/>
      <w:lvlJc w:val="left"/>
      <w:pPr>
        <w:ind w:left="0" w:firstLine="0"/>
      </w:pPr>
    </w:lvl>
    <w:lvl w:ilvl="8" w:tplc="F1DC4D1A">
      <w:numFmt w:val="decimal"/>
      <w:lvlText w:val=""/>
      <w:lvlJc w:val="left"/>
      <w:pPr>
        <w:ind w:left="0" w:firstLine="0"/>
      </w:pPr>
    </w:lvl>
  </w:abstractNum>
  <w:abstractNum w:abstractNumId="59" w15:restartNumberingAfterBreak="0">
    <w:nsid w:val="0000187E"/>
    <w:multiLevelType w:val="hybridMultilevel"/>
    <w:tmpl w:val="4ED47384"/>
    <w:lvl w:ilvl="0" w:tplc="F51CD0CA">
      <w:start w:val="9"/>
      <w:numFmt w:val="upperLetter"/>
      <w:lvlText w:val="%1."/>
      <w:lvlJc w:val="left"/>
      <w:pPr>
        <w:ind w:left="0" w:firstLine="0"/>
      </w:pPr>
    </w:lvl>
    <w:lvl w:ilvl="1" w:tplc="668A524A">
      <w:numFmt w:val="decimal"/>
      <w:lvlText w:val=""/>
      <w:lvlJc w:val="left"/>
      <w:pPr>
        <w:ind w:left="0" w:firstLine="0"/>
      </w:pPr>
    </w:lvl>
    <w:lvl w:ilvl="2" w:tplc="61E85922">
      <w:numFmt w:val="decimal"/>
      <w:lvlText w:val=""/>
      <w:lvlJc w:val="left"/>
      <w:pPr>
        <w:ind w:left="0" w:firstLine="0"/>
      </w:pPr>
    </w:lvl>
    <w:lvl w:ilvl="3" w:tplc="07D6F3D2">
      <w:numFmt w:val="decimal"/>
      <w:lvlText w:val=""/>
      <w:lvlJc w:val="left"/>
      <w:pPr>
        <w:ind w:left="0" w:firstLine="0"/>
      </w:pPr>
    </w:lvl>
    <w:lvl w:ilvl="4" w:tplc="467EAB3E">
      <w:numFmt w:val="decimal"/>
      <w:lvlText w:val=""/>
      <w:lvlJc w:val="left"/>
      <w:pPr>
        <w:ind w:left="0" w:firstLine="0"/>
      </w:pPr>
    </w:lvl>
    <w:lvl w:ilvl="5" w:tplc="10060AE0">
      <w:numFmt w:val="decimal"/>
      <w:lvlText w:val=""/>
      <w:lvlJc w:val="left"/>
      <w:pPr>
        <w:ind w:left="0" w:firstLine="0"/>
      </w:pPr>
    </w:lvl>
    <w:lvl w:ilvl="6" w:tplc="888AB8E4">
      <w:numFmt w:val="decimal"/>
      <w:lvlText w:val=""/>
      <w:lvlJc w:val="left"/>
      <w:pPr>
        <w:ind w:left="0" w:firstLine="0"/>
      </w:pPr>
    </w:lvl>
    <w:lvl w:ilvl="7" w:tplc="7168FB5C">
      <w:numFmt w:val="decimal"/>
      <w:lvlText w:val=""/>
      <w:lvlJc w:val="left"/>
      <w:pPr>
        <w:ind w:left="0" w:firstLine="0"/>
      </w:pPr>
    </w:lvl>
    <w:lvl w:ilvl="8" w:tplc="A0FC774A">
      <w:numFmt w:val="decimal"/>
      <w:lvlText w:val=""/>
      <w:lvlJc w:val="left"/>
      <w:pPr>
        <w:ind w:left="0" w:firstLine="0"/>
      </w:pPr>
    </w:lvl>
  </w:abstractNum>
  <w:abstractNum w:abstractNumId="60" w15:restartNumberingAfterBreak="0">
    <w:nsid w:val="00001CD0"/>
    <w:multiLevelType w:val="hybridMultilevel"/>
    <w:tmpl w:val="507029F2"/>
    <w:lvl w:ilvl="0" w:tplc="986261CA">
      <w:start w:val="1"/>
      <w:numFmt w:val="bullet"/>
      <w:lvlText w:val="в"/>
      <w:lvlJc w:val="left"/>
      <w:pPr>
        <w:ind w:left="0" w:firstLine="0"/>
      </w:pPr>
    </w:lvl>
    <w:lvl w:ilvl="1" w:tplc="1FDCC66A">
      <w:start w:val="35"/>
      <w:numFmt w:val="upperLetter"/>
      <w:lvlText w:val="%2."/>
      <w:lvlJc w:val="left"/>
      <w:pPr>
        <w:ind w:left="0" w:firstLine="0"/>
      </w:pPr>
    </w:lvl>
    <w:lvl w:ilvl="2" w:tplc="6C044B10">
      <w:numFmt w:val="decimal"/>
      <w:lvlText w:val=""/>
      <w:lvlJc w:val="left"/>
      <w:pPr>
        <w:ind w:left="0" w:firstLine="0"/>
      </w:pPr>
    </w:lvl>
    <w:lvl w:ilvl="3" w:tplc="026C4466">
      <w:numFmt w:val="decimal"/>
      <w:lvlText w:val=""/>
      <w:lvlJc w:val="left"/>
      <w:pPr>
        <w:ind w:left="0" w:firstLine="0"/>
      </w:pPr>
    </w:lvl>
    <w:lvl w:ilvl="4" w:tplc="79CABF46">
      <w:numFmt w:val="decimal"/>
      <w:lvlText w:val=""/>
      <w:lvlJc w:val="left"/>
      <w:pPr>
        <w:ind w:left="0" w:firstLine="0"/>
      </w:pPr>
    </w:lvl>
    <w:lvl w:ilvl="5" w:tplc="82D46AE8">
      <w:numFmt w:val="decimal"/>
      <w:lvlText w:val=""/>
      <w:lvlJc w:val="left"/>
      <w:pPr>
        <w:ind w:left="0" w:firstLine="0"/>
      </w:pPr>
    </w:lvl>
    <w:lvl w:ilvl="6" w:tplc="DEA056BA">
      <w:numFmt w:val="decimal"/>
      <w:lvlText w:val=""/>
      <w:lvlJc w:val="left"/>
      <w:pPr>
        <w:ind w:left="0" w:firstLine="0"/>
      </w:pPr>
    </w:lvl>
    <w:lvl w:ilvl="7" w:tplc="89D6445C">
      <w:numFmt w:val="decimal"/>
      <w:lvlText w:val=""/>
      <w:lvlJc w:val="left"/>
      <w:pPr>
        <w:ind w:left="0" w:firstLine="0"/>
      </w:pPr>
    </w:lvl>
    <w:lvl w:ilvl="8" w:tplc="0330A6A8">
      <w:numFmt w:val="decimal"/>
      <w:lvlText w:val=""/>
      <w:lvlJc w:val="left"/>
      <w:pPr>
        <w:ind w:left="0" w:firstLine="0"/>
      </w:pPr>
    </w:lvl>
  </w:abstractNum>
  <w:abstractNum w:abstractNumId="61" w15:restartNumberingAfterBreak="0">
    <w:nsid w:val="000026CA"/>
    <w:multiLevelType w:val="hybridMultilevel"/>
    <w:tmpl w:val="79BC8C0A"/>
    <w:lvl w:ilvl="0" w:tplc="E530ED3A">
      <w:start w:val="9"/>
      <w:numFmt w:val="upperLetter"/>
      <w:lvlText w:val="%1."/>
      <w:lvlJc w:val="left"/>
      <w:pPr>
        <w:ind w:left="0" w:firstLine="0"/>
      </w:pPr>
    </w:lvl>
    <w:lvl w:ilvl="1" w:tplc="90105C0C">
      <w:numFmt w:val="decimal"/>
      <w:lvlText w:val=""/>
      <w:lvlJc w:val="left"/>
      <w:pPr>
        <w:ind w:left="0" w:firstLine="0"/>
      </w:pPr>
    </w:lvl>
    <w:lvl w:ilvl="2" w:tplc="A4D85CA2">
      <w:numFmt w:val="decimal"/>
      <w:lvlText w:val=""/>
      <w:lvlJc w:val="left"/>
      <w:pPr>
        <w:ind w:left="0" w:firstLine="0"/>
      </w:pPr>
    </w:lvl>
    <w:lvl w:ilvl="3" w:tplc="2F04F608">
      <w:numFmt w:val="decimal"/>
      <w:lvlText w:val=""/>
      <w:lvlJc w:val="left"/>
      <w:pPr>
        <w:ind w:left="0" w:firstLine="0"/>
      </w:pPr>
    </w:lvl>
    <w:lvl w:ilvl="4" w:tplc="2C8E9A12">
      <w:numFmt w:val="decimal"/>
      <w:lvlText w:val=""/>
      <w:lvlJc w:val="left"/>
      <w:pPr>
        <w:ind w:left="0" w:firstLine="0"/>
      </w:pPr>
    </w:lvl>
    <w:lvl w:ilvl="5" w:tplc="291A54B8">
      <w:numFmt w:val="decimal"/>
      <w:lvlText w:val=""/>
      <w:lvlJc w:val="left"/>
      <w:pPr>
        <w:ind w:left="0" w:firstLine="0"/>
      </w:pPr>
    </w:lvl>
    <w:lvl w:ilvl="6" w:tplc="809A0982">
      <w:numFmt w:val="decimal"/>
      <w:lvlText w:val=""/>
      <w:lvlJc w:val="left"/>
      <w:pPr>
        <w:ind w:left="0" w:firstLine="0"/>
      </w:pPr>
    </w:lvl>
    <w:lvl w:ilvl="7" w:tplc="321A92E4">
      <w:numFmt w:val="decimal"/>
      <w:lvlText w:val=""/>
      <w:lvlJc w:val="left"/>
      <w:pPr>
        <w:ind w:left="0" w:firstLine="0"/>
      </w:pPr>
    </w:lvl>
    <w:lvl w:ilvl="8" w:tplc="B0902918">
      <w:numFmt w:val="decimal"/>
      <w:lvlText w:val=""/>
      <w:lvlJc w:val="left"/>
      <w:pPr>
        <w:ind w:left="0" w:firstLine="0"/>
      </w:pPr>
    </w:lvl>
  </w:abstractNum>
  <w:abstractNum w:abstractNumId="62" w15:restartNumberingAfterBreak="0">
    <w:nsid w:val="00002C3B"/>
    <w:multiLevelType w:val="hybridMultilevel"/>
    <w:tmpl w:val="DBA25A64"/>
    <w:lvl w:ilvl="0" w:tplc="1CBA832A">
      <w:start w:val="61"/>
      <w:numFmt w:val="upperLetter"/>
      <w:lvlText w:val="%1."/>
      <w:lvlJc w:val="left"/>
      <w:pPr>
        <w:ind w:left="0" w:firstLine="0"/>
      </w:pPr>
    </w:lvl>
    <w:lvl w:ilvl="1" w:tplc="47B69FBC">
      <w:numFmt w:val="decimal"/>
      <w:lvlText w:val=""/>
      <w:lvlJc w:val="left"/>
      <w:pPr>
        <w:ind w:left="0" w:firstLine="0"/>
      </w:pPr>
    </w:lvl>
    <w:lvl w:ilvl="2" w:tplc="7ADCA952">
      <w:numFmt w:val="decimal"/>
      <w:lvlText w:val=""/>
      <w:lvlJc w:val="left"/>
      <w:pPr>
        <w:ind w:left="0" w:firstLine="0"/>
      </w:pPr>
    </w:lvl>
    <w:lvl w:ilvl="3" w:tplc="5994DF58">
      <w:numFmt w:val="decimal"/>
      <w:lvlText w:val=""/>
      <w:lvlJc w:val="left"/>
      <w:pPr>
        <w:ind w:left="0" w:firstLine="0"/>
      </w:pPr>
    </w:lvl>
    <w:lvl w:ilvl="4" w:tplc="DE88A2A8">
      <w:numFmt w:val="decimal"/>
      <w:lvlText w:val=""/>
      <w:lvlJc w:val="left"/>
      <w:pPr>
        <w:ind w:left="0" w:firstLine="0"/>
      </w:pPr>
    </w:lvl>
    <w:lvl w:ilvl="5" w:tplc="89B43BC8">
      <w:numFmt w:val="decimal"/>
      <w:lvlText w:val=""/>
      <w:lvlJc w:val="left"/>
      <w:pPr>
        <w:ind w:left="0" w:firstLine="0"/>
      </w:pPr>
    </w:lvl>
    <w:lvl w:ilvl="6" w:tplc="C6568372">
      <w:numFmt w:val="decimal"/>
      <w:lvlText w:val=""/>
      <w:lvlJc w:val="left"/>
      <w:pPr>
        <w:ind w:left="0" w:firstLine="0"/>
      </w:pPr>
    </w:lvl>
    <w:lvl w:ilvl="7" w:tplc="1C2AC0F2">
      <w:numFmt w:val="decimal"/>
      <w:lvlText w:val=""/>
      <w:lvlJc w:val="left"/>
      <w:pPr>
        <w:ind w:left="0" w:firstLine="0"/>
      </w:pPr>
    </w:lvl>
    <w:lvl w:ilvl="8" w:tplc="B122E73E">
      <w:numFmt w:val="decimal"/>
      <w:lvlText w:val=""/>
      <w:lvlJc w:val="left"/>
      <w:pPr>
        <w:ind w:left="0" w:firstLine="0"/>
      </w:pPr>
    </w:lvl>
  </w:abstractNum>
  <w:abstractNum w:abstractNumId="63" w15:restartNumberingAfterBreak="0">
    <w:nsid w:val="00002E40"/>
    <w:multiLevelType w:val="hybridMultilevel"/>
    <w:tmpl w:val="E8D2506E"/>
    <w:lvl w:ilvl="0" w:tplc="13643B00">
      <w:start w:val="1"/>
      <w:numFmt w:val="bullet"/>
      <w:lvlText w:val="о"/>
      <w:lvlJc w:val="left"/>
      <w:pPr>
        <w:ind w:left="0" w:firstLine="0"/>
      </w:pPr>
    </w:lvl>
    <w:lvl w:ilvl="1" w:tplc="CB2E28C8">
      <w:start w:val="35"/>
      <w:numFmt w:val="upperLetter"/>
      <w:lvlText w:val="%2."/>
      <w:lvlJc w:val="left"/>
      <w:pPr>
        <w:ind w:left="0" w:firstLine="0"/>
      </w:pPr>
    </w:lvl>
    <w:lvl w:ilvl="2" w:tplc="D0782554">
      <w:numFmt w:val="decimal"/>
      <w:lvlText w:val=""/>
      <w:lvlJc w:val="left"/>
      <w:pPr>
        <w:ind w:left="0" w:firstLine="0"/>
      </w:pPr>
    </w:lvl>
    <w:lvl w:ilvl="3" w:tplc="806E748A">
      <w:numFmt w:val="decimal"/>
      <w:lvlText w:val=""/>
      <w:lvlJc w:val="left"/>
      <w:pPr>
        <w:ind w:left="0" w:firstLine="0"/>
      </w:pPr>
    </w:lvl>
    <w:lvl w:ilvl="4" w:tplc="4DB21004">
      <w:numFmt w:val="decimal"/>
      <w:lvlText w:val=""/>
      <w:lvlJc w:val="left"/>
      <w:pPr>
        <w:ind w:left="0" w:firstLine="0"/>
      </w:pPr>
    </w:lvl>
    <w:lvl w:ilvl="5" w:tplc="E1C27BDC">
      <w:numFmt w:val="decimal"/>
      <w:lvlText w:val=""/>
      <w:lvlJc w:val="left"/>
      <w:pPr>
        <w:ind w:left="0" w:firstLine="0"/>
      </w:pPr>
    </w:lvl>
    <w:lvl w:ilvl="6" w:tplc="1F984D80">
      <w:numFmt w:val="decimal"/>
      <w:lvlText w:val=""/>
      <w:lvlJc w:val="left"/>
      <w:pPr>
        <w:ind w:left="0" w:firstLine="0"/>
      </w:pPr>
    </w:lvl>
    <w:lvl w:ilvl="7" w:tplc="8C6A3C00">
      <w:numFmt w:val="decimal"/>
      <w:lvlText w:val=""/>
      <w:lvlJc w:val="left"/>
      <w:pPr>
        <w:ind w:left="0" w:firstLine="0"/>
      </w:pPr>
    </w:lvl>
    <w:lvl w:ilvl="8" w:tplc="55F27E08">
      <w:numFmt w:val="decimal"/>
      <w:lvlText w:val=""/>
      <w:lvlJc w:val="left"/>
      <w:pPr>
        <w:ind w:left="0" w:firstLine="0"/>
      </w:pPr>
    </w:lvl>
  </w:abstractNum>
  <w:abstractNum w:abstractNumId="64" w15:restartNumberingAfterBreak="0">
    <w:nsid w:val="0000314F"/>
    <w:multiLevelType w:val="hybridMultilevel"/>
    <w:tmpl w:val="01E40AF2"/>
    <w:lvl w:ilvl="0" w:tplc="4832F994">
      <w:start w:val="35"/>
      <w:numFmt w:val="upperLetter"/>
      <w:lvlText w:val="%1."/>
      <w:lvlJc w:val="left"/>
      <w:pPr>
        <w:ind w:left="0" w:firstLine="0"/>
      </w:pPr>
    </w:lvl>
    <w:lvl w:ilvl="1" w:tplc="385CA726">
      <w:numFmt w:val="decimal"/>
      <w:lvlText w:val=""/>
      <w:lvlJc w:val="left"/>
      <w:pPr>
        <w:ind w:left="0" w:firstLine="0"/>
      </w:pPr>
    </w:lvl>
    <w:lvl w:ilvl="2" w:tplc="F628E218">
      <w:numFmt w:val="decimal"/>
      <w:lvlText w:val=""/>
      <w:lvlJc w:val="left"/>
      <w:pPr>
        <w:ind w:left="0" w:firstLine="0"/>
      </w:pPr>
    </w:lvl>
    <w:lvl w:ilvl="3" w:tplc="54AA7434">
      <w:numFmt w:val="decimal"/>
      <w:lvlText w:val=""/>
      <w:lvlJc w:val="left"/>
      <w:pPr>
        <w:ind w:left="0" w:firstLine="0"/>
      </w:pPr>
    </w:lvl>
    <w:lvl w:ilvl="4" w:tplc="608C48A2">
      <w:numFmt w:val="decimal"/>
      <w:lvlText w:val=""/>
      <w:lvlJc w:val="left"/>
      <w:pPr>
        <w:ind w:left="0" w:firstLine="0"/>
      </w:pPr>
    </w:lvl>
    <w:lvl w:ilvl="5" w:tplc="C94013D8">
      <w:numFmt w:val="decimal"/>
      <w:lvlText w:val=""/>
      <w:lvlJc w:val="left"/>
      <w:pPr>
        <w:ind w:left="0" w:firstLine="0"/>
      </w:pPr>
    </w:lvl>
    <w:lvl w:ilvl="6" w:tplc="91D65BE2">
      <w:numFmt w:val="decimal"/>
      <w:lvlText w:val=""/>
      <w:lvlJc w:val="left"/>
      <w:pPr>
        <w:ind w:left="0" w:firstLine="0"/>
      </w:pPr>
    </w:lvl>
    <w:lvl w:ilvl="7" w:tplc="764EF1C8">
      <w:numFmt w:val="decimal"/>
      <w:lvlText w:val=""/>
      <w:lvlJc w:val="left"/>
      <w:pPr>
        <w:ind w:left="0" w:firstLine="0"/>
      </w:pPr>
    </w:lvl>
    <w:lvl w:ilvl="8" w:tplc="46464D42">
      <w:numFmt w:val="decimal"/>
      <w:lvlText w:val=""/>
      <w:lvlJc w:val="left"/>
      <w:pPr>
        <w:ind w:left="0" w:firstLine="0"/>
      </w:pPr>
    </w:lvl>
  </w:abstractNum>
  <w:abstractNum w:abstractNumId="65" w15:restartNumberingAfterBreak="0">
    <w:nsid w:val="000033EA"/>
    <w:multiLevelType w:val="hybridMultilevel"/>
    <w:tmpl w:val="54FE0FF0"/>
    <w:lvl w:ilvl="0" w:tplc="A5762644">
      <w:start w:val="35"/>
      <w:numFmt w:val="upperLetter"/>
      <w:lvlText w:val="%1."/>
      <w:lvlJc w:val="left"/>
      <w:pPr>
        <w:ind w:left="0" w:firstLine="0"/>
      </w:pPr>
    </w:lvl>
    <w:lvl w:ilvl="1" w:tplc="52588E82">
      <w:numFmt w:val="decimal"/>
      <w:lvlText w:val=""/>
      <w:lvlJc w:val="left"/>
      <w:pPr>
        <w:ind w:left="0" w:firstLine="0"/>
      </w:pPr>
    </w:lvl>
    <w:lvl w:ilvl="2" w:tplc="B0D0BDB6">
      <w:numFmt w:val="decimal"/>
      <w:lvlText w:val=""/>
      <w:lvlJc w:val="left"/>
      <w:pPr>
        <w:ind w:left="0" w:firstLine="0"/>
      </w:pPr>
    </w:lvl>
    <w:lvl w:ilvl="3" w:tplc="9208DE64">
      <w:numFmt w:val="decimal"/>
      <w:lvlText w:val=""/>
      <w:lvlJc w:val="left"/>
      <w:pPr>
        <w:ind w:left="0" w:firstLine="0"/>
      </w:pPr>
    </w:lvl>
    <w:lvl w:ilvl="4" w:tplc="1E32D2DC">
      <w:numFmt w:val="decimal"/>
      <w:lvlText w:val=""/>
      <w:lvlJc w:val="left"/>
      <w:pPr>
        <w:ind w:left="0" w:firstLine="0"/>
      </w:pPr>
    </w:lvl>
    <w:lvl w:ilvl="5" w:tplc="DDD4A124">
      <w:numFmt w:val="decimal"/>
      <w:lvlText w:val=""/>
      <w:lvlJc w:val="left"/>
      <w:pPr>
        <w:ind w:left="0" w:firstLine="0"/>
      </w:pPr>
    </w:lvl>
    <w:lvl w:ilvl="6" w:tplc="4DE6DE88">
      <w:numFmt w:val="decimal"/>
      <w:lvlText w:val=""/>
      <w:lvlJc w:val="left"/>
      <w:pPr>
        <w:ind w:left="0" w:firstLine="0"/>
      </w:pPr>
    </w:lvl>
    <w:lvl w:ilvl="7" w:tplc="BD028FA4">
      <w:numFmt w:val="decimal"/>
      <w:lvlText w:val=""/>
      <w:lvlJc w:val="left"/>
      <w:pPr>
        <w:ind w:left="0" w:firstLine="0"/>
      </w:pPr>
    </w:lvl>
    <w:lvl w:ilvl="8" w:tplc="12EC5F8C">
      <w:numFmt w:val="decimal"/>
      <w:lvlText w:val=""/>
      <w:lvlJc w:val="left"/>
      <w:pPr>
        <w:ind w:left="0" w:firstLine="0"/>
      </w:pPr>
    </w:lvl>
  </w:abstractNum>
  <w:abstractNum w:abstractNumId="66" w15:restartNumberingAfterBreak="0">
    <w:nsid w:val="0000366B"/>
    <w:multiLevelType w:val="hybridMultilevel"/>
    <w:tmpl w:val="232473B8"/>
    <w:lvl w:ilvl="0" w:tplc="D916B87C">
      <w:start w:val="35"/>
      <w:numFmt w:val="upperLetter"/>
      <w:lvlText w:val="%1."/>
      <w:lvlJc w:val="left"/>
      <w:pPr>
        <w:ind w:left="0" w:firstLine="0"/>
      </w:pPr>
    </w:lvl>
    <w:lvl w:ilvl="1" w:tplc="0540E34A">
      <w:numFmt w:val="decimal"/>
      <w:lvlText w:val=""/>
      <w:lvlJc w:val="left"/>
      <w:pPr>
        <w:ind w:left="0" w:firstLine="0"/>
      </w:pPr>
    </w:lvl>
    <w:lvl w:ilvl="2" w:tplc="0FD83580">
      <w:numFmt w:val="decimal"/>
      <w:lvlText w:val=""/>
      <w:lvlJc w:val="left"/>
      <w:pPr>
        <w:ind w:left="0" w:firstLine="0"/>
      </w:pPr>
    </w:lvl>
    <w:lvl w:ilvl="3" w:tplc="B928CD16">
      <w:numFmt w:val="decimal"/>
      <w:lvlText w:val=""/>
      <w:lvlJc w:val="left"/>
      <w:pPr>
        <w:ind w:left="0" w:firstLine="0"/>
      </w:pPr>
    </w:lvl>
    <w:lvl w:ilvl="4" w:tplc="4E464888">
      <w:numFmt w:val="decimal"/>
      <w:lvlText w:val=""/>
      <w:lvlJc w:val="left"/>
      <w:pPr>
        <w:ind w:left="0" w:firstLine="0"/>
      </w:pPr>
    </w:lvl>
    <w:lvl w:ilvl="5" w:tplc="179C3B04">
      <w:numFmt w:val="decimal"/>
      <w:lvlText w:val=""/>
      <w:lvlJc w:val="left"/>
      <w:pPr>
        <w:ind w:left="0" w:firstLine="0"/>
      </w:pPr>
    </w:lvl>
    <w:lvl w:ilvl="6" w:tplc="54E2B73A">
      <w:numFmt w:val="decimal"/>
      <w:lvlText w:val=""/>
      <w:lvlJc w:val="left"/>
      <w:pPr>
        <w:ind w:left="0" w:firstLine="0"/>
      </w:pPr>
    </w:lvl>
    <w:lvl w:ilvl="7" w:tplc="BA084494">
      <w:numFmt w:val="decimal"/>
      <w:lvlText w:val=""/>
      <w:lvlJc w:val="left"/>
      <w:pPr>
        <w:ind w:left="0" w:firstLine="0"/>
      </w:pPr>
    </w:lvl>
    <w:lvl w:ilvl="8" w:tplc="2E140B3A">
      <w:numFmt w:val="decimal"/>
      <w:lvlText w:val=""/>
      <w:lvlJc w:val="left"/>
      <w:pPr>
        <w:ind w:left="0" w:firstLine="0"/>
      </w:pPr>
    </w:lvl>
  </w:abstractNum>
  <w:abstractNum w:abstractNumId="67" w15:restartNumberingAfterBreak="0">
    <w:nsid w:val="00003699"/>
    <w:multiLevelType w:val="hybridMultilevel"/>
    <w:tmpl w:val="E9A63FD6"/>
    <w:lvl w:ilvl="0" w:tplc="5CCA05A2">
      <w:start w:val="35"/>
      <w:numFmt w:val="upperLetter"/>
      <w:lvlText w:val="%1."/>
      <w:lvlJc w:val="left"/>
      <w:pPr>
        <w:ind w:left="0" w:firstLine="0"/>
      </w:pPr>
    </w:lvl>
    <w:lvl w:ilvl="1" w:tplc="6C6009B8">
      <w:numFmt w:val="decimal"/>
      <w:lvlText w:val=""/>
      <w:lvlJc w:val="left"/>
      <w:pPr>
        <w:ind w:left="0" w:firstLine="0"/>
      </w:pPr>
    </w:lvl>
    <w:lvl w:ilvl="2" w:tplc="5308E2CA">
      <w:numFmt w:val="decimal"/>
      <w:lvlText w:val=""/>
      <w:lvlJc w:val="left"/>
      <w:pPr>
        <w:ind w:left="0" w:firstLine="0"/>
      </w:pPr>
    </w:lvl>
    <w:lvl w:ilvl="3" w:tplc="13FE36A0">
      <w:numFmt w:val="decimal"/>
      <w:lvlText w:val=""/>
      <w:lvlJc w:val="left"/>
      <w:pPr>
        <w:ind w:left="0" w:firstLine="0"/>
      </w:pPr>
    </w:lvl>
    <w:lvl w:ilvl="4" w:tplc="1A081A9C">
      <w:numFmt w:val="decimal"/>
      <w:lvlText w:val=""/>
      <w:lvlJc w:val="left"/>
      <w:pPr>
        <w:ind w:left="0" w:firstLine="0"/>
      </w:pPr>
    </w:lvl>
    <w:lvl w:ilvl="5" w:tplc="5388FFF4">
      <w:numFmt w:val="decimal"/>
      <w:lvlText w:val=""/>
      <w:lvlJc w:val="left"/>
      <w:pPr>
        <w:ind w:left="0" w:firstLine="0"/>
      </w:pPr>
    </w:lvl>
    <w:lvl w:ilvl="6" w:tplc="00982804">
      <w:numFmt w:val="decimal"/>
      <w:lvlText w:val=""/>
      <w:lvlJc w:val="left"/>
      <w:pPr>
        <w:ind w:left="0" w:firstLine="0"/>
      </w:pPr>
    </w:lvl>
    <w:lvl w:ilvl="7" w:tplc="A6E882F2">
      <w:numFmt w:val="decimal"/>
      <w:lvlText w:val=""/>
      <w:lvlJc w:val="left"/>
      <w:pPr>
        <w:ind w:left="0" w:firstLine="0"/>
      </w:pPr>
    </w:lvl>
    <w:lvl w:ilvl="8" w:tplc="DD9AEB16">
      <w:numFmt w:val="decimal"/>
      <w:lvlText w:val=""/>
      <w:lvlJc w:val="left"/>
      <w:pPr>
        <w:ind w:left="0" w:firstLine="0"/>
      </w:pPr>
    </w:lvl>
  </w:abstractNum>
  <w:abstractNum w:abstractNumId="68" w15:restartNumberingAfterBreak="0">
    <w:nsid w:val="00003EF6"/>
    <w:multiLevelType w:val="hybridMultilevel"/>
    <w:tmpl w:val="2034B494"/>
    <w:lvl w:ilvl="0" w:tplc="1F763716">
      <w:start w:val="35"/>
      <w:numFmt w:val="upperLetter"/>
      <w:lvlText w:val="%1."/>
      <w:lvlJc w:val="left"/>
      <w:pPr>
        <w:ind w:left="0" w:firstLine="0"/>
      </w:pPr>
    </w:lvl>
    <w:lvl w:ilvl="1" w:tplc="D654E518">
      <w:numFmt w:val="decimal"/>
      <w:lvlText w:val=""/>
      <w:lvlJc w:val="left"/>
      <w:pPr>
        <w:ind w:left="0" w:firstLine="0"/>
      </w:pPr>
    </w:lvl>
    <w:lvl w:ilvl="2" w:tplc="86C23F8C">
      <w:numFmt w:val="decimal"/>
      <w:lvlText w:val=""/>
      <w:lvlJc w:val="left"/>
      <w:pPr>
        <w:ind w:left="0" w:firstLine="0"/>
      </w:pPr>
    </w:lvl>
    <w:lvl w:ilvl="3" w:tplc="4080BCBC">
      <w:numFmt w:val="decimal"/>
      <w:lvlText w:val=""/>
      <w:lvlJc w:val="left"/>
      <w:pPr>
        <w:ind w:left="0" w:firstLine="0"/>
      </w:pPr>
    </w:lvl>
    <w:lvl w:ilvl="4" w:tplc="11CAF74C">
      <w:numFmt w:val="decimal"/>
      <w:lvlText w:val=""/>
      <w:lvlJc w:val="left"/>
      <w:pPr>
        <w:ind w:left="0" w:firstLine="0"/>
      </w:pPr>
    </w:lvl>
    <w:lvl w:ilvl="5" w:tplc="CFA449E8">
      <w:numFmt w:val="decimal"/>
      <w:lvlText w:val=""/>
      <w:lvlJc w:val="left"/>
      <w:pPr>
        <w:ind w:left="0" w:firstLine="0"/>
      </w:pPr>
    </w:lvl>
    <w:lvl w:ilvl="6" w:tplc="C966CFA6">
      <w:numFmt w:val="decimal"/>
      <w:lvlText w:val=""/>
      <w:lvlJc w:val="left"/>
      <w:pPr>
        <w:ind w:left="0" w:firstLine="0"/>
      </w:pPr>
    </w:lvl>
    <w:lvl w:ilvl="7" w:tplc="930CAF88">
      <w:numFmt w:val="decimal"/>
      <w:lvlText w:val=""/>
      <w:lvlJc w:val="left"/>
      <w:pPr>
        <w:ind w:left="0" w:firstLine="0"/>
      </w:pPr>
    </w:lvl>
    <w:lvl w:ilvl="8" w:tplc="AB5C7F5A">
      <w:numFmt w:val="decimal"/>
      <w:lvlText w:val=""/>
      <w:lvlJc w:val="left"/>
      <w:pPr>
        <w:ind w:left="0" w:firstLine="0"/>
      </w:pPr>
    </w:lvl>
  </w:abstractNum>
  <w:abstractNum w:abstractNumId="69" w15:restartNumberingAfterBreak="0">
    <w:nsid w:val="00004080"/>
    <w:multiLevelType w:val="hybridMultilevel"/>
    <w:tmpl w:val="B5BA1888"/>
    <w:lvl w:ilvl="0" w:tplc="9B325B14">
      <w:start w:val="35"/>
      <w:numFmt w:val="upperLetter"/>
      <w:lvlText w:val="%1."/>
      <w:lvlJc w:val="left"/>
      <w:pPr>
        <w:ind w:left="0" w:firstLine="0"/>
      </w:pPr>
    </w:lvl>
    <w:lvl w:ilvl="1" w:tplc="79AA0C8A">
      <w:numFmt w:val="decimal"/>
      <w:lvlText w:val=""/>
      <w:lvlJc w:val="left"/>
      <w:pPr>
        <w:ind w:left="0" w:firstLine="0"/>
      </w:pPr>
    </w:lvl>
    <w:lvl w:ilvl="2" w:tplc="7CDEF536">
      <w:numFmt w:val="decimal"/>
      <w:lvlText w:val=""/>
      <w:lvlJc w:val="left"/>
      <w:pPr>
        <w:ind w:left="0" w:firstLine="0"/>
      </w:pPr>
    </w:lvl>
    <w:lvl w:ilvl="3" w:tplc="CF768A92">
      <w:numFmt w:val="decimal"/>
      <w:lvlText w:val=""/>
      <w:lvlJc w:val="left"/>
      <w:pPr>
        <w:ind w:left="0" w:firstLine="0"/>
      </w:pPr>
    </w:lvl>
    <w:lvl w:ilvl="4" w:tplc="8E283048">
      <w:numFmt w:val="decimal"/>
      <w:lvlText w:val=""/>
      <w:lvlJc w:val="left"/>
      <w:pPr>
        <w:ind w:left="0" w:firstLine="0"/>
      </w:pPr>
    </w:lvl>
    <w:lvl w:ilvl="5" w:tplc="B6D806F2">
      <w:numFmt w:val="decimal"/>
      <w:lvlText w:val=""/>
      <w:lvlJc w:val="left"/>
      <w:pPr>
        <w:ind w:left="0" w:firstLine="0"/>
      </w:pPr>
    </w:lvl>
    <w:lvl w:ilvl="6" w:tplc="F294E262">
      <w:numFmt w:val="decimal"/>
      <w:lvlText w:val=""/>
      <w:lvlJc w:val="left"/>
      <w:pPr>
        <w:ind w:left="0" w:firstLine="0"/>
      </w:pPr>
    </w:lvl>
    <w:lvl w:ilvl="7" w:tplc="85C42D5E">
      <w:numFmt w:val="decimal"/>
      <w:lvlText w:val=""/>
      <w:lvlJc w:val="left"/>
      <w:pPr>
        <w:ind w:left="0" w:firstLine="0"/>
      </w:pPr>
    </w:lvl>
    <w:lvl w:ilvl="8" w:tplc="ECF65D1A">
      <w:numFmt w:val="decimal"/>
      <w:lvlText w:val=""/>
      <w:lvlJc w:val="left"/>
      <w:pPr>
        <w:ind w:left="0" w:firstLine="0"/>
      </w:pPr>
    </w:lvl>
  </w:abstractNum>
  <w:abstractNum w:abstractNumId="70" w15:restartNumberingAfterBreak="0">
    <w:nsid w:val="0000409D"/>
    <w:multiLevelType w:val="hybridMultilevel"/>
    <w:tmpl w:val="CBFC0160"/>
    <w:lvl w:ilvl="0" w:tplc="41F23C7C">
      <w:start w:val="35"/>
      <w:numFmt w:val="upperLetter"/>
      <w:lvlText w:val="%1."/>
      <w:lvlJc w:val="left"/>
      <w:pPr>
        <w:ind w:left="0" w:firstLine="0"/>
      </w:pPr>
    </w:lvl>
    <w:lvl w:ilvl="1" w:tplc="F28C82C4">
      <w:numFmt w:val="decimal"/>
      <w:lvlText w:val=""/>
      <w:lvlJc w:val="left"/>
      <w:pPr>
        <w:ind w:left="0" w:firstLine="0"/>
      </w:pPr>
    </w:lvl>
    <w:lvl w:ilvl="2" w:tplc="15F6C0D6">
      <w:numFmt w:val="decimal"/>
      <w:lvlText w:val=""/>
      <w:lvlJc w:val="left"/>
      <w:pPr>
        <w:ind w:left="0" w:firstLine="0"/>
      </w:pPr>
    </w:lvl>
    <w:lvl w:ilvl="3" w:tplc="6298CCB0">
      <w:numFmt w:val="decimal"/>
      <w:lvlText w:val=""/>
      <w:lvlJc w:val="left"/>
      <w:pPr>
        <w:ind w:left="0" w:firstLine="0"/>
      </w:pPr>
    </w:lvl>
    <w:lvl w:ilvl="4" w:tplc="3858E004">
      <w:numFmt w:val="decimal"/>
      <w:lvlText w:val=""/>
      <w:lvlJc w:val="left"/>
      <w:pPr>
        <w:ind w:left="0" w:firstLine="0"/>
      </w:pPr>
    </w:lvl>
    <w:lvl w:ilvl="5" w:tplc="A3ACA0FC">
      <w:numFmt w:val="decimal"/>
      <w:lvlText w:val=""/>
      <w:lvlJc w:val="left"/>
      <w:pPr>
        <w:ind w:left="0" w:firstLine="0"/>
      </w:pPr>
    </w:lvl>
    <w:lvl w:ilvl="6" w:tplc="4E1AB07C">
      <w:numFmt w:val="decimal"/>
      <w:lvlText w:val=""/>
      <w:lvlJc w:val="left"/>
      <w:pPr>
        <w:ind w:left="0" w:firstLine="0"/>
      </w:pPr>
    </w:lvl>
    <w:lvl w:ilvl="7" w:tplc="070E0362">
      <w:numFmt w:val="decimal"/>
      <w:lvlText w:val=""/>
      <w:lvlJc w:val="left"/>
      <w:pPr>
        <w:ind w:left="0" w:firstLine="0"/>
      </w:pPr>
    </w:lvl>
    <w:lvl w:ilvl="8" w:tplc="395ABA46">
      <w:numFmt w:val="decimal"/>
      <w:lvlText w:val=""/>
      <w:lvlJc w:val="left"/>
      <w:pPr>
        <w:ind w:left="0" w:firstLine="0"/>
      </w:pPr>
    </w:lvl>
  </w:abstractNum>
  <w:abstractNum w:abstractNumId="71" w15:restartNumberingAfterBreak="0">
    <w:nsid w:val="00004230"/>
    <w:multiLevelType w:val="hybridMultilevel"/>
    <w:tmpl w:val="C99853EC"/>
    <w:lvl w:ilvl="0" w:tplc="F822D6AA">
      <w:start w:val="35"/>
      <w:numFmt w:val="upperLetter"/>
      <w:lvlText w:val="%1."/>
      <w:lvlJc w:val="left"/>
      <w:pPr>
        <w:ind w:left="0" w:firstLine="0"/>
      </w:pPr>
    </w:lvl>
    <w:lvl w:ilvl="1" w:tplc="F8461A72">
      <w:numFmt w:val="decimal"/>
      <w:lvlText w:val=""/>
      <w:lvlJc w:val="left"/>
      <w:pPr>
        <w:ind w:left="0" w:firstLine="0"/>
      </w:pPr>
    </w:lvl>
    <w:lvl w:ilvl="2" w:tplc="00F06C04">
      <w:numFmt w:val="decimal"/>
      <w:lvlText w:val=""/>
      <w:lvlJc w:val="left"/>
      <w:pPr>
        <w:ind w:left="0" w:firstLine="0"/>
      </w:pPr>
    </w:lvl>
    <w:lvl w:ilvl="3" w:tplc="740C8F9E">
      <w:numFmt w:val="decimal"/>
      <w:lvlText w:val=""/>
      <w:lvlJc w:val="left"/>
      <w:pPr>
        <w:ind w:left="0" w:firstLine="0"/>
      </w:pPr>
    </w:lvl>
    <w:lvl w:ilvl="4" w:tplc="3E6C41E0">
      <w:numFmt w:val="decimal"/>
      <w:lvlText w:val=""/>
      <w:lvlJc w:val="left"/>
      <w:pPr>
        <w:ind w:left="0" w:firstLine="0"/>
      </w:pPr>
    </w:lvl>
    <w:lvl w:ilvl="5" w:tplc="A5CAA95A">
      <w:numFmt w:val="decimal"/>
      <w:lvlText w:val=""/>
      <w:lvlJc w:val="left"/>
      <w:pPr>
        <w:ind w:left="0" w:firstLine="0"/>
      </w:pPr>
    </w:lvl>
    <w:lvl w:ilvl="6" w:tplc="682CD564">
      <w:numFmt w:val="decimal"/>
      <w:lvlText w:val=""/>
      <w:lvlJc w:val="left"/>
      <w:pPr>
        <w:ind w:left="0" w:firstLine="0"/>
      </w:pPr>
    </w:lvl>
    <w:lvl w:ilvl="7" w:tplc="E1FABEC0">
      <w:numFmt w:val="decimal"/>
      <w:lvlText w:val=""/>
      <w:lvlJc w:val="left"/>
      <w:pPr>
        <w:ind w:left="0" w:firstLine="0"/>
      </w:pPr>
    </w:lvl>
    <w:lvl w:ilvl="8" w:tplc="5BD095A8">
      <w:numFmt w:val="decimal"/>
      <w:lvlText w:val=""/>
      <w:lvlJc w:val="left"/>
      <w:pPr>
        <w:ind w:left="0" w:firstLine="0"/>
      </w:pPr>
    </w:lvl>
  </w:abstractNum>
  <w:abstractNum w:abstractNumId="72" w15:restartNumberingAfterBreak="0">
    <w:nsid w:val="00004944"/>
    <w:multiLevelType w:val="hybridMultilevel"/>
    <w:tmpl w:val="AE101FDA"/>
    <w:lvl w:ilvl="0" w:tplc="579210C2">
      <w:start w:val="1"/>
      <w:numFmt w:val="bullet"/>
      <w:lvlText w:val="о"/>
      <w:lvlJc w:val="left"/>
      <w:pPr>
        <w:ind w:left="0" w:firstLine="0"/>
      </w:pPr>
    </w:lvl>
    <w:lvl w:ilvl="1" w:tplc="5DC8335A">
      <w:start w:val="9"/>
      <w:numFmt w:val="upperLetter"/>
      <w:lvlText w:val="%2."/>
      <w:lvlJc w:val="left"/>
      <w:pPr>
        <w:ind w:left="0" w:firstLine="0"/>
      </w:pPr>
    </w:lvl>
    <w:lvl w:ilvl="2" w:tplc="4F54DE72">
      <w:numFmt w:val="decimal"/>
      <w:lvlText w:val=""/>
      <w:lvlJc w:val="left"/>
      <w:pPr>
        <w:ind w:left="0" w:firstLine="0"/>
      </w:pPr>
    </w:lvl>
    <w:lvl w:ilvl="3" w:tplc="524A67E4">
      <w:numFmt w:val="decimal"/>
      <w:lvlText w:val=""/>
      <w:lvlJc w:val="left"/>
      <w:pPr>
        <w:ind w:left="0" w:firstLine="0"/>
      </w:pPr>
    </w:lvl>
    <w:lvl w:ilvl="4" w:tplc="2CE2386E">
      <w:numFmt w:val="decimal"/>
      <w:lvlText w:val=""/>
      <w:lvlJc w:val="left"/>
      <w:pPr>
        <w:ind w:left="0" w:firstLine="0"/>
      </w:pPr>
    </w:lvl>
    <w:lvl w:ilvl="5" w:tplc="1BCA6296">
      <w:numFmt w:val="decimal"/>
      <w:lvlText w:val=""/>
      <w:lvlJc w:val="left"/>
      <w:pPr>
        <w:ind w:left="0" w:firstLine="0"/>
      </w:pPr>
    </w:lvl>
    <w:lvl w:ilvl="6" w:tplc="7D662390">
      <w:numFmt w:val="decimal"/>
      <w:lvlText w:val=""/>
      <w:lvlJc w:val="left"/>
      <w:pPr>
        <w:ind w:left="0" w:firstLine="0"/>
      </w:pPr>
    </w:lvl>
    <w:lvl w:ilvl="7" w:tplc="BB3EE9DE">
      <w:numFmt w:val="decimal"/>
      <w:lvlText w:val=""/>
      <w:lvlJc w:val="left"/>
      <w:pPr>
        <w:ind w:left="0" w:firstLine="0"/>
      </w:pPr>
    </w:lvl>
    <w:lvl w:ilvl="8" w:tplc="8CBA3F5A">
      <w:numFmt w:val="decimal"/>
      <w:lvlText w:val=""/>
      <w:lvlJc w:val="left"/>
      <w:pPr>
        <w:ind w:left="0" w:firstLine="0"/>
      </w:pPr>
    </w:lvl>
  </w:abstractNum>
  <w:abstractNum w:abstractNumId="73" w15:restartNumberingAfterBreak="0">
    <w:nsid w:val="00004A80"/>
    <w:multiLevelType w:val="hybridMultilevel"/>
    <w:tmpl w:val="3D460F8A"/>
    <w:lvl w:ilvl="0" w:tplc="7E3C43B4">
      <w:start w:val="61"/>
      <w:numFmt w:val="upperLetter"/>
      <w:lvlText w:val="%1."/>
      <w:lvlJc w:val="left"/>
      <w:pPr>
        <w:ind w:left="0" w:firstLine="0"/>
      </w:pPr>
      <w:rPr>
        <w:b w:val="0"/>
      </w:rPr>
    </w:lvl>
    <w:lvl w:ilvl="1" w:tplc="3DECE7E2">
      <w:numFmt w:val="decimal"/>
      <w:lvlText w:val=""/>
      <w:lvlJc w:val="left"/>
      <w:pPr>
        <w:ind w:left="0" w:firstLine="0"/>
      </w:pPr>
    </w:lvl>
    <w:lvl w:ilvl="2" w:tplc="6748947A">
      <w:numFmt w:val="decimal"/>
      <w:lvlText w:val=""/>
      <w:lvlJc w:val="left"/>
      <w:pPr>
        <w:ind w:left="0" w:firstLine="0"/>
      </w:pPr>
    </w:lvl>
    <w:lvl w:ilvl="3" w:tplc="96EC7A38">
      <w:numFmt w:val="decimal"/>
      <w:lvlText w:val=""/>
      <w:lvlJc w:val="left"/>
      <w:pPr>
        <w:ind w:left="0" w:firstLine="0"/>
      </w:pPr>
    </w:lvl>
    <w:lvl w:ilvl="4" w:tplc="14AC61EA">
      <w:numFmt w:val="decimal"/>
      <w:lvlText w:val=""/>
      <w:lvlJc w:val="left"/>
      <w:pPr>
        <w:ind w:left="0" w:firstLine="0"/>
      </w:pPr>
    </w:lvl>
    <w:lvl w:ilvl="5" w:tplc="D79622F8">
      <w:numFmt w:val="decimal"/>
      <w:lvlText w:val=""/>
      <w:lvlJc w:val="left"/>
      <w:pPr>
        <w:ind w:left="0" w:firstLine="0"/>
      </w:pPr>
    </w:lvl>
    <w:lvl w:ilvl="6" w:tplc="E17E43EA">
      <w:numFmt w:val="decimal"/>
      <w:lvlText w:val=""/>
      <w:lvlJc w:val="left"/>
      <w:pPr>
        <w:ind w:left="0" w:firstLine="0"/>
      </w:pPr>
    </w:lvl>
    <w:lvl w:ilvl="7" w:tplc="F3245586">
      <w:numFmt w:val="decimal"/>
      <w:lvlText w:val=""/>
      <w:lvlJc w:val="left"/>
      <w:pPr>
        <w:ind w:left="0" w:firstLine="0"/>
      </w:pPr>
    </w:lvl>
    <w:lvl w:ilvl="8" w:tplc="68028756">
      <w:numFmt w:val="decimal"/>
      <w:lvlText w:val=""/>
      <w:lvlJc w:val="left"/>
      <w:pPr>
        <w:ind w:left="0" w:firstLine="0"/>
      </w:pPr>
    </w:lvl>
  </w:abstractNum>
  <w:abstractNum w:abstractNumId="74" w15:restartNumberingAfterBreak="0">
    <w:nsid w:val="00005422"/>
    <w:multiLevelType w:val="hybridMultilevel"/>
    <w:tmpl w:val="D56C39D6"/>
    <w:lvl w:ilvl="0" w:tplc="508446E2">
      <w:start w:val="61"/>
      <w:numFmt w:val="upperLetter"/>
      <w:lvlText w:val="%1."/>
      <w:lvlJc w:val="left"/>
      <w:pPr>
        <w:ind w:left="0" w:firstLine="0"/>
      </w:pPr>
    </w:lvl>
    <w:lvl w:ilvl="1" w:tplc="DC4E4AF4">
      <w:numFmt w:val="decimal"/>
      <w:lvlText w:val=""/>
      <w:lvlJc w:val="left"/>
      <w:pPr>
        <w:ind w:left="0" w:firstLine="0"/>
      </w:pPr>
    </w:lvl>
    <w:lvl w:ilvl="2" w:tplc="F54865F8">
      <w:numFmt w:val="decimal"/>
      <w:lvlText w:val=""/>
      <w:lvlJc w:val="left"/>
      <w:pPr>
        <w:ind w:left="0" w:firstLine="0"/>
      </w:pPr>
    </w:lvl>
    <w:lvl w:ilvl="3" w:tplc="72B61EEC">
      <w:numFmt w:val="decimal"/>
      <w:lvlText w:val=""/>
      <w:lvlJc w:val="left"/>
      <w:pPr>
        <w:ind w:left="0" w:firstLine="0"/>
      </w:pPr>
    </w:lvl>
    <w:lvl w:ilvl="4" w:tplc="9D682E26">
      <w:numFmt w:val="decimal"/>
      <w:lvlText w:val=""/>
      <w:lvlJc w:val="left"/>
      <w:pPr>
        <w:ind w:left="0" w:firstLine="0"/>
      </w:pPr>
    </w:lvl>
    <w:lvl w:ilvl="5" w:tplc="E2CC3F76">
      <w:numFmt w:val="decimal"/>
      <w:lvlText w:val=""/>
      <w:lvlJc w:val="left"/>
      <w:pPr>
        <w:ind w:left="0" w:firstLine="0"/>
      </w:pPr>
    </w:lvl>
    <w:lvl w:ilvl="6" w:tplc="23246216">
      <w:numFmt w:val="decimal"/>
      <w:lvlText w:val=""/>
      <w:lvlJc w:val="left"/>
      <w:pPr>
        <w:ind w:left="0" w:firstLine="0"/>
      </w:pPr>
    </w:lvl>
    <w:lvl w:ilvl="7" w:tplc="60587242">
      <w:numFmt w:val="decimal"/>
      <w:lvlText w:val=""/>
      <w:lvlJc w:val="left"/>
      <w:pPr>
        <w:ind w:left="0" w:firstLine="0"/>
      </w:pPr>
    </w:lvl>
    <w:lvl w:ilvl="8" w:tplc="D6724EFA">
      <w:numFmt w:val="decimal"/>
      <w:lvlText w:val=""/>
      <w:lvlJc w:val="left"/>
      <w:pPr>
        <w:ind w:left="0" w:firstLine="0"/>
      </w:pPr>
    </w:lvl>
  </w:abstractNum>
  <w:abstractNum w:abstractNumId="75" w15:restartNumberingAfterBreak="0">
    <w:nsid w:val="00005772"/>
    <w:multiLevelType w:val="hybridMultilevel"/>
    <w:tmpl w:val="380ED754"/>
    <w:lvl w:ilvl="0" w:tplc="46E88600">
      <w:start w:val="35"/>
      <w:numFmt w:val="upperLetter"/>
      <w:lvlText w:val="%1."/>
      <w:lvlJc w:val="left"/>
      <w:pPr>
        <w:ind w:left="0" w:firstLine="0"/>
      </w:pPr>
    </w:lvl>
    <w:lvl w:ilvl="1" w:tplc="390CDA42">
      <w:numFmt w:val="decimal"/>
      <w:lvlText w:val=""/>
      <w:lvlJc w:val="left"/>
      <w:pPr>
        <w:ind w:left="0" w:firstLine="0"/>
      </w:pPr>
    </w:lvl>
    <w:lvl w:ilvl="2" w:tplc="CF1A8E64">
      <w:numFmt w:val="decimal"/>
      <w:lvlText w:val=""/>
      <w:lvlJc w:val="left"/>
      <w:pPr>
        <w:ind w:left="0" w:firstLine="0"/>
      </w:pPr>
    </w:lvl>
    <w:lvl w:ilvl="3" w:tplc="0C42AFDC">
      <w:numFmt w:val="decimal"/>
      <w:lvlText w:val=""/>
      <w:lvlJc w:val="left"/>
      <w:pPr>
        <w:ind w:left="0" w:firstLine="0"/>
      </w:pPr>
    </w:lvl>
    <w:lvl w:ilvl="4" w:tplc="2854A748">
      <w:numFmt w:val="decimal"/>
      <w:lvlText w:val=""/>
      <w:lvlJc w:val="left"/>
      <w:pPr>
        <w:ind w:left="0" w:firstLine="0"/>
      </w:pPr>
    </w:lvl>
    <w:lvl w:ilvl="5" w:tplc="E806D68A">
      <w:numFmt w:val="decimal"/>
      <w:lvlText w:val=""/>
      <w:lvlJc w:val="left"/>
      <w:pPr>
        <w:ind w:left="0" w:firstLine="0"/>
      </w:pPr>
    </w:lvl>
    <w:lvl w:ilvl="6" w:tplc="E56E3CD2">
      <w:numFmt w:val="decimal"/>
      <w:lvlText w:val=""/>
      <w:lvlJc w:val="left"/>
      <w:pPr>
        <w:ind w:left="0" w:firstLine="0"/>
      </w:pPr>
    </w:lvl>
    <w:lvl w:ilvl="7" w:tplc="A536AD28">
      <w:numFmt w:val="decimal"/>
      <w:lvlText w:val=""/>
      <w:lvlJc w:val="left"/>
      <w:pPr>
        <w:ind w:left="0" w:firstLine="0"/>
      </w:pPr>
    </w:lvl>
    <w:lvl w:ilvl="8" w:tplc="698C8F86">
      <w:numFmt w:val="decimal"/>
      <w:lvlText w:val=""/>
      <w:lvlJc w:val="left"/>
      <w:pPr>
        <w:ind w:left="0" w:firstLine="0"/>
      </w:pPr>
    </w:lvl>
  </w:abstractNum>
  <w:abstractNum w:abstractNumId="76" w15:restartNumberingAfterBreak="0">
    <w:nsid w:val="000058B0"/>
    <w:multiLevelType w:val="hybridMultilevel"/>
    <w:tmpl w:val="6D2CA8DC"/>
    <w:lvl w:ilvl="0" w:tplc="A72E3BC8">
      <w:start w:val="35"/>
      <w:numFmt w:val="upperLetter"/>
      <w:lvlText w:val="%1."/>
      <w:lvlJc w:val="left"/>
      <w:pPr>
        <w:ind w:left="0" w:firstLine="0"/>
      </w:pPr>
    </w:lvl>
    <w:lvl w:ilvl="1" w:tplc="BBE6D888">
      <w:numFmt w:val="decimal"/>
      <w:lvlText w:val=""/>
      <w:lvlJc w:val="left"/>
      <w:pPr>
        <w:ind w:left="0" w:firstLine="0"/>
      </w:pPr>
    </w:lvl>
    <w:lvl w:ilvl="2" w:tplc="52B45568">
      <w:numFmt w:val="decimal"/>
      <w:lvlText w:val=""/>
      <w:lvlJc w:val="left"/>
      <w:pPr>
        <w:ind w:left="0" w:firstLine="0"/>
      </w:pPr>
    </w:lvl>
    <w:lvl w:ilvl="3" w:tplc="D3FCF8BC">
      <w:numFmt w:val="decimal"/>
      <w:lvlText w:val=""/>
      <w:lvlJc w:val="left"/>
      <w:pPr>
        <w:ind w:left="0" w:firstLine="0"/>
      </w:pPr>
    </w:lvl>
    <w:lvl w:ilvl="4" w:tplc="E5C6676E">
      <w:numFmt w:val="decimal"/>
      <w:lvlText w:val=""/>
      <w:lvlJc w:val="left"/>
      <w:pPr>
        <w:ind w:left="0" w:firstLine="0"/>
      </w:pPr>
    </w:lvl>
    <w:lvl w:ilvl="5" w:tplc="57629D60">
      <w:numFmt w:val="decimal"/>
      <w:lvlText w:val=""/>
      <w:lvlJc w:val="left"/>
      <w:pPr>
        <w:ind w:left="0" w:firstLine="0"/>
      </w:pPr>
    </w:lvl>
    <w:lvl w:ilvl="6" w:tplc="E7FEB862">
      <w:numFmt w:val="decimal"/>
      <w:lvlText w:val=""/>
      <w:lvlJc w:val="left"/>
      <w:pPr>
        <w:ind w:left="0" w:firstLine="0"/>
      </w:pPr>
    </w:lvl>
    <w:lvl w:ilvl="7" w:tplc="2D604294">
      <w:numFmt w:val="decimal"/>
      <w:lvlText w:val=""/>
      <w:lvlJc w:val="left"/>
      <w:pPr>
        <w:ind w:left="0" w:firstLine="0"/>
      </w:pPr>
    </w:lvl>
    <w:lvl w:ilvl="8" w:tplc="7E4832CE">
      <w:numFmt w:val="decimal"/>
      <w:lvlText w:val=""/>
      <w:lvlJc w:val="left"/>
      <w:pPr>
        <w:ind w:left="0" w:firstLine="0"/>
      </w:pPr>
    </w:lvl>
  </w:abstractNum>
  <w:abstractNum w:abstractNumId="77" w15:restartNumberingAfterBreak="0">
    <w:nsid w:val="00005991"/>
    <w:multiLevelType w:val="hybridMultilevel"/>
    <w:tmpl w:val="A55660B6"/>
    <w:lvl w:ilvl="0" w:tplc="8CCE3556">
      <w:start w:val="61"/>
      <w:numFmt w:val="upperLetter"/>
      <w:lvlText w:val="%1."/>
      <w:lvlJc w:val="left"/>
      <w:pPr>
        <w:ind w:left="0" w:firstLine="0"/>
      </w:pPr>
    </w:lvl>
    <w:lvl w:ilvl="1" w:tplc="A5DA119C">
      <w:numFmt w:val="decimal"/>
      <w:lvlText w:val=""/>
      <w:lvlJc w:val="left"/>
      <w:pPr>
        <w:ind w:left="0" w:firstLine="0"/>
      </w:pPr>
    </w:lvl>
    <w:lvl w:ilvl="2" w:tplc="C90C8FDE">
      <w:numFmt w:val="decimal"/>
      <w:lvlText w:val=""/>
      <w:lvlJc w:val="left"/>
      <w:pPr>
        <w:ind w:left="0" w:firstLine="0"/>
      </w:pPr>
    </w:lvl>
    <w:lvl w:ilvl="3" w:tplc="B0AE713C">
      <w:numFmt w:val="decimal"/>
      <w:lvlText w:val=""/>
      <w:lvlJc w:val="left"/>
      <w:pPr>
        <w:ind w:left="0" w:firstLine="0"/>
      </w:pPr>
    </w:lvl>
    <w:lvl w:ilvl="4" w:tplc="8440F4FE">
      <w:numFmt w:val="decimal"/>
      <w:lvlText w:val=""/>
      <w:lvlJc w:val="left"/>
      <w:pPr>
        <w:ind w:left="0" w:firstLine="0"/>
      </w:pPr>
    </w:lvl>
    <w:lvl w:ilvl="5" w:tplc="5F04AB88">
      <w:numFmt w:val="decimal"/>
      <w:lvlText w:val=""/>
      <w:lvlJc w:val="left"/>
      <w:pPr>
        <w:ind w:left="0" w:firstLine="0"/>
      </w:pPr>
    </w:lvl>
    <w:lvl w:ilvl="6" w:tplc="0CF213FA">
      <w:numFmt w:val="decimal"/>
      <w:lvlText w:val=""/>
      <w:lvlJc w:val="left"/>
      <w:pPr>
        <w:ind w:left="0" w:firstLine="0"/>
      </w:pPr>
    </w:lvl>
    <w:lvl w:ilvl="7" w:tplc="DB66787C">
      <w:numFmt w:val="decimal"/>
      <w:lvlText w:val=""/>
      <w:lvlJc w:val="left"/>
      <w:pPr>
        <w:ind w:left="0" w:firstLine="0"/>
      </w:pPr>
    </w:lvl>
    <w:lvl w:ilvl="8" w:tplc="AD286602">
      <w:numFmt w:val="decimal"/>
      <w:lvlText w:val=""/>
      <w:lvlJc w:val="left"/>
      <w:pPr>
        <w:ind w:left="0" w:firstLine="0"/>
      </w:pPr>
    </w:lvl>
  </w:abstractNum>
  <w:abstractNum w:abstractNumId="78" w15:restartNumberingAfterBreak="0">
    <w:nsid w:val="00005DB2"/>
    <w:multiLevelType w:val="hybridMultilevel"/>
    <w:tmpl w:val="15B4DEEE"/>
    <w:lvl w:ilvl="0" w:tplc="D910E36A">
      <w:start w:val="35"/>
      <w:numFmt w:val="upperLetter"/>
      <w:lvlText w:val="%1."/>
      <w:lvlJc w:val="left"/>
      <w:pPr>
        <w:ind w:left="0" w:firstLine="0"/>
      </w:pPr>
    </w:lvl>
    <w:lvl w:ilvl="1" w:tplc="DE60BDDA">
      <w:numFmt w:val="decimal"/>
      <w:lvlText w:val=""/>
      <w:lvlJc w:val="left"/>
      <w:pPr>
        <w:ind w:left="0" w:firstLine="0"/>
      </w:pPr>
    </w:lvl>
    <w:lvl w:ilvl="2" w:tplc="C5B07C6E">
      <w:numFmt w:val="decimal"/>
      <w:lvlText w:val=""/>
      <w:lvlJc w:val="left"/>
      <w:pPr>
        <w:ind w:left="0" w:firstLine="0"/>
      </w:pPr>
    </w:lvl>
    <w:lvl w:ilvl="3" w:tplc="183E6526">
      <w:numFmt w:val="decimal"/>
      <w:lvlText w:val=""/>
      <w:lvlJc w:val="left"/>
      <w:pPr>
        <w:ind w:left="0" w:firstLine="0"/>
      </w:pPr>
    </w:lvl>
    <w:lvl w:ilvl="4" w:tplc="CE669560">
      <w:numFmt w:val="decimal"/>
      <w:lvlText w:val=""/>
      <w:lvlJc w:val="left"/>
      <w:pPr>
        <w:ind w:left="0" w:firstLine="0"/>
      </w:pPr>
    </w:lvl>
    <w:lvl w:ilvl="5" w:tplc="1C0AFC9C">
      <w:numFmt w:val="decimal"/>
      <w:lvlText w:val=""/>
      <w:lvlJc w:val="left"/>
      <w:pPr>
        <w:ind w:left="0" w:firstLine="0"/>
      </w:pPr>
    </w:lvl>
    <w:lvl w:ilvl="6" w:tplc="747ADA1C">
      <w:numFmt w:val="decimal"/>
      <w:lvlText w:val=""/>
      <w:lvlJc w:val="left"/>
      <w:pPr>
        <w:ind w:left="0" w:firstLine="0"/>
      </w:pPr>
    </w:lvl>
    <w:lvl w:ilvl="7" w:tplc="05C816C2">
      <w:numFmt w:val="decimal"/>
      <w:lvlText w:val=""/>
      <w:lvlJc w:val="left"/>
      <w:pPr>
        <w:ind w:left="0" w:firstLine="0"/>
      </w:pPr>
    </w:lvl>
    <w:lvl w:ilvl="8" w:tplc="5D8C5B12">
      <w:numFmt w:val="decimal"/>
      <w:lvlText w:val=""/>
      <w:lvlJc w:val="left"/>
      <w:pPr>
        <w:ind w:left="0" w:firstLine="0"/>
      </w:pPr>
    </w:lvl>
  </w:abstractNum>
  <w:abstractNum w:abstractNumId="79" w15:restartNumberingAfterBreak="0">
    <w:nsid w:val="00006032"/>
    <w:multiLevelType w:val="hybridMultilevel"/>
    <w:tmpl w:val="CD1EB322"/>
    <w:lvl w:ilvl="0" w:tplc="CE88F024">
      <w:start w:val="35"/>
      <w:numFmt w:val="upperLetter"/>
      <w:lvlText w:val="%1."/>
      <w:lvlJc w:val="left"/>
      <w:pPr>
        <w:ind w:left="0" w:firstLine="0"/>
      </w:pPr>
    </w:lvl>
    <w:lvl w:ilvl="1" w:tplc="30BCE28E">
      <w:numFmt w:val="decimal"/>
      <w:lvlText w:val=""/>
      <w:lvlJc w:val="left"/>
      <w:pPr>
        <w:ind w:left="0" w:firstLine="0"/>
      </w:pPr>
    </w:lvl>
    <w:lvl w:ilvl="2" w:tplc="DD967AA2">
      <w:numFmt w:val="decimal"/>
      <w:lvlText w:val=""/>
      <w:lvlJc w:val="left"/>
      <w:pPr>
        <w:ind w:left="0" w:firstLine="0"/>
      </w:pPr>
    </w:lvl>
    <w:lvl w:ilvl="3" w:tplc="10969D22">
      <w:numFmt w:val="decimal"/>
      <w:lvlText w:val=""/>
      <w:lvlJc w:val="left"/>
      <w:pPr>
        <w:ind w:left="0" w:firstLine="0"/>
      </w:pPr>
    </w:lvl>
    <w:lvl w:ilvl="4" w:tplc="9B488134">
      <w:numFmt w:val="decimal"/>
      <w:lvlText w:val=""/>
      <w:lvlJc w:val="left"/>
      <w:pPr>
        <w:ind w:left="0" w:firstLine="0"/>
      </w:pPr>
    </w:lvl>
    <w:lvl w:ilvl="5" w:tplc="360E2454">
      <w:numFmt w:val="decimal"/>
      <w:lvlText w:val=""/>
      <w:lvlJc w:val="left"/>
      <w:pPr>
        <w:ind w:left="0" w:firstLine="0"/>
      </w:pPr>
    </w:lvl>
    <w:lvl w:ilvl="6" w:tplc="03624046">
      <w:numFmt w:val="decimal"/>
      <w:lvlText w:val=""/>
      <w:lvlJc w:val="left"/>
      <w:pPr>
        <w:ind w:left="0" w:firstLine="0"/>
      </w:pPr>
    </w:lvl>
    <w:lvl w:ilvl="7" w:tplc="2672298C">
      <w:numFmt w:val="decimal"/>
      <w:lvlText w:val=""/>
      <w:lvlJc w:val="left"/>
      <w:pPr>
        <w:ind w:left="0" w:firstLine="0"/>
      </w:pPr>
    </w:lvl>
    <w:lvl w:ilvl="8" w:tplc="6504E780">
      <w:numFmt w:val="decimal"/>
      <w:lvlText w:val=""/>
      <w:lvlJc w:val="left"/>
      <w:pPr>
        <w:ind w:left="0" w:firstLine="0"/>
      </w:pPr>
    </w:lvl>
  </w:abstractNum>
  <w:abstractNum w:abstractNumId="80" w15:restartNumberingAfterBreak="0">
    <w:nsid w:val="000066C4"/>
    <w:multiLevelType w:val="hybridMultilevel"/>
    <w:tmpl w:val="0DCA76AA"/>
    <w:lvl w:ilvl="0" w:tplc="D8CA6828">
      <w:start w:val="61"/>
      <w:numFmt w:val="upperLetter"/>
      <w:lvlText w:val="%1."/>
      <w:lvlJc w:val="left"/>
      <w:pPr>
        <w:ind w:left="0" w:firstLine="0"/>
      </w:pPr>
    </w:lvl>
    <w:lvl w:ilvl="1" w:tplc="506A7296">
      <w:numFmt w:val="decimal"/>
      <w:lvlText w:val=""/>
      <w:lvlJc w:val="left"/>
      <w:pPr>
        <w:ind w:left="0" w:firstLine="0"/>
      </w:pPr>
    </w:lvl>
    <w:lvl w:ilvl="2" w:tplc="70E43EB8">
      <w:numFmt w:val="decimal"/>
      <w:lvlText w:val=""/>
      <w:lvlJc w:val="left"/>
      <w:pPr>
        <w:ind w:left="0" w:firstLine="0"/>
      </w:pPr>
    </w:lvl>
    <w:lvl w:ilvl="3" w:tplc="87987418">
      <w:numFmt w:val="decimal"/>
      <w:lvlText w:val=""/>
      <w:lvlJc w:val="left"/>
      <w:pPr>
        <w:ind w:left="0" w:firstLine="0"/>
      </w:pPr>
    </w:lvl>
    <w:lvl w:ilvl="4" w:tplc="526EDA8A">
      <w:numFmt w:val="decimal"/>
      <w:lvlText w:val=""/>
      <w:lvlJc w:val="left"/>
      <w:pPr>
        <w:ind w:left="0" w:firstLine="0"/>
      </w:pPr>
    </w:lvl>
    <w:lvl w:ilvl="5" w:tplc="9D02C4F4">
      <w:numFmt w:val="decimal"/>
      <w:lvlText w:val=""/>
      <w:lvlJc w:val="left"/>
      <w:pPr>
        <w:ind w:left="0" w:firstLine="0"/>
      </w:pPr>
    </w:lvl>
    <w:lvl w:ilvl="6" w:tplc="424E1BE8">
      <w:numFmt w:val="decimal"/>
      <w:lvlText w:val=""/>
      <w:lvlJc w:val="left"/>
      <w:pPr>
        <w:ind w:left="0" w:firstLine="0"/>
      </w:pPr>
    </w:lvl>
    <w:lvl w:ilvl="7" w:tplc="18A012B8">
      <w:numFmt w:val="decimal"/>
      <w:lvlText w:val=""/>
      <w:lvlJc w:val="left"/>
      <w:pPr>
        <w:ind w:left="0" w:firstLine="0"/>
      </w:pPr>
    </w:lvl>
    <w:lvl w:ilvl="8" w:tplc="7A2EA98C">
      <w:numFmt w:val="decimal"/>
      <w:lvlText w:val=""/>
      <w:lvlJc w:val="left"/>
      <w:pPr>
        <w:ind w:left="0" w:firstLine="0"/>
      </w:pPr>
    </w:lvl>
  </w:abstractNum>
  <w:abstractNum w:abstractNumId="81" w15:restartNumberingAfterBreak="0">
    <w:nsid w:val="0000692C"/>
    <w:multiLevelType w:val="hybridMultilevel"/>
    <w:tmpl w:val="E6A28756"/>
    <w:lvl w:ilvl="0" w:tplc="8C52CB54">
      <w:start w:val="35"/>
      <w:numFmt w:val="upperLetter"/>
      <w:lvlText w:val="%1."/>
      <w:lvlJc w:val="left"/>
      <w:pPr>
        <w:ind w:left="0" w:firstLine="0"/>
      </w:pPr>
    </w:lvl>
    <w:lvl w:ilvl="1" w:tplc="DECCBC6A">
      <w:numFmt w:val="decimal"/>
      <w:lvlText w:val=""/>
      <w:lvlJc w:val="left"/>
      <w:pPr>
        <w:ind w:left="0" w:firstLine="0"/>
      </w:pPr>
    </w:lvl>
    <w:lvl w:ilvl="2" w:tplc="BF3E2F4C">
      <w:numFmt w:val="decimal"/>
      <w:lvlText w:val=""/>
      <w:lvlJc w:val="left"/>
      <w:pPr>
        <w:ind w:left="0" w:firstLine="0"/>
      </w:pPr>
    </w:lvl>
    <w:lvl w:ilvl="3" w:tplc="0414E556">
      <w:numFmt w:val="decimal"/>
      <w:lvlText w:val=""/>
      <w:lvlJc w:val="left"/>
      <w:pPr>
        <w:ind w:left="0" w:firstLine="0"/>
      </w:pPr>
    </w:lvl>
    <w:lvl w:ilvl="4" w:tplc="CD609C12">
      <w:numFmt w:val="decimal"/>
      <w:lvlText w:val=""/>
      <w:lvlJc w:val="left"/>
      <w:pPr>
        <w:ind w:left="0" w:firstLine="0"/>
      </w:pPr>
    </w:lvl>
    <w:lvl w:ilvl="5" w:tplc="F0E87E50">
      <w:numFmt w:val="decimal"/>
      <w:lvlText w:val=""/>
      <w:lvlJc w:val="left"/>
      <w:pPr>
        <w:ind w:left="0" w:firstLine="0"/>
      </w:pPr>
    </w:lvl>
    <w:lvl w:ilvl="6" w:tplc="26D28D24">
      <w:numFmt w:val="decimal"/>
      <w:lvlText w:val=""/>
      <w:lvlJc w:val="left"/>
      <w:pPr>
        <w:ind w:left="0" w:firstLine="0"/>
      </w:pPr>
    </w:lvl>
    <w:lvl w:ilvl="7" w:tplc="226261D0">
      <w:numFmt w:val="decimal"/>
      <w:lvlText w:val=""/>
      <w:lvlJc w:val="left"/>
      <w:pPr>
        <w:ind w:left="0" w:firstLine="0"/>
      </w:pPr>
    </w:lvl>
    <w:lvl w:ilvl="8" w:tplc="E25A2E32">
      <w:numFmt w:val="decimal"/>
      <w:lvlText w:val=""/>
      <w:lvlJc w:val="left"/>
      <w:pPr>
        <w:ind w:left="0" w:firstLine="0"/>
      </w:pPr>
    </w:lvl>
  </w:abstractNum>
  <w:abstractNum w:abstractNumId="82" w15:restartNumberingAfterBreak="0">
    <w:nsid w:val="00007049"/>
    <w:multiLevelType w:val="hybridMultilevel"/>
    <w:tmpl w:val="22BCE050"/>
    <w:lvl w:ilvl="0" w:tplc="08D04EB6">
      <w:start w:val="9"/>
      <w:numFmt w:val="upperLetter"/>
      <w:lvlText w:val="%1."/>
      <w:lvlJc w:val="left"/>
      <w:pPr>
        <w:ind w:left="0" w:firstLine="0"/>
      </w:pPr>
    </w:lvl>
    <w:lvl w:ilvl="1" w:tplc="144E34A8">
      <w:numFmt w:val="decimal"/>
      <w:lvlText w:val=""/>
      <w:lvlJc w:val="left"/>
      <w:pPr>
        <w:ind w:left="0" w:firstLine="0"/>
      </w:pPr>
    </w:lvl>
    <w:lvl w:ilvl="2" w:tplc="858A9D56">
      <w:numFmt w:val="decimal"/>
      <w:lvlText w:val=""/>
      <w:lvlJc w:val="left"/>
      <w:pPr>
        <w:ind w:left="0" w:firstLine="0"/>
      </w:pPr>
    </w:lvl>
    <w:lvl w:ilvl="3" w:tplc="8D64AA1E">
      <w:numFmt w:val="decimal"/>
      <w:lvlText w:val=""/>
      <w:lvlJc w:val="left"/>
      <w:pPr>
        <w:ind w:left="0" w:firstLine="0"/>
      </w:pPr>
    </w:lvl>
    <w:lvl w:ilvl="4" w:tplc="AFC0EAE2">
      <w:numFmt w:val="decimal"/>
      <w:lvlText w:val=""/>
      <w:lvlJc w:val="left"/>
      <w:pPr>
        <w:ind w:left="0" w:firstLine="0"/>
      </w:pPr>
    </w:lvl>
    <w:lvl w:ilvl="5" w:tplc="9F54F398">
      <w:numFmt w:val="decimal"/>
      <w:lvlText w:val=""/>
      <w:lvlJc w:val="left"/>
      <w:pPr>
        <w:ind w:left="0" w:firstLine="0"/>
      </w:pPr>
    </w:lvl>
    <w:lvl w:ilvl="6" w:tplc="A98CF7A8">
      <w:numFmt w:val="decimal"/>
      <w:lvlText w:val=""/>
      <w:lvlJc w:val="left"/>
      <w:pPr>
        <w:ind w:left="0" w:firstLine="0"/>
      </w:pPr>
    </w:lvl>
    <w:lvl w:ilvl="7" w:tplc="A9B4D9A8">
      <w:numFmt w:val="decimal"/>
      <w:lvlText w:val=""/>
      <w:lvlJc w:val="left"/>
      <w:pPr>
        <w:ind w:left="0" w:firstLine="0"/>
      </w:pPr>
    </w:lvl>
    <w:lvl w:ilvl="8" w:tplc="C06430A8">
      <w:numFmt w:val="decimal"/>
      <w:lvlText w:val=""/>
      <w:lvlJc w:val="left"/>
      <w:pPr>
        <w:ind w:left="0" w:firstLine="0"/>
      </w:pPr>
    </w:lvl>
  </w:abstractNum>
  <w:abstractNum w:abstractNumId="83" w15:restartNumberingAfterBreak="0">
    <w:nsid w:val="000073DA"/>
    <w:multiLevelType w:val="hybridMultilevel"/>
    <w:tmpl w:val="E7CE46DA"/>
    <w:lvl w:ilvl="0" w:tplc="99C83CD2">
      <w:start w:val="9"/>
      <w:numFmt w:val="upperLetter"/>
      <w:lvlText w:val="%1."/>
      <w:lvlJc w:val="left"/>
      <w:pPr>
        <w:ind w:left="0" w:firstLine="0"/>
      </w:pPr>
    </w:lvl>
    <w:lvl w:ilvl="1" w:tplc="8D94D8EA">
      <w:numFmt w:val="decimal"/>
      <w:lvlText w:val=""/>
      <w:lvlJc w:val="left"/>
      <w:pPr>
        <w:ind w:left="0" w:firstLine="0"/>
      </w:pPr>
    </w:lvl>
    <w:lvl w:ilvl="2" w:tplc="095676BE">
      <w:numFmt w:val="decimal"/>
      <w:lvlText w:val=""/>
      <w:lvlJc w:val="left"/>
      <w:pPr>
        <w:ind w:left="0" w:firstLine="0"/>
      </w:pPr>
    </w:lvl>
    <w:lvl w:ilvl="3" w:tplc="D0D66268">
      <w:numFmt w:val="decimal"/>
      <w:lvlText w:val=""/>
      <w:lvlJc w:val="left"/>
      <w:pPr>
        <w:ind w:left="0" w:firstLine="0"/>
      </w:pPr>
    </w:lvl>
    <w:lvl w:ilvl="4" w:tplc="AC68BCC0">
      <w:numFmt w:val="decimal"/>
      <w:lvlText w:val=""/>
      <w:lvlJc w:val="left"/>
      <w:pPr>
        <w:ind w:left="0" w:firstLine="0"/>
      </w:pPr>
    </w:lvl>
    <w:lvl w:ilvl="5" w:tplc="8528B158">
      <w:numFmt w:val="decimal"/>
      <w:lvlText w:val=""/>
      <w:lvlJc w:val="left"/>
      <w:pPr>
        <w:ind w:left="0" w:firstLine="0"/>
      </w:pPr>
    </w:lvl>
    <w:lvl w:ilvl="6" w:tplc="F5C069B6">
      <w:numFmt w:val="decimal"/>
      <w:lvlText w:val=""/>
      <w:lvlJc w:val="left"/>
      <w:pPr>
        <w:ind w:left="0" w:firstLine="0"/>
      </w:pPr>
    </w:lvl>
    <w:lvl w:ilvl="7" w:tplc="D48809FC">
      <w:numFmt w:val="decimal"/>
      <w:lvlText w:val=""/>
      <w:lvlJc w:val="left"/>
      <w:pPr>
        <w:ind w:left="0" w:firstLine="0"/>
      </w:pPr>
    </w:lvl>
    <w:lvl w:ilvl="8" w:tplc="54EC5FB8">
      <w:numFmt w:val="decimal"/>
      <w:lvlText w:val=""/>
      <w:lvlJc w:val="left"/>
      <w:pPr>
        <w:ind w:left="0" w:firstLine="0"/>
      </w:pPr>
    </w:lvl>
  </w:abstractNum>
  <w:abstractNum w:abstractNumId="84" w15:restartNumberingAfterBreak="0">
    <w:nsid w:val="00007BB9"/>
    <w:multiLevelType w:val="hybridMultilevel"/>
    <w:tmpl w:val="F0E63BAC"/>
    <w:lvl w:ilvl="0" w:tplc="95F453B0">
      <w:start w:val="9"/>
      <w:numFmt w:val="upperLetter"/>
      <w:lvlText w:val="%1."/>
      <w:lvlJc w:val="left"/>
      <w:pPr>
        <w:ind w:left="0" w:firstLine="0"/>
      </w:pPr>
    </w:lvl>
    <w:lvl w:ilvl="1" w:tplc="EBFA8704">
      <w:numFmt w:val="decimal"/>
      <w:lvlText w:val=""/>
      <w:lvlJc w:val="left"/>
      <w:pPr>
        <w:ind w:left="0" w:firstLine="0"/>
      </w:pPr>
    </w:lvl>
    <w:lvl w:ilvl="2" w:tplc="3F5AB768">
      <w:numFmt w:val="decimal"/>
      <w:lvlText w:val=""/>
      <w:lvlJc w:val="left"/>
      <w:pPr>
        <w:ind w:left="0" w:firstLine="0"/>
      </w:pPr>
    </w:lvl>
    <w:lvl w:ilvl="3" w:tplc="98988EE8">
      <w:numFmt w:val="decimal"/>
      <w:lvlText w:val=""/>
      <w:lvlJc w:val="left"/>
      <w:pPr>
        <w:ind w:left="0" w:firstLine="0"/>
      </w:pPr>
    </w:lvl>
    <w:lvl w:ilvl="4" w:tplc="E990BB9E">
      <w:numFmt w:val="decimal"/>
      <w:lvlText w:val=""/>
      <w:lvlJc w:val="left"/>
      <w:pPr>
        <w:ind w:left="0" w:firstLine="0"/>
      </w:pPr>
    </w:lvl>
    <w:lvl w:ilvl="5" w:tplc="2BA6D224">
      <w:numFmt w:val="decimal"/>
      <w:lvlText w:val=""/>
      <w:lvlJc w:val="left"/>
      <w:pPr>
        <w:ind w:left="0" w:firstLine="0"/>
      </w:pPr>
    </w:lvl>
    <w:lvl w:ilvl="6" w:tplc="6284F4B0">
      <w:numFmt w:val="decimal"/>
      <w:lvlText w:val=""/>
      <w:lvlJc w:val="left"/>
      <w:pPr>
        <w:ind w:left="0" w:firstLine="0"/>
      </w:pPr>
    </w:lvl>
    <w:lvl w:ilvl="7" w:tplc="9132A65C">
      <w:numFmt w:val="decimal"/>
      <w:lvlText w:val=""/>
      <w:lvlJc w:val="left"/>
      <w:pPr>
        <w:ind w:left="0" w:firstLine="0"/>
      </w:pPr>
    </w:lvl>
    <w:lvl w:ilvl="8" w:tplc="B5786B48">
      <w:numFmt w:val="decimal"/>
      <w:lvlText w:val=""/>
      <w:lvlJc w:val="left"/>
      <w:pPr>
        <w:ind w:left="0" w:firstLine="0"/>
      </w:pPr>
    </w:lvl>
  </w:abstractNum>
  <w:abstractNum w:abstractNumId="85" w15:restartNumberingAfterBreak="0">
    <w:nsid w:val="00007EB7"/>
    <w:multiLevelType w:val="hybridMultilevel"/>
    <w:tmpl w:val="DFC4255C"/>
    <w:lvl w:ilvl="0" w:tplc="82FC7EA6">
      <w:start w:val="61"/>
      <w:numFmt w:val="upperLetter"/>
      <w:lvlText w:val="%1."/>
      <w:lvlJc w:val="left"/>
      <w:pPr>
        <w:ind w:left="0" w:firstLine="0"/>
      </w:pPr>
    </w:lvl>
    <w:lvl w:ilvl="1" w:tplc="215AE042">
      <w:numFmt w:val="decimal"/>
      <w:lvlText w:val=""/>
      <w:lvlJc w:val="left"/>
      <w:pPr>
        <w:ind w:left="0" w:firstLine="0"/>
      </w:pPr>
    </w:lvl>
    <w:lvl w:ilvl="2" w:tplc="09127462">
      <w:numFmt w:val="decimal"/>
      <w:lvlText w:val=""/>
      <w:lvlJc w:val="left"/>
      <w:pPr>
        <w:ind w:left="0" w:firstLine="0"/>
      </w:pPr>
    </w:lvl>
    <w:lvl w:ilvl="3" w:tplc="6058A7F8">
      <w:numFmt w:val="decimal"/>
      <w:lvlText w:val=""/>
      <w:lvlJc w:val="left"/>
      <w:pPr>
        <w:ind w:left="0" w:firstLine="0"/>
      </w:pPr>
    </w:lvl>
    <w:lvl w:ilvl="4" w:tplc="6AE443CE">
      <w:numFmt w:val="decimal"/>
      <w:lvlText w:val=""/>
      <w:lvlJc w:val="left"/>
      <w:pPr>
        <w:ind w:left="0" w:firstLine="0"/>
      </w:pPr>
    </w:lvl>
    <w:lvl w:ilvl="5" w:tplc="99585AEC">
      <w:numFmt w:val="decimal"/>
      <w:lvlText w:val=""/>
      <w:lvlJc w:val="left"/>
      <w:pPr>
        <w:ind w:left="0" w:firstLine="0"/>
      </w:pPr>
    </w:lvl>
    <w:lvl w:ilvl="6" w:tplc="739EFE9A">
      <w:numFmt w:val="decimal"/>
      <w:lvlText w:val=""/>
      <w:lvlJc w:val="left"/>
      <w:pPr>
        <w:ind w:left="0" w:firstLine="0"/>
      </w:pPr>
    </w:lvl>
    <w:lvl w:ilvl="7" w:tplc="175212E8">
      <w:numFmt w:val="decimal"/>
      <w:lvlText w:val=""/>
      <w:lvlJc w:val="left"/>
      <w:pPr>
        <w:ind w:left="0" w:firstLine="0"/>
      </w:pPr>
    </w:lvl>
    <w:lvl w:ilvl="8" w:tplc="C712B810">
      <w:numFmt w:val="decimal"/>
      <w:lvlText w:val=""/>
      <w:lvlJc w:val="left"/>
      <w:pPr>
        <w:ind w:left="0" w:firstLine="0"/>
      </w:pPr>
    </w:lvl>
  </w:abstractNum>
  <w:abstractNum w:abstractNumId="86" w15:restartNumberingAfterBreak="0">
    <w:nsid w:val="024B2312"/>
    <w:multiLevelType w:val="hybridMultilevel"/>
    <w:tmpl w:val="585C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2E23584"/>
    <w:multiLevelType w:val="hybridMultilevel"/>
    <w:tmpl w:val="D1F40E74"/>
    <w:lvl w:ilvl="0" w:tplc="93C46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03ED54D1"/>
    <w:multiLevelType w:val="hybridMultilevel"/>
    <w:tmpl w:val="5614BD1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0454278A"/>
    <w:multiLevelType w:val="hybridMultilevel"/>
    <w:tmpl w:val="FA44A7C4"/>
    <w:lvl w:ilvl="0" w:tplc="E37A5E8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91" w15:restartNumberingAfterBreak="0">
    <w:nsid w:val="05251086"/>
    <w:multiLevelType w:val="multilevel"/>
    <w:tmpl w:val="48FEAD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10" w:hanging="6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65219A6"/>
    <w:multiLevelType w:val="multilevel"/>
    <w:tmpl w:val="6934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9181CF8"/>
    <w:multiLevelType w:val="hybridMultilevel"/>
    <w:tmpl w:val="0A82991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5" w15:restartNumberingAfterBreak="0">
    <w:nsid w:val="0A4057A9"/>
    <w:multiLevelType w:val="hybridMultilevel"/>
    <w:tmpl w:val="85DCF34C"/>
    <w:lvl w:ilvl="0" w:tplc="03C8621E">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4767" w:hanging="360"/>
      </w:pPr>
    </w:lvl>
    <w:lvl w:ilvl="2" w:tplc="0409001B" w:tentative="1">
      <w:start w:val="1"/>
      <w:numFmt w:val="lowerRoman"/>
      <w:lvlText w:val="%3."/>
      <w:lvlJc w:val="right"/>
      <w:pPr>
        <w:ind w:left="5487" w:hanging="180"/>
      </w:pPr>
    </w:lvl>
    <w:lvl w:ilvl="3" w:tplc="0409000F" w:tentative="1">
      <w:start w:val="1"/>
      <w:numFmt w:val="decimal"/>
      <w:lvlText w:val="%4."/>
      <w:lvlJc w:val="left"/>
      <w:pPr>
        <w:ind w:left="6207" w:hanging="360"/>
      </w:pPr>
    </w:lvl>
    <w:lvl w:ilvl="4" w:tplc="04090019" w:tentative="1">
      <w:start w:val="1"/>
      <w:numFmt w:val="lowerLetter"/>
      <w:lvlText w:val="%5."/>
      <w:lvlJc w:val="left"/>
      <w:pPr>
        <w:ind w:left="6927" w:hanging="360"/>
      </w:pPr>
    </w:lvl>
    <w:lvl w:ilvl="5" w:tplc="0409001B" w:tentative="1">
      <w:start w:val="1"/>
      <w:numFmt w:val="lowerRoman"/>
      <w:lvlText w:val="%6."/>
      <w:lvlJc w:val="right"/>
      <w:pPr>
        <w:ind w:left="7647" w:hanging="180"/>
      </w:pPr>
    </w:lvl>
    <w:lvl w:ilvl="6" w:tplc="0409000F" w:tentative="1">
      <w:start w:val="1"/>
      <w:numFmt w:val="decimal"/>
      <w:lvlText w:val="%7."/>
      <w:lvlJc w:val="left"/>
      <w:pPr>
        <w:ind w:left="8367" w:hanging="360"/>
      </w:pPr>
    </w:lvl>
    <w:lvl w:ilvl="7" w:tplc="04090019" w:tentative="1">
      <w:start w:val="1"/>
      <w:numFmt w:val="lowerLetter"/>
      <w:lvlText w:val="%8."/>
      <w:lvlJc w:val="left"/>
      <w:pPr>
        <w:ind w:left="9087" w:hanging="360"/>
      </w:pPr>
    </w:lvl>
    <w:lvl w:ilvl="8" w:tplc="0409001B" w:tentative="1">
      <w:start w:val="1"/>
      <w:numFmt w:val="lowerRoman"/>
      <w:lvlText w:val="%9."/>
      <w:lvlJc w:val="right"/>
      <w:pPr>
        <w:ind w:left="9807" w:hanging="180"/>
      </w:pPr>
    </w:lvl>
  </w:abstractNum>
  <w:abstractNum w:abstractNumId="96"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0D477E80"/>
    <w:multiLevelType w:val="hybridMultilevel"/>
    <w:tmpl w:val="A8CAF05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10302B00"/>
    <w:multiLevelType w:val="hybridMultilevel"/>
    <w:tmpl w:val="C70E077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10B108F5"/>
    <w:multiLevelType w:val="hybridMultilevel"/>
    <w:tmpl w:val="B35086FA"/>
    <w:lvl w:ilvl="0" w:tplc="392005A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15:restartNumberingAfterBreak="0">
    <w:nsid w:val="10C0418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10E54A5F"/>
    <w:multiLevelType w:val="hybridMultilevel"/>
    <w:tmpl w:val="BF3AA834"/>
    <w:lvl w:ilvl="0" w:tplc="C04A92D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2" w15:restartNumberingAfterBreak="0">
    <w:nsid w:val="11FA632F"/>
    <w:multiLevelType w:val="multilevel"/>
    <w:tmpl w:val="7AF6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1FD4B39"/>
    <w:multiLevelType w:val="hybridMultilevel"/>
    <w:tmpl w:val="1DF4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3BF495C"/>
    <w:multiLevelType w:val="hybridMultilevel"/>
    <w:tmpl w:val="425404C4"/>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149A1018"/>
    <w:multiLevelType w:val="multilevel"/>
    <w:tmpl w:val="7FBA892A"/>
    <w:lvl w:ilvl="0">
      <w:start w:val="1"/>
      <w:numFmt w:val="bullet"/>
      <w:lvlText w:val="−"/>
      <w:lvlJc w:val="left"/>
      <w:pPr>
        <w:ind w:left="927" w:hanging="360"/>
      </w:pPr>
      <w:rPr>
        <w:rFonts w:ascii="Times New Roman" w:hAnsi="Times New Roman" w:cs="Times New Roman"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159D521E"/>
    <w:multiLevelType w:val="multilevel"/>
    <w:tmpl w:val="FF1EE7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19B85BD4"/>
    <w:multiLevelType w:val="hybridMultilevel"/>
    <w:tmpl w:val="3820A17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AE6141F"/>
    <w:multiLevelType w:val="hybridMultilevel"/>
    <w:tmpl w:val="64DA61D2"/>
    <w:lvl w:ilvl="0" w:tplc="133ADDE6">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1B2171BD"/>
    <w:multiLevelType w:val="hybridMultilevel"/>
    <w:tmpl w:val="6B725500"/>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B930C55"/>
    <w:multiLevelType w:val="hybridMultilevel"/>
    <w:tmpl w:val="4A003762"/>
    <w:lvl w:ilvl="0" w:tplc="7318E860">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15:restartNumberingAfterBreak="0">
    <w:nsid w:val="1BB649CE"/>
    <w:multiLevelType w:val="hybridMultilevel"/>
    <w:tmpl w:val="51CA3FF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BF07ABF"/>
    <w:multiLevelType w:val="hybridMultilevel"/>
    <w:tmpl w:val="2C54F4DA"/>
    <w:lvl w:ilvl="0" w:tplc="EF4A7EBA">
      <w:start w:val="1"/>
      <w:numFmt w:val="bullet"/>
      <w:lvlText w:val=""/>
      <w:lvlJc w:val="left"/>
      <w:pPr>
        <w:ind w:left="2345"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114" w15:restartNumberingAfterBreak="0">
    <w:nsid w:val="1C2C789C"/>
    <w:multiLevelType w:val="multilevel"/>
    <w:tmpl w:val="9A3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070323C"/>
    <w:multiLevelType w:val="hybridMultilevel"/>
    <w:tmpl w:val="DD98D54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21003EC2"/>
    <w:multiLevelType w:val="hybridMultilevel"/>
    <w:tmpl w:val="92402456"/>
    <w:lvl w:ilvl="0" w:tplc="50C2A60E">
      <w:start w:val="1"/>
      <w:numFmt w:val="bullet"/>
      <w:lvlText w:val=""/>
      <w:lvlJc w:val="left"/>
      <w:rPr>
        <w:rFonts w:ascii="Symbol" w:hAnsi="Symbol" w:hint="default"/>
      </w:rPr>
    </w:lvl>
    <w:lvl w:ilvl="1" w:tplc="C6487474">
      <w:numFmt w:val="decimal"/>
      <w:lvlText w:val=""/>
      <w:lvlJc w:val="left"/>
    </w:lvl>
    <w:lvl w:ilvl="2" w:tplc="052A9962">
      <w:numFmt w:val="decimal"/>
      <w:lvlText w:val=""/>
      <w:lvlJc w:val="left"/>
    </w:lvl>
    <w:lvl w:ilvl="3" w:tplc="CD28EF92">
      <w:numFmt w:val="decimal"/>
      <w:lvlText w:val=""/>
      <w:lvlJc w:val="left"/>
    </w:lvl>
    <w:lvl w:ilvl="4" w:tplc="4F0257D6">
      <w:numFmt w:val="decimal"/>
      <w:lvlText w:val=""/>
      <w:lvlJc w:val="left"/>
    </w:lvl>
    <w:lvl w:ilvl="5" w:tplc="148C8726">
      <w:numFmt w:val="decimal"/>
      <w:lvlText w:val=""/>
      <w:lvlJc w:val="left"/>
    </w:lvl>
    <w:lvl w:ilvl="6" w:tplc="4330E046">
      <w:numFmt w:val="decimal"/>
      <w:lvlText w:val=""/>
      <w:lvlJc w:val="left"/>
    </w:lvl>
    <w:lvl w:ilvl="7" w:tplc="58A8919A">
      <w:numFmt w:val="decimal"/>
      <w:lvlText w:val=""/>
      <w:lvlJc w:val="left"/>
    </w:lvl>
    <w:lvl w:ilvl="8" w:tplc="3C98E8B0">
      <w:numFmt w:val="decimal"/>
      <w:lvlText w:val=""/>
      <w:lvlJc w:val="left"/>
    </w:lvl>
  </w:abstractNum>
  <w:abstractNum w:abstractNumId="117" w15:restartNumberingAfterBreak="0">
    <w:nsid w:val="233E4687"/>
    <w:multiLevelType w:val="hybridMultilevel"/>
    <w:tmpl w:val="F50C6AF8"/>
    <w:lvl w:ilvl="0" w:tplc="C04A92D4">
      <w:start w:val="1"/>
      <w:numFmt w:val="bullet"/>
      <w:lvlText w:val=""/>
      <w:lvlJc w:val="left"/>
      <w:pPr>
        <w:ind w:left="1429" w:hanging="360"/>
      </w:pPr>
      <w:rPr>
        <w:rFonts w:ascii="Symbol" w:hAnsi="Symbol" w:hint="default"/>
      </w:rPr>
    </w:lvl>
    <w:lvl w:ilvl="1" w:tplc="C04A92D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23634EC1"/>
    <w:multiLevelType w:val="hybridMultilevel"/>
    <w:tmpl w:val="22706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4AE5E8E"/>
    <w:multiLevelType w:val="multilevel"/>
    <w:tmpl w:val="9228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4B3119A"/>
    <w:multiLevelType w:val="multilevel"/>
    <w:tmpl w:val="00F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626316F"/>
    <w:multiLevelType w:val="hybridMultilevel"/>
    <w:tmpl w:val="6818EBF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69E2830"/>
    <w:multiLevelType w:val="hybridMultilevel"/>
    <w:tmpl w:val="DF08DF40"/>
    <w:lvl w:ilvl="0" w:tplc="31B2EA8E">
      <w:start w:val="1"/>
      <w:numFmt w:val="decimal"/>
      <w:lvlText w:val="%1."/>
      <w:lvlJc w:val="left"/>
      <w:pPr>
        <w:ind w:left="644" w:hanging="360"/>
      </w:pPr>
      <w:rPr>
        <w:rFonts w:asciiTheme="majorBidi" w:hAnsiTheme="majorBidi" w:cstheme="majorBidi" w:hint="default"/>
        <w:b w:val="0"/>
        <w:bCs/>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3"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24" w15:restartNumberingAfterBreak="0">
    <w:nsid w:val="2B0A598D"/>
    <w:multiLevelType w:val="hybridMultilevel"/>
    <w:tmpl w:val="89589E9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2C1146DB"/>
    <w:multiLevelType w:val="multilevel"/>
    <w:tmpl w:val="F386FDCA"/>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2F0D419A"/>
    <w:multiLevelType w:val="hybridMultilevel"/>
    <w:tmpl w:val="F34C6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314B447A"/>
    <w:multiLevelType w:val="hybridMultilevel"/>
    <w:tmpl w:val="2892BA18"/>
    <w:lvl w:ilvl="0" w:tplc="8DCA1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31A9594D"/>
    <w:multiLevelType w:val="hybridMultilevel"/>
    <w:tmpl w:val="6BF65C92"/>
    <w:lvl w:ilvl="0" w:tplc="50C2A6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32703DE4"/>
    <w:multiLevelType w:val="hybridMultilevel"/>
    <w:tmpl w:val="194A9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381E0692"/>
    <w:multiLevelType w:val="hybridMultilevel"/>
    <w:tmpl w:val="801C33E2"/>
    <w:lvl w:ilvl="0" w:tplc="69CE9F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15:restartNumberingAfterBreak="0">
    <w:nsid w:val="3AA215AB"/>
    <w:multiLevelType w:val="multilevel"/>
    <w:tmpl w:val="C5CA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C7F170F"/>
    <w:multiLevelType w:val="multilevel"/>
    <w:tmpl w:val="A12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F166BBA"/>
    <w:multiLevelType w:val="hybridMultilevel"/>
    <w:tmpl w:val="1B42F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F4C0697"/>
    <w:multiLevelType w:val="hybridMultilevel"/>
    <w:tmpl w:val="60A4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452E3254"/>
    <w:multiLevelType w:val="hybridMultilevel"/>
    <w:tmpl w:val="16DC5A90"/>
    <w:lvl w:ilvl="0" w:tplc="C04A92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15:restartNumberingAfterBreak="0">
    <w:nsid w:val="4C8D0EDA"/>
    <w:multiLevelType w:val="multilevel"/>
    <w:tmpl w:val="A5400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4DB54BF0"/>
    <w:multiLevelType w:val="hybridMultilevel"/>
    <w:tmpl w:val="D0A2634A"/>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B51B64"/>
    <w:multiLevelType w:val="hybridMultilevel"/>
    <w:tmpl w:val="C6FA1594"/>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5EA28EE"/>
    <w:multiLevelType w:val="hybridMultilevel"/>
    <w:tmpl w:val="E4B23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082F9C"/>
    <w:multiLevelType w:val="hybridMultilevel"/>
    <w:tmpl w:val="525A9A02"/>
    <w:lvl w:ilvl="0" w:tplc="9912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B8B2667"/>
    <w:multiLevelType w:val="hybridMultilevel"/>
    <w:tmpl w:val="126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5D1D7225"/>
    <w:multiLevelType w:val="hybridMultilevel"/>
    <w:tmpl w:val="833C06CE"/>
    <w:lvl w:ilvl="0" w:tplc="39200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E0E1763"/>
    <w:multiLevelType w:val="multilevel"/>
    <w:tmpl w:val="CAD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2A2AD5"/>
    <w:multiLevelType w:val="hybridMultilevel"/>
    <w:tmpl w:val="C78AAEC2"/>
    <w:lvl w:ilvl="0" w:tplc="04190011">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50" w15:restartNumberingAfterBreak="0">
    <w:nsid w:val="608B7855"/>
    <w:multiLevelType w:val="hybridMultilevel"/>
    <w:tmpl w:val="1172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60B965D7"/>
    <w:multiLevelType w:val="hybridMultilevel"/>
    <w:tmpl w:val="C0CCCF4E"/>
    <w:lvl w:ilvl="0" w:tplc="0AE06E5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2" w15:restartNumberingAfterBreak="0">
    <w:nsid w:val="616F2BC5"/>
    <w:multiLevelType w:val="hybridMultilevel"/>
    <w:tmpl w:val="D7F806E4"/>
    <w:lvl w:ilvl="0" w:tplc="C1462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5" w15:restartNumberingAfterBreak="0">
    <w:nsid w:val="66F91B33"/>
    <w:multiLevelType w:val="hybridMultilevel"/>
    <w:tmpl w:val="75F0E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76726AD"/>
    <w:multiLevelType w:val="hybridMultilevel"/>
    <w:tmpl w:val="EA0442B8"/>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AC60942"/>
    <w:multiLevelType w:val="hybridMultilevel"/>
    <w:tmpl w:val="C5FAC1A6"/>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BAB606C"/>
    <w:multiLevelType w:val="hybridMultilevel"/>
    <w:tmpl w:val="A84E3F5E"/>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C15365D"/>
    <w:multiLevelType w:val="multilevel"/>
    <w:tmpl w:val="9CAE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C996E7E"/>
    <w:multiLevelType w:val="hybridMultilevel"/>
    <w:tmpl w:val="5FCA660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1"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FDE6A9D"/>
    <w:multiLevelType w:val="hybridMultilevel"/>
    <w:tmpl w:val="69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06E00F6"/>
    <w:multiLevelType w:val="hybridMultilevel"/>
    <w:tmpl w:val="BB3CA55C"/>
    <w:lvl w:ilvl="0" w:tplc="50C2A6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08322E3"/>
    <w:multiLevelType w:val="multilevel"/>
    <w:tmpl w:val="2DA2F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15E78E2"/>
    <w:multiLevelType w:val="hybridMultilevel"/>
    <w:tmpl w:val="9966786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2395755"/>
    <w:multiLevelType w:val="hybridMultilevel"/>
    <w:tmpl w:val="2B269B6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4F475F3"/>
    <w:multiLevelType w:val="hybridMultilevel"/>
    <w:tmpl w:val="29EA80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8" w15:restartNumberingAfterBreak="0">
    <w:nsid w:val="75EE0479"/>
    <w:multiLevelType w:val="hybridMultilevel"/>
    <w:tmpl w:val="7346E300"/>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83F620A"/>
    <w:multiLevelType w:val="multilevel"/>
    <w:tmpl w:val="A97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8A105B8"/>
    <w:multiLevelType w:val="hybridMultilevel"/>
    <w:tmpl w:val="25E2BAF2"/>
    <w:lvl w:ilvl="0" w:tplc="C04A92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7AC70799"/>
    <w:multiLevelType w:val="hybridMultilevel"/>
    <w:tmpl w:val="505655C6"/>
    <w:lvl w:ilvl="0" w:tplc="CD6E9400">
      <w:start w:val="1"/>
      <w:numFmt w:val="bullet"/>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7B176CB8"/>
    <w:multiLevelType w:val="multilevel"/>
    <w:tmpl w:val="5E2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C8266A3"/>
    <w:multiLevelType w:val="hybridMultilevel"/>
    <w:tmpl w:val="971227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5" w15:restartNumberingAfterBreak="0">
    <w:nsid w:val="7FAB2436"/>
    <w:multiLevelType w:val="hybridMultilevel"/>
    <w:tmpl w:val="A5F8CB08"/>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55046585">
    <w:abstractNumId w:val="143"/>
  </w:num>
  <w:num w:numId="2" w16cid:durableId="1821077715">
    <w:abstractNumId w:val="113"/>
  </w:num>
  <w:num w:numId="3" w16cid:durableId="161856259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16cid:durableId="787240932">
    <w:abstractNumId w:val="102"/>
  </w:num>
  <w:num w:numId="5" w16cid:durableId="1666205633">
    <w:abstractNumId w:val="106"/>
  </w:num>
  <w:num w:numId="6" w16cid:durableId="657348407">
    <w:abstractNumId w:val="12"/>
  </w:num>
  <w:num w:numId="7" w16cid:durableId="1118338149">
    <w:abstractNumId w:val="23"/>
  </w:num>
  <w:num w:numId="8" w16cid:durableId="246809851">
    <w:abstractNumId w:val="31"/>
  </w:num>
  <w:num w:numId="9" w16cid:durableId="59250082">
    <w:abstractNumId w:val="9"/>
  </w:num>
  <w:num w:numId="10" w16cid:durableId="1747872715">
    <w:abstractNumId w:val="38"/>
  </w:num>
  <w:num w:numId="11" w16cid:durableId="550314250">
    <w:abstractNumId w:val="13"/>
  </w:num>
  <w:num w:numId="12" w16cid:durableId="1397313908">
    <w:abstractNumId w:val="33"/>
  </w:num>
  <w:num w:numId="13" w16cid:durableId="1024599594">
    <w:abstractNumId w:val="14"/>
  </w:num>
  <w:num w:numId="14" w16cid:durableId="815877355">
    <w:abstractNumId w:val="10"/>
  </w:num>
  <w:num w:numId="15" w16cid:durableId="104665792">
    <w:abstractNumId w:val="30"/>
  </w:num>
  <w:num w:numId="16" w16cid:durableId="1106534247">
    <w:abstractNumId w:val="4"/>
  </w:num>
  <w:num w:numId="17" w16cid:durableId="677971493">
    <w:abstractNumId w:val="48"/>
  </w:num>
  <w:num w:numId="18" w16cid:durableId="190920260">
    <w:abstractNumId w:val="25"/>
  </w:num>
  <w:num w:numId="19" w16cid:durableId="434373003">
    <w:abstractNumId w:val="39"/>
  </w:num>
  <w:num w:numId="20" w16cid:durableId="319231771">
    <w:abstractNumId w:val="43"/>
  </w:num>
  <w:num w:numId="21" w16cid:durableId="2014412443">
    <w:abstractNumId w:val="11"/>
  </w:num>
  <w:num w:numId="22" w16cid:durableId="339548116">
    <w:abstractNumId w:val="45"/>
  </w:num>
  <w:num w:numId="23" w16cid:durableId="1352338276">
    <w:abstractNumId w:val="40"/>
  </w:num>
  <w:num w:numId="24" w16cid:durableId="451366219">
    <w:abstractNumId w:val="2"/>
    <w:lvlOverride w:ilvl="0">
      <w:startOverride w:val="1"/>
    </w:lvlOverride>
  </w:num>
  <w:num w:numId="25" w16cid:durableId="1897429453">
    <w:abstractNumId w:val="28"/>
  </w:num>
  <w:num w:numId="26" w16cid:durableId="1023019552">
    <w:abstractNumId w:val="7"/>
  </w:num>
  <w:num w:numId="27" w16cid:durableId="363557863">
    <w:abstractNumId w:val="36"/>
  </w:num>
  <w:num w:numId="28" w16cid:durableId="1801262318">
    <w:abstractNumId w:val="8"/>
  </w:num>
  <w:num w:numId="29" w16cid:durableId="1874146376">
    <w:abstractNumId w:val="27"/>
  </w:num>
  <w:num w:numId="30" w16cid:durableId="1469588168">
    <w:abstractNumId w:val="20"/>
  </w:num>
  <w:num w:numId="31" w16cid:durableId="834757751">
    <w:abstractNumId w:val="19"/>
  </w:num>
  <w:num w:numId="32" w16cid:durableId="456222853">
    <w:abstractNumId w:val="22"/>
  </w:num>
  <w:num w:numId="33" w16cid:durableId="1832477115">
    <w:abstractNumId w:val="21"/>
  </w:num>
  <w:num w:numId="34" w16cid:durableId="1213274631">
    <w:abstractNumId w:val="47"/>
  </w:num>
  <w:num w:numId="35" w16cid:durableId="1852452137">
    <w:abstractNumId w:val="46"/>
  </w:num>
  <w:num w:numId="36" w16cid:durableId="811404679">
    <w:abstractNumId w:val="26"/>
  </w:num>
  <w:num w:numId="37" w16cid:durableId="1522890356">
    <w:abstractNumId w:val="1"/>
  </w:num>
  <w:num w:numId="38" w16cid:durableId="1317951877">
    <w:abstractNumId w:val="32"/>
  </w:num>
  <w:num w:numId="39" w16cid:durableId="491259281">
    <w:abstractNumId w:val="49"/>
  </w:num>
  <w:num w:numId="40" w16cid:durableId="301035659">
    <w:abstractNumId w:val="44"/>
  </w:num>
  <w:num w:numId="41" w16cid:durableId="1173186160">
    <w:abstractNumId w:val="24"/>
  </w:num>
  <w:num w:numId="42" w16cid:durableId="163907858">
    <w:abstractNumId w:val="42"/>
  </w:num>
  <w:num w:numId="43" w16cid:durableId="974136767">
    <w:abstractNumId w:val="5"/>
  </w:num>
  <w:num w:numId="44" w16cid:durableId="260919111">
    <w:abstractNumId w:val="35"/>
  </w:num>
  <w:num w:numId="45" w16cid:durableId="1853491755">
    <w:abstractNumId w:val="29"/>
  </w:num>
  <w:num w:numId="46" w16cid:durableId="1787655337">
    <w:abstractNumId w:val="41"/>
  </w:num>
  <w:num w:numId="47" w16cid:durableId="143860238">
    <w:abstractNumId w:val="34"/>
  </w:num>
  <w:num w:numId="48" w16cid:durableId="1941790109">
    <w:abstractNumId w:val="15"/>
  </w:num>
  <w:num w:numId="49" w16cid:durableId="160236890">
    <w:abstractNumId w:val="105"/>
  </w:num>
  <w:num w:numId="50" w16cid:durableId="2080781405">
    <w:abstractNumId w:val="18"/>
  </w:num>
  <w:num w:numId="51" w16cid:durableId="1356805749">
    <w:abstractNumId w:val="92"/>
  </w:num>
  <w:num w:numId="52" w16cid:durableId="680860634">
    <w:abstractNumId w:val="37"/>
  </w:num>
  <w:num w:numId="53" w16cid:durableId="243539206">
    <w:abstractNumId w:val="167"/>
  </w:num>
  <w:num w:numId="54" w16cid:durableId="563102733">
    <w:abstractNumId w:val="141"/>
  </w:num>
  <w:num w:numId="55" w16cid:durableId="1701928870">
    <w:abstractNumId w:val="164"/>
  </w:num>
  <w:num w:numId="56" w16cid:durableId="1248463105">
    <w:abstractNumId w:val="16"/>
  </w:num>
  <w:num w:numId="57" w16cid:durableId="1907295692">
    <w:abstractNumId w:val="175"/>
  </w:num>
  <w:num w:numId="58" w16cid:durableId="1313215326">
    <w:abstractNumId w:val="161"/>
  </w:num>
  <w:num w:numId="59" w16cid:durableId="478618928">
    <w:abstractNumId w:val="6"/>
  </w:num>
  <w:num w:numId="60" w16cid:durableId="401409309">
    <w:abstractNumId w:val="99"/>
  </w:num>
  <w:num w:numId="61" w16cid:durableId="507142287">
    <w:abstractNumId w:val="129"/>
  </w:num>
  <w:num w:numId="62" w16cid:durableId="265122172">
    <w:abstractNumId w:val="147"/>
  </w:num>
  <w:num w:numId="63" w16cid:durableId="1975793447">
    <w:abstractNumId w:val="138"/>
  </w:num>
  <w:num w:numId="64" w16cid:durableId="145049830">
    <w:abstractNumId w:val="125"/>
  </w:num>
  <w:num w:numId="65" w16cid:durableId="1930697440">
    <w:abstractNumId w:val="98"/>
  </w:num>
  <w:num w:numId="66" w16cid:durableId="759983284">
    <w:abstractNumId w:val="157"/>
  </w:num>
  <w:num w:numId="67" w16cid:durableId="635724866">
    <w:abstractNumId w:val="171"/>
  </w:num>
  <w:num w:numId="68" w16cid:durableId="100608819">
    <w:abstractNumId w:val="115"/>
  </w:num>
  <w:num w:numId="69" w16cid:durableId="34475340">
    <w:abstractNumId w:val="124"/>
  </w:num>
  <w:num w:numId="70" w16cid:durableId="1397776126">
    <w:abstractNumId w:val="89"/>
  </w:num>
  <w:num w:numId="71" w16cid:durableId="1071999860">
    <w:abstractNumId w:val="144"/>
  </w:num>
  <w:num w:numId="72" w16cid:durableId="1659915420">
    <w:abstractNumId w:val="134"/>
  </w:num>
  <w:num w:numId="73" w16cid:durableId="233006760">
    <w:abstractNumId w:val="120"/>
  </w:num>
  <w:num w:numId="74" w16cid:durableId="2018188279">
    <w:abstractNumId w:val="173"/>
  </w:num>
  <w:num w:numId="75" w16cid:durableId="159394247">
    <w:abstractNumId w:val="114"/>
  </w:num>
  <w:num w:numId="76" w16cid:durableId="271671799">
    <w:abstractNumId w:val="131"/>
  </w:num>
  <w:num w:numId="77" w16cid:durableId="1192186927">
    <w:abstractNumId w:val="170"/>
  </w:num>
  <w:num w:numId="78" w16cid:durableId="513881064">
    <w:abstractNumId w:val="148"/>
  </w:num>
  <w:num w:numId="79" w16cid:durableId="794177315">
    <w:abstractNumId w:val="119"/>
  </w:num>
  <w:num w:numId="80" w16cid:durableId="1770158795">
    <w:abstractNumId w:val="132"/>
  </w:num>
  <w:num w:numId="81" w16cid:durableId="610013193">
    <w:abstractNumId w:val="91"/>
  </w:num>
  <w:num w:numId="82" w16cid:durableId="810053622">
    <w:abstractNumId w:val="127"/>
  </w:num>
  <w:num w:numId="83" w16cid:durableId="111097888">
    <w:abstractNumId w:val="159"/>
  </w:num>
  <w:num w:numId="84" w16cid:durableId="817916210">
    <w:abstractNumId w:val="168"/>
  </w:num>
  <w:num w:numId="85" w16cid:durableId="1611279458">
    <w:abstractNumId w:val="166"/>
  </w:num>
  <w:num w:numId="86" w16cid:durableId="329018786">
    <w:abstractNumId w:val="17"/>
  </w:num>
  <w:num w:numId="87" w16cid:durableId="1458569421">
    <w:abstractNumId w:val="117"/>
  </w:num>
  <w:num w:numId="88" w16cid:durableId="129247029">
    <w:abstractNumId w:val="101"/>
  </w:num>
  <w:num w:numId="89" w16cid:durableId="1607229874">
    <w:abstractNumId w:val="136"/>
  </w:num>
  <w:num w:numId="90" w16cid:durableId="1711688422">
    <w:abstractNumId w:val="108"/>
  </w:num>
  <w:num w:numId="91" w16cid:durableId="1230766776">
    <w:abstractNumId w:val="123"/>
  </w:num>
  <w:num w:numId="92" w16cid:durableId="1394309462">
    <w:abstractNumId w:val="172"/>
  </w:num>
  <w:num w:numId="93" w16cid:durableId="269168456">
    <w:abstractNumId w:val="96"/>
  </w:num>
  <w:num w:numId="94" w16cid:durableId="1420641792">
    <w:abstractNumId w:val="107"/>
  </w:num>
  <w:num w:numId="95" w16cid:durableId="83386552">
    <w:abstractNumId w:val="165"/>
  </w:num>
  <w:num w:numId="96" w16cid:durableId="265694274">
    <w:abstractNumId w:val="169"/>
  </w:num>
  <w:num w:numId="97" w16cid:durableId="1742479428">
    <w:abstractNumId w:val="64"/>
    <w:lvlOverride w:ilvl="0">
      <w:startOverride w:val="35"/>
    </w:lvlOverride>
    <w:lvlOverride w:ilvl="1"/>
    <w:lvlOverride w:ilvl="2"/>
    <w:lvlOverride w:ilvl="3"/>
    <w:lvlOverride w:ilvl="4"/>
    <w:lvlOverride w:ilvl="5"/>
    <w:lvlOverride w:ilvl="6"/>
    <w:lvlOverride w:ilvl="7"/>
    <w:lvlOverride w:ilvl="8"/>
  </w:num>
  <w:num w:numId="98" w16cid:durableId="1151215003">
    <w:abstractNumId w:val="72"/>
    <w:lvlOverride w:ilvl="0"/>
    <w:lvlOverride w:ilvl="1">
      <w:startOverride w:val="9"/>
    </w:lvlOverride>
    <w:lvlOverride w:ilvl="2"/>
    <w:lvlOverride w:ilvl="3"/>
    <w:lvlOverride w:ilvl="4"/>
    <w:lvlOverride w:ilvl="5"/>
    <w:lvlOverride w:ilvl="6"/>
    <w:lvlOverride w:ilvl="7"/>
    <w:lvlOverride w:ilvl="8"/>
  </w:num>
  <w:num w:numId="99" w16cid:durableId="215748166">
    <w:abstractNumId w:val="63"/>
    <w:lvlOverride w:ilvl="0"/>
    <w:lvlOverride w:ilvl="1">
      <w:startOverride w:val="35"/>
    </w:lvlOverride>
    <w:lvlOverride w:ilvl="2"/>
    <w:lvlOverride w:ilvl="3"/>
    <w:lvlOverride w:ilvl="4"/>
    <w:lvlOverride w:ilvl="5"/>
    <w:lvlOverride w:ilvl="6"/>
    <w:lvlOverride w:ilvl="7"/>
    <w:lvlOverride w:ilvl="8"/>
  </w:num>
  <w:num w:numId="100" w16cid:durableId="678390341">
    <w:abstractNumId w:val="54"/>
    <w:lvlOverride w:ilvl="0"/>
    <w:lvlOverride w:ilvl="1">
      <w:startOverride w:val="61"/>
    </w:lvlOverride>
    <w:lvlOverride w:ilvl="2"/>
    <w:lvlOverride w:ilvl="3"/>
    <w:lvlOverride w:ilvl="4"/>
    <w:lvlOverride w:ilvl="5"/>
    <w:lvlOverride w:ilvl="6"/>
    <w:lvlOverride w:ilvl="7"/>
    <w:lvlOverride w:ilvl="8"/>
  </w:num>
  <w:num w:numId="101" w16cid:durableId="1965767581">
    <w:abstractNumId w:val="60"/>
    <w:lvlOverride w:ilvl="0"/>
    <w:lvlOverride w:ilvl="1">
      <w:startOverride w:val="35"/>
    </w:lvlOverride>
    <w:lvlOverride w:ilvl="2"/>
    <w:lvlOverride w:ilvl="3"/>
    <w:lvlOverride w:ilvl="4"/>
    <w:lvlOverride w:ilvl="5"/>
    <w:lvlOverride w:ilvl="6"/>
    <w:lvlOverride w:ilvl="7"/>
    <w:lvlOverride w:ilvl="8"/>
  </w:num>
  <w:num w:numId="102" w16cid:durableId="2004309531">
    <w:abstractNumId w:val="66"/>
    <w:lvlOverride w:ilvl="0">
      <w:startOverride w:val="35"/>
    </w:lvlOverride>
    <w:lvlOverride w:ilvl="1"/>
    <w:lvlOverride w:ilvl="2"/>
    <w:lvlOverride w:ilvl="3"/>
    <w:lvlOverride w:ilvl="4"/>
    <w:lvlOverride w:ilvl="5"/>
    <w:lvlOverride w:ilvl="6"/>
    <w:lvlOverride w:ilvl="7"/>
    <w:lvlOverride w:ilvl="8"/>
  </w:num>
  <w:num w:numId="103" w16cid:durableId="508714848">
    <w:abstractNumId w:val="80"/>
    <w:lvlOverride w:ilvl="0">
      <w:startOverride w:val="61"/>
    </w:lvlOverride>
    <w:lvlOverride w:ilvl="1"/>
    <w:lvlOverride w:ilvl="2"/>
    <w:lvlOverride w:ilvl="3"/>
    <w:lvlOverride w:ilvl="4"/>
    <w:lvlOverride w:ilvl="5"/>
    <w:lvlOverride w:ilvl="6"/>
    <w:lvlOverride w:ilvl="7"/>
    <w:lvlOverride w:ilvl="8"/>
  </w:num>
  <w:num w:numId="104" w16cid:durableId="182132355">
    <w:abstractNumId w:val="71"/>
    <w:lvlOverride w:ilvl="0">
      <w:startOverride w:val="35"/>
    </w:lvlOverride>
    <w:lvlOverride w:ilvl="1"/>
    <w:lvlOverride w:ilvl="2"/>
    <w:lvlOverride w:ilvl="3"/>
    <w:lvlOverride w:ilvl="4"/>
    <w:lvlOverride w:ilvl="5"/>
    <w:lvlOverride w:ilvl="6"/>
    <w:lvlOverride w:ilvl="7"/>
    <w:lvlOverride w:ilvl="8"/>
  </w:num>
  <w:num w:numId="105" w16cid:durableId="758907960">
    <w:abstractNumId w:val="85"/>
    <w:lvlOverride w:ilvl="0">
      <w:startOverride w:val="61"/>
    </w:lvlOverride>
    <w:lvlOverride w:ilvl="1"/>
    <w:lvlOverride w:ilvl="2"/>
    <w:lvlOverride w:ilvl="3"/>
    <w:lvlOverride w:ilvl="4"/>
    <w:lvlOverride w:ilvl="5"/>
    <w:lvlOverride w:ilvl="6"/>
    <w:lvlOverride w:ilvl="7"/>
    <w:lvlOverride w:ilvl="8"/>
  </w:num>
  <w:num w:numId="106" w16cid:durableId="506871492">
    <w:abstractNumId w:val="79"/>
    <w:lvlOverride w:ilvl="0">
      <w:startOverride w:val="35"/>
    </w:lvlOverride>
    <w:lvlOverride w:ilvl="1"/>
    <w:lvlOverride w:ilvl="2"/>
    <w:lvlOverride w:ilvl="3"/>
    <w:lvlOverride w:ilvl="4"/>
    <w:lvlOverride w:ilvl="5"/>
    <w:lvlOverride w:ilvl="6"/>
    <w:lvlOverride w:ilvl="7"/>
    <w:lvlOverride w:ilvl="8"/>
  </w:num>
  <w:num w:numId="107" w16cid:durableId="1427069892">
    <w:abstractNumId w:val="62"/>
    <w:lvlOverride w:ilvl="0">
      <w:startOverride w:val="61"/>
    </w:lvlOverride>
    <w:lvlOverride w:ilvl="1"/>
    <w:lvlOverride w:ilvl="2"/>
    <w:lvlOverride w:ilvl="3"/>
    <w:lvlOverride w:ilvl="4"/>
    <w:lvlOverride w:ilvl="5"/>
    <w:lvlOverride w:ilvl="6"/>
    <w:lvlOverride w:ilvl="7"/>
    <w:lvlOverride w:ilvl="8"/>
  </w:num>
  <w:num w:numId="108" w16cid:durableId="189923823">
    <w:abstractNumId w:val="57"/>
    <w:lvlOverride w:ilvl="0">
      <w:startOverride w:val="35"/>
    </w:lvlOverride>
    <w:lvlOverride w:ilvl="1"/>
    <w:lvlOverride w:ilvl="2"/>
    <w:lvlOverride w:ilvl="3"/>
    <w:lvlOverride w:ilvl="4"/>
    <w:lvlOverride w:ilvl="5"/>
    <w:lvlOverride w:ilvl="6"/>
    <w:lvlOverride w:ilvl="7"/>
    <w:lvlOverride w:ilvl="8"/>
  </w:num>
  <w:num w:numId="109" w16cid:durableId="2127040704">
    <w:abstractNumId w:val="74"/>
    <w:lvlOverride w:ilvl="0">
      <w:startOverride w:val="61"/>
    </w:lvlOverride>
    <w:lvlOverride w:ilvl="1"/>
    <w:lvlOverride w:ilvl="2"/>
    <w:lvlOverride w:ilvl="3"/>
    <w:lvlOverride w:ilvl="4"/>
    <w:lvlOverride w:ilvl="5"/>
    <w:lvlOverride w:ilvl="6"/>
    <w:lvlOverride w:ilvl="7"/>
    <w:lvlOverride w:ilvl="8"/>
  </w:num>
  <w:num w:numId="110" w16cid:durableId="812016637">
    <w:abstractNumId w:val="68"/>
    <w:lvlOverride w:ilvl="0">
      <w:startOverride w:val="35"/>
    </w:lvlOverride>
    <w:lvlOverride w:ilvl="1"/>
    <w:lvlOverride w:ilvl="2"/>
    <w:lvlOverride w:ilvl="3"/>
    <w:lvlOverride w:ilvl="4"/>
    <w:lvlOverride w:ilvl="5"/>
    <w:lvlOverride w:ilvl="6"/>
    <w:lvlOverride w:ilvl="7"/>
    <w:lvlOverride w:ilvl="8"/>
  </w:num>
  <w:num w:numId="111" w16cid:durableId="1693144864">
    <w:abstractNumId w:val="50"/>
    <w:lvlOverride w:ilvl="0">
      <w:startOverride w:val="35"/>
    </w:lvlOverride>
    <w:lvlOverride w:ilvl="1"/>
    <w:lvlOverride w:ilvl="2"/>
    <w:lvlOverride w:ilvl="3"/>
    <w:lvlOverride w:ilvl="4"/>
    <w:lvlOverride w:ilvl="5"/>
    <w:lvlOverride w:ilvl="6"/>
    <w:lvlOverride w:ilvl="7"/>
    <w:lvlOverride w:ilvl="8"/>
  </w:num>
  <w:num w:numId="112" w16cid:durableId="879051469">
    <w:abstractNumId w:val="77"/>
    <w:lvlOverride w:ilvl="0">
      <w:startOverride w:val="61"/>
    </w:lvlOverride>
    <w:lvlOverride w:ilvl="1"/>
    <w:lvlOverride w:ilvl="2"/>
    <w:lvlOverride w:ilvl="3"/>
    <w:lvlOverride w:ilvl="4"/>
    <w:lvlOverride w:ilvl="5"/>
    <w:lvlOverride w:ilvl="6"/>
    <w:lvlOverride w:ilvl="7"/>
    <w:lvlOverride w:ilvl="8"/>
  </w:num>
  <w:num w:numId="113" w16cid:durableId="1411461373">
    <w:abstractNumId w:val="70"/>
    <w:lvlOverride w:ilvl="0">
      <w:startOverride w:val="35"/>
    </w:lvlOverride>
    <w:lvlOverride w:ilvl="1"/>
    <w:lvlOverride w:ilvl="2"/>
    <w:lvlOverride w:ilvl="3"/>
    <w:lvlOverride w:ilvl="4"/>
    <w:lvlOverride w:ilvl="5"/>
    <w:lvlOverride w:ilvl="6"/>
    <w:lvlOverride w:ilvl="7"/>
    <w:lvlOverride w:ilvl="8"/>
  </w:num>
  <w:num w:numId="114" w16cid:durableId="1521965265">
    <w:abstractNumId w:val="53"/>
    <w:lvlOverride w:ilvl="0">
      <w:startOverride w:val="61"/>
    </w:lvlOverride>
    <w:lvlOverride w:ilvl="1"/>
    <w:lvlOverride w:ilvl="2"/>
    <w:lvlOverride w:ilvl="3"/>
    <w:lvlOverride w:ilvl="4"/>
    <w:lvlOverride w:ilvl="5"/>
    <w:lvlOverride w:ilvl="6"/>
    <w:lvlOverride w:ilvl="7"/>
    <w:lvlOverride w:ilvl="8"/>
  </w:num>
  <w:num w:numId="115" w16cid:durableId="761339649">
    <w:abstractNumId w:val="52"/>
    <w:lvlOverride w:ilvl="0">
      <w:startOverride w:val="61"/>
    </w:lvlOverride>
    <w:lvlOverride w:ilvl="1"/>
    <w:lvlOverride w:ilvl="2"/>
    <w:lvlOverride w:ilvl="3"/>
    <w:lvlOverride w:ilvl="4"/>
    <w:lvlOverride w:ilvl="5"/>
    <w:lvlOverride w:ilvl="6"/>
    <w:lvlOverride w:ilvl="7"/>
    <w:lvlOverride w:ilvl="8"/>
  </w:num>
  <w:num w:numId="116" w16cid:durableId="48266588">
    <w:abstractNumId w:val="83"/>
    <w:lvlOverride w:ilvl="0">
      <w:startOverride w:val="9"/>
    </w:lvlOverride>
    <w:lvlOverride w:ilvl="1"/>
    <w:lvlOverride w:ilvl="2"/>
    <w:lvlOverride w:ilvl="3"/>
    <w:lvlOverride w:ilvl="4"/>
    <w:lvlOverride w:ilvl="5"/>
    <w:lvlOverride w:ilvl="6"/>
    <w:lvlOverride w:ilvl="7"/>
    <w:lvlOverride w:ilvl="8"/>
  </w:num>
  <w:num w:numId="117" w16cid:durableId="1291395879">
    <w:abstractNumId w:val="76"/>
    <w:lvlOverride w:ilvl="0">
      <w:startOverride w:val="35"/>
    </w:lvlOverride>
    <w:lvlOverride w:ilvl="1"/>
    <w:lvlOverride w:ilvl="2"/>
    <w:lvlOverride w:ilvl="3"/>
    <w:lvlOverride w:ilvl="4"/>
    <w:lvlOverride w:ilvl="5"/>
    <w:lvlOverride w:ilvl="6"/>
    <w:lvlOverride w:ilvl="7"/>
    <w:lvlOverride w:ilvl="8"/>
  </w:num>
  <w:num w:numId="118" w16cid:durableId="972632817">
    <w:abstractNumId w:val="61"/>
    <w:lvlOverride w:ilvl="0">
      <w:startOverride w:val="9"/>
    </w:lvlOverride>
    <w:lvlOverride w:ilvl="1"/>
    <w:lvlOverride w:ilvl="2"/>
    <w:lvlOverride w:ilvl="3"/>
    <w:lvlOverride w:ilvl="4"/>
    <w:lvlOverride w:ilvl="5"/>
    <w:lvlOverride w:ilvl="6"/>
    <w:lvlOverride w:ilvl="7"/>
    <w:lvlOverride w:ilvl="8"/>
  </w:num>
  <w:num w:numId="119" w16cid:durableId="2142453125">
    <w:abstractNumId w:val="67"/>
    <w:lvlOverride w:ilvl="0">
      <w:startOverride w:val="35"/>
    </w:lvlOverride>
    <w:lvlOverride w:ilvl="1"/>
    <w:lvlOverride w:ilvl="2"/>
    <w:lvlOverride w:ilvl="3"/>
    <w:lvlOverride w:ilvl="4"/>
    <w:lvlOverride w:ilvl="5"/>
    <w:lvlOverride w:ilvl="6"/>
    <w:lvlOverride w:ilvl="7"/>
    <w:lvlOverride w:ilvl="8"/>
  </w:num>
  <w:num w:numId="120" w16cid:durableId="735931466">
    <w:abstractNumId w:val="51"/>
    <w:lvlOverride w:ilvl="0">
      <w:startOverride w:val="61"/>
    </w:lvlOverride>
    <w:lvlOverride w:ilvl="1"/>
    <w:lvlOverride w:ilvl="2"/>
    <w:lvlOverride w:ilvl="3"/>
    <w:lvlOverride w:ilvl="4"/>
    <w:lvlOverride w:ilvl="5"/>
    <w:lvlOverride w:ilvl="6"/>
    <w:lvlOverride w:ilvl="7"/>
    <w:lvlOverride w:ilvl="8"/>
  </w:num>
  <w:num w:numId="121" w16cid:durableId="629822759">
    <w:abstractNumId w:val="84"/>
    <w:lvlOverride w:ilvl="0">
      <w:startOverride w:val="9"/>
    </w:lvlOverride>
    <w:lvlOverride w:ilvl="1"/>
    <w:lvlOverride w:ilvl="2"/>
    <w:lvlOverride w:ilvl="3"/>
    <w:lvlOverride w:ilvl="4"/>
    <w:lvlOverride w:ilvl="5"/>
    <w:lvlOverride w:ilvl="6"/>
    <w:lvlOverride w:ilvl="7"/>
    <w:lvlOverride w:ilvl="8"/>
  </w:num>
  <w:num w:numId="122" w16cid:durableId="656612235">
    <w:abstractNumId w:val="75"/>
    <w:lvlOverride w:ilvl="0">
      <w:startOverride w:val="35"/>
    </w:lvlOverride>
    <w:lvlOverride w:ilvl="1"/>
    <w:lvlOverride w:ilvl="2"/>
    <w:lvlOverride w:ilvl="3"/>
    <w:lvlOverride w:ilvl="4"/>
    <w:lvlOverride w:ilvl="5"/>
    <w:lvlOverride w:ilvl="6"/>
    <w:lvlOverride w:ilvl="7"/>
    <w:lvlOverride w:ilvl="8"/>
  </w:num>
  <w:num w:numId="123" w16cid:durableId="1258178916">
    <w:abstractNumId w:val="55"/>
    <w:lvlOverride w:ilvl="0">
      <w:startOverride w:val="61"/>
    </w:lvlOverride>
    <w:lvlOverride w:ilvl="1"/>
    <w:lvlOverride w:ilvl="2"/>
    <w:lvlOverride w:ilvl="3"/>
    <w:lvlOverride w:ilvl="4"/>
    <w:lvlOverride w:ilvl="5"/>
    <w:lvlOverride w:ilvl="6"/>
    <w:lvlOverride w:ilvl="7"/>
    <w:lvlOverride w:ilvl="8"/>
  </w:num>
  <w:num w:numId="124" w16cid:durableId="1126967163">
    <w:abstractNumId w:val="82"/>
    <w:lvlOverride w:ilvl="0">
      <w:startOverride w:val="9"/>
    </w:lvlOverride>
    <w:lvlOverride w:ilvl="1"/>
    <w:lvlOverride w:ilvl="2"/>
    <w:lvlOverride w:ilvl="3"/>
    <w:lvlOverride w:ilvl="4"/>
    <w:lvlOverride w:ilvl="5"/>
    <w:lvlOverride w:ilvl="6"/>
    <w:lvlOverride w:ilvl="7"/>
    <w:lvlOverride w:ilvl="8"/>
  </w:num>
  <w:num w:numId="125" w16cid:durableId="1805194096">
    <w:abstractNumId w:val="81"/>
    <w:lvlOverride w:ilvl="0">
      <w:startOverride w:val="35"/>
    </w:lvlOverride>
    <w:lvlOverride w:ilvl="1"/>
    <w:lvlOverride w:ilvl="2"/>
    <w:lvlOverride w:ilvl="3"/>
    <w:lvlOverride w:ilvl="4"/>
    <w:lvlOverride w:ilvl="5"/>
    <w:lvlOverride w:ilvl="6"/>
    <w:lvlOverride w:ilvl="7"/>
    <w:lvlOverride w:ilvl="8"/>
  </w:num>
  <w:num w:numId="126" w16cid:durableId="1727561143">
    <w:abstractNumId w:val="73"/>
    <w:lvlOverride w:ilvl="0">
      <w:startOverride w:val="61"/>
    </w:lvlOverride>
    <w:lvlOverride w:ilvl="1"/>
    <w:lvlOverride w:ilvl="2"/>
    <w:lvlOverride w:ilvl="3"/>
    <w:lvlOverride w:ilvl="4"/>
    <w:lvlOverride w:ilvl="5"/>
    <w:lvlOverride w:ilvl="6"/>
    <w:lvlOverride w:ilvl="7"/>
    <w:lvlOverride w:ilvl="8"/>
  </w:num>
  <w:num w:numId="127" w16cid:durableId="636647102">
    <w:abstractNumId w:val="59"/>
    <w:lvlOverride w:ilvl="0">
      <w:startOverride w:val="9"/>
    </w:lvlOverride>
    <w:lvlOverride w:ilvl="1"/>
    <w:lvlOverride w:ilvl="2"/>
    <w:lvlOverride w:ilvl="3"/>
    <w:lvlOverride w:ilvl="4"/>
    <w:lvlOverride w:ilvl="5"/>
    <w:lvlOverride w:ilvl="6"/>
    <w:lvlOverride w:ilvl="7"/>
    <w:lvlOverride w:ilvl="8"/>
  </w:num>
  <w:num w:numId="128" w16cid:durableId="767509160">
    <w:abstractNumId w:val="58"/>
    <w:lvlOverride w:ilvl="0">
      <w:startOverride w:val="35"/>
    </w:lvlOverride>
    <w:lvlOverride w:ilvl="1"/>
    <w:lvlOverride w:ilvl="2"/>
    <w:lvlOverride w:ilvl="3"/>
    <w:lvlOverride w:ilvl="4"/>
    <w:lvlOverride w:ilvl="5"/>
    <w:lvlOverride w:ilvl="6"/>
    <w:lvlOverride w:ilvl="7"/>
    <w:lvlOverride w:ilvl="8"/>
  </w:num>
  <w:num w:numId="129" w16cid:durableId="1639797624">
    <w:abstractNumId w:val="56"/>
    <w:lvlOverride w:ilvl="0">
      <w:startOverride w:val="35"/>
    </w:lvlOverride>
    <w:lvlOverride w:ilvl="1"/>
    <w:lvlOverride w:ilvl="2"/>
    <w:lvlOverride w:ilvl="3"/>
    <w:lvlOverride w:ilvl="4"/>
    <w:lvlOverride w:ilvl="5"/>
    <w:lvlOverride w:ilvl="6"/>
    <w:lvlOverride w:ilvl="7"/>
    <w:lvlOverride w:ilvl="8"/>
  </w:num>
  <w:num w:numId="130" w16cid:durableId="340740587">
    <w:abstractNumId w:val="69"/>
    <w:lvlOverride w:ilvl="0">
      <w:startOverride w:val="35"/>
    </w:lvlOverride>
    <w:lvlOverride w:ilvl="1"/>
    <w:lvlOverride w:ilvl="2"/>
    <w:lvlOverride w:ilvl="3"/>
    <w:lvlOverride w:ilvl="4"/>
    <w:lvlOverride w:ilvl="5"/>
    <w:lvlOverride w:ilvl="6"/>
    <w:lvlOverride w:ilvl="7"/>
    <w:lvlOverride w:ilvl="8"/>
  </w:num>
  <w:num w:numId="131" w16cid:durableId="1151025808">
    <w:abstractNumId w:val="78"/>
    <w:lvlOverride w:ilvl="0">
      <w:startOverride w:val="35"/>
    </w:lvlOverride>
    <w:lvlOverride w:ilvl="1"/>
    <w:lvlOverride w:ilvl="2"/>
    <w:lvlOverride w:ilvl="3"/>
    <w:lvlOverride w:ilvl="4"/>
    <w:lvlOverride w:ilvl="5"/>
    <w:lvlOverride w:ilvl="6"/>
    <w:lvlOverride w:ilvl="7"/>
    <w:lvlOverride w:ilvl="8"/>
  </w:num>
  <w:num w:numId="132" w16cid:durableId="1018310433">
    <w:abstractNumId w:val="65"/>
    <w:lvlOverride w:ilvl="0">
      <w:startOverride w:val="35"/>
    </w:lvlOverride>
    <w:lvlOverride w:ilvl="1"/>
    <w:lvlOverride w:ilvl="2"/>
    <w:lvlOverride w:ilvl="3"/>
    <w:lvlOverride w:ilvl="4"/>
    <w:lvlOverride w:ilvl="5"/>
    <w:lvlOverride w:ilvl="6"/>
    <w:lvlOverride w:ilvl="7"/>
    <w:lvlOverride w:ilvl="8"/>
  </w:num>
  <w:num w:numId="133" w16cid:durableId="210072288">
    <w:abstractNumId w:val="111"/>
  </w:num>
  <w:num w:numId="134" w16cid:durableId="1179004596">
    <w:abstractNumId w:val="139"/>
  </w:num>
  <w:num w:numId="135" w16cid:durableId="1843931760">
    <w:abstractNumId w:val="174"/>
  </w:num>
  <w:num w:numId="136" w16cid:durableId="884875244">
    <w:abstractNumId w:val="104"/>
  </w:num>
  <w:num w:numId="137" w16cid:durableId="742483504">
    <w:abstractNumId w:val="126"/>
  </w:num>
  <w:num w:numId="138" w16cid:durableId="1308130037">
    <w:abstractNumId w:val="121"/>
  </w:num>
  <w:num w:numId="139" w16cid:durableId="382338295">
    <w:abstractNumId w:val="112"/>
  </w:num>
  <w:num w:numId="140" w16cid:durableId="1677615717">
    <w:abstractNumId w:val="110"/>
  </w:num>
  <w:num w:numId="141" w16cid:durableId="1368723661">
    <w:abstractNumId w:val="156"/>
  </w:num>
  <w:num w:numId="142" w16cid:durableId="1374233757">
    <w:abstractNumId w:val="140"/>
  </w:num>
  <w:num w:numId="143" w16cid:durableId="1635259997">
    <w:abstractNumId w:val="158"/>
  </w:num>
  <w:num w:numId="144" w16cid:durableId="92407410">
    <w:abstractNumId w:val="163"/>
  </w:num>
  <w:num w:numId="145" w16cid:durableId="2081058480">
    <w:abstractNumId w:val="116"/>
  </w:num>
  <w:num w:numId="146" w16cid:durableId="416093373">
    <w:abstractNumId w:val="128"/>
  </w:num>
  <w:num w:numId="147" w16cid:durableId="1589001214">
    <w:abstractNumId w:val="133"/>
  </w:num>
  <w:num w:numId="148" w16cid:durableId="673848338">
    <w:abstractNumId w:val="118"/>
  </w:num>
  <w:num w:numId="149" w16cid:durableId="1906060161">
    <w:abstractNumId w:val="103"/>
  </w:num>
  <w:num w:numId="150" w16cid:durableId="939332013">
    <w:abstractNumId w:val="3"/>
  </w:num>
  <w:num w:numId="151" w16cid:durableId="971323384">
    <w:abstractNumId w:val="90"/>
  </w:num>
  <w:num w:numId="152" w16cid:durableId="441070002">
    <w:abstractNumId w:val="93"/>
  </w:num>
  <w:num w:numId="153" w16cid:durableId="1366101717">
    <w:abstractNumId w:val="137"/>
  </w:num>
  <w:num w:numId="154" w16cid:durableId="175427697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22024100">
    <w:abstractNumId w:val="97"/>
  </w:num>
  <w:num w:numId="156" w16cid:durableId="1123426920">
    <w:abstractNumId w:val="151"/>
  </w:num>
  <w:num w:numId="157" w16cid:durableId="1919291338">
    <w:abstractNumId w:val="135"/>
  </w:num>
  <w:num w:numId="158" w16cid:durableId="88352384">
    <w:abstractNumId w:val="154"/>
  </w:num>
  <w:num w:numId="159" w16cid:durableId="925042084">
    <w:abstractNumId w:val="149"/>
  </w:num>
  <w:num w:numId="160" w16cid:durableId="127361567">
    <w:abstractNumId w:val="95"/>
  </w:num>
  <w:num w:numId="161" w16cid:durableId="1393701381">
    <w:abstractNumId w:val="146"/>
  </w:num>
  <w:num w:numId="162" w16cid:durableId="1546599090">
    <w:abstractNumId w:val="88"/>
  </w:num>
  <w:num w:numId="163" w16cid:durableId="1550267512">
    <w:abstractNumId w:val="153"/>
  </w:num>
  <w:num w:numId="164" w16cid:durableId="836306497">
    <w:abstractNumId w:val="94"/>
  </w:num>
  <w:num w:numId="165" w16cid:durableId="992025409">
    <w:abstractNumId w:val="142"/>
  </w:num>
  <w:num w:numId="166" w16cid:durableId="222302815">
    <w:abstractNumId w:val="122"/>
  </w:num>
  <w:num w:numId="167" w16cid:durableId="2110545689">
    <w:abstractNumId w:val="100"/>
  </w:num>
  <w:num w:numId="168" w16cid:durableId="1845389478">
    <w:abstractNumId w:val="109"/>
  </w:num>
  <w:num w:numId="169" w16cid:durableId="1531530499">
    <w:abstractNumId w:val="150"/>
  </w:num>
  <w:num w:numId="170" w16cid:durableId="101650118">
    <w:abstractNumId w:val="162"/>
  </w:num>
  <w:num w:numId="171" w16cid:durableId="397244601">
    <w:abstractNumId w:val="87"/>
  </w:num>
  <w:num w:numId="172" w16cid:durableId="456729275">
    <w:abstractNumId w:val="130"/>
  </w:num>
  <w:num w:numId="173" w16cid:durableId="1299997331">
    <w:abstractNumId w:val="152"/>
  </w:num>
  <w:num w:numId="174" w16cid:durableId="1407726277">
    <w:abstractNumId w:val="86"/>
  </w:num>
  <w:num w:numId="175" w16cid:durableId="576942946">
    <w:abstractNumId w:val="2"/>
  </w:num>
  <w:num w:numId="176" w16cid:durableId="1001395962">
    <w:abstractNumId w:val="155"/>
  </w:num>
  <w:num w:numId="177" w16cid:durableId="878587584">
    <w:abstractNumId w:val="145"/>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5A21"/>
    <w:rsid w:val="00002F59"/>
    <w:rsid w:val="00004C62"/>
    <w:rsid w:val="0000679B"/>
    <w:rsid w:val="000079ED"/>
    <w:rsid w:val="0001273E"/>
    <w:rsid w:val="00013903"/>
    <w:rsid w:val="00014700"/>
    <w:rsid w:val="00015006"/>
    <w:rsid w:val="00017693"/>
    <w:rsid w:val="000335E7"/>
    <w:rsid w:val="00046F0F"/>
    <w:rsid w:val="000543A1"/>
    <w:rsid w:val="00056401"/>
    <w:rsid w:val="0005794C"/>
    <w:rsid w:val="00063CB9"/>
    <w:rsid w:val="000714DF"/>
    <w:rsid w:val="00071CE3"/>
    <w:rsid w:val="00074323"/>
    <w:rsid w:val="00075A44"/>
    <w:rsid w:val="000767D3"/>
    <w:rsid w:val="0007726D"/>
    <w:rsid w:val="00080795"/>
    <w:rsid w:val="00082EE9"/>
    <w:rsid w:val="00091085"/>
    <w:rsid w:val="00091878"/>
    <w:rsid w:val="00094BA9"/>
    <w:rsid w:val="000950BF"/>
    <w:rsid w:val="000A0265"/>
    <w:rsid w:val="000A4EDE"/>
    <w:rsid w:val="000A7B89"/>
    <w:rsid w:val="000B13D3"/>
    <w:rsid w:val="000B1451"/>
    <w:rsid w:val="000B3F38"/>
    <w:rsid w:val="000B4545"/>
    <w:rsid w:val="000B612F"/>
    <w:rsid w:val="000C0A67"/>
    <w:rsid w:val="000C3B7F"/>
    <w:rsid w:val="000C589B"/>
    <w:rsid w:val="000C5A7D"/>
    <w:rsid w:val="000E0072"/>
    <w:rsid w:val="000E64BE"/>
    <w:rsid w:val="000E7637"/>
    <w:rsid w:val="000E7CA7"/>
    <w:rsid w:val="000F067C"/>
    <w:rsid w:val="000F0905"/>
    <w:rsid w:val="000F6977"/>
    <w:rsid w:val="00100B04"/>
    <w:rsid w:val="00114C6D"/>
    <w:rsid w:val="001178E5"/>
    <w:rsid w:val="00120BB2"/>
    <w:rsid w:val="001253C4"/>
    <w:rsid w:val="00126DA8"/>
    <w:rsid w:val="0013183F"/>
    <w:rsid w:val="00132572"/>
    <w:rsid w:val="00140D4A"/>
    <w:rsid w:val="001416CA"/>
    <w:rsid w:val="00142050"/>
    <w:rsid w:val="001446B6"/>
    <w:rsid w:val="00147026"/>
    <w:rsid w:val="00150582"/>
    <w:rsid w:val="0015559D"/>
    <w:rsid w:val="00162104"/>
    <w:rsid w:val="00163A45"/>
    <w:rsid w:val="0016427D"/>
    <w:rsid w:val="0016459B"/>
    <w:rsid w:val="0016593E"/>
    <w:rsid w:val="001837B6"/>
    <w:rsid w:val="00185624"/>
    <w:rsid w:val="0019252B"/>
    <w:rsid w:val="001935CE"/>
    <w:rsid w:val="00194595"/>
    <w:rsid w:val="00196A19"/>
    <w:rsid w:val="0019798B"/>
    <w:rsid w:val="00197ABA"/>
    <w:rsid w:val="001A16F8"/>
    <w:rsid w:val="001A40CD"/>
    <w:rsid w:val="001A4924"/>
    <w:rsid w:val="001A6C5F"/>
    <w:rsid w:val="001B2E1B"/>
    <w:rsid w:val="001B3862"/>
    <w:rsid w:val="001B5EF4"/>
    <w:rsid w:val="001B7A08"/>
    <w:rsid w:val="001B7C27"/>
    <w:rsid w:val="001D23A8"/>
    <w:rsid w:val="001D7C4F"/>
    <w:rsid w:val="001E00B3"/>
    <w:rsid w:val="001E6268"/>
    <w:rsid w:val="00214142"/>
    <w:rsid w:val="002163A3"/>
    <w:rsid w:val="00230117"/>
    <w:rsid w:val="00236F19"/>
    <w:rsid w:val="00243B9D"/>
    <w:rsid w:val="00250780"/>
    <w:rsid w:val="002510F9"/>
    <w:rsid w:val="00255B3D"/>
    <w:rsid w:val="00260513"/>
    <w:rsid w:val="00266920"/>
    <w:rsid w:val="00270963"/>
    <w:rsid w:val="00271117"/>
    <w:rsid w:val="00287F2A"/>
    <w:rsid w:val="00291199"/>
    <w:rsid w:val="0029485B"/>
    <w:rsid w:val="00295B28"/>
    <w:rsid w:val="00297D8A"/>
    <w:rsid w:val="002A0807"/>
    <w:rsid w:val="002A4BEB"/>
    <w:rsid w:val="002A563C"/>
    <w:rsid w:val="002A75FE"/>
    <w:rsid w:val="002B1291"/>
    <w:rsid w:val="002B2377"/>
    <w:rsid w:val="002B5E17"/>
    <w:rsid w:val="002E62BC"/>
    <w:rsid w:val="002E7481"/>
    <w:rsid w:val="002E7832"/>
    <w:rsid w:val="002F2BF6"/>
    <w:rsid w:val="002F61AE"/>
    <w:rsid w:val="00300E20"/>
    <w:rsid w:val="0030509C"/>
    <w:rsid w:val="003069B9"/>
    <w:rsid w:val="0031052D"/>
    <w:rsid w:val="00311A0C"/>
    <w:rsid w:val="00313B2A"/>
    <w:rsid w:val="0031755D"/>
    <w:rsid w:val="003331CB"/>
    <w:rsid w:val="0033516F"/>
    <w:rsid w:val="00347508"/>
    <w:rsid w:val="00347D22"/>
    <w:rsid w:val="003507ED"/>
    <w:rsid w:val="00353C42"/>
    <w:rsid w:val="00353C65"/>
    <w:rsid w:val="00355D2A"/>
    <w:rsid w:val="00356FD5"/>
    <w:rsid w:val="00360A8A"/>
    <w:rsid w:val="00360FA1"/>
    <w:rsid w:val="0036109C"/>
    <w:rsid w:val="00362F88"/>
    <w:rsid w:val="003675DD"/>
    <w:rsid w:val="0037011B"/>
    <w:rsid w:val="003773EC"/>
    <w:rsid w:val="00381256"/>
    <w:rsid w:val="00383644"/>
    <w:rsid w:val="003862BC"/>
    <w:rsid w:val="003907B9"/>
    <w:rsid w:val="00391D72"/>
    <w:rsid w:val="00392DC9"/>
    <w:rsid w:val="003A466C"/>
    <w:rsid w:val="003A6879"/>
    <w:rsid w:val="003A74CB"/>
    <w:rsid w:val="003B66BE"/>
    <w:rsid w:val="003C0A9A"/>
    <w:rsid w:val="003C5CB7"/>
    <w:rsid w:val="003D47C2"/>
    <w:rsid w:val="003E3AA6"/>
    <w:rsid w:val="003E460C"/>
    <w:rsid w:val="003E57E3"/>
    <w:rsid w:val="003E5A21"/>
    <w:rsid w:val="003E6F96"/>
    <w:rsid w:val="003F2320"/>
    <w:rsid w:val="003F6898"/>
    <w:rsid w:val="00401D19"/>
    <w:rsid w:val="004040DA"/>
    <w:rsid w:val="00405DE8"/>
    <w:rsid w:val="00405F10"/>
    <w:rsid w:val="00406CF7"/>
    <w:rsid w:val="00411444"/>
    <w:rsid w:val="0041418F"/>
    <w:rsid w:val="004223F3"/>
    <w:rsid w:val="004272FA"/>
    <w:rsid w:val="00435B33"/>
    <w:rsid w:val="00435ECC"/>
    <w:rsid w:val="004372E9"/>
    <w:rsid w:val="00440C99"/>
    <w:rsid w:val="0044169B"/>
    <w:rsid w:val="004667F4"/>
    <w:rsid w:val="0048038A"/>
    <w:rsid w:val="00480E22"/>
    <w:rsid w:val="0049218C"/>
    <w:rsid w:val="00494E72"/>
    <w:rsid w:val="00495869"/>
    <w:rsid w:val="00495E3F"/>
    <w:rsid w:val="004A08A0"/>
    <w:rsid w:val="004A7553"/>
    <w:rsid w:val="004A770E"/>
    <w:rsid w:val="004B3205"/>
    <w:rsid w:val="004C7D1C"/>
    <w:rsid w:val="004D3553"/>
    <w:rsid w:val="004E2FBD"/>
    <w:rsid w:val="004E3C3C"/>
    <w:rsid w:val="004F09E0"/>
    <w:rsid w:val="004F271B"/>
    <w:rsid w:val="004F581A"/>
    <w:rsid w:val="004F6B49"/>
    <w:rsid w:val="00502117"/>
    <w:rsid w:val="00502BB5"/>
    <w:rsid w:val="0050308D"/>
    <w:rsid w:val="00507DD3"/>
    <w:rsid w:val="005131B9"/>
    <w:rsid w:val="0051669D"/>
    <w:rsid w:val="005167EA"/>
    <w:rsid w:val="005174D8"/>
    <w:rsid w:val="0051791F"/>
    <w:rsid w:val="00520569"/>
    <w:rsid w:val="00520A8D"/>
    <w:rsid w:val="005222EF"/>
    <w:rsid w:val="005430CB"/>
    <w:rsid w:val="0054591B"/>
    <w:rsid w:val="00555337"/>
    <w:rsid w:val="005656C8"/>
    <w:rsid w:val="00573CB5"/>
    <w:rsid w:val="0057434F"/>
    <w:rsid w:val="00574FC5"/>
    <w:rsid w:val="00582D27"/>
    <w:rsid w:val="00584862"/>
    <w:rsid w:val="00587D3C"/>
    <w:rsid w:val="00592776"/>
    <w:rsid w:val="00594380"/>
    <w:rsid w:val="00595B6E"/>
    <w:rsid w:val="005A17F9"/>
    <w:rsid w:val="005A26B5"/>
    <w:rsid w:val="005A34C4"/>
    <w:rsid w:val="005A3568"/>
    <w:rsid w:val="005A391B"/>
    <w:rsid w:val="005A7B02"/>
    <w:rsid w:val="005B4968"/>
    <w:rsid w:val="005B4D24"/>
    <w:rsid w:val="005B5F24"/>
    <w:rsid w:val="005C1F08"/>
    <w:rsid w:val="005C1FB7"/>
    <w:rsid w:val="005C2C0A"/>
    <w:rsid w:val="005C744E"/>
    <w:rsid w:val="005D28CD"/>
    <w:rsid w:val="005D4B59"/>
    <w:rsid w:val="005D5CDF"/>
    <w:rsid w:val="005D64F9"/>
    <w:rsid w:val="005D7864"/>
    <w:rsid w:val="005E4CC5"/>
    <w:rsid w:val="005F42D4"/>
    <w:rsid w:val="005F49A8"/>
    <w:rsid w:val="005F7EFC"/>
    <w:rsid w:val="00604DB6"/>
    <w:rsid w:val="00605333"/>
    <w:rsid w:val="00611E7E"/>
    <w:rsid w:val="00616397"/>
    <w:rsid w:val="006214AE"/>
    <w:rsid w:val="00640450"/>
    <w:rsid w:val="006447B7"/>
    <w:rsid w:val="006519B4"/>
    <w:rsid w:val="00652F5C"/>
    <w:rsid w:val="006551BA"/>
    <w:rsid w:val="006575A6"/>
    <w:rsid w:val="00657C6D"/>
    <w:rsid w:val="00676885"/>
    <w:rsid w:val="00676E3A"/>
    <w:rsid w:val="00676F3C"/>
    <w:rsid w:val="00681F49"/>
    <w:rsid w:val="006972A5"/>
    <w:rsid w:val="006979E1"/>
    <w:rsid w:val="006A65DC"/>
    <w:rsid w:val="006A6F26"/>
    <w:rsid w:val="006B0507"/>
    <w:rsid w:val="006B2316"/>
    <w:rsid w:val="006C6F3B"/>
    <w:rsid w:val="006C7815"/>
    <w:rsid w:val="006D0848"/>
    <w:rsid w:val="006D3E3C"/>
    <w:rsid w:val="006D6F9E"/>
    <w:rsid w:val="006D7988"/>
    <w:rsid w:val="006E37FE"/>
    <w:rsid w:val="006E45CB"/>
    <w:rsid w:val="006E50CB"/>
    <w:rsid w:val="006E51AE"/>
    <w:rsid w:val="006E643A"/>
    <w:rsid w:val="006E7CB9"/>
    <w:rsid w:val="006F22E8"/>
    <w:rsid w:val="0070145A"/>
    <w:rsid w:val="00714367"/>
    <w:rsid w:val="00715424"/>
    <w:rsid w:val="00727BD1"/>
    <w:rsid w:val="00735B72"/>
    <w:rsid w:val="007470D1"/>
    <w:rsid w:val="00750A66"/>
    <w:rsid w:val="0075663C"/>
    <w:rsid w:val="0076557A"/>
    <w:rsid w:val="007678F4"/>
    <w:rsid w:val="007734D7"/>
    <w:rsid w:val="007767B3"/>
    <w:rsid w:val="00782850"/>
    <w:rsid w:val="0079188D"/>
    <w:rsid w:val="00791E02"/>
    <w:rsid w:val="00792247"/>
    <w:rsid w:val="00792B75"/>
    <w:rsid w:val="00793FA5"/>
    <w:rsid w:val="0079538F"/>
    <w:rsid w:val="007B2035"/>
    <w:rsid w:val="007B2226"/>
    <w:rsid w:val="007B2B50"/>
    <w:rsid w:val="007B621A"/>
    <w:rsid w:val="007B6A61"/>
    <w:rsid w:val="007C0568"/>
    <w:rsid w:val="007C278B"/>
    <w:rsid w:val="007D32FE"/>
    <w:rsid w:val="007D437A"/>
    <w:rsid w:val="007D43B7"/>
    <w:rsid w:val="007D6F44"/>
    <w:rsid w:val="007E4141"/>
    <w:rsid w:val="007F0942"/>
    <w:rsid w:val="007F4BFB"/>
    <w:rsid w:val="00806D84"/>
    <w:rsid w:val="00807BA6"/>
    <w:rsid w:val="00811636"/>
    <w:rsid w:val="00811690"/>
    <w:rsid w:val="00813596"/>
    <w:rsid w:val="008262B7"/>
    <w:rsid w:val="00827C65"/>
    <w:rsid w:val="008306EE"/>
    <w:rsid w:val="00834CB3"/>
    <w:rsid w:val="00846476"/>
    <w:rsid w:val="00847EE7"/>
    <w:rsid w:val="00852DBD"/>
    <w:rsid w:val="008762D6"/>
    <w:rsid w:val="008816DE"/>
    <w:rsid w:val="008975F6"/>
    <w:rsid w:val="008B4E35"/>
    <w:rsid w:val="008B7F9C"/>
    <w:rsid w:val="008C1228"/>
    <w:rsid w:val="008C691D"/>
    <w:rsid w:val="008C6B1D"/>
    <w:rsid w:val="008C6E61"/>
    <w:rsid w:val="008D700A"/>
    <w:rsid w:val="008E17EB"/>
    <w:rsid w:val="008F1745"/>
    <w:rsid w:val="00903B72"/>
    <w:rsid w:val="00904E5E"/>
    <w:rsid w:val="00923538"/>
    <w:rsid w:val="009239F6"/>
    <w:rsid w:val="00930E2F"/>
    <w:rsid w:val="00933599"/>
    <w:rsid w:val="00933F8A"/>
    <w:rsid w:val="00942404"/>
    <w:rsid w:val="0094293E"/>
    <w:rsid w:val="009477EF"/>
    <w:rsid w:val="00952058"/>
    <w:rsid w:val="0095684E"/>
    <w:rsid w:val="00960080"/>
    <w:rsid w:val="0097167C"/>
    <w:rsid w:val="00981CB6"/>
    <w:rsid w:val="00982910"/>
    <w:rsid w:val="00984247"/>
    <w:rsid w:val="009858A8"/>
    <w:rsid w:val="00985FE1"/>
    <w:rsid w:val="009911CB"/>
    <w:rsid w:val="00993F6D"/>
    <w:rsid w:val="009954FD"/>
    <w:rsid w:val="00996734"/>
    <w:rsid w:val="00997887"/>
    <w:rsid w:val="009A26BC"/>
    <w:rsid w:val="009A364B"/>
    <w:rsid w:val="009B190B"/>
    <w:rsid w:val="009B41AD"/>
    <w:rsid w:val="009B4CA2"/>
    <w:rsid w:val="009C1D32"/>
    <w:rsid w:val="009C42FB"/>
    <w:rsid w:val="009C6271"/>
    <w:rsid w:val="009D01C5"/>
    <w:rsid w:val="009E594B"/>
    <w:rsid w:val="009F25BE"/>
    <w:rsid w:val="009F574D"/>
    <w:rsid w:val="009F574F"/>
    <w:rsid w:val="00A019D0"/>
    <w:rsid w:val="00A05D8D"/>
    <w:rsid w:val="00A06254"/>
    <w:rsid w:val="00A06A25"/>
    <w:rsid w:val="00A07E27"/>
    <w:rsid w:val="00A1126A"/>
    <w:rsid w:val="00A142EC"/>
    <w:rsid w:val="00A15857"/>
    <w:rsid w:val="00A20974"/>
    <w:rsid w:val="00A2416C"/>
    <w:rsid w:val="00A2719B"/>
    <w:rsid w:val="00A31D7B"/>
    <w:rsid w:val="00A3291C"/>
    <w:rsid w:val="00A36A60"/>
    <w:rsid w:val="00A40E56"/>
    <w:rsid w:val="00A42AFF"/>
    <w:rsid w:val="00A43EE2"/>
    <w:rsid w:val="00A47D16"/>
    <w:rsid w:val="00A50DBE"/>
    <w:rsid w:val="00A510A7"/>
    <w:rsid w:val="00A5148E"/>
    <w:rsid w:val="00A54EF2"/>
    <w:rsid w:val="00A75CC1"/>
    <w:rsid w:val="00A763B1"/>
    <w:rsid w:val="00A825E5"/>
    <w:rsid w:val="00A82A0A"/>
    <w:rsid w:val="00A87253"/>
    <w:rsid w:val="00AA759F"/>
    <w:rsid w:val="00AB230D"/>
    <w:rsid w:val="00AC2542"/>
    <w:rsid w:val="00AC3E7F"/>
    <w:rsid w:val="00AC4502"/>
    <w:rsid w:val="00AC5CEC"/>
    <w:rsid w:val="00AD02FF"/>
    <w:rsid w:val="00AD1295"/>
    <w:rsid w:val="00AD1345"/>
    <w:rsid w:val="00AD13DE"/>
    <w:rsid w:val="00AD70E7"/>
    <w:rsid w:val="00AE5232"/>
    <w:rsid w:val="00AF298D"/>
    <w:rsid w:val="00AF4EE5"/>
    <w:rsid w:val="00B000C1"/>
    <w:rsid w:val="00B02952"/>
    <w:rsid w:val="00B14B7A"/>
    <w:rsid w:val="00B161C9"/>
    <w:rsid w:val="00B17FAC"/>
    <w:rsid w:val="00B23774"/>
    <w:rsid w:val="00B27BA2"/>
    <w:rsid w:val="00B34914"/>
    <w:rsid w:val="00B40B50"/>
    <w:rsid w:val="00B4280B"/>
    <w:rsid w:val="00B42BF9"/>
    <w:rsid w:val="00B52BD4"/>
    <w:rsid w:val="00B554D1"/>
    <w:rsid w:val="00B5636E"/>
    <w:rsid w:val="00B62D1A"/>
    <w:rsid w:val="00B674E2"/>
    <w:rsid w:val="00B7392E"/>
    <w:rsid w:val="00B74D4E"/>
    <w:rsid w:val="00B81037"/>
    <w:rsid w:val="00B833CB"/>
    <w:rsid w:val="00B83C19"/>
    <w:rsid w:val="00B92E36"/>
    <w:rsid w:val="00BA7A4F"/>
    <w:rsid w:val="00BB0AE8"/>
    <w:rsid w:val="00BB2E72"/>
    <w:rsid w:val="00BB3E28"/>
    <w:rsid w:val="00BB4003"/>
    <w:rsid w:val="00BC3257"/>
    <w:rsid w:val="00BD26ED"/>
    <w:rsid w:val="00BD6BD3"/>
    <w:rsid w:val="00BE2BAB"/>
    <w:rsid w:val="00BE7ADF"/>
    <w:rsid w:val="00BF1260"/>
    <w:rsid w:val="00BF1368"/>
    <w:rsid w:val="00BF1971"/>
    <w:rsid w:val="00BF606E"/>
    <w:rsid w:val="00C014BD"/>
    <w:rsid w:val="00C06703"/>
    <w:rsid w:val="00C07647"/>
    <w:rsid w:val="00C17AA7"/>
    <w:rsid w:val="00C2271C"/>
    <w:rsid w:val="00C22FAE"/>
    <w:rsid w:val="00C30D78"/>
    <w:rsid w:val="00C3581C"/>
    <w:rsid w:val="00C4308A"/>
    <w:rsid w:val="00C453DA"/>
    <w:rsid w:val="00C51931"/>
    <w:rsid w:val="00C647EF"/>
    <w:rsid w:val="00C81F73"/>
    <w:rsid w:val="00C84B01"/>
    <w:rsid w:val="00C91972"/>
    <w:rsid w:val="00C95C5F"/>
    <w:rsid w:val="00CA1F42"/>
    <w:rsid w:val="00CA5E17"/>
    <w:rsid w:val="00CA79EE"/>
    <w:rsid w:val="00CC5066"/>
    <w:rsid w:val="00CC5E67"/>
    <w:rsid w:val="00CC60BA"/>
    <w:rsid w:val="00CC69F1"/>
    <w:rsid w:val="00CD198E"/>
    <w:rsid w:val="00CE09FE"/>
    <w:rsid w:val="00CE3F78"/>
    <w:rsid w:val="00CE4484"/>
    <w:rsid w:val="00CF5255"/>
    <w:rsid w:val="00D02C31"/>
    <w:rsid w:val="00D105B1"/>
    <w:rsid w:val="00D1444A"/>
    <w:rsid w:val="00D21332"/>
    <w:rsid w:val="00D23A52"/>
    <w:rsid w:val="00D274D0"/>
    <w:rsid w:val="00D3486C"/>
    <w:rsid w:val="00D37C49"/>
    <w:rsid w:val="00D40142"/>
    <w:rsid w:val="00D40175"/>
    <w:rsid w:val="00D4058C"/>
    <w:rsid w:val="00D57317"/>
    <w:rsid w:val="00D76BB7"/>
    <w:rsid w:val="00D80551"/>
    <w:rsid w:val="00D84A9C"/>
    <w:rsid w:val="00D925BE"/>
    <w:rsid w:val="00DA4CC6"/>
    <w:rsid w:val="00DA61C2"/>
    <w:rsid w:val="00DB3DEA"/>
    <w:rsid w:val="00DB3F0D"/>
    <w:rsid w:val="00DD1585"/>
    <w:rsid w:val="00DD1C13"/>
    <w:rsid w:val="00DD6D19"/>
    <w:rsid w:val="00DE528D"/>
    <w:rsid w:val="00DF3029"/>
    <w:rsid w:val="00E028C5"/>
    <w:rsid w:val="00E0383A"/>
    <w:rsid w:val="00E06253"/>
    <w:rsid w:val="00E2134D"/>
    <w:rsid w:val="00E21ABC"/>
    <w:rsid w:val="00E21B30"/>
    <w:rsid w:val="00E22280"/>
    <w:rsid w:val="00E30064"/>
    <w:rsid w:val="00E32BF9"/>
    <w:rsid w:val="00E35949"/>
    <w:rsid w:val="00E46E24"/>
    <w:rsid w:val="00E60ACA"/>
    <w:rsid w:val="00E61293"/>
    <w:rsid w:val="00E62437"/>
    <w:rsid w:val="00E66814"/>
    <w:rsid w:val="00E66B82"/>
    <w:rsid w:val="00E73058"/>
    <w:rsid w:val="00E74D85"/>
    <w:rsid w:val="00E75181"/>
    <w:rsid w:val="00E801EC"/>
    <w:rsid w:val="00E86686"/>
    <w:rsid w:val="00E90012"/>
    <w:rsid w:val="00E94360"/>
    <w:rsid w:val="00E95BEF"/>
    <w:rsid w:val="00EA25FA"/>
    <w:rsid w:val="00EA356E"/>
    <w:rsid w:val="00EA7B74"/>
    <w:rsid w:val="00EB3CD7"/>
    <w:rsid w:val="00EB73C1"/>
    <w:rsid w:val="00EC585F"/>
    <w:rsid w:val="00EC74CD"/>
    <w:rsid w:val="00ED4D55"/>
    <w:rsid w:val="00ED4F73"/>
    <w:rsid w:val="00ED5481"/>
    <w:rsid w:val="00ED7C12"/>
    <w:rsid w:val="00EE52FC"/>
    <w:rsid w:val="00EE7F36"/>
    <w:rsid w:val="00EF24D1"/>
    <w:rsid w:val="00EF36A3"/>
    <w:rsid w:val="00EF43C1"/>
    <w:rsid w:val="00F02088"/>
    <w:rsid w:val="00F058E5"/>
    <w:rsid w:val="00F1015F"/>
    <w:rsid w:val="00F1412B"/>
    <w:rsid w:val="00F15A4A"/>
    <w:rsid w:val="00F20770"/>
    <w:rsid w:val="00F22BB9"/>
    <w:rsid w:val="00F302DC"/>
    <w:rsid w:val="00F437FE"/>
    <w:rsid w:val="00F503F5"/>
    <w:rsid w:val="00F561F2"/>
    <w:rsid w:val="00F5760A"/>
    <w:rsid w:val="00F620D6"/>
    <w:rsid w:val="00F62355"/>
    <w:rsid w:val="00F62A3C"/>
    <w:rsid w:val="00F66335"/>
    <w:rsid w:val="00F723D6"/>
    <w:rsid w:val="00F727D3"/>
    <w:rsid w:val="00F857CE"/>
    <w:rsid w:val="00F85D26"/>
    <w:rsid w:val="00F90696"/>
    <w:rsid w:val="00F939B4"/>
    <w:rsid w:val="00F96391"/>
    <w:rsid w:val="00F9686C"/>
    <w:rsid w:val="00FB2ABC"/>
    <w:rsid w:val="00FB4A84"/>
    <w:rsid w:val="00FB5047"/>
    <w:rsid w:val="00FC18D5"/>
    <w:rsid w:val="00FC1F07"/>
    <w:rsid w:val="00FC2718"/>
    <w:rsid w:val="00FC6BCD"/>
    <w:rsid w:val="00FD54EF"/>
    <w:rsid w:val="00FE0CD3"/>
    <w:rsid w:val="00FE0DAC"/>
    <w:rsid w:val="00FE6CB0"/>
    <w:rsid w:val="00FF0FAD"/>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60237D"/>
  <w15:docId w15:val="{34F6FB07-43BF-4B74-9092-FE4D018C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61293"/>
    <w:rPr>
      <w:rFonts w:eastAsiaTheme="minorEastAsia"/>
      <w:lang w:eastAsia="ru-RU"/>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EC74CD"/>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
    <w:locked/>
    <w:rsid w:val="005C1F08"/>
    <w:rPr>
      <w:rFonts w:ascii="Calibri" w:hAnsi="Calibri"/>
    </w:rPr>
  </w:style>
  <w:style w:type="paragraph" w:customStyle="1" w:styleId="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uiPriority w:val="99"/>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EC74CD"/>
    <w:rPr>
      <w:rFonts w:asciiTheme="majorHAnsi" w:eastAsiaTheme="majorEastAsia" w:hAnsiTheme="majorHAnsi" w:cstheme="majorBidi"/>
      <w:color w:val="1F4D78" w:themeColor="accent1" w:themeShade="7F"/>
      <w:sz w:val="24"/>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24"/>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0">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4A7553"/>
    <w:pPr>
      <w:tabs>
        <w:tab w:val="right" w:leader="dot" w:pos="9356"/>
      </w:tabs>
      <w:spacing w:after="0" w:line="240" w:lineRule="auto"/>
      <w:ind w:right="565"/>
      <w:jc w:val="center"/>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uiPriority w:val="99"/>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91"/>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paragraph" w:customStyle="1" w:styleId="aff6">
    <w:name w:val="Основной"/>
    <w:basedOn w:val="a0"/>
    <w:link w:val="aff7"/>
    <w:rsid w:val="004A755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rPr>
  </w:style>
  <w:style w:type="character" w:customStyle="1" w:styleId="aff7">
    <w:name w:val="Основной Знак"/>
    <w:link w:val="aff6"/>
    <w:locked/>
    <w:rsid w:val="004A7553"/>
    <w:rPr>
      <w:rFonts w:ascii="NewtonCSanPin" w:eastAsia="Times New Roman" w:hAnsi="NewtonCSanPin" w:cs="Times New Roman"/>
      <w:color w:val="000000"/>
      <w:sz w:val="2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3F38-7E25-46DA-ABAF-3067AA2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191</Pages>
  <Words>208927</Words>
  <Characters>1190887</Characters>
  <Application>Microsoft Office Word</Application>
  <DocSecurity>0</DocSecurity>
  <Lines>9924</Lines>
  <Paragraphs>2794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84 Школа</cp:lastModifiedBy>
  <cp:revision>90</cp:revision>
  <cp:lastPrinted>2020-11-12T15:53:00Z</cp:lastPrinted>
  <dcterms:created xsi:type="dcterms:W3CDTF">2021-07-05T13:33:00Z</dcterms:created>
  <dcterms:modified xsi:type="dcterms:W3CDTF">2023-12-01T11:43:00Z</dcterms:modified>
</cp:coreProperties>
</file>