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27" w:rsidRPr="00015727" w:rsidRDefault="00015727" w:rsidP="0001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1572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«Средняя школа № 84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с углубленным  изучением английского языка»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5727" w:rsidRPr="00015727" w:rsidTr="007F22D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27" w:rsidRPr="00015727" w:rsidRDefault="0001572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15727">
              <w:rPr>
                <w:rFonts w:ascii="Times New Roman" w:eastAsia="Microsoft YaHei" w:hAnsi="Times New Roman"/>
                <w:b/>
                <w:bCs/>
                <w:color w:val="000000"/>
                <w:kern w:val="24"/>
                <w:lang w:eastAsia="ru-RU"/>
              </w:rPr>
              <w:t>Р</w:t>
            </w:r>
            <w:r w:rsidRPr="00015727">
              <w:rPr>
                <w:rFonts w:ascii="Times New Roman" w:eastAsia="Microsoft YaHei" w:hAnsi="Times New Roman"/>
                <w:bCs/>
                <w:color w:val="000000"/>
                <w:kern w:val="24"/>
                <w:lang w:eastAsia="ru-RU"/>
              </w:rPr>
              <w:t>ассмотрена</w:t>
            </w: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 xml:space="preserve"> на заседании МО</w:t>
            </w:r>
          </w:p>
          <w:p w:rsidR="00015727" w:rsidRPr="00015727" w:rsidRDefault="0001572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Протокол №    ___             от ___________</w:t>
            </w:r>
          </w:p>
          <w:p w:rsidR="00015727" w:rsidRPr="00015727" w:rsidRDefault="0001572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015727" w:rsidRPr="00015727" w:rsidRDefault="00015727" w:rsidP="007F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015727" w:rsidRPr="00015727" w:rsidRDefault="00015727" w:rsidP="007F22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Дайнеко  Н. В.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27" w:rsidRPr="00015727" w:rsidRDefault="00015727" w:rsidP="007F22D1">
            <w:pPr>
              <w:pStyle w:val="1"/>
              <w:jc w:val="center"/>
              <w:rPr>
                <w:b w:val="0"/>
              </w:rPr>
            </w:pPr>
            <w:r w:rsidRPr="00015727">
              <w:rPr>
                <w:b w:val="0"/>
              </w:rPr>
              <w:t>Утверждено приказом</w:t>
            </w:r>
          </w:p>
          <w:p w:rsidR="00015727" w:rsidRPr="00015727" w:rsidRDefault="00015727" w:rsidP="007F22D1">
            <w:pPr>
              <w:jc w:val="center"/>
              <w:rPr>
                <w:rFonts w:ascii="Times New Roman" w:hAnsi="Times New Roman"/>
                <w:sz w:val="28"/>
              </w:rPr>
            </w:pPr>
            <w:r w:rsidRPr="00015727">
              <w:rPr>
                <w:rFonts w:ascii="Times New Roman" w:hAnsi="Times New Roman"/>
                <w:sz w:val="28"/>
              </w:rPr>
              <w:t>директора МОУ «СШ № 84 с углубленным изучением английского языка»</w:t>
            </w:r>
          </w:p>
          <w:p w:rsidR="00015727" w:rsidRPr="00015727" w:rsidRDefault="002B7C0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№ ________от  _________2019</w:t>
            </w:r>
            <w:bookmarkStart w:id="0" w:name="_GoBack"/>
            <w:bookmarkEnd w:id="0"/>
            <w:r w:rsidR="00015727"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___г.</w:t>
            </w:r>
          </w:p>
          <w:p w:rsidR="00015727" w:rsidRPr="00015727" w:rsidRDefault="0001572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</w:pPr>
          </w:p>
          <w:p w:rsidR="00015727" w:rsidRPr="00015727" w:rsidRDefault="00015727" w:rsidP="007F22D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  <w:tab w:val="left" w:pos="9180"/>
                <w:tab w:val="left" w:pos="10620"/>
                <w:tab w:val="left" w:pos="12060"/>
                <w:tab w:val="left" w:pos="13500"/>
                <w:tab w:val="left" w:pos="14940"/>
                <w:tab w:val="left" w:pos="163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015727" w:rsidRPr="00015727" w:rsidRDefault="00015727" w:rsidP="007F22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5727">
              <w:rPr>
                <w:rFonts w:ascii="Times New Roman" w:eastAsia="Microsoft YaHei" w:hAnsi="Times New Roman"/>
                <w:color w:val="000000"/>
                <w:kern w:val="24"/>
                <w:lang w:eastAsia="ru-RU"/>
              </w:rPr>
              <w:t>Директор школы                            Юдина Е.Д.</w:t>
            </w:r>
          </w:p>
        </w:tc>
      </w:tr>
      <w:tr w:rsidR="00015727" w:rsidRPr="00015727" w:rsidTr="007F22D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27" w:rsidRPr="00015727" w:rsidRDefault="00015727" w:rsidP="007F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Согласовано «___»_________ 20___ г.</w:t>
            </w:r>
          </w:p>
          <w:p w:rsidR="00015727" w:rsidRPr="00015727" w:rsidRDefault="00015727" w:rsidP="007F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7">
              <w:rPr>
                <w:rFonts w:ascii="Times New Roman" w:hAnsi="Times New Roman"/>
                <w:sz w:val="28"/>
                <w:szCs w:val="28"/>
              </w:rPr>
              <w:t>Заместитель директора _______ Соколова  Н. А.</w:t>
            </w:r>
          </w:p>
          <w:p w:rsidR="00015727" w:rsidRPr="00015727" w:rsidRDefault="00015727" w:rsidP="007F22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27" w:rsidRPr="00015727" w:rsidRDefault="00015727" w:rsidP="007F22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</w:rPr>
      </w:pPr>
      <w:r w:rsidRPr="00015727">
        <w:rPr>
          <w:rFonts w:ascii="Times New Roman" w:hAnsi="Times New Roman"/>
          <w:bCs/>
          <w:sz w:val="36"/>
          <w:szCs w:val="36"/>
        </w:rPr>
        <w:t>РАБОЧАЯ   ПРОГРАММА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015727" w:rsidRPr="00015727" w:rsidRDefault="00015727" w:rsidP="00015727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01572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>по учебному предмету    Обществознание</w:t>
      </w:r>
    </w:p>
    <w:p w:rsidR="00015727" w:rsidRPr="00015727" w:rsidRDefault="00015727" w:rsidP="000157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в  6</w:t>
      </w:r>
      <w:r>
        <w:rPr>
          <w:rFonts w:ascii="Times New Roman" w:hAnsi="Times New Roman"/>
          <w:bCs/>
          <w:sz w:val="32"/>
          <w:szCs w:val="32"/>
        </w:rPr>
        <w:t xml:space="preserve">-а, 6-б, 6-в </w:t>
      </w:r>
      <w:r w:rsidRPr="00015727">
        <w:rPr>
          <w:rFonts w:ascii="Times New Roman" w:hAnsi="Times New Roman"/>
          <w:bCs/>
          <w:sz w:val="32"/>
          <w:szCs w:val="32"/>
        </w:rPr>
        <w:t>классах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5727" w:rsidRPr="00015727" w:rsidRDefault="00015727" w:rsidP="00015727">
      <w:pPr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Учитель </w:t>
      </w: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1572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Горячева  Елена Александровна</w:t>
      </w:r>
    </w:p>
    <w:p w:rsidR="00015727" w:rsidRPr="00015727" w:rsidRDefault="00015727" w:rsidP="000157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15727" w:rsidRPr="00015727" w:rsidRDefault="00015727" w:rsidP="000157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15727" w:rsidRPr="00015727" w:rsidRDefault="00015727" w:rsidP="0001572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15727" w:rsidRPr="00015727" w:rsidRDefault="00015727" w:rsidP="000157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5727">
        <w:rPr>
          <w:rFonts w:ascii="Times New Roman" w:hAnsi="Times New Roman"/>
          <w:bCs/>
          <w:sz w:val="28"/>
          <w:szCs w:val="28"/>
        </w:rPr>
        <w:t>2019 – 2020 учебный год</w:t>
      </w:r>
    </w:p>
    <w:p w:rsidR="00015727" w:rsidRDefault="00015727" w:rsidP="000E1D5C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015727" w:rsidRDefault="00015727" w:rsidP="000E1D5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D5C" w:rsidRPr="00090CF2" w:rsidRDefault="00015727" w:rsidP="000E1D5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0E1D5C">
        <w:rPr>
          <w:rFonts w:ascii="Times New Roman" w:hAnsi="Times New Roman"/>
          <w:b/>
          <w:sz w:val="24"/>
          <w:szCs w:val="24"/>
        </w:rPr>
        <w:t xml:space="preserve">  ПОУРОЧНОЕ</w:t>
      </w:r>
      <w:r w:rsidR="000E1D5C" w:rsidRPr="00090CF2">
        <w:rPr>
          <w:rFonts w:ascii="Times New Roman" w:hAnsi="Times New Roman"/>
          <w:b/>
          <w:sz w:val="24"/>
          <w:szCs w:val="24"/>
        </w:rPr>
        <w:t xml:space="preserve"> ПЛАНИРОВАНИЕ  6 КЛАСС</w:t>
      </w:r>
    </w:p>
    <w:p w:rsidR="000E1D5C" w:rsidRPr="00090CF2" w:rsidRDefault="000E1D5C" w:rsidP="000E1D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81"/>
        <w:gridCol w:w="1124"/>
        <w:gridCol w:w="577"/>
        <w:gridCol w:w="1559"/>
        <w:gridCol w:w="1418"/>
        <w:gridCol w:w="1701"/>
        <w:gridCol w:w="3005"/>
        <w:gridCol w:w="2552"/>
        <w:gridCol w:w="2977"/>
      </w:tblGrid>
      <w:tr w:rsidR="000E1D5C" w:rsidRPr="00090CF2" w:rsidTr="000E1D5C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0E1D5C" w:rsidRPr="00090CF2" w:rsidTr="000E1D5C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0E1D5C" w:rsidRPr="00090CF2" w:rsidTr="000E1D5C"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Что изучает курс «Обществознание». 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Структура, особенности содержания 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методического аппарата учебника 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представление о связи обществознания 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с другими науками. 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такое личность.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Индивиду альность - плохо или хорошо?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Сильная 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ность - какая она?</w:t>
            </w:r>
          </w:p>
          <w:p w:rsidR="000E1D5C" w:rsidRPr="008577CB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 на тему «Человек – личность».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11.09</w:t>
            </w: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  <w:r>
              <w:rPr>
                <w:rFonts w:ascii="Times New Roman" w:hAnsi="Times New Roman"/>
                <w:sz w:val="24"/>
                <w:szCs w:val="24"/>
              </w:rPr>
              <w:t>, понятие личности, индивидуальность, качества сильной личности.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понимать себя,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свои 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гое мнение и позицию,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допускают суще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тивацию к учеб ной деятельно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Познание мира и себя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Что такое самосозна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На что ты способен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Практикум на тему «Познание мира».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мир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(комбиниро-ванный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урок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Проявляют заинтересован-ность не только в личном успехе, но и в решении про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4D4CCA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Человек и его дея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День памяти преподобного Сергия Радонежского.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/>
                <w:sz w:val="24"/>
                <w:szCs w:val="24"/>
              </w:rPr>
              <w:t>ые формы деятель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человека.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на тему «Человек и его деятельность».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.«Птицу узна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 по полету,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человека — по работе»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вым мате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риалом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Жизнь чело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века многогран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формировать представлени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е о деятель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анализиру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вила делового сотрудничества;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Описывать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условия и оценивать качества собственной 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.Мир мыслей</w:t>
            </w:r>
          </w:p>
          <w:p w:rsidR="000E1D5C" w:rsidRPr="004D4CCA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ир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на тему «Потребности человека»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Какие быва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 потребности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шать логические задачи;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Привычка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 труду помога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выбирать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тему «Жизненный успех»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Слагаемые жизненного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пеха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(комбинирован</w:t>
            </w: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ный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урок</w:t>
            </w: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Поддержка близких - залог успеха.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Находить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извлекать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Урок-обобщение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бобщение</w:t>
            </w:r>
          </w:p>
          <w:p w:rsidR="000E1D5C" w:rsidRPr="00090CF2" w:rsidRDefault="000E1D5C" w:rsidP="003B6C6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систематизация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0E1D5C" w:rsidRPr="00090CF2" w:rsidRDefault="000E1D5C" w:rsidP="003B6C6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 со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0E1D5C" w:rsidRPr="00090CF2" w:rsidRDefault="000E1D5C" w:rsidP="003B6C6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отношения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E1D5C" w:rsidRDefault="000E1D5C" w:rsidP="003B6C6E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E1D5C" w:rsidRDefault="000E1D5C" w:rsidP="003B6C6E">
            <w:pPr>
              <w:spacing w:after="0" w:line="265" w:lineRule="exact"/>
              <w:ind w:left="20" w:right="160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Чувства — ос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Default="000E1D5C" w:rsidP="003B6C6E">
            <w:pPr>
              <w:spacing w:after="0" w:line="265" w:lineRule="exact"/>
              <w:ind w:left="20" w:right="16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Виды межличностных отношений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на тему «Межличностные отношения».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Какие отнош</w:t>
            </w:r>
            <w:r>
              <w:rPr>
                <w:rFonts w:ascii="Times New Roman" w:hAnsi="Times New Roman"/>
                <w:sz w:val="24"/>
                <w:szCs w:val="24"/>
              </w:rPr>
              <w:t>ения называются межлич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ностными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чин успеха в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учебе; фор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практические ситуации, в которых проявились солидарность, толерантность,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лояльность, взаимопонимание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 какой груп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на тему «Человек в группе».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Какие б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ют группы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лом).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Группы, кото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может быть лидером.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Что можно, чег</w:t>
            </w:r>
            <w:r>
              <w:rPr>
                <w:rFonts w:ascii="Times New Roman" w:hAnsi="Times New Roman"/>
                <w:sz w:val="24"/>
                <w:szCs w:val="24"/>
              </w:rPr>
              <w:t>о нельзя и что за это бы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вает. О поощрени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наказаниях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осуществлять поиск нужной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анализировать объекты; ориентироваться на пони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нием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места человека в группе, проявлением лидерства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общения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ми, старшими и младшими.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на тему «Общение»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Что такое общение.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(комбинирован</w:t>
            </w: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softHyphen/>
              <w:t>ный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урок</w:t>
            </w:r>
            <w:r w:rsidRPr="00090CF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Как люди общаются.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.«Слово — се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 - золото»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ций;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дополнительных сведений в СМИ; отвечать на во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конфликтов.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на тему:</w:t>
            </w:r>
          </w:p>
          <w:p w:rsidR="000E1D5C" w:rsidRPr="008577CB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Как возникает межличностный конфликт.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«Семь раз отмерь…».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Как не проиграть в конфликте.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Выявлять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анализировать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 среди людей.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(обобщение и систематизация знаний)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Презента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ция «Как вести себя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в конфликтной ситуации».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понятия к главе «Человек среди людей».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ными представлениями о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качествах лич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Главное правило  доброго человека.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добро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материа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лом)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D5C" w:rsidRPr="00747729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Кого называют добрым.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Доброе – значит хорошее.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определять понятия «нравственность» и «безнравст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0E1D5C" w:rsidRPr="00090CF2" w:rsidRDefault="000E1D5C" w:rsidP="003B6C6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Проявляют заин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не только в лич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и в решении про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0E1D5C" w:rsidRPr="00090CF2" w:rsidRDefault="000E1D5C" w:rsidP="003B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всей группой; вы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ражают положи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E1D5C" w:rsidRPr="00090CF2" w:rsidRDefault="000E1D5C" w:rsidP="003B6C6E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t>тельное отноше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ности/неуспеш</w:t>
            </w:r>
            <w:r w:rsidRPr="00090CF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Что такое страх.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Смелость города берет.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риалом)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Имей сме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лость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сказать злу «нет».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определять, всегда ли страх является плохим качеством человека,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бороться со своими страхами.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работы, ведут диалог, участвуют в дискуссии; принимают дру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ное отношение к процессу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конкретных примерах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Оценивать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7B79B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.Прояви вни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E1D5C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манизм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(ознакомление с новым мате</w:t>
            </w:r>
            <w:r>
              <w:rPr>
                <w:rFonts w:ascii="Times New Roman" w:hAnsi="Times New Roman"/>
                <w:sz w:val="24"/>
                <w:szCs w:val="24"/>
              </w:rPr>
              <w:t>риалом).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нуждающимся в нём</w:t>
            </w: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Устные зада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Письменные задания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на тему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«Человек и общест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Зачетные 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просы</w:t>
            </w:r>
          </w:p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обоб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softHyphen/>
              <w:t>ция знаний)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собственное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мнение, суждения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правила в планировании и контроле способа решения; осуществляют </w:t>
            </w: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пошаго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5C" w:rsidRPr="00090CF2" w:rsidTr="000E1D5C">
        <w:trPr>
          <w:gridAfter w:val="7"/>
          <w:wAfter w:w="13789" w:type="dxa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5C" w:rsidRPr="00090CF2" w:rsidTr="000E1D5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«Человек и общест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Памятные даты июня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  <w:t>щение и систематизация  знаний.</w:t>
            </w:r>
          </w:p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90CF2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0CF2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090CF2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D5C" w:rsidRPr="00090CF2" w:rsidRDefault="000E1D5C" w:rsidP="003B6C6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5C" w:rsidRPr="00090CF2" w:rsidRDefault="000E1D5C" w:rsidP="000E1D5C">
      <w:pPr>
        <w:rPr>
          <w:rFonts w:ascii="Times New Roman" w:hAnsi="Times New Roman"/>
          <w:sz w:val="24"/>
          <w:szCs w:val="24"/>
        </w:rPr>
      </w:pPr>
    </w:p>
    <w:p w:rsidR="0038029A" w:rsidRDefault="008457D6"/>
    <w:sectPr w:rsidR="0038029A" w:rsidSect="000157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D6" w:rsidRDefault="008457D6" w:rsidP="00015727">
      <w:pPr>
        <w:spacing w:after="0" w:line="240" w:lineRule="auto"/>
      </w:pPr>
      <w:r>
        <w:separator/>
      </w:r>
    </w:p>
  </w:endnote>
  <w:endnote w:type="continuationSeparator" w:id="0">
    <w:p w:rsidR="008457D6" w:rsidRDefault="008457D6" w:rsidP="0001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D6" w:rsidRDefault="008457D6" w:rsidP="00015727">
      <w:pPr>
        <w:spacing w:after="0" w:line="240" w:lineRule="auto"/>
      </w:pPr>
      <w:r>
        <w:separator/>
      </w:r>
    </w:p>
  </w:footnote>
  <w:footnote w:type="continuationSeparator" w:id="0">
    <w:p w:rsidR="008457D6" w:rsidRDefault="008457D6" w:rsidP="0001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3"/>
    <w:rsid w:val="00015727"/>
    <w:rsid w:val="00065183"/>
    <w:rsid w:val="000E1D5C"/>
    <w:rsid w:val="002B7C07"/>
    <w:rsid w:val="007D61F8"/>
    <w:rsid w:val="008457D6"/>
    <w:rsid w:val="00C331D2"/>
    <w:rsid w:val="00D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4048F-FC00-44CB-82F3-392C460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572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1D5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0157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7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72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5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2019-10-16T04:41:00Z</cp:lastPrinted>
  <dcterms:created xsi:type="dcterms:W3CDTF">2019-10-16T00:29:00Z</dcterms:created>
  <dcterms:modified xsi:type="dcterms:W3CDTF">2019-10-18T20:34:00Z</dcterms:modified>
</cp:coreProperties>
</file>