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88" w:rsidRPr="0048478B" w:rsidRDefault="00C24288" w:rsidP="00C24288">
      <w:pPr>
        <w:spacing w:after="0" w:line="408" w:lineRule="auto"/>
        <w:jc w:val="center"/>
        <w:rPr>
          <w:lang w:val="ru-RU"/>
        </w:rPr>
      </w:pPr>
      <w:bookmarkStart w:id="0" w:name="block-24315656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:rsidR="00C24288" w:rsidRPr="0048478B" w:rsidRDefault="00C24288" w:rsidP="00C24288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8478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учреждение «Средняя школа 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 xml:space="preserve"> №84 с углубленным изучением английского языка»</w:t>
      </w:r>
    </w:p>
    <w:p w:rsidR="00C24288" w:rsidRPr="0048478B" w:rsidRDefault="00C24288" w:rsidP="00C24288">
      <w:pPr>
        <w:spacing w:after="0"/>
        <w:ind w:left="120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rPr>
          <w:lang w:val="ru-RU"/>
        </w:rPr>
      </w:pPr>
    </w:p>
    <w:tbl>
      <w:tblPr>
        <w:tblW w:w="10181" w:type="dxa"/>
        <w:tblInd w:w="-459" w:type="dxa"/>
        <w:tblLook w:val="04A0"/>
      </w:tblPr>
      <w:tblGrid>
        <w:gridCol w:w="3261"/>
        <w:gridCol w:w="3402"/>
        <w:gridCol w:w="3518"/>
      </w:tblGrid>
      <w:tr w:rsidR="00C24288" w:rsidRPr="009E3843" w:rsidTr="00C550F1">
        <w:tc>
          <w:tcPr>
            <w:tcW w:w="3261" w:type="dxa"/>
          </w:tcPr>
          <w:p w:rsidR="00C24288" w:rsidRPr="009E3843" w:rsidRDefault="00C24288" w:rsidP="00C550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(Мамошкина Т.А.)</w:t>
            </w:r>
          </w:p>
          <w:p w:rsidR="00C24288" w:rsidRDefault="00C24288" w:rsidP="00C55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29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»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августа   2023г.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C24288" w:rsidRPr="009E3843" w:rsidRDefault="00C24288" w:rsidP="00C55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У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ВР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______________________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 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(Удод С.А.)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августа 2023г.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518" w:type="dxa"/>
          </w:tcPr>
          <w:p w:rsidR="00C24288" w:rsidRPr="009E3843" w:rsidRDefault="00C24288" w:rsidP="00C550F1">
            <w:pPr>
              <w:autoSpaceDE w:val="0"/>
              <w:autoSpaceDN w:val="0"/>
              <w:spacing w:after="120"/>
              <w:ind w:left="150" w:hanging="15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школы</w:t>
            </w:r>
          </w:p>
          <w:p w:rsidR="00C24288" w:rsidRDefault="00C24288" w:rsidP="00C55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______________________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 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(Юдина Е.Д.)</w:t>
            </w:r>
          </w:p>
          <w:p w:rsidR="00C24288" w:rsidRDefault="00C24288" w:rsidP="00C55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№01-10/145 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августа 2023г.</w:t>
            </w:r>
          </w:p>
          <w:p w:rsidR="00C24288" w:rsidRPr="009E3843" w:rsidRDefault="00C24288" w:rsidP="00C55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C24288" w:rsidRPr="009E3843" w:rsidTr="00C550F1">
        <w:tc>
          <w:tcPr>
            <w:tcW w:w="3261" w:type="dxa"/>
          </w:tcPr>
          <w:p w:rsidR="00C24288" w:rsidRPr="009E3843" w:rsidRDefault="00C24288" w:rsidP="00C550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C24288" w:rsidRPr="009E3843" w:rsidRDefault="00C24288" w:rsidP="00C55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518" w:type="dxa"/>
          </w:tcPr>
          <w:p w:rsidR="00C24288" w:rsidRPr="009E3843" w:rsidRDefault="00C24288" w:rsidP="00C550F1">
            <w:pPr>
              <w:autoSpaceDE w:val="0"/>
              <w:autoSpaceDN w:val="0"/>
              <w:spacing w:after="120"/>
              <w:ind w:left="150" w:hanging="15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C24288" w:rsidRPr="0048478B" w:rsidRDefault="00C24288" w:rsidP="00C24288">
      <w:pPr>
        <w:spacing w:after="0"/>
        <w:ind w:left="120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‌</w:t>
      </w:r>
    </w:p>
    <w:p w:rsidR="00C24288" w:rsidRPr="0048478B" w:rsidRDefault="00C24288" w:rsidP="00C24288">
      <w:pPr>
        <w:spacing w:after="0"/>
        <w:ind w:left="120"/>
        <w:rPr>
          <w:lang w:val="ru-RU"/>
        </w:rPr>
      </w:pPr>
    </w:p>
    <w:p w:rsidR="00C24288" w:rsidRPr="0048478B" w:rsidRDefault="00C24288" w:rsidP="00C24288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4288" w:rsidRDefault="00C24288" w:rsidP="00C2428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24288" w:rsidRPr="0048478B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Pr="0048478B" w:rsidRDefault="00C24288" w:rsidP="00C24288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Химия 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24288" w:rsidRPr="0048478B" w:rsidRDefault="00C24288" w:rsidP="00C24288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8-9  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C24288" w:rsidRPr="0048478B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Pr="0048478B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Default="00C24288" w:rsidP="00C24288">
      <w:pPr>
        <w:spacing w:after="0"/>
        <w:ind w:left="120"/>
        <w:jc w:val="center"/>
        <w:rPr>
          <w:lang w:val="ru-RU"/>
        </w:rPr>
      </w:pPr>
    </w:p>
    <w:p w:rsidR="00C24288" w:rsidRPr="009E3843" w:rsidRDefault="00C24288" w:rsidP="00C2428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3843">
        <w:rPr>
          <w:rFonts w:ascii="Times New Roman" w:hAnsi="Times New Roman" w:cs="Times New Roman"/>
          <w:sz w:val="28"/>
          <w:szCs w:val="28"/>
          <w:lang w:val="ru-RU"/>
        </w:rPr>
        <w:t>город Ярославль</w:t>
      </w:r>
    </w:p>
    <w:p w:rsidR="0045178B" w:rsidRPr="00F40E54" w:rsidRDefault="0045178B">
      <w:pPr>
        <w:rPr>
          <w:lang w:val="ru-RU"/>
        </w:rPr>
        <w:sectPr w:rsidR="0045178B" w:rsidRPr="00F40E54">
          <w:pgSz w:w="11906" w:h="16383"/>
          <w:pgMar w:top="1134" w:right="850" w:bottom="1134" w:left="1701" w:header="720" w:footer="720" w:gutter="0"/>
          <w:cols w:space="720"/>
        </w:sectPr>
      </w:pPr>
    </w:p>
    <w:p w:rsidR="0045178B" w:rsidRPr="00F40E54" w:rsidRDefault="00F86A50">
      <w:pPr>
        <w:spacing w:after="0" w:line="264" w:lineRule="auto"/>
        <w:ind w:left="120"/>
        <w:jc w:val="both"/>
        <w:rPr>
          <w:lang w:val="ru-RU"/>
        </w:rPr>
      </w:pPr>
      <w:bookmarkStart w:id="1" w:name="block-24315657"/>
      <w:bookmarkEnd w:id="0"/>
      <w:r w:rsidRPr="00F40E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178B" w:rsidRPr="00F40E54" w:rsidRDefault="00F86A50">
      <w:pPr>
        <w:spacing w:after="0" w:line="264" w:lineRule="auto"/>
        <w:ind w:left="12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​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5178B" w:rsidRDefault="00F86A50">
      <w:pPr>
        <w:spacing w:after="0" w:line="264" w:lineRule="auto"/>
        <w:ind w:firstLine="600"/>
        <w:jc w:val="both"/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При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изучении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химии на уровне основного общего образования важное значение приобрели такие цели, как: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000000"/>
          <w:sz w:val="28"/>
          <w:lang w:val="ru-RU"/>
        </w:rPr>
        <w:t>–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Calibri" w:hAnsi="Calibri"/>
          <w:color w:val="333333"/>
          <w:sz w:val="28"/>
          <w:lang w:val="ru-RU"/>
        </w:rPr>
        <w:t>–</w:t>
      </w:r>
      <w:r w:rsidRPr="00F40E5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40E54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F40E5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F40E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178B" w:rsidRPr="00F40E54" w:rsidRDefault="00F86A50">
      <w:pPr>
        <w:spacing w:after="0" w:line="264" w:lineRule="auto"/>
        <w:ind w:left="12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​</w:t>
      </w:r>
    </w:p>
    <w:p w:rsidR="0045178B" w:rsidRPr="00F40E54" w:rsidRDefault="00F86A50">
      <w:pPr>
        <w:spacing w:after="0" w:line="264" w:lineRule="auto"/>
        <w:ind w:left="12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‌</w:t>
      </w:r>
    </w:p>
    <w:p w:rsidR="0045178B" w:rsidRPr="00F40E54" w:rsidRDefault="0045178B">
      <w:pPr>
        <w:rPr>
          <w:lang w:val="ru-RU"/>
        </w:rPr>
        <w:sectPr w:rsidR="0045178B" w:rsidRPr="00F40E54">
          <w:pgSz w:w="11906" w:h="16383"/>
          <w:pgMar w:top="1134" w:right="850" w:bottom="1134" w:left="1701" w:header="720" w:footer="720" w:gutter="0"/>
          <w:cols w:space="720"/>
        </w:sectPr>
      </w:pPr>
    </w:p>
    <w:p w:rsidR="0045178B" w:rsidRPr="00F40E54" w:rsidRDefault="00F86A50">
      <w:pPr>
        <w:spacing w:after="0" w:line="264" w:lineRule="auto"/>
        <w:ind w:left="120"/>
        <w:jc w:val="both"/>
        <w:rPr>
          <w:lang w:val="ru-RU"/>
        </w:rPr>
      </w:pPr>
      <w:bookmarkStart w:id="3" w:name="block-24315658"/>
      <w:bookmarkEnd w:id="1"/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5178B" w:rsidRPr="00F40E54" w:rsidRDefault="00F86A50">
      <w:pPr>
        <w:spacing w:after="0" w:line="264" w:lineRule="auto"/>
        <w:ind w:left="12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​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7060E9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F40E54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F40E54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>).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7060E9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7060E9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F40E54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F40E54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F40E54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7060E9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7060E9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F40E54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40E54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F40E5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40E54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F40E5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40E54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F40E54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F40E54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научного цикла.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45178B" w:rsidRPr="00F40E54" w:rsidRDefault="0045178B">
      <w:pPr>
        <w:rPr>
          <w:lang w:val="ru-RU"/>
        </w:rPr>
        <w:sectPr w:rsidR="0045178B" w:rsidRPr="00F40E54">
          <w:pgSz w:w="11906" w:h="16383"/>
          <w:pgMar w:top="1134" w:right="850" w:bottom="1134" w:left="1701" w:header="720" w:footer="720" w:gutter="0"/>
          <w:cols w:space="720"/>
        </w:sectPr>
      </w:pPr>
    </w:p>
    <w:p w:rsidR="0045178B" w:rsidRPr="00F40E54" w:rsidRDefault="00F86A50">
      <w:pPr>
        <w:spacing w:after="0" w:line="264" w:lineRule="auto"/>
        <w:ind w:left="120"/>
        <w:jc w:val="both"/>
        <w:rPr>
          <w:lang w:val="ru-RU"/>
        </w:rPr>
      </w:pPr>
      <w:bookmarkStart w:id="4" w:name="block-24315660"/>
      <w:bookmarkEnd w:id="3"/>
      <w:r w:rsidRPr="00F40E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45178B" w:rsidRPr="00F40E54" w:rsidRDefault="0045178B">
      <w:pPr>
        <w:spacing w:after="0" w:line="264" w:lineRule="auto"/>
        <w:ind w:left="120"/>
        <w:jc w:val="both"/>
        <w:rPr>
          <w:lang w:val="ru-RU"/>
        </w:rPr>
      </w:pP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40E54">
        <w:rPr>
          <w:rFonts w:ascii="Times New Roman" w:hAnsi="Times New Roman"/>
          <w:color w:val="000000"/>
          <w:sz w:val="28"/>
          <w:lang w:val="ru-RU"/>
        </w:rPr>
        <w:t>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40E54">
        <w:rPr>
          <w:rFonts w:ascii="Times New Roman" w:hAnsi="Times New Roman"/>
          <w:color w:val="000000"/>
          <w:sz w:val="28"/>
          <w:lang w:val="ru-RU"/>
        </w:rPr>
        <w:t>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F40E5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F40E54">
        <w:rPr>
          <w:rFonts w:ascii="Times New Roman" w:hAnsi="Times New Roman"/>
          <w:color w:val="000000"/>
          <w:sz w:val="28"/>
          <w:lang w:val="ru-RU"/>
        </w:rPr>
        <w:t>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40E54">
        <w:rPr>
          <w:rFonts w:ascii="Times New Roman" w:hAnsi="Times New Roman"/>
          <w:color w:val="000000"/>
          <w:sz w:val="28"/>
          <w:lang w:val="ru-RU"/>
        </w:rPr>
        <w:t>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45178B" w:rsidRPr="00F40E54" w:rsidRDefault="00F86A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45178B" w:rsidRPr="00F40E54" w:rsidRDefault="00F86A50">
      <w:pPr>
        <w:spacing w:after="0" w:line="264" w:lineRule="auto"/>
        <w:ind w:firstLine="600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0E5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F40E5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F40E5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F40E54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45178B" w:rsidRPr="00F40E54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E54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F40E54">
        <w:rPr>
          <w:rFonts w:ascii="Times New Roman" w:hAnsi="Times New Roman"/>
          <w:color w:val="000000"/>
          <w:sz w:val="28"/>
          <w:lang w:val="ru-RU"/>
        </w:rPr>
        <w:t>, гидроксид-ионы, катионы аммония и ионы изученных металлов, присутствующие в водных растворах неорганических веществ;</w:t>
      </w:r>
    </w:p>
    <w:p w:rsidR="0045178B" w:rsidRPr="00C24288" w:rsidRDefault="00F86A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40E5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Default="00C24288" w:rsidP="00C2428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4288" w:rsidRPr="00F40E54" w:rsidRDefault="00C24288" w:rsidP="00C24288">
      <w:pPr>
        <w:spacing w:after="0" w:line="264" w:lineRule="auto"/>
        <w:jc w:val="both"/>
        <w:rPr>
          <w:lang w:val="ru-RU"/>
        </w:rPr>
      </w:pPr>
    </w:p>
    <w:p w:rsidR="0045178B" w:rsidRDefault="0045178B">
      <w:pPr>
        <w:rPr>
          <w:lang w:val="ru-RU"/>
        </w:rPr>
      </w:pPr>
    </w:p>
    <w:p w:rsidR="00C24288" w:rsidRDefault="00C24288">
      <w:pPr>
        <w:rPr>
          <w:lang w:val="ru-RU"/>
        </w:rPr>
      </w:pPr>
    </w:p>
    <w:p w:rsidR="00C24288" w:rsidRDefault="00C24288">
      <w:pPr>
        <w:rPr>
          <w:lang w:val="ru-RU"/>
        </w:rPr>
      </w:pPr>
    </w:p>
    <w:p w:rsidR="00C24288" w:rsidRDefault="00C24288">
      <w:pPr>
        <w:rPr>
          <w:lang w:val="ru-RU"/>
        </w:rPr>
        <w:sectPr w:rsidR="00C24288" w:rsidSect="00C24288">
          <w:pgSz w:w="11906" w:h="16383"/>
          <w:pgMar w:top="1134" w:right="851" w:bottom="1134" w:left="1701" w:header="720" w:footer="720" w:gutter="0"/>
          <w:cols w:space="720"/>
        </w:sectPr>
      </w:pPr>
    </w:p>
    <w:p w:rsidR="00C24288" w:rsidRDefault="00C24288" w:rsidP="00C24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ТЕМАТИЧЕСКОЕ ПЛАНИРОВАНИЕ</w:t>
      </w:r>
    </w:p>
    <w:p w:rsidR="00C24288" w:rsidRPr="00266F33" w:rsidRDefault="00C24288" w:rsidP="00C24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 КЛАСС</w:t>
      </w:r>
    </w:p>
    <w:p w:rsidR="00C24288" w:rsidRPr="00266F33" w:rsidRDefault="00C24288" w:rsidP="00C24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2833"/>
        <w:gridCol w:w="1093"/>
        <w:gridCol w:w="1857"/>
        <w:gridCol w:w="1679"/>
        <w:gridCol w:w="1638"/>
      </w:tblGrid>
      <w:tr w:rsidR="00C24288" w:rsidRPr="00C24288" w:rsidTr="00C550F1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№п/п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Наименование разделов, тем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before="100" w:beforeAutospacing="1" w:after="0" w:line="240" w:lineRule="auto"/>
              <w:ind w:left="425" w:hanging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часов </w:t>
            </w:r>
          </w:p>
          <w:p w:rsidR="00C24288" w:rsidRPr="00266F33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В том числе, количество часов на проведение</w:t>
            </w:r>
          </w:p>
        </w:tc>
      </w:tr>
      <w:tr w:rsidR="00C24288" w:rsidRPr="00266F33" w:rsidTr="00C550F1">
        <w:trPr>
          <w:trHeight w:val="70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Лабораторных опытов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Практических работ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Контрольных работ</w:t>
            </w:r>
          </w:p>
        </w:tc>
      </w:tr>
      <w:tr w:rsidR="00C24288" w:rsidRPr="00266F33" w:rsidTr="00C550F1">
        <w:trPr>
          <w:trHeight w:val="34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Введение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288" w:rsidRPr="00266F33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hAnsi="Times New Roman" w:cs="Times New Roman"/>
                <w:bCs/>
                <w:lang w:val="ru-RU"/>
              </w:rPr>
              <w:t>Атомы химических элементов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C24288" w:rsidRPr="00266F33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 xml:space="preserve">Простые вещества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288" w:rsidRPr="00266F33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hAnsi="Times New Roman" w:cs="Times New Roman"/>
                <w:bCs/>
                <w:lang w:val="ru-RU"/>
              </w:rPr>
              <w:t>Соединения химических элементов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C24288" w:rsidRPr="00266F33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hAnsi="Times New Roman" w:cs="Times New Roman"/>
                <w:bCs/>
                <w:lang w:val="ru-RU"/>
              </w:rPr>
              <w:t>Изменения, происходящие с веществами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C24288" w:rsidRPr="00266F33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F33">
              <w:rPr>
                <w:rFonts w:ascii="Times New Roman" w:hAnsi="Times New Roman" w:cs="Times New Roman"/>
                <w:bCs/>
                <w:lang w:val="ru-RU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C24288" w:rsidRPr="00266F33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итого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68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266F33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F33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</w:tbl>
    <w:p w:rsidR="00C24288" w:rsidRPr="00266F33" w:rsidRDefault="00C24288" w:rsidP="00C24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C24288" w:rsidRPr="00266F33" w:rsidRDefault="00C24288" w:rsidP="00C24288">
      <w:p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4288" w:rsidRPr="00C24288" w:rsidRDefault="00C24288" w:rsidP="00C24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42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 КЛАСС</w:t>
      </w:r>
    </w:p>
    <w:p w:rsidR="00C24288" w:rsidRPr="000A724F" w:rsidRDefault="00C24288" w:rsidP="00C24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2833"/>
        <w:gridCol w:w="1093"/>
        <w:gridCol w:w="1857"/>
        <w:gridCol w:w="1679"/>
        <w:gridCol w:w="1638"/>
      </w:tblGrid>
      <w:tr w:rsidR="00C24288" w:rsidRPr="00C24288" w:rsidTr="00C550F1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before="100" w:beforeAutospacing="1"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разделов, тем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after="0" w:line="240" w:lineRule="auto"/>
              <w:ind w:left="516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C24288" w:rsidRPr="00C24288" w:rsidRDefault="00C24288" w:rsidP="00C550F1">
            <w:pPr>
              <w:spacing w:after="0" w:line="240" w:lineRule="auto"/>
              <w:ind w:left="516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:rsidR="00C24288" w:rsidRPr="00C24288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before="100" w:beforeAutospacing="1"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числе, количество часов на проведение</w:t>
            </w:r>
          </w:p>
        </w:tc>
      </w:tr>
      <w:tr w:rsidR="00C24288" w:rsidRPr="00C24288" w:rsidTr="00C550F1">
        <w:trPr>
          <w:trHeight w:val="69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Лабораторных опытов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before="100" w:beforeAutospacing="1"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 работ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before="100" w:beforeAutospacing="1" w:after="0" w:line="24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 работ</w:t>
            </w:r>
          </w:p>
        </w:tc>
      </w:tr>
      <w:tr w:rsidR="00C24288" w:rsidRPr="00C24288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основных вопросов курса 8 класса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24288" w:rsidRPr="00C24288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C24288">
              <w:rPr>
                <w:rFonts w:ascii="Times New Roman" w:eastAsia="Arial Narrow" w:hAnsi="Times New Roman" w:cs="Times New Roman"/>
                <w:bCs/>
                <w:color w:val="231F20"/>
                <w:sz w:val="24"/>
                <w:szCs w:val="24"/>
                <w:lang w:val="ru-RU" w:eastAsia="ru-RU" w:bidi="ru-RU"/>
              </w:rPr>
              <w:t>Тема 1. Элементарные основы неорганической химии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24288" w:rsidRPr="00C24288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C24288">
              <w:rPr>
                <w:rFonts w:ascii="Times New Roman" w:eastAsia="Arial Narrow" w:hAnsi="Times New Roman" w:cs="Times New Roman"/>
                <w:bCs/>
                <w:color w:val="231F20"/>
                <w:sz w:val="24"/>
                <w:szCs w:val="24"/>
                <w:lang w:val="ru-RU" w:eastAsia="ru-RU" w:bidi="ru-RU"/>
              </w:rPr>
              <w:t>Тема 2. Первоначальные представления об органических веществах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288" w:rsidRPr="00C24288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231F20"/>
                <w:sz w:val="24"/>
                <w:szCs w:val="24"/>
                <w:lang w:val="ru-RU" w:eastAsia="ru-RU" w:bidi="ru-RU"/>
              </w:rPr>
            </w:pPr>
            <w:r w:rsidRPr="00C24288">
              <w:rPr>
                <w:rFonts w:ascii="Times New Roman" w:eastAsia="Arial Narrow" w:hAnsi="Times New Roman" w:cs="Times New Roman"/>
                <w:bCs/>
                <w:color w:val="231F20"/>
                <w:sz w:val="24"/>
                <w:szCs w:val="24"/>
                <w:lang w:val="ru-RU" w:eastAsia="ru-RU" w:bidi="ru-RU"/>
              </w:rPr>
              <w:t xml:space="preserve">Тема 3. Обобщение знаний по химии за курс основной школы.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288" w:rsidRPr="00C24288" w:rsidTr="00C550F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итого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8" w:rsidRPr="00C24288" w:rsidRDefault="00C24288" w:rsidP="00C550F1">
            <w:pPr>
              <w:spacing w:after="0" w:line="240" w:lineRule="auto"/>
              <w:ind w:left="78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C24288" w:rsidRDefault="00C24288" w:rsidP="00C24288">
      <w:pPr>
        <w:rPr>
          <w:lang w:val="ru-RU"/>
        </w:rPr>
      </w:pPr>
    </w:p>
    <w:p w:rsidR="00C0184E" w:rsidRDefault="00F86A50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bookmarkStart w:id="8" w:name="block-24315661"/>
      <w:bookmarkEnd w:id="4"/>
      <w:r w:rsidRPr="00266F33">
        <w:rPr>
          <w:rFonts w:ascii="Times New Roman" w:hAnsi="Times New Roman"/>
          <w:color w:val="333333"/>
          <w:sz w:val="28"/>
          <w:lang w:val="ru-RU"/>
        </w:rPr>
        <w:t>​​‌</w:t>
      </w:r>
      <w:bookmarkStart w:id="9" w:name="90de4b5a-88fc-4f80-ab94-3d9ac9d5e251"/>
    </w:p>
    <w:p w:rsidR="00C0184E" w:rsidRDefault="00C0184E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</w:p>
    <w:p w:rsidR="0045178B" w:rsidRPr="00266F33" w:rsidRDefault="000A7A2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lastRenderedPageBreak/>
        <w:t xml:space="preserve"> </w:t>
      </w:r>
      <w:r w:rsidR="00F86A50" w:rsidRPr="00266F33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03"/>
        <w:gridCol w:w="251"/>
      </w:tblGrid>
      <w:tr w:rsidR="000A7A2C" w:rsidRPr="00B47D84" w:rsidTr="00C24288">
        <w:trPr>
          <w:tblCellSpacing w:w="0" w:type="dxa"/>
        </w:trPr>
        <w:tc>
          <w:tcPr>
            <w:tcW w:w="4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A2C" w:rsidRPr="000A7A2C" w:rsidRDefault="000A7A2C" w:rsidP="000A7A2C">
            <w:pPr>
              <w:keepNext/>
              <w:outlineLvl w:val="0"/>
              <w:rPr>
                <w:b/>
                <w:lang w:val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"/>
              <w:gridCol w:w="125"/>
            </w:tblGrid>
            <w:tr w:rsidR="000A7A2C" w:rsidRPr="00B47D84" w:rsidTr="00C47C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A2C" w:rsidRPr="00B47D84" w:rsidRDefault="000A7A2C" w:rsidP="00C47C4C">
                  <w:pPr>
                    <w:jc w:val="center"/>
                  </w:pPr>
                  <w:r w:rsidRPr="00B47D84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A2C" w:rsidRPr="00B47D84" w:rsidRDefault="000A7A2C" w:rsidP="00C47C4C">
                  <w:r w:rsidRPr="00B47D84">
                    <w:t> </w:t>
                  </w:r>
                </w:p>
              </w:tc>
            </w:tr>
          </w:tbl>
          <w:p w:rsidR="000A7A2C" w:rsidRPr="00B47D84" w:rsidRDefault="000A7A2C" w:rsidP="00C47C4C">
            <w:pPr>
              <w:rPr>
                <w:rFonts w:ascii="Verdana" w:hAnsi="Verdana"/>
              </w:rPr>
            </w:pPr>
          </w:p>
        </w:tc>
      </w:tr>
    </w:tbl>
    <w:p w:rsidR="000A7A2C" w:rsidRPr="00B47D84" w:rsidRDefault="000A7A2C" w:rsidP="000A7A2C">
      <w:pPr>
        <w:pStyle w:val="ae"/>
        <w:numPr>
          <w:ilvl w:val="0"/>
          <w:numId w:val="3"/>
        </w:numPr>
        <w:tabs>
          <w:tab w:val="left" w:pos="8505"/>
          <w:tab w:val="left" w:pos="15168"/>
        </w:tabs>
        <w:jc w:val="left"/>
      </w:pPr>
      <w:r w:rsidRPr="00B47D84">
        <w:rPr>
          <w:rFonts w:ascii="Arial" w:hAnsi="Arial" w:cs="Arial"/>
          <w:b/>
        </w:rPr>
        <w:t>Единые образовательные ресурсы</w:t>
      </w:r>
      <w:r w:rsidRPr="00B47D84">
        <w:t xml:space="preserve"> с  сайта  </w:t>
      </w:r>
      <w:r w:rsidRPr="00B47D84">
        <w:rPr>
          <w:lang w:val="en-US"/>
        </w:rPr>
        <w:t>www</w:t>
      </w:r>
      <w:r w:rsidRPr="00B47D84">
        <w:t xml:space="preserve">. </w:t>
      </w:r>
      <w:r w:rsidRPr="00B47D84">
        <w:rPr>
          <w:lang w:val="en-US"/>
        </w:rPr>
        <w:t>school</w:t>
      </w:r>
      <w:r w:rsidRPr="00B47D84">
        <w:t>-</w:t>
      </w:r>
      <w:proofErr w:type="spellStart"/>
      <w:r w:rsidRPr="00B47D84">
        <w:rPr>
          <w:lang w:val="en-US"/>
        </w:rPr>
        <w:t>coolection</w:t>
      </w:r>
      <w:proofErr w:type="spellEnd"/>
      <w:r w:rsidRPr="00B47D84">
        <w:t>.</w:t>
      </w:r>
      <w:proofErr w:type="spellStart"/>
      <w:r w:rsidRPr="00B47D84">
        <w:rPr>
          <w:lang w:val="en-US"/>
        </w:rPr>
        <w:t>edu</w:t>
      </w:r>
      <w:proofErr w:type="spellEnd"/>
      <w:r w:rsidRPr="00B47D84">
        <w:t>.</w:t>
      </w:r>
      <w:proofErr w:type="spellStart"/>
      <w:r w:rsidRPr="00B47D84">
        <w:rPr>
          <w:lang w:val="en-US"/>
        </w:rPr>
        <w:t>ru</w:t>
      </w:r>
      <w:proofErr w:type="spellEnd"/>
    </w:p>
    <w:p w:rsidR="000A7A2C" w:rsidRPr="00B47D84" w:rsidRDefault="000A7A2C" w:rsidP="000A7A2C">
      <w:pPr>
        <w:pStyle w:val="ae"/>
        <w:numPr>
          <w:ilvl w:val="0"/>
          <w:numId w:val="3"/>
        </w:numPr>
        <w:jc w:val="left"/>
        <w:rPr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Химическая наука и образование в России </w:t>
      </w:r>
      <w:hyperlink r:id="rId5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www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chem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msu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su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/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rus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Химия и Жизнь – XXI век </w:t>
      </w:r>
      <w:hyperlink r:id="rId6" w:history="1">
        <w:r w:rsidRPr="00B47D84">
          <w:rPr>
            <w:rFonts w:ascii="Arial" w:hAnsi="Arial" w:cs="Arial"/>
            <w:u w:val="single"/>
            <w:shd w:val="clear" w:color="auto" w:fill="FFFFFF"/>
          </w:rPr>
          <w:t>http://www.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hij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Газета «Химия» и сайт для учителя «Я иду на урок химии»</w:t>
      </w:r>
      <w:hyperlink r:id="rId7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him</w:t>
        </w:r>
        <w:r w:rsidRPr="00B47D84">
          <w:rPr>
            <w:rFonts w:ascii="Arial" w:hAnsi="Arial" w:cs="Arial"/>
            <w:u w:val="single"/>
            <w:shd w:val="clear" w:color="auto" w:fill="FFFFFF"/>
          </w:rPr>
          <w:t>.1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september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proofErr w:type="spellStart"/>
      <w:r w:rsidRPr="00B47D84">
        <w:rPr>
          <w:rFonts w:ascii="Arial" w:hAnsi="Arial" w:cs="Arial"/>
          <w:b/>
          <w:bCs/>
          <w:shd w:val="clear" w:color="auto" w:fill="FFFFFF"/>
        </w:rPr>
        <w:t>ChemNet</w:t>
      </w:r>
      <w:proofErr w:type="spellEnd"/>
      <w:r w:rsidRPr="00B47D84">
        <w:rPr>
          <w:rFonts w:ascii="Arial" w:hAnsi="Arial" w:cs="Arial"/>
          <w:b/>
          <w:bCs/>
          <w:shd w:val="clear" w:color="auto" w:fill="FFFFFF"/>
        </w:rPr>
        <w:t>: портал фундаментального химического образования</w:t>
      </w:r>
      <w:hyperlink r:id="rId8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www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chemnet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 xml:space="preserve">АЛХИМИК: сайт Л.Ю. </w:t>
      </w:r>
      <w:proofErr w:type="spellStart"/>
      <w:r w:rsidRPr="00B47D84">
        <w:rPr>
          <w:rFonts w:ascii="Arial" w:hAnsi="Arial" w:cs="Arial"/>
          <w:b/>
          <w:bCs/>
          <w:shd w:val="clear" w:color="auto" w:fill="FFFFFF"/>
        </w:rPr>
        <w:t>Аликберовой</w:t>
      </w:r>
      <w:proofErr w:type="spellEnd"/>
      <w:r w:rsidR="002D24CD" w:rsidRPr="002D24CD">
        <w:fldChar w:fldCharType="begin"/>
      </w:r>
      <w:r w:rsidR="007060E9">
        <w:instrText xml:space="preserve"> HYPERLINK "http://www.alhimik.ru/" </w:instrText>
      </w:r>
      <w:r w:rsidR="002D24CD" w:rsidRPr="002D24CD">
        <w:fldChar w:fldCharType="separate"/>
      </w:r>
      <w:r w:rsidRPr="00B47D84">
        <w:rPr>
          <w:rFonts w:ascii="Arial" w:hAnsi="Arial" w:cs="Arial"/>
          <w:u w:val="single"/>
          <w:shd w:val="clear" w:color="auto" w:fill="FFFFFF"/>
          <w:lang w:val="en-US"/>
        </w:rPr>
        <w:t>http</w:t>
      </w:r>
      <w:r w:rsidRPr="00B47D84">
        <w:rPr>
          <w:rFonts w:ascii="Arial" w:hAnsi="Arial" w:cs="Arial"/>
          <w:u w:val="single"/>
          <w:shd w:val="clear" w:color="auto" w:fill="FFFFFF"/>
        </w:rPr>
        <w:t>://</w:t>
      </w:r>
      <w:r w:rsidRPr="00B47D84">
        <w:rPr>
          <w:rFonts w:ascii="Arial" w:hAnsi="Arial" w:cs="Arial"/>
          <w:u w:val="single"/>
          <w:shd w:val="clear" w:color="auto" w:fill="FFFFFF"/>
          <w:lang w:val="en-US"/>
        </w:rPr>
        <w:t>www</w:t>
      </w:r>
      <w:r w:rsidRPr="00B47D84">
        <w:rPr>
          <w:rFonts w:ascii="Arial" w:hAnsi="Arial" w:cs="Arial"/>
          <w:u w:val="single"/>
          <w:shd w:val="clear" w:color="auto" w:fill="FFFFFF"/>
        </w:rPr>
        <w:t>.</w:t>
      </w:r>
      <w:proofErr w:type="spellStart"/>
      <w:r w:rsidRPr="00B47D84">
        <w:rPr>
          <w:rFonts w:ascii="Arial" w:hAnsi="Arial" w:cs="Arial"/>
          <w:u w:val="single"/>
          <w:shd w:val="clear" w:color="auto" w:fill="FFFFFF"/>
          <w:lang w:val="en-US"/>
        </w:rPr>
        <w:t>alhimik</w:t>
      </w:r>
      <w:proofErr w:type="spellEnd"/>
      <w:r w:rsidRPr="00B47D84">
        <w:rPr>
          <w:rFonts w:ascii="Arial" w:hAnsi="Arial" w:cs="Arial"/>
          <w:u w:val="single"/>
          <w:shd w:val="clear" w:color="auto" w:fill="FFFFFF"/>
        </w:rPr>
        <w:t>.</w:t>
      </w:r>
      <w:proofErr w:type="spellStart"/>
      <w:r w:rsidRPr="00B47D84">
        <w:rPr>
          <w:rFonts w:ascii="Arial" w:hAnsi="Arial" w:cs="Arial"/>
          <w:u w:val="single"/>
          <w:shd w:val="clear" w:color="auto" w:fill="FFFFFF"/>
          <w:lang w:val="en-US"/>
        </w:rPr>
        <w:t>ru</w:t>
      </w:r>
      <w:proofErr w:type="spellEnd"/>
      <w:r w:rsidR="002D24CD">
        <w:rPr>
          <w:rFonts w:ascii="Arial" w:hAnsi="Arial" w:cs="Arial"/>
          <w:u w:val="single"/>
          <w:shd w:val="clear" w:color="auto" w:fill="FFFFFF"/>
          <w:lang w:val="en-US"/>
        </w:rPr>
        <w:fldChar w:fldCharType="end"/>
      </w:r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Основы химии: образовательный сайт для школьников и студентов</w:t>
      </w:r>
      <w:hyperlink r:id="rId9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www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hemi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nsu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Химия в Открытом колледже</w:t>
      </w:r>
      <w:hyperlink r:id="rId10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www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chemistry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proofErr w:type="spellStart"/>
      <w:r w:rsidRPr="00B47D84">
        <w:rPr>
          <w:rFonts w:ascii="Arial" w:hAnsi="Arial" w:cs="Arial"/>
          <w:b/>
          <w:bCs/>
          <w:shd w:val="clear" w:color="auto" w:fill="FFFFFF"/>
        </w:rPr>
        <w:t>WebElements</w:t>
      </w:r>
      <w:proofErr w:type="spellEnd"/>
      <w:r w:rsidRPr="00B47D84">
        <w:rPr>
          <w:rFonts w:ascii="Arial" w:hAnsi="Arial" w:cs="Arial"/>
          <w:b/>
          <w:bCs/>
          <w:shd w:val="clear" w:color="auto" w:fill="FFFFFF"/>
        </w:rPr>
        <w:t xml:space="preserve">: </w:t>
      </w:r>
      <w:proofErr w:type="spellStart"/>
      <w:r w:rsidRPr="00B47D84">
        <w:rPr>
          <w:rFonts w:ascii="Arial" w:hAnsi="Arial" w:cs="Arial"/>
          <w:b/>
          <w:bCs/>
          <w:shd w:val="clear" w:color="auto" w:fill="FFFFFF"/>
        </w:rPr>
        <w:t>онлайн-справочник</w:t>
      </w:r>
      <w:proofErr w:type="spellEnd"/>
      <w:r w:rsidRPr="00B47D84">
        <w:rPr>
          <w:rFonts w:ascii="Arial" w:hAnsi="Arial" w:cs="Arial"/>
          <w:b/>
          <w:bCs/>
          <w:shd w:val="clear" w:color="auto" w:fill="FFFFFF"/>
        </w:rPr>
        <w:t xml:space="preserve"> химических элементов</w:t>
      </w:r>
      <w:hyperlink r:id="rId11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webelements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narod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Белок и все о нем в биологии и химии</w:t>
      </w:r>
      <w:hyperlink r:id="rId12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belok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-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narod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Виртуальная химическая школа</w:t>
      </w:r>
      <w:hyperlink r:id="rId13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maratakm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narod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Занимательная химия: все о металлах</w:t>
      </w:r>
      <w:hyperlink r:id="rId14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all</w:t>
        </w:r>
        <w:r w:rsidRPr="00B47D84">
          <w:rPr>
            <w:rFonts w:ascii="Arial" w:hAnsi="Arial" w:cs="Arial"/>
            <w:u w:val="single"/>
            <w:shd w:val="clear" w:color="auto" w:fill="FFFFFF"/>
          </w:rPr>
          <w:t>-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met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narod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Мир химии</w:t>
      </w:r>
      <w:hyperlink r:id="rId15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chem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km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Кабинет химии: сайт Л.В. Рахмановой</w:t>
      </w:r>
      <w:hyperlink r:id="rId16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www</w:t>
        </w:r>
        <w:r w:rsidRPr="00B47D84">
          <w:rPr>
            <w:rFonts w:ascii="Arial" w:hAnsi="Arial" w:cs="Arial"/>
            <w:u w:val="single"/>
            <w:shd w:val="clear" w:color="auto" w:fill="FFFFFF"/>
          </w:rPr>
          <w:t>.104.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webstolica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Коллекция «Естественнонаучные эксперименты»: химия</w:t>
      </w:r>
      <w:hyperlink r:id="rId17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experiment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edu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Органическая химия: электронный учебник для средней школы</w:t>
      </w:r>
      <w:hyperlink r:id="rId18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www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chemistry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ssu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samara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Химия для всех: иллюстрированные материалы по общей, органической и неорганической химии</w:t>
      </w:r>
      <w:hyperlink r:id="rId19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school</w:t>
        </w:r>
        <w:r w:rsidRPr="00B47D84">
          <w:rPr>
            <w:rFonts w:ascii="Arial" w:hAnsi="Arial" w:cs="Arial"/>
            <w:u w:val="single"/>
            <w:shd w:val="clear" w:color="auto" w:fill="FFFFFF"/>
          </w:rPr>
          <w:t>-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sector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relarn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/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nsm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/</w:t>
        </w:r>
      </w:hyperlink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 xml:space="preserve">Химия для школьников: сайт Дмитрия </w:t>
      </w:r>
      <w:proofErr w:type="spellStart"/>
      <w:r w:rsidRPr="00B47D84">
        <w:rPr>
          <w:rFonts w:ascii="Arial" w:hAnsi="Arial" w:cs="Arial"/>
          <w:b/>
          <w:bCs/>
          <w:shd w:val="clear" w:color="auto" w:fill="FFFFFF"/>
        </w:rPr>
        <w:t>Болотова</w:t>
      </w:r>
      <w:proofErr w:type="spellEnd"/>
      <w:r w:rsidR="002D24CD" w:rsidRPr="002D24CD">
        <w:fldChar w:fldCharType="begin"/>
      </w:r>
      <w:r w:rsidR="007060E9">
        <w:instrText xml:space="preserve"> HYPERLINK "http://chemistry.r2.ru/" </w:instrText>
      </w:r>
      <w:r w:rsidR="002D24CD" w:rsidRPr="002D24CD">
        <w:fldChar w:fldCharType="separate"/>
      </w:r>
      <w:r w:rsidRPr="00B47D84">
        <w:rPr>
          <w:rFonts w:ascii="Arial" w:hAnsi="Arial" w:cs="Arial"/>
          <w:u w:val="single"/>
          <w:shd w:val="clear" w:color="auto" w:fill="FFFFFF"/>
          <w:lang w:val="en-US"/>
        </w:rPr>
        <w:t>http</w:t>
      </w:r>
      <w:r w:rsidRPr="00B47D84">
        <w:rPr>
          <w:rFonts w:ascii="Arial" w:hAnsi="Arial" w:cs="Arial"/>
          <w:u w:val="single"/>
          <w:shd w:val="clear" w:color="auto" w:fill="FFFFFF"/>
        </w:rPr>
        <w:t>://</w:t>
      </w:r>
      <w:r w:rsidRPr="00B47D84">
        <w:rPr>
          <w:rFonts w:ascii="Arial" w:hAnsi="Arial" w:cs="Arial"/>
          <w:u w:val="single"/>
          <w:shd w:val="clear" w:color="auto" w:fill="FFFFFF"/>
          <w:lang w:val="en-US"/>
        </w:rPr>
        <w:t>chemistry</w:t>
      </w:r>
      <w:r w:rsidRPr="00B47D84">
        <w:rPr>
          <w:rFonts w:ascii="Arial" w:hAnsi="Arial" w:cs="Arial"/>
          <w:u w:val="single"/>
          <w:shd w:val="clear" w:color="auto" w:fill="FFFFFF"/>
        </w:rPr>
        <w:t>.</w:t>
      </w:r>
      <w:r w:rsidRPr="00B47D84">
        <w:rPr>
          <w:rFonts w:ascii="Arial" w:hAnsi="Arial" w:cs="Arial"/>
          <w:u w:val="single"/>
          <w:shd w:val="clear" w:color="auto" w:fill="FFFFFF"/>
          <w:lang w:val="en-US"/>
        </w:rPr>
        <w:t>r</w:t>
      </w:r>
      <w:r w:rsidRPr="00B47D84">
        <w:rPr>
          <w:rFonts w:ascii="Arial" w:hAnsi="Arial" w:cs="Arial"/>
          <w:u w:val="single"/>
          <w:shd w:val="clear" w:color="auto" w:fill="FFFFFF"/>
        </w:rPr>
        <w:t>2.</w:t>
      </w:r>
      <w:proofErr w:type="spellStart"/>
      <w:r w:rsidRPr="00B47D84">
        <w:rPr>
          <w:rFonts w:ascii="Arial" w:hAnsi="Arial" w:cs="Arial"/>
          <w:u w:val="single"/>
          <w:shd w:val="clear" w:color="auto" w:fill="FFFFFF"/>
          <w:lang w:val="en-US"/>
        </w:rPr>
        <w:t>ru</w:t>
      </w:r>
      <w:proofErr w:type="spellEnd"/>
      <w:r w:rsidR="002D24CD">
        <w:rPr>
          <w:rFonts w:ascii="Arial" w:hAnsi="Arial" w:cs="Arial"/>
          <w:u w:val="single"/>
          <w:shd w:val="clear" w:color="auto" w:fill="FFFFFF"/>
          <w:lang w:val="en-US"/>
        </w:rPr>
        <w:fldChar w:fldCharType="end"/>
      </w:r>
    </w:p>
    <w:p w:rsidR="000A7A2C" w:rsidRPr="00B47D84" w:rsidRDefault="000A7A2C" w:rsidP="000A7A2C">
      <w:pPr>
        <w:pStyle w:val="ae"/>
        <w:numPr>
          <w:ilvl w:val="0"/>
          <w:numId w:val="3"/>
        </w:numPr>
        <w:rPr>
          <w:rFonts w:ascii="Verdana" w:hAnsi="Verdana"/>
          <w:shd w:val="clear" w:color="auto" w:fill="FFFFFF"/>
        </w:rPr>
      </w:pPr>
      <w:r w:rsidRPr="00B47D84">
        <w:rPr>
          <w:rFonts w:ascii="Arial" w:hAnsi="Arial" w:cs="Arial"/>
          <w:b/>
          <w:bCs/>
          <w:shd w:val="clear" w:color="auto" w:fill="FFFFFF"/>
        </w:rPr>
        <w:t>Школьная химия</w:t>
      </w:r>
      <w:hyperlink r:id="rId20" w:history="1"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B47D84">
          <w:rPr>
            <w:rFonts w:ascii="Arial" w:hAnsi="Arial" w:cs="Arial"/>
            <w:u w:val="single"/>
            <w:shd w:val="clear" w:color="auto" w:fill="FFFFFF"/>
          </w:rPr>
          <w:t>://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schoolchemistry</w:t>
        </w:r>
        <w:proofErr w:type="spellEnd"/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by</w:t>
        </w:r>
        <w:r w:rsidRPr="00B47D84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B47D84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A7A2C" w:rsidRPr="00B47D84" w:rsidRDefault="000A7A2C" w:rsidP="000A7A2C">
      <w:pPr>
        <w:pStyle w:val="ae"/>
        <w:numPr>
          <w:ilvl w:val="0"/>
          <w:numId w:val="3"/>
        </w:numPr>
      </w:pPr>
      <w:r w:rsidRPr="00C24288">
        <w:rPr>
          <w:rFonts w:ascii="Arial" w:hAnsi="Arial" w:cs="Arial"/>
          <w:b/>
          <w:bCs/>
          <w:shd w:val="clear" w:color="auto" w:fill="FFFFFF"/>
        </w:rPr>
        <w:t>Электронная библиотека по химии и технике</w:t>
      </w:r>
      <w:hyperlink r:id="rId21" w:history="1">
        <w:r w:rsidRPr="00C24288">
          <w:rPr>
            <w:rFonts w:ascii="Arial" w:hAnsi="Arial" w:cs="Arial"/>
            <w:u w:val="single"/>
            <w:shd w:val="clear" w:color="auto" w:fill="FFFFFF"/>
            <w:lang w:val="en-US"/>
          </w:rPr>
          <w:t>http</w:t>
        </w:r>
        <w:r w:rsidRPr="00C24288">
          <w:rPr>
            <w:rFonts w:ascii="Arial" w:hAnsi="Arial" w:cs="Arial"/>
            <w:u w:val="single"/>
            <w:shd w:val="clear" w:color="auto" w:fill="FFFFFF"/>
          </w:rPr>
          <w:t>://</w:t>
        </w:r>
        <w:proofErr w:type="spellStart"/>
        <w:r w:rsidRPr="00C24288">
          <w:rPr>
            <w:rFonts w:ascii="Arial" w:hAnsi="Arial" w:cs="Arial"/>
            <w:u w:val="single"/>
            <w:shd w:val="clear" w:color="auto" w:fill="FFFFFF"/>
            <w:lang w:val="en-US"/>
          </w:rPr>
          <w:t>rushim</w:t>
        </w:r>
        <w:proofErr w:type="spellEnd"/>
        <w:r w:rsidRPr="00C24288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C24288">
          <w:rPr>
            <w:rFonts w:ascii="Arial" w:hAnsi="Arial" w:cs="Arial"/>
            <w:u w:val="single"/>
            <w:shd w:val="clear" w:color="auto" w:fill="FFFFFF"/>
            <w:lang w:val="en-US"/>
          </w:rPr>
          <w:t>ru</w:t>
        </w:r>
        <w:proofErr w:type="spellEnd"/>
        <w:r w:rsidRPr="00C24288">
          <w:rPr>
            <w:rFonts w:ascii="Arial" w:hAnsi="Arial" w:cs="Arial"/>
            <w:u w:val="single"/>
            <w:shd w:val="clear" w:color="auto" w:fill="FFFFFF"/>
          </w:rPr>
          <w:t>/</w:t>
        </w:r>
        <w:r w:rsidRPr="00C24288">
          <w:rPr>
            <w:rFonts w:ascii="Arial" w:hAnsi="Arial" w:cs="Arial"/>
            <w:u w:val="single"/>
            <w:shd w:val="clear" w:color="auto" w:fill="FFFFFF"/>
            <w:lang w:val="en-US"/>
          </w:rPr>
          <w:t>books</w:t>
        </w:r>
        <w:r w:rsidRPr="00C24288">
          <w:rPr>
            <w:rFonts w:ascii="Arial" w:hAnsi="Arial" w:cs="Arial"/>
            <w:u w:val="single"/>
            <w:shd w:val="clear" w:color="auto" w:fill="FFFFFF"/>
          </w:rPr>
          <w:t>/</w:t>
        </w:r>
        <w:r w:rsidRPr="00C24288">
          <w:rPr>
            <w:rFonts w:ascii="Arial" w:hAnsi="Arial" w:cs="Arial"/>
            <w:u w:val="single"/>
            <w:shd w:val="clear" w:color="auto" w:fill="FFFFFF"/>
            <w:lang w:val="en-US"/>
          </w:rPr>
          <w:t>books</w:t>
        </w:r>
        <w:r w:rsidRPr="00C24288">
          <w:rPr>
            <w:rFonts w:ascii="Arial" w:hAnsi="Arial" w:cs="Arial"/>
            <w:u w:val="single"/>
            <w:shd w:val="clear" w:color="auto" w:fill="FFFFFF"/>
          </w:rPr>
          <w:t>.</w:t>
        </w:r>
        <w:proofErr w:type="spellStart"/>
        <w:r w:rsidRPr="00C24288">
          <w:rPr>
            <w:rFonts w:ascii="Arial" w:hAnsi="Arial" w:cs="Arial"/>
            <w:u w:val="single"/>
            <w:shd w:val="clear" w:color="auto" w:fill="FFFFFF"/>
            <w:lang w:val="en-US"/>
          </w:rPr>
          <w:t>htm</w:t>
        </w:r>
        <w:proofErr w:type="spellEnd"/>
      </w:hyperlink>
    </w:p>
    <w:sectPr w:rsidR="000A7A2C" w:rsidRPr="00B47D84" w:rsidSect="00C24288">
      <w:pgSz w:w="11906" w:h="16383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559"/>
    <w:multiLevelType w:val="multilevel"/>
    <w:tmpl w:val="524A4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A7125E6"/>
    <w:multiLevelType w:val="multilevel"/>
    <w:tmpl w:val="50C04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8B"/>
    <w:rsid w:val="000A724F"/>
    <w:rsid w:val="000A7A2C"/>
    <w:rsid w:val="00266F33"/>
    <w:rsid w:val="002D24CD"/>
    <w:rsid w:val="00444553"/>
    <w:rsid w:val="0045178B"/>
    <w:rsid w:val="005D527C"/>
    <w:rsid w:val="007060E9"/>
    <w:rsid w:val="00955FF5"/>
    <w:rsid w:val="00C0184E"/>
    <w:rsid w:val="00C24288"/>
    <w:rsid w:val="00E80AB3"/>
    <w:rsid w:val="00F40E54"/>
    <w:rsid w:val="00F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24CD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2D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0A7A2C"/>
    <w:pPr>
      <w:ind w:left="720" w:hanging="357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paragraph" w:styleId="af">
    <w:name w:val="No Spacing"/>
    <w:uiPriority w:val="1"/>
    <w:qFormat/>
    <w:rsid w:val="00E80AB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E80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32pt">
    <w:name w:val="Основной текст (3) + Интервал 2 pt"/>
    <w:basedOn w:val="a0"/>
    <w:rsid w:val="00E80AB3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210pt">
    <w:name w:val="Основной текст (2) + 10 pt"/>
    <w:basedOn w:val="a0"/>
    <w:rsid w:val="00955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55F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5FF5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5Exact">
    <w:name w:val="Основной текст (15) Exact"/>
    <w:basedOn w:val="a0"/>
    <w:rsid w:val="00955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955F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55FF5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;Курсив"/>
    <w:basedOn w:val="21"/>
    <w:rsid w:val="00955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955FF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955FF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955FF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net.ru/" TargetMode="External"/><Relationship Id="rId13" Type="http://schemas.openxmlformats.org/officeDocument/2006/relationships/hyperlink" Target="http://maratakm.narod.ru/" TargetMode="External"/><Relationship Id="rId18" Type="http://schemas.openxmlformats.org/officeDocument/2006/relationships/hyperlink" Target="http://www.chemistry.ssu.sama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him.ru/books/books.htm" TargetMode="External"/><Relationship Id="rId7" Type="http://schemas.openxmlformats.org/officeDocument/2006/relationships/hyperlink" Target="http://him.1september.ru/" TargetMode="External"/><Relationship Id="rId12" Type="http://schemas.openxmlformats.org/officeDocument/2006/relationships/hyperlink" Target="http://belok-s.narod.ru/" TargetMode="External"/><Relationship Id="rId17" Type="http://schemas.openxmlformats.org/officeDocument/2006/relationships/hyperlink" Target="http://experimen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04.webstolica.ru/" TargetMode="External"/><Relationship Id="rId20" Type="http://schemas.openxmlformats.org/officeDocument/2006/relationships/hyperlink" Target="http://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j.ru/" TargetMode="External"/><Relationship Id="rId11" Type="http://schemas.openxmlformats.org/officeDocument/2006/relationships/hyperlink" Target="http://webelements.narod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chem.msu.su/rus/" TargetMode="External"/><Relationship Id="rId15" Type="http://schemas.openxmlformats.org/officeDocument/2006/relationships/hyperlink" Target="http://chem.k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mistry.ru/" TargetMode="External"/><Relationship Id="rId19" Type="http://schemas.openxmlformats.org/officeDocument/2006/relationships/hyperlink" Target="http://school-sector.relarn.ru/n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mi.nsu.ru/" TargetMode="External"/><Relationship Id="rId14" Type="http://schemas.openxmlformats.org/officeDocument/2006/relationships/hyperlink" Target="http://all-met.naro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6910</Words>
  <Characters>39392</Characters>
  <Application>Microsoft Office Word</Application>
  <DocSecurity>0</DocSecurity>
  <Lines>328</Lines>
  <Paragraphs>92</Paragraphs>
  <ScaleCrop>false</ScaleCrop>
  <Company/>
  <LinksUpToDate>false</LinksUpToDate>
  <CharactersWithSpaces>46210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Удод</cp:lastModifiedBy>
  <cp:revision>12</cp:revision>
  <dcterms:created xsi:type="dcterms:W3CDTF">2023-09-21T03:06:00Z</dcterms:created>
  <dcterms:modified xsi:type="dcterms:W3CDTF">2023-10-16T18:29:00Z</dcterms:modified>
</cp:coreProperties>
</file>